
<file path=[Content_Types].xml><?xml version="1.0" encoding="utf-8"?>
<Types xmlns="http://schemas.openxmlformats.org/package/2006/content-types">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5E3" w:rsidRPr="00F53010" w:rsidRDefault="00554CFF" w:rsidP="00F53010">
      <w:pPr>
        <w:spacing w:after="0" w:line="240" w:lineRule="auto"/>
        <w:rPr>
          <w:rFonts w:ascii="Times New Roman" w:eastAsia="Times New Roman" w:hAnsi="Times New Roman" w:cs="Times New Roman"/>
          <w:b/>
          <w:iCs/>
          <w:color w:val="000000" w:themeColor="text1"/>
          <w:sz w:val="28"/>
          <w:szCs w:val="28"/>
          <w:lang w:eastAsia="ru-RU"/>
        </w:rPr>
      </w:pPr>
      <w:bookmarkStart w:id="0" w:name="_Hlk37312507"/>
      <w:bookmarkStart w:id="1" w:name="_Hlk37312523"/>
      <w:bookmarkStart w:id="2" w:name="_Hlk56402552"/>
      <w:r w:rsidRPr="00F53010">
        <w:rPr>
          <w:rFonts w:ascii="Times New Roman" w:eastAsia="Times New Roman" w:hAnsi="Times New Roman" w:cs="Times New Roman"/>
          <w:b/>
          <w:iCs/>
          <w:color w:val="000000" w:themeColor="text1"/>
          <w:sz w:val="28"/>
          <w:szCs w:val="28"/>
          <w:lang w:eastAsia="ru-RU"/>
        </w:rPr>
        <w:t>Качество жизни</w:t>
      </w:r>
      <w:r w:rsidR="00B63C9E" w:rsidRPr="00F53010">
        <w:rPr>
          <w:rFonts w:ascii="Times New Roman" w:eastAsia="Times New Roman" w:hAnsi="Times New Roman" w:cs="Times New Roman"/>
          <w:b/>
          <w:iCs/>
          <w:color w:val="000000" w:themeColor="text1"/>
          <w:sz w:val="28"/>
          <w:szCs w:val="28"/>
          <w:lang w:eastAsia="ru-RU"/>
        </w:rPr>
        <w:t xml:space="preserve"> и поведенческие стереотипы в отношении </w:t>
      </w:r>
      <w:r w:rsidR="00C035E3" w:rsidRPr="00F53010">
        <w:rPr>
          <w:rFonts w:ascii="Times New Roman" w:eastAsia="Times New Roman" w:hAnsi="Times New Roman" w:cs="Times New Roman"/>
          <w:b/>
          <w:iCs/>
          <w:color w:val="000000" w:themeColor="text1"/>
          <w:sz w:val="28"/>
          <w:szCs w:val="28"/>
          <w:lang w:eastAsia="ru-RU"/>
        </w:rPr>
        <w:t>здоровья</w:t>
      </w:r>
      <w:r w:rsidR="00B63C9E" w:rsidRPr="00F53010">
        <w:rPr>
          <w:rFonts w:ascii="Times New Roman" w:eastAsia="Times New Roman" w:hAnsi="Times New Roman" w:cs="Times New Roman"/>
          <w:b/>
          <w:iCs/>
          <w:color w:val="000000" w:themeColor="text1"/>
          <w:sz w:val="28"/>
          <w:szCs w:val="28"/>
          <w:lang w:eastAsia="ru-RU"/>
        </w:rPr>
        <w:t xml:space="preserve"> </w:t>
      </w:r>
      <w:r w:rsidR="00C035E3" w:rsidRPr="00F53010">
        <w:rPr>
          <w:rFonts w:ascii="Times New Roman" w:eastAsia="Times New Roman" w:hAnsi="Times New Roman" w:cs="Times New Roman"/>
          <w:b/>
          <w:iCs/>
          <w:color w:val="000000" w:themeColor="text1"/>
          <w:sz w:val="28"/>
          <w:szCs w:val="28"/>
          <w:lang w:eastAsia="ru-RU"/>
        </w:rPr>
        <w:t>у ст</w:t>
      </w:r>
      <w:r w:rsidR="00C035E3" w:rsidRPr="00F53010">
        <w:rPr>
          <w:rFonts w:ascii="Times New Roman" w:eastAsia="Times New Roman" w:hAnsi="Times New Roman" w:cs="Times New Roman"/>
          <w:b/>
          <w:iCs/>
          <w:color w:val="000000" w:themeColor="text1"/>
          <w:sz w:val="28"/>
          <w:szCs w:val="28"/>
          <w:lang w:eastAsia="ru-RU"/>
        </w:rPr>
        <w:t>у</w:t>
      </w:r>
      <w:r w:rsidR="00C035E3" w:rsidRPr="00F53010">
        <w:rPr>
          <w:rFonts w:ascii="Times New Roman" w:eastAsia="Times New Roman" w:hAnsi="Times New Roman" w:cs="Times New Roman"/>
          <w:b/>
          <w:iCs/>
          <w:color w:val="000000" w:themeColor="text1"/>
          <w:sz w:val="28"/>
          <w:szCs w:val="28"/>
          <w:lang w:eastAsia="ru-RU"/>
        </w:rPr>
        <w:t>дентов медицинских спец</w:t>
      </w:r>
      <w:r w:rsidR="00C035E3" w:rsidRPr="00F53010">
        <w:rPr>
          <w:rFonts w:ascii="Times New Roman" w:eastAsia="Times New Roman" w:hAnsi="Times New Roman" w:cs="Times New Roman"/>
          <w:b/>
          <w:iCs/>
          <w:color w:val="000000" w:themeColor="text1"/>
          <w:sz w:val="28"/>
          <w:szCs w:val="28"/>
          <w:lang w:eastAsia="ru-RU"/>
        </w:rPr>
        <w:t>и</w:t>
      </w:r>
      <w:r w:rsidR="00C035E3" w:rsidRPr="00F53010">
        <w:rPr>
          <w:rFonts w:ascii="Times New Roman" w:eastAsia="Times New Roman" w:hAnsi="Times New Roman" w:cs="Times New Roman"/>
          <w:b/>
          <w:iCs/>
          <w:color w:val="000000" w:themeColor="text1"/>
          <w:sz w:val="28"/>
          <w:szCs w:val="28"/>
          <w:lang w:eastAsia="ru-RU"/>
        </w:rPr>
        <w:t>альностей</w:t>
      </w:r>
      <w:bookmarkEnd w:id="0"/>
    </w:p>
    <w:bookmarkEnd w:id="1"/>
    <w:bookmarkEnd w:id="2"/>
    <w:p w:rsidR="00C035E3" w:rsidRDefault="00C035E3" w:rsidP="00D84E2A">
      <w:pPr>
        <w:spacing w:after="0" w:line="240" w:lineRule="auto"/>
        <w:jc w:val="both"/>
        <w:rPr>
          <w:rFonts w:ascii="Times New Roman" w:hAnsi="Times New Roman" w:cs="Times New Roman"/>
          <w:b/>
          <w:i/>
          <w:sz w:val="20"/>
        </w:rPr>
      </w:pPr>
    </w:p>
    <w:p w:rsidR="00F93886" w:rsidRPr="00380347" w:rsidRDefault="00F93886" w:rsidP="00D84E2A">
      <w:pPr>
        <w:spacing w:after="0" w:line="240" w:lineRule="auto"/>
        <w:jc w:val="both"/>
        <w:rPr>
          <w:rFonts w:ascii="Times New Roman" w:hAnsi="Times New Roman" w:cs="Times New Roman"/>
          <w:b/>
          <w:i/>
          <w:sz w:val="20"/>
        </w:rPr>
      </w:pPr>
    </w:p>
    <w:p w:rsidR="00247437" w:rsidRPr="00247437" w:rsidRDefault="00247437" w:rsidP="00247437">
      <w:pPr>
        <w:spacing w:after="0" w:line="360" w:lineRule="auto"/>
        <w:jc w:val="both"/>
        <w:rPr>
          <w:rFonts w:ascii="Times New Roman" w:hAnsi="Times New Roman" w:cs="Times New Roman"/>
        </w:rPr>
      </w:pPr>
      <w:bookmarkStart w:id="3" w:name="_Hlk56399255"/>
      <w:r w:rsidRPr="00247437">
        <w:rPr>
          <w:rFonts w:ascii="Times New Roman" w:hAnsi="Times New Roman" w:cs="Times New Roman"/>
        </w:rPr>
        <w:t>Косилов К.В., Барабаш О.А.</w:t>
      </w:r>
    </w:p>
    <w:p w:rsidR="00247437" w:rsidRPr="00247437" w:rsidRDefault="00247437" w:rsidP="00247437">
      <w:pPr>
        <w:spacing w:after="0" w:line="360" w:lineRule="auto"/>
        <w:jc w:val="both"/>
        <w:rPr>
          <w:rFonts w:ascii="Times New Roman" w:hAnsi="Times New Roman" w:cs="Times New Roman"/>
        </w:rPr>
      </w:pPr>
      <w:r w:rsidRPr="00247437">
        <w:rPr>
          <w:rFonts w:ascii="Times New Roman" w:hAnsi="Times New Roman" w:cs="Times New Roman"/>
        </w:rPr>
        <w:t xml:space="preserve">ФГАОУ </w:t>
      </w:r>
      <w:proofErr w:type="gramStart"/>
      <w:r w:rsidRPr="00247437">
        <w:rPr>
          <w:rFonts w:ascii="Times New Roman" w:hAnsi="Times New Roman" w:cs="Times New Roman"/>
        </w:rPr>
        <w:t>ВО</w:t>
      </w:r>
      <w:proofErr w:type="gramEnd"/>
      <w:r w:rsidRPr="00247437">
        <w:rPr>
          <w:rFonts w:ascii="Times New Roman" w:hAnsi="Times New Roman" w:cs="Times New Roman"/>
        </w:rPr>
        <w:t xml:space="preserve"> «Дальневосточный федеральный университет»</w:t>
      </w:r>
    </w:p>
    <w:p w:rsidR="00247437" w:rsidRPr="00247437" w:rsidRDefault="00247437" w:rsidP="00247437">
      <w:pPr>
        <w:spacing w:after="0" w:line="360" w:lineRule="auto"/>
        <w:jc w:val="both"/>
        <w:rPr>
          <w:rFonts w:ascii="Times New Roman" w:hAnsi="Times New Roman" w:cs="Times New Roman"/>
        </w:rPr>
      </w:pPr>
      <w:r w:rsidRPr="00247437">
        <w:rPr>
          <w:rFonts w:ascii="Times New Roman" w:hAnsi="Times New Roman" w:cs="Times New Roman"/>
        </w:rPr>
        <w:t>ФГБОУ ВО «Владивостокский государстве</w:t>
      </w:r>
      <w:r w:rsidRPr="00247437">
        <w:rPr>
          <w:rFonts w:ascii="Times New Roman" w:hAnsi="Times New Roman" w:cs="Times New Roman"/>
        </w:rPr>
        <w:t>н</w:t>
      </w:r>
      <w:r w:rsidRPr="00247437">
        <w:rPr>
          <w:rFonts w:ascii="Times New Roman" w:hAnsi="Times New Roman" w:cs="Times New Roman"/>
        </w:rPr>
        <w:t>ный университет экономики и сервиса»</w:t>
      </w:r>
    </w:p>
    <w:p w:rsidR="003F3F34" w:rsidRPr="00247437" w:rsidRDefault="00C0666A" w:rsidP="00D84E2A">
      <w:pPr>
        <w:spacing w:after="0" w:line="360" w:lineRule="auto"/>
        <w:jc w:val="both"/>
        <w:rPr>
          <w:rFonts w:ascii="Times New Roman" w:hAnsi="Times New Roman" w:cs="Times New Roman"/>
          <w:lang w:val="en-US"/>
        </w:rPr>
      </w:pPr>
      <w:proofErr w:type="spellStart"/>
      <w:r w:rsidRPr="00247437">
        <w:rPr>
          <w:rFonts w:ascii="Times New Roman" w:hAnsi="Times New Roman" w:cs="Times New Roman"/>
          <w:lang w:val="en-US"/>
        </w:rPr>
        <w:t>Kirill</w:t>
      </w:r>
      <w:proofErr w:type="spellEnd"/>
      <w:r w:rsidRPr="00247437">
        <w:rPr>
          <w:rFonts w:ascii="Times New Roman" w:hAnsi="Times New Roman" w:cs="Times New Roman"/>
          <w:lang w:val="en-US"/>
        </w:rPr>
        <w:t xml:space="preserve"> </w:t>
      </w:r>
      <w:proofErr w:type="spellStart"/>
      <w:r w:rsidRPr="00247437">
        <w:rPr>
          <w:rFonts w:ascii="Times New Roman" w:hAnsi="Times New Roman" w:cs="Times New Roman"/>
          <w:lang w:val="en-US"/>
        </w:rPr>
        <w:t>Kosilov</w:t>
      </w:r>
      <w:proofErr w:type="spellEnd"/>
      <w:r w:rsidRPr="00247437">
        <w:rPr>
          <w:rFonts w:ascii="Times New Roman" w:hAnsi="Times New Roman" w:cs="Times New Roman"/>
          <w:lang w:val="en-US"/>
        </w:rPr>
        <w:t xml:space="preserve">, </w:t>
      </w:r>
      <w:r w:rsidR="00F93886" w:rsidRPr="00247437">
        <w:rPr>
          <w:rFonts w:ascii="Times New Roman" w:hAnsi="Times New Roman" w:cs="Times New Roman"/>
          <w:lang w:val="en-US"/>
        </w:rPr>
        <w:t xml:space="preserve">Olga </w:t>
      </w:r>
      <w:proofErr w:type="spellStart"/>
      <w:r w:rsidR="00F93886" w:rsidRPr="00247437">
        <w:rPr>
          <w:rFonts w:ascii="Times New Roman" w:hAnsi="Times New Roman" w:cs="Times New Roman"/>
          <w:lang w:val="en-US"/>
        </w:rPr>
        <w:t>Barabash</w:t>
      </w:r>
      <w:proofErr w:type="spellEnd"/>
      <w:r w:rsidR="00F93886" w:rsidRPr="00247437">
        <w:rPr>
          <w:rFonts w:ascii="Times New Roman" w:hAnsi="Times New Roman" w:cs="Times New Roman"/>
          <w:lang w:val="en-US"/>
        </w:rPr>
        <w:t xml:space="preserve">, </w:t>
      </w:r>
    </w:p>
    <w:p w:rsidR="00C0666A" w:rsidRPr="00247437" w:rsidRDefault="00C0666A" w:rsidP="00D84E2A">
      <w:pPr>
        <w:spacing w:after="0" w:line="360" w:lineRule="auto"/>
        <w:jc w:val="both"/>
        <w:rPr>
          <w:rFonts w:ascii="Times New Roman" w:hAnsi="Times New Roman" w:cs="Times New Roman"/>
          <w:i/>
          <w:iCs/>
          <w:lang w:val="en-US"/>
        </w:rPr>
      </w:pPr>
      <w:r w:rsidRPr="00247437">
        <w:rPr>
          <w:rFonts w:ascii="Times New Roman" w:hAnsi="Times New Roman" w:cs="Times New Roman"/>
          <w:i/>
          <w:iCs/>
          <w:lang w:val="en-US"/>
        </w:rPr>
        <w:t xml:space="preserve"> Far Eastern Federal University</w:t>
      </w:r>
    </w:p>
    <w:p w:rsidR="00C0666A" w:rsidRPr="00247437" w:rsidRDefault="00C0666A" w:rsidP="00D84E2A">
      <w:pPr>
        <w:spacing w:after="0" w:line="360" w:lineRule="auto"/>
        <w:jc w:val="both"/>
        <w:rPr>
          <w:rFonts w:ascii="Times New Roman" w:hAnsi="Times New Roman" w:cs="Times New Roman"/>
          <w:i/>
          <w:iCs/>
          <w:lang w:val="en-US"/>
        </w:rPr>
      </w:pPr>
      <w:r w:rsidRPr="00247437">
        <w:rPr>
          <w:rFonts w:ascii="Times New Roman" w:hAnsi="Times New Roman" w:cs="Times New Roman"/>
          <w:i/>
          <w:iCs/>
          <w:lang w:val="en-US"/>
        </w:rPr>
        <w:t>Vladivostok State University of Economics and Service</w:t>
      </w:r>
    </w:p>
    <w:p w:rsidR="00F93886" w:rsidRPr="00247437" w:rsidRDefault="00F93886" w:rsidP="00D84E2A">
      <w:pPr>
        <w:spacing w:after="0" w:line="360" w:lineRule="auto"/>
        <w:jc w:val="both"/>
        <w:rPr>
          <w:rFonts w:ascii="Times New Roman" w:hAnsi="Times New Roman" w:cs="Times New Roman"/>
          <w:i/>
          <w:iCs/>
        </w:rPr>
      </w:pPr>
      <w:r w:rsidRPr="00247437">
        <w:rPr>
          <w:rFonts w:ascii="Times New Roman" w:eastAsia="DengXian" w:hAnsi="Times New Roman" w:cs="Arial"/>
          <w:i/>
          <w:lang w:val="en-IN" w:eastAsia="de-DE"/>
        </w:rPr>
        <w:t>Email</w:t>
      </w:r>
      <w:r w:rsidRPr="00247437">
        <w:rPr>
          <w:rFonts w:ascii="Times New Roman" w:eastAsia="DengXian" w:hAnsi="Times New Roman" w:cs="Arial"/>
          <w:i/>
          <w:lang w:eastAsia="de-DE"/>
        </w:rPr>
        <w:t xml:space="preserve"> автора корреспондента: </w:t>
      </w:r>
      <w:hyperlink r:id="rId4" w:history="1">
        <w:r w:rsidRPr="00247437">
          <w:rPr>
            <w:rStyle w:val="a4"/>
            <w:rFonts w:ascii="Times New Roman" w:eastAsia="DengXian" w:hAnsi="Times New Roman" w:cs="Arial"/>
            <w:i/>
            <w:color w:val="auto"/>
            <w:lang w:val="en-US"/>
          </w:rPr>
          <w:t>oton</w:t>
        </w:r>
        <w:r w:rsidRPr="00247437">
          <w:rPr>
            <w:rStyle w:val="a4"/>
            <w:rFonts w:ascii="Times New Roman" w:eastAsia="DengXian" w:hAnsi="Times New Roman" w:cs="Arial"/>
            <w:i/>
            <w:color w:val="auto"/>
          </w:rPr>
          <w:t>2000@</w:t>
        </w:r>
        <w:r w:rsidRPr="00247437">
          <w:rPr>
            <w:rStyle w:val="a4"/>
            <w:rFonts w:ascii="Times New Roman" w:eastAsia="DengXian" w:hAnsi="Times New Roman" w:cs="Arial"/>
            <w:i/>
            <w:color w:val="auto"/>
            <w:lang w:val="en-US"/>
          </w:rPr>
          <w:t>mail</w:t>
        </w:r>
        <w:r w:rsidRPr="00247437">
          <w:rPr>
            <w:rStyle w:val="a4"/>
            <w:rFonts w:ascii="Times New Roman" w:eastAsia="DengXian" w:hAnsi="Times New Roman" w:cs="Arial"/>
            <w:i/>
            <w:color w:val="auto"/>
          </w:rPr>
          <w:t>.</w:t>
        </w:r>
        <w:r w:rsidRPr="00247437">
          <w:rPr>
            <w:rStyle w:val="a4"/>
            <w:rFonts w:ascii="Times New Roman" w:eastAsia="DengXian" w:hAnsi="Times New Roman" w:cs="Arial"/>
            <w:i/>
            <w:color w:val="auto"/>
            <w:lang w:val="en-US"/>
          </w:rPr>
          <w:t>ru</w:t>
        </w:r>
      </w:hyperlink>
      <w:r w:rsidRPr="00247437">
        <w:rPr>
          <w:rFonts w:ascii="Times New Roman" w:eastAsia="DengXian" w:hAnsi="Times New Roman" w:cs="Arial"/>
          <w:i/>
        </w:rPr>
        <w:t xml:space="preserve"> </w:t>
      </w:r>
    </w:p>
    <w:bookmarkEnd w:id="3"/>
    <w:p w:rsidR="00C035E3" w:rsidRPr="003F3F34" w:rsidRDefault="00C035E3" w:rsidP="00D84E2A">
      <w:pPr>
        <w:spacing w:after="0" w:line="240" w:lineRule="auto"/>
        <w:jc w:val="both"/>
        <w:rPr>
          <w:rFonts w:ascii="Times New Roman" w:hAnsi="Times New Roman" w:cs="Times New Roman"/>
        </w:rPr>
      </w:pPr>
    </w:p>
    <w:p w:rsidR="006B5433" w:rsidRPr="00706FB9" w:rsidRDefault="006B5433" w:rsidP="006B5433">
      <w:pPr>
        <w:pStyle w:val="a3"/>
        <w:jc w:val="both"/>
        <w:rPr>
          <w:rFonts w:ascii="Times New Roman" w:hAnsi="Times New Roman" w:cs="Times New Roman"/>
          <w:b/>
          <w:bCs/>
          <w:color w:val="000000" w:themeColor="text1"/>
          <w:sz w:val="20"/>
          <w:szCs w:val="20"/>
        </w:rPr>
      </w:pPr>
      <w:bookmarkStart w:id="4" w:name="__UnoMark__8546_3382915901"/>
      <w:bookmarkStart w:id="5" w:name="__UnoMark__5501_3382915901"/>
      <w:r w:rsidRPr="00B07FDC">
        <w:rPr>
          <w:rFonts w:ascii="Times New Roman" w:hAnsi="Times New Roman" w:cs="Times New Roman"/>
          <w:b/>
          <w:bCs/>
          <w:color w:val="000000" w:themeColor="text1"/>
          <w:sz w:val="20"/>
          <w:szCs w:val="20"/>
          <w:lang w:val="en-US"/>
        </w:rPr>
        <w:t>ABSTRACT</w:t>
      </w:r>
    </w:p>
    <w:p w:rsidR="006B5433" w:rsidRDefault="006B5433" w:rsidP="006B5433">
      <w:pPr>
        <w:pStyle w:val="a3"/>
        <w:jc w:val="both"/>
        <w:rPr>
          <w:rFonts w:ascii="Times New Roman" w:hAnsi="Times New Roman" w:cs="Times New Roman"/>
          <w:color w:val="000000" w:themeColor="text1"/>
          <w:sz w:val="20"/>
          <w:szCs w:val="20"/>
        </w:rPr>
      </w:pPr>
      <w:r w:rsidRPr="00B07FDC">
        <w:rPr>
          <w:rFonts w:ascii="Times New Roman" w:hAnsi="Times New Roman" w:cs="Times New Roman"/>
          <w:color w:val="000000" w:themeColor="text1"/>
          <w:sz w:val="20"/>
          <w:szCs w:val="20"/>
        </w:rPr>
        <w:t xml:space="preserve">      Цель исследования состояла в изучении взаимосвязи между самооценкой качества жизни и пов</w:t>
      </w:r>
      <w:r w:rsidRPr="00B07FDC">
        <w:rPr>
          <w:rFonts w:ascii="Times New Roman" w:hAnsi="Times New Roman" w:cs="Times New Roman"/>
          <w:color w:val="000000" w:themeColor="text1"/>
          <w:sz w:val="20"/>
          <w:szCs w:val="20"/>
        </w:rPr>
        <w:t>е</w:t>
      </w:r>
      <w:r w:rsidRPr="00B07FDC">
        <w:rPr>
          <w:rFonts w:ascii="Times New Roman" w:hAnsi="Times New Roman" w:cs="Times New Roman"/>
          <w:color w:val="000000" w:themeColor="text1"/>
          <w:sz w:val="20"/>
          <w:szCs w:val="20"/>
        </w:rPr>
        <w:t xml:space="preserve">денческими стереотипами в отношении здоровья у студентов медицинских специальностей с позиции структурно-функционального подхода. </w:t>
      </w:r>
    </w:p>
    <w:p w:rsidR="006B5433" w:rsidRPr="00B07FDC" w:rsidRDefault="006B5433" w:rsidP="006B5433">
      <w:pPr>
        <w:pStyle w:val="a3"/>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B07FDC">
        <w:rPr>
          <w:rFonts w:ascii="Times New Roman" w:hAnsi="Times New Roman" w:cs="Times New Roman"/>
          <w:color w:val="000000" w:themeColor="text1"/>
          <w:sz w:val="20"/>
          <w:szCs w:val="20"/>
        </w:rPr>
        <w:t xml:space="preserve">В нем приняли участие 652 студента обоих полов, выборка характеризовалась равным </w:t>
      </w:r>
      <w:proofErr w:type="spellStart"/>
      <w:r w:rsidRPr="00B07FDC">
        <w:rPr>
          <w:rFonts w:ascii="Times New Roman" w:hAnsi="Times New Roman" w:cs="Times New Roman"/>
          <w:color w:val="000000" w:themeColor="text1"/>
          <w:sz w:val="20"/>
          <w:szCs w:val="20"/>
        </w:rPr>
        <w:t>гендерным</w:t>
      </w:r>
      <w:proofErr w:type="spellEnd"/>
      <w:r w:rsidRPr="00B07FDC">
        <w:rPr>
          <w:rFonts w:ascii="Times New Roman" w:hAnsi="Times New Roman" w:cs="Times New Roman"/>
          <w:color w:val="000000" w:themeColor="text1"/>
          <w:sz w:val="20"/>
          <w:szCs w:val="20"/>
        </w:rPr>
        <w:t xml:space="preserve"> и возра</w:t>
      </w:r>
      <w:r w:rsidRPr="00B07FDC">
        <w:rPr>
          <w:rFonts w:ascii="Times New Roman" w:hAnsi="Times New Roman" w:cs="Times New Roman"/>
          <w:color w:val="000000" w:themeColor="text1"/>
          <w:sz w:val="20"/>
          <w:szCs w:val="20"/>
        </w:rPr>
        <w:t>с</w:t>
      </w:r>
      <w:r w:rsidRPr="00B07FDC">
        <w:rPr>
          <w:rFonts w:ascii="Times New Roman" w:hAnsi="Times New Roman" w:cs="Times New Roman"/>
          <w:color w:val="000000" w:themeColor="text1"/>
          <w:sz w:val="20"/>
          <w:szCs w:val="20"/>
        </w:rPr>
        <w:t xml:space="preserve">тным представительством. </w:t>
      </w:r>
      <w:r w:rsidRPr="00B07FDC">
        <w:rPr>
          <w:rFonts w:ascii="Times New Roman" w:hAnsi="Times New Roman" w:cs="Times New Roman"/>
          <w:sz w:val="20"/>
          <w:szCs w:val="20"/>
        </w:rPr>
        <w:t>В рамках эмпирической части исследования, для изучения самооценки качества жизни была использована анкета «</w:t>
      </w:r>
      <w:r w:rsidRPr="00B07FDC">
        <w:rPr>
          <w:rFonts w:ascii="Times New Roman" w:hAnsi="Times New Roman" w:cs="Times New Roman"/>
          <w:kern w:val="36"/>
          <w:sz w:val="20"/>
          <w:szCs w:val="20"/>
          <w:lang w:eastAsia="ru-RU"/>
        </w:rPr>
        <w:t xml:space="preserve">MOS SF-36», для изучения основных </w:t>
      </w:r>
      <w:r w:rsidRPr="00B07FDC">
        <w:rPr>
          <w:rFonts w:ascii="Times New Roman" w:hAnsi="Times New Roman" w:cs="Times New Roman"/>
          <w:bCs/>
          <w:color w:val="000000" w:themeColor="text1"/>
          <w:sz w:val="20"/>
          <w:szCs w:val="20"/>
        </w:rPr>
        <w:t>поведенческих стереотипов в отнош</w:t>
      </w:r>
      <w:r w:rsidRPr="00B07FDC">
        <w:rPr>
          <w:rFonts w:ascii="Times New Roman" w:hAnsi="Times New Roman" w:cs="Times New Roman"/>
          <w:bCs/>
          <w:color w:val="000000" w:themeColor="text1"/>
          <w:sz w:val="20"/>
          <w:szCs w:val="20"/>
        </w:rPr>
        <w:t>е</w:t>
      </w:r>
      <w:r w:rsidRPr="00B07FDC">
        <w:rPr>
          <w:rFonts w:ascii="Times New Roman" w:hAnsi="Times New Roman" w:cs="Times New Roman"/>
          <w:bCs/>
          <w:color w:val="000000" w:themeColor="text1"/>
          <w:sz w:val="20"/>
          <w:szCs w:val="20"/>
        </w:rPr>
        <w:t xml:space="preserve">нии здоровья </w:t>
      </w:r>
      <w:r w:rsidRPr="00B07FDC">
        <w:rPr>
          <w:rFonts w:ascii="Times New Roman" w:hAnsi="Times New Roman" w:cs="Times New Roman"/>
          <w:color w:val="000000" w:themeColor="text1"/>
          <w:sz w:val="20"/>
          <w:szCs w:val="20"/>
        </w:rPr>
        <w:t xml:space="preserve">анкета самооценки поведения </w:t>
      </w:r>
      <w:proofErr w:type="spellStart"/>
      <w:r w:rsidRPr="00B07FDC">
        <w:rPr>
          <w:rFonts w:ascii="Times New Roman" w:hAnsi="Times New Roman" w:cs="Times New Roman"/>
          <w:color w:val="000000" w:themeColor="text1"/>
          <w:sz w:val="20"/>
          <w:szCs w:val="20"/>
        </w:rPr>
        <w:t>Поздеевой</w:t>
      </w:r>
      <w:proofErr w:type="spellEnd"/>
      <w:r w:rsidRPr="00B07FDC">
        <w:rPr>
          <w:rFonts w:ascii="Times New Roman" w:hAnsi="Times New Roman" w:cs="Times New Roman"/>
          <w:color w:val="000000" w:themeColor="text1"/>
          <w:sz w:val="20"/>
          <w:szCs w:val="20"/>
        </w:rPr>
        <w:t xml:space="preserve"> (2008) с дополнениями авторов. Взаимосвязь переме</w:t>
      </w:r>
      <w:r w:rsidRPr="00B07FDC">
        <w:rPr>
          <w:rFonts w:ascii="Times New Roman" w:hAnsi="Times New Roman" w:cs="Times New Roman"/>
          <w:color w:val="000000" w:themeColor="text1"/>
          <w:sz w:val="20"/>
          <w:szCs w:val="20"/>
        </w:rPr>
        <w:t>н</w:t>
      </w:r>
      <w:r w:rsidRPr="00B07FDC">
        <w:rPr>
          <w:rFonts w:ascii="Times New Roman" w:hAnsi="Times New Roman" w:cs="Times New Roman"/>
          <w:color w:val="000000" w:themeColor="text1"/>
          <w:sz w:val="20"/>
          <w:szCs w:val="20"/>
        </w:rPr>
        <w:t xml:space="preserve">ных определялась с расчётом коэффициента корреляции </w:t>
      </w:r>
      <w:proofErr w:type="spellStart"/>
      <w:r w:rsidRPr="00B07FDC">
        <w:rPr>
          <w:rFonts w:ascii="Times New Roman" w:hAnsi="Times New Roman" w:cs="Times New Roman"/>
          <w:color w:val="000000" w:themeColor="text1"/>
          <w:sz w:val="20"/>
          <w:szCs w:val="20"/>
        </w:rPr>
        <w:t>Спирмена</w:t>
      </w:r>
      <w:proofErr w:type="spellEnd"/>
      <w:r w:rsidRPr="00B07FDC">
        <w:rPr>
          <w:rFonts w:ascii="Times New Roman" w:hAnsi="Times New Roman" w:cs="Times New Roman"/>
          <w:color w:val="000000" w:themeColor="text1"/>
          <w:sz w:val="20"/>
          <w:szCs w:val="20"/>
        </w:rPr>
        <w:t>. Было установлено, что студенты оцен</w:t>
      </w:r>
      <w:r w:rsidRPr="00B07FDC">
        <w:rPr>
          <w:rFonts w:ascii="Times New Roman" w:hAnsi="Times New Roman" w:cs="Times New Roman"/>
          <w:color w:val="000000" w:themeColor="text1"/>
          <w:sz w:val="20"/>
          <w:szCs w:val="20"/>
        </w:rPr>
        <w:t>и</w:t>
      </w:r>
      <w:r w:rsidRPr="00B07FDC">
        <w:rPr>
          <w:rFonts w:ascii="Times New Roman" w:hAnsi="Times New Roman" w:cs="Times New Roman"/>
          <w:color w:val="000000" w:themeColor="text1"/>
          <w:sz w:val="20"/>
          <w:szCs w:val="20"/>
        </w:rPr>
        <w:t xml:space="preserve">вают свое качество жизни в пределах </w:t>
      </w:r>
      <w:proofErr w:type="spellStart"/>
      <w:r w:rsidRPr="00B07FDC">
        <w:rPr>
          <w:rFonts w:ascii="Times New Roman" w:hAnsi="Times New Roman" w:cs="Times New Roman"/>
          <w:color w:val="000000" w:themeColor="text1"/>
          <w:sz w:val="20"/>
          <w:szCs w:val="20"/>
        </w:rPr>
        <w:t>референтных</w:t>
      </w:r>
      <w:proofErr w:type="spellEnd"/>
      <w:r w:rsidRPr="00B07FDC">
        <w:rPr>
          <w:rFonts w:ascii="Times New Roman" w:hAnsi="Times New Roman" w:cs="Times New Roman"/>
          <w:color w:val="000000" w:themeColor="text1"/>
          <w:sz w:val="20"/>
          <w:szCs w:val="20"/>
        </w:rPr>
        <w:t xml:space="preserve"> значений; отмечают высокую степень реализации поведенческих установок в отношении здоровья и психогигиены; наиболее часто называют друзей и преподавателей в качестве поведенческих ориентиров, а переменные, количественно описывающие качество жизни, наиболее сильно </w:t>
      </w:r>
      <w:proofErr w:type="spellStart"/>
      <w:r w:rsidRPr="00B07FDC">
        <w:rPr>
          <w:rFonts w:ascii="Times New Roman" w:hAnsi="Times New Roman" w:cs="Times New Roman"/>
          <w:color w:val="000000" w:themeColor="text1"/>
          <w:sz w:val="20"/>
          <w:szCs w:val="20"/>
        </w:rPr>
        <w:t>ко</w:t>
      </w:r>
      <w:r w:rsidRPr="00B07FDC">
        <w:rPr>
          <w:rFonts w:ascii="Times New Roman" w:hAnsi="Times New Roman" w:cs="Times New Roman"/>
          <w:color w:val="000000" w:themeColor="text1"/>
          <w:sz w:val="20"/>
          <w:szCs w:val="20"/>
        </w:rPr>
        <w:t>р</w:t>
      </w:r>
      <w:r w:rsidRPr="00B07FDC">
        <w:rPr>
          <w:rFonts w:ascii="Times New Roman" w:hAnsi="Times New Roman" w:cs="Times New Roman"/>
          <w:color w:val="000000" w:themeColor="text1"/>
          <w:sz w:val="20"/>
          <w:szCs w:val="20"/>
        </w:rPr>
        <w:t>релируют</w:t>
      </w:r>
      <w:proofErr w:type="spellEnd"/>
      <w:r w:rsidRPr="00B07FDC">
        <w:rPr>
          <w:rFonts w:ascii="Times New Roman" w:hAnsi="Times New Roman" w:cs="Times New Roman"/>
          <w:color w:val="000000" w:themeColor="text1"/>
          <w:sz w:val="20"/>
          <w:szCs w:val="20"/>
        </w:rPr>
        <w:t xml:space="preserve"> с показателями, характеризующими взаимодействие со значимыми другими, медицинскую и физич</w:t>
      </w:r>
      <w:r w:rsidRPr="00B07FDC">
        <w:rPr>
          <w:rFonts w:ascii="Times New Roman" w:hAnsi="Times New Roman" w:cs="Times New Roman"/>
          <w:color w:val="000000" w:themeColor="text1"/>
          <w:sz w:val="20"/>
          <w:szCs w:val="20"/>
        </w:rPr>
        <w:t>е</w:t>
      </w:r>
      <w:r w:rsidRPr="00B07FDC">
        <w:rPr>
          <w:rFonts w:ascii="Times New Roman" w:hAnsi="Times New Roman" w:cs="Times New Roman"/>
          <w:color w:val="000000" w:themeColor="text1"/>
          <w:sz w:val="20"/>
          <w:szCs w:val="20"/>
        </w:rPr>
        <w:t>скую активность студентов.</w:t>
      </w:r>
    </w:p>
    <w:p w:rsidR="006B5433" w:rsidRPr="00B07FDC" w:rsidRDefault="006B5433" w:rsidP="006B5433">
      <w:pPr>
        <w:pStyle w:val="a3"/>
        <w:jc w:val="both"/>
        <w:rPr>
          <w:rFonts w:ascii="Times New Roman" w:hAnsi="Times New Roman" w:cs="Times New Roman"/>
          <w:color w:val="000000" w:themeColor="text1"/>
          <w:sz w:val="20"/>
          <w:szCs w:val="20"/>
        </w:rPr>
      </w:pPr>
      <w:r w:rsidRPr="00B07FDC">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w:t>
      </w:r>
      <w:r w:rsidRPr="00B07FDC">
        <w:rPr>
          <w:rFonts w:ascii="Times New Roman" w:hAnsi="Times New Roman" w:cs="Times New Roman"/>
          <w:color w:val="000000" w:themeColor="text1"/>
          <w:sz w:val="20"/>
          <w:szCs w:val="20"/>
        </w:rPr>
        <w:t>анные, полученные в процессе исследования позволили предположить, что структурно-функциональный подход позволяет эффективно анализировать взаимосвязи между качеством жизни и процессами адаптации поведения студентов к образовательному пространству медицинского университета. В соответствии получе</w:t>
      </w:r>
      <w:r w:rsidRPr="00B07FDC">
        <w:rPr>
          <w:rFonts w:ascii="Times New Roman" w:hAnsi="Times New Roman" w:cs="Times New Roman"/>
          <w:color w:val="000000" w:themeColor="text1"/>
          <w:sz w:val="20"/>
          <w:szCs w:val="20"/>
        </w:rPr>
        <w:t>н</w:t>
      </w:r>
      <w:r w:rsidRPr="00B07FDC">
        <w:rPr>
          <w:rFonts w:ascii="Times New Roman" w:hAnsi="Times New Roman" w:cs="Times New Roman"/>
          <w:color w:val="000000" w:themeColor="text1"/>
          <w:sz w:val="20"/>
          <w:szCs w:val="20"/>
        </w:rPr>
        <w:t xml:space="preserve">ными результатами, между процессами реализации поведенческих установок в отношении </w:t>
      </w:r>
      <w:proofErr w:type="spellStart"/>
      <w:r w:rsidRPr="00B07FDC">
        <w:rPr>
          <w:rFonts w:ascii="Times New Roman" w:hAnsi="Times New Roman" w:cs="Times New Roman"/>
          <w:color w:val="000000" w:themeColor="text1"/>
          <w:sz w:val="20"/>
          <w:szCs w:val="20"/>
        </w:rPr>
        <w:t>здоровьесберега</w:t>
      </w:r>
      <w:r w:rsidRPr="00B07FDC">
        <w:rPr>
          <w:rFonts w:ascii="Times New Roman" w:hAnsi="Times New Roman" w:cs="Times New Roman"/>
          <w:color w:val="000000" w:themeColor="text1"/>
          <w:sz w:val="20"/>
          <w:szCs w:val="20"/>
        </w:rPr>
        <w:t>ю</w:t>
      </w:r>
      <w:r w:rsidRPr="00B07FDC">
        <w:rPr>
          <w:rFonts w:ascii="Times New Roman" w:hAnsi="Times New Roman" w:cs="Times New Roman"/>
          <w:color w:val="000000" w:themeColor="text1"/>
          <w:sz w:val="20"/>
          <w:szCs w:val="20"/>
        </w:rPr>
        <w:t>щего</w:t>
      </w:r>
      <w:proofErr w:type="spellEnd"/>
      <w:r w:rsidRPr="00B07FDC">
        <w:rPr>
          <w:rFonts w:ascii="Times New Roman" w:hAnsi="Times New Roman" w:cs="Times New Roman"/>
          <w:color w:val="000000" w:themeColor="text1"/>
          <w:sz w:val="20"/>
          <w:szCs w:val="20"/>
        </w:rPr>
        <w:t xml:space="preserve"> поведения, медицинской, физической активности и самооценкой качества жизни отмечае</w:t>
      </w:r>
      <w:r w:rsidRPr="00B07FDC">
        <w:rPr>
          <w:rFonts w:ascii="Times New Roman" w:hAnsi="Times New Roman" w:cs="Times New Roman"/>
          <w:color w:val="000000" w:themeColor="text1"/>
          <w:sz w:val="20"/>
          <w:szCs w:val="20"/>
        </w:rPr>
        <w:t>т</w:t>
      </w:r>
      <w:r w:rsidRPr="00B07FDC">
        <w:rPr>
          <w:rFonts w:ascii="Times New Roman" w:hAnsi="Times New Roman" w:cs="Times New Roman"/>
          <w:color w:val="000000" w:themeColor="text1"/>
          <w:sz w:val="20"/>
          <w:szCs w:val="20"/>
        </w:rPr>
        <w:t xml:space="preserve">ся выраженная функциональная зависимость. Кроме того, выявленная склонность студентов к копированию элементов </w:t>
      </w:r>
      <w:proofErr w:type="spellStart"/>
      <w:r w:rsidRPr="00B07FDC">
        <w:rPr>
          <w:rFonts w:ascii="Times New Roman" w:hAnsi="Times New Roman" w:cs="Times New Roman"/>
          <w:color w:val="000000" w:themeColor="text1"/>
          <w:sz w:val="20"/>
          <w:szCs w:val="20"/>
        </w:rPr>
        <w:t>зд</w:t>
      </w:r>
      <w:r w:rsidRPr="00B07FDC">
        <w:rPr>
          <w:rFonts w:ascii="Times New Roman" w:hAnsi="Times New Roman" w:cs="Times New Roman"/>
          <w:color w:val="000000" w:themeColor="text1"/>
          <w:sz w:val="20"/>
          <w:szCs w:val="20"/>
        </w:rPr>
        <w:t>о</w:t>
      </w:r>
      <w:r w:rsidRPr="00B07FDC">
        <w:rPr>
          <w:rFonts w:ascii="Times New Roman" w:hAnsi="Times New Roman" w:cs="Times New Roman"/>
          <w:color w:val="000000" w:themeColor="text1"/>
          <w:sz w:val="20"/>
          <w:szCs w:val="20"/>
        </w:rPr>
        <w:t>ровьесберегающего</w:t>
      </w:r>
      <w:proofErr w:type="spellEnd"/>
      <w:r w:rsidRPr="00B07FDC">
        <w:rPr>
          <w:rFonts w:ascii="Times New Roman" w:hAnsi="Times New Roman" w:cs="Times New Roman"/>
          <w:color w:val="000000" w:themeColor="text1"/>
          <w:sz w:val="20"/>
          <w:szCs w:val="20"/>
        </w:rPr>
        <w:t xml:space="preserve"> поведения хорошо согласуется с теоретическими концепциями Г. </w:t>
      </w:r>
      <w:proofErr w:type="spellStart"/>
      <w:r w:rsidRPr="00B07FDC">
        <w:rPr>
          <w:rFonts w:ascii="Times New Roman" w:hAnsi="Times New Roman" w:cs="Times New Roman"/>
          <w:color w:val="000000" w:themeColor="text1"/>
          <w:sz w:val="20"/>
          <w:szCs w:val="20"/>
        </w:rPr>
        <w:t>Тарда</w:t>
      </w:r>
      <w:proofErr w:type="spellEnd"/>
      <w:r w:rsidRPr="00B07FDC">
        <w:rPr>
          <w:rFonts w:ascii="Times New Roman" w:hAnsi="Times New Roman" w:cs="Times New Roman"/>
          <w:color w:val="000000" w:themeColor="text1"/>
          <w:sz w:val="20"/>
          <w:szCs w:val="20"/>
        </w:rPr>
        <w:t xml:space="preserve"> о подражании п</w:t>
      </w:r>
      <w:r w:rsidRPr="00B07FDC">
        <w:rPr>
          <w:rFonts w:ascii="Times New Roman" w:hAnsi="Times New Roman" w:cs="Times New Roman"/>
          <w:color w:val="000000" w:themeColor="text1"/>
          <w:sz w:val="20"/>
          <w:szCs w:val="20"/>
        </w:rPr>
        <w:t>о</w:t>
      </w:r>
      <w:r w:rsidRPr="00B07FDC">
        <w:rPr>
          <w:rFonts w:ascii="Times New Roman" w:hAnsi="Times New Roman" w:cs="Times New Roman"/>
          <w:color w:val="000000" w:themeColor="text1"/>
          <w:sz w:val="20"/>
          <w:szCs w:val="20"/>
        </w:rPr>
        <w:t xml:space="preserve">ведению значимых других при вторично </w:t>
      </w:r>
      <w:proofErr w:type="spellStart"/>
      <w:r w:rsidRPr="00B07FDC">
        <w:rPr>
          <w:rFonts w:ascii="Times New Roman" w:hAnsi="Times New Roman" w:cs="Times New Roman"/>
          <w:color w:val="000000" w:themeColor="text1"/>
          <w:sz w:val="20"/>
          <w:szCs w:val="20"/>
        </w:rPr>
        <w:t>инсоциализации</w:t>
      </w:r>
      <w:proofErr w:type="spellEnd"/>
      <w:r w:rsidRPr="00B07FDC">
        <w:rPr>
          <w:rFonts w:ascii="Times New Roman" w:hAnsi="Times New Roman" w:cs="Times New Roman"/>
          <w:color w:val="000000" w:themeColor="text1"/>
          <w:sz w:val="20"/>
          <w:szCs w:val="20"/>
        </w:rPr>
        <w:t xml:space="preserve">, </w:t>
      </w:r>
      <w:r w:rsidRPr="00B07FDC">
        <w:rPr>
          <w:rFonts w:ascii="Times New Roman" w:hAnsi="Times New Roman" w:cs="Times New Roman"/>
          <w:sz w:val="20"/>
          <w:szCs w:val="20"/>
        </w:rPr>
        <w:t>А. Бандуры о</w:t>
      </w:r>
      <w:r w:rsidRPr="00B07FDC">
        <w:rPr>
          <w:rFonts w:ascii="Times New Roman" w:hAnsi="Times New Roman" w:cs="Times New Roman"/>
          <w:color w:val="000000" w:themeColor="text1"/>
          <w:sz w:val="20"/>
          <w:szCs w:val="20"/>
        </w:rPr>
        <w:t xml:space="preserve"> «</w:t>
      </w:r>
      <w:r w:rsidRPr="00B07FDC">
        <w:rPr>
          <w:rFonts w:ascii="Times New Roman" w:hAnsi="Times New Roman" w:cs="Times New Roman"/>
          <w:sz w:val="20"/>
          <w:szCs w:val="20"/>
        </w:rPr>
        <w:t>наблюдении, имитации и идентиф</w:t>
      </w:r>
      <w:r w:rsidRPr="00B07FDC">
        <w:rPr>
          <w:rFonts w:ascii="Times New Roman" w:hAnsi="Times New Roman" w:cs="Times New Roman"/>
          <w:sz w:val="20"/>
          <w:szCs w:val="20"/>
        </w:rPr>
        <w:t>и</w:t>
      </w:r>
      <w:r w:rsidRPr="00B07FDC">
        <w:rPr>
          <w:rFonts w:ascii="Times New Roman" w:hAnsi="Times New Roman" w:cs="Times New Roman"/>
          <w:sz w:val="20"/>
          <w:szCs w:val="20"/>
        </w:rPr>
        <w:t xml:space="preserve">кации», а также не противоречит постулатам </w:t>
      </w:r>
      <w:r w:rsidRPr="00B07FDC">
        <w:rPr>
          <w:rFonts w:ascii="Times New Roman" w:hAnsi="Times New Roman" w:cs="Times New Roman"/>
          <w:color w:val="000000" w:themeColor="text1"/>
          <w:sz w:val="20"/>
          <w:szCs w:val="20"/>
          <w:shd w:val="clear" w:color="auto" w:fill="FFFFFF"/>
        </w:rPr>
        <w:t xml:space="preserve">Э. </w:t>
      </w:r>
      <w:proofErr w:type="spellStart"/>
      <w:r w:rsidRPr="00B07FDC">
        <w:rPr>
          <w:rFonts w:ascii="Times New Roman" w:hAnsi="Times New Roman" w:cs="Times New Roman"/>
          <w:color w:val="000000" w:themeColor="text1"/>
          <w:sz w:val="20"/>
          <w:szCs w:val="20"/>
          <w:shd w:val="clear" w:color="auto" w:fill="FFFFFF"/>
        </w:rPr>
        <w:t>Торндайка</w:t>
      </w:r>
      <w:proofErr w:type="spellEnd"/>
      <w:r w:rsidRPr="00B07FDC">
        <w:rPr>
          <w:rFonts w:ascii="Times New Roman" w:hAnsi="Times New Roman" w:cs="Times New Roman"/>
          <w:color w:val="000000" w:themeColor="text1"/>
          <w:sz w:val="20"/>
          <w:szCs w:val="20"/>
        </w:rPr>
        <w:t xml:space="preserve"> о выборе наиболее адаптивной модели поведения в новой социальной среде. </w:t>
      </w:r>
    </w:p>
    <w:p w:rsidR="006B5433" w:rsidRPr="00706FB9" w:rsidRDefault="006B5433" w:rsidP="006B5433">
      <w:pPr>
        <w:pStyle w:val="a3"/>
        <w:jc w:val="both"/>
        <w:rPr>
          <w:rFonts w:ascii="Times New Roman" w:hAnsi="Times New Roman" w:cs="Times New Roman"/>
          <w:b/>
          <w:i/>
          <w:iCs/>
          <w:sz w:val="20"/>
          <w:szCs w:val="20"/>
        </w:rPr>
      </w:pPr>
    </w:p>
    <w:p w:rsidR="006B5433" w:rsidRPr="00B07FDC" w:rsidRDefault="006B5433" w:rsidP="006B5433">
      <w:pPr>
        <w:pStyle w:val="a3"/>
        <w:jc w:val="both"/>
        <w:rPr>
          <w:rFonts w:ascii="Times New Roman" w:hAnsi="Times New Roman" w:cs="Times New Roman"/>
          <w:i/>
          <w:iCs/>
          <w:sz w:val="20"/>
          <w:szCs w:val="20"/>
          <w:lang w:val="en-US"/>
        </w:rPr>
      </w:pPr>
      <w:r w:rsidRPr="00B07FDC">
        <w:rPr>
          <w:rFonts w:ascii="Times New Roman" w:hAnsi="Times New Roman" w:cs="Times New Roman"/>
          <w:b/>
          <w:i/>
          <w:iCs/>
          <w:sz w:val="20"/>
          <w:szCs w:val="20"/>
          <w:lang w:val="en-IN"/>
        </w:rPr>
        <w:t>Keywords</w:t>
      </w:r>
      <w:r w:rsidRPr="00B07FDC">
        <w:rPr>
          <w:rFonts w:ascii="Times New Roman" w:hAnsi="Times New Roman" w:cs="Times New Roman"/>
          <w:b/>
          <w:i/>
          <w:iCs/>
          <w:sz w:val="20"/>
          <w:szCs w:val="20"/>
          <w:lang w:val="en-US"/>
        </w:rPr>
        <w:t>:</w:t>
      </w:r>
      <w:bookmarkEnd w:id="4"/>
      <w:bookmarkEnd w:id="5"/>
      <w:r w:rsidRPr="00B07FDC">
        <w:rPr>
          <w:rFonts w:ascii="Times New Roman" w:hAnsi="Times New Roman" w:cs="Times New Roman"/>
          <w:i/>
          <w:iCs/>
          <w:sz w:val="20"/>
          <w:szCs w:val="20"/>
          <w:lang w:val="en-US"/>
        </w:rPr>
        <w:t xml:space="preserve"> health related quality of life, medical st</w:t>
      </w:r>
      <w:r w:rsidRPr="00B07FDC">
        <w:rPr>
          <w:rFonts w:ascii="Times New Roman" w:hAnsi="Times New Roman" w:cs="Times New Roman"/>
          <w:i/>
          <w:iCs/>
          <w:sz w:val="20"/>
          <w:szCs w:val="20"/>
          <w:lang w:val="en-US"/>
        </w:rPr>
        <w:t>u</w:t>
      </w:r>
      <w:r w:rsidRPr="00B07FDC">
        <w:rPr>
          <w:rFonts w:ascii="Times New Roman" w:hAnsi="Times New Roman" w:cs="Times New Roman"/>
          <w:i/>
          <w:iCs/>
          <w:sz w:val="20"/>
          <w:szCs w:val="20"/>
          <w:lang w:val="en-US"/>
        </w:rPr>
        <w:t xml:space="preserve">dents, health behavior, </w:t>
      </w:r>
      <w:proofErr w:type="gramStart"/>
      <w:r w:rsidRPr="00B07FDC">
        <w:rPr>
          <w:rFonts w:ascii="Times New Roman" w:hAnsi="Times New Roman" w:cs="Times New Roman"/>
          <w:i/>
          <w:iCs/>
          <w:sz w:val="20"/>
          <w:szCs w:val="20"/>
          <w:lang w:val="en-US"/>
        </w:rPr>
        <w:t>medical</w:t>
      </w:r>
      <w:proofErr w:type="gramEnd"/>
      <w:r w:rsidRPr="00B07FDC">
        <w:rPr>
          <w:rFonts w:ascii="Times New Roman" w:hAnsi="Times New Roman" w:cs="Times New Roman"/>
          <w:i/>
          <w:iCs/>
          <w:sz w:val="20"/>
          <w:szCs w:val="20"/>
          <w:lang w:val="en-US"/>
        </w:rPr>
        <w:t xml:space="preserve"> education</w:t>
      </w: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F93886" w:rsidRDefault="00F93886" w:rsidP="00D84E2A">
      <w:pPr>
        <w:spacing w:after="0" w:line="240" w:lineRule="auto"/>
        <w:jc w:val="both"/>
        <w:rPr>
          <w:rFonts w:ascii="Times New Roman" w:hAnsi="Times New Roman" w:cs="Times New Roman"/>
          <w:b/>
          <w:sz w:val="28"/>
          <w:szCs w:val="28"/>
          <w:lang w:val="en-US"/>
        </w:rPr>
      </w:pPr>
    </w:p>
    <w:p w:rsidR="00744DF5" w:rsidRPr="006B5433" w:rsidRDefault="00744DF5" w:rsidP="00D84E2A">
      <w:pPr>
        <w:spacing w:after="0" w:line="240" w:lineRule="auto"/>
        <w:jc w:val="both"/>
        <w:rPr>
          <w:rFonts w:ascii="Times New Roman" w:hAnsi="Times New Roman" w:cs="Times New Roman"/>
          <w:b/>
          <w:sz w:val="28"/>
          <w:szCs w:val="28"/>
          <w:lang w:val="en-US"/>
        </w:rPr>
      </w:pPr>
    </w:p>
    <w:p w:rsidR="00F93886" w:rsidRPr="006B5433" w:rsidRDefault="00F93886" w:rsidP="00D84E2A">
      <w:pPr>
        <w:spacing w:after="0" w:line="240" w:lineRule="auto"/>
        <w:jc w:val="both"/>
        <w:rPr>
          <w:rFonts w:ascii="Times New Roman" w:hAnsi="Times New Roman" w:cs="Times New Roman"/>
          <w:b/>
          <w:sz w:val="28"/>
          <w:szCs w:val="28"/>
          <w:lang w:val="en-US"/>
        </w:rPr>
      </w:pPr>
    </w:p>
    <w:p w:rsidR="00B07FDC" w:rsidRPr="006B5433" w:rsidRDefault="00B07FDC" w:rsidP="00D84E2A">
      <w:pPr>
        <w:spacing w:after="0" w:line="240" w:lineRule="auto"/>
        <w:jc w:val="both"/>
        <w:rPr>
          <w:rFonts w:ascii="Times New Roman" w:eastAsia="Times New Roman" w:hAnsi="Times New Roman" w:cs="Times New Roman"/>
          <w:b/>
          <w:iCs/>
          <w:color w:val="000000" w:themeColor="text1"/>
          <w:sz w:val="40"/>
          <w:szCs w:val="40"/>
          <w:lang w:val="en-US" w:eastAsia="ru-RU"/>
        </w:rPr>
      </w:pPr>
    </w:p>
    <w:p w:rsidR="00C51638" w:rsidRPr="00744DF5" w:rsidRDefault="00C51638" w:rsidP="00D84E2A">
      <w:pPr>
        <w:spacing w:after="0" w:line="240" w:lineRule="auto"/>
        <w:jc w:val="both"/>
        <w:rPr>
          <w:rFonts w:ascii="Times New Roman" w:hAnsi="Times New Roman" w:cs="Times New Roman"/>
          <w:b/>
          <w:sz w:val="20"/>
          <w:szCs w:val="20"/>
          <w:lang w:val="en-US"/>
        </w:rPr>
        <w:sectPr w:rsidR="00C51638" w:rsidRPr="00744DF5" w:rsidSect="006E1744">
          <w:pgSz w:w="11906" w:h="16838"/>
          <w:pgMar w:top="1134" w:right="1134" w:bottom="1134" w:left="1134" w:header="708" w:footer="708" w:gutter="0"/>
          <w:cols w:space="708"/>
          <w:docGrid w:linePitch="360"/>
        </w:sectPr>
      </w:pPr>
    </w:p>
    <w:p w:rsidR="00706FB9" w:rsidRPr="003F3F34" w:rsidRDefault="00706FB9" w:rsidP="00D84E2A">
      <w:pPr>
        <w:spacing w:after="0" w:line="240" w:lineRule="auto"/>
        <w:jc w:val="both"/>
        <w:rPr>
          <w:rFonts w:ascii="Times New Roman" w:hAnsi="Times New Roman" w:cs="Times New Roman"/>
          <w:b/>
          <w:sz w:val="20"/>
          <w:szCs w:val="20"/>
          <w:lang w:val="en-US"/>
        </w:rPr>
      </w:pPr>
    </w:p>
    <w:p w:rsidR="00C035E3" w:rsidRPr="00C51638" w:rsidRDefault="00C035E3" w:rsidP="00D84E2A">
      <w:pPr>
        <w:spacing w:after="0" w:line="240" w:lineRule="auto"/>
        <w:jc w:val="both"/>
        <w:rPr>
          <w:rFonts w:ascii="Times New Roman" w:hAnsi="Times New Roman" w:cs="Times New Roman"/>
          <w:b/>
          <w:sz w:val="20"/>
          <w:szCs w:val="20"/>
        </w:rPr>
      </w:pPr>
      <w:r w:rsidRPr="00C51638">
        <w:rPr>
          <w:rFonts w:ascii="Times New Roman" w:hAnsi="Times New Roman" w:cs="Times New Roman"/>
          <w:b/>
          <w:sz w:val="20"/>
          <w:szCs w:val="20"/>
        </w:rPr>
        <w:t>Введение</w:t>
      </w:r>
    </w:p>
    <w:p w:rsidR="009F3472" w:rsidRPr="00C51638" w:rsidRDefault="00C035E3" w:rsidP="00D84E2A">
      <w:pPr>
        <w:spacing w:after="0" w:line="240" w:lineRule="auto"/>
        <w:jc w:val="both"/>
        <w:rPr>
          <w:rFonts w:ascii="Times New Roman" w:hAnsi="Times New Roman" w:cs="Times New Roman"/>
          <w:bCs/>
          <w:color w:val="000000" w:themeColor="text1"/>
          <w:sz w:val="20"/>
          <w:szCs w:val="20"/>
        </w:rPr>
      </w:pPr>
      <w:r w:rsidRPr="00C51638">
        <w:rPr>
          <w:rFonts w:ascii="Times New Roman" w:hAnsi="Times New Roman" w:cs="Times New Roman"/>
          <w:b/>
          <w:color w:val="000000" w:themeColor="text1"/>
          <w:sz w:val="20"/>
          <w:szCs w:val="20"/>
        </w:rPr>
        <w:t xml:space="preserve">    </w:t>
      </w:r>
      <w:r w:rsidR="00761D0C" w:rsidRPr="00C51638">
        <w:rPr>
          <w:rFonts w:ascii="Times New Roman" w:hAnsi="Times New Roman" w:cs="Times New Roman"/>
          <w:bCs/>
          <w:color w:val="000000" w:themeColor="text1"/>
          <w:sz w:val="20"/>
          <w:szCs w:val="20"/>
        </w:rPr>
        <w:t>Формирование компетенций и практических н</w:t>
      </w:r>
      <w:r w:rsidR="00761D0C" w:rsidRPr="00C51638">
        <w:rPr>
          <w:rFonts w:ascii="Times New Roman" w:hAnsi="Times New Roman" w:cs="Times New Roman"/>
          <w:bCs/>
          <w:color w:val="000000" w:themeColor="text1"/>
          <w:sz w:val="20"/>
          <w:szCs w:val="20"/>
        </w:rPr>
        <w:t>а</w:t>
      </w:r>
      <w:r w:rsidR="00761D0C" w:rsidRPr="00C51638">
        <w:rPr>
          <w:rFonts w:ascii="Times New Roman" w:hAnsi="Times New Roman" w:cs="Times New Roman"/>
          <w:bCs/>
          <w:color w:val="000000" w:themeColor="text1"/>
          <w:sz w:val="20"/>
          <w:szCs w:val="20"/>
        </w:rPr>
        <w:t>выков будущих врачей имеет ряд существенных особенностей. В частности, каждый студент бол</w:t>
      </w:r>
      <w:r w:rsidR="00761D0C" w:rsidRPr="00C51638">
        <w:rPr>
          <w:rFonts w:ascii="Times New Roman" w:hAnsi="Times New Roman" w:cs="Times New Roman"/>
          <w:bCs/>
          <w:color w:val="000000" w:themeColor="text1"/>
          <w:sz w:val="20"/>
          <w:szCs w:val="20"/>
        </w:rPr>
        <w:t>ь</w:t>
      </w:r>
      <w:r w:rsidR="00761D0C" w:rsidRPr="00C51638">
        <w:rPr>
          <w:rFonts w:ascii="Times New Roman" w:hAnsi="Times New Roman" w:cs="Times New Roman"/>
          <w:bCs/>
          <w:color w:val="000000" w:themeColor="text1"/>
          <w:sz w:val="20"/>
          <w:szCs w:val="20"/>
        </w:rPr>
        <w:t>шую часть учебного времени проводит в специал</w:t>
      </w:r>
      <w:r w:rsidR="00761D0C" w:rsidRPr="00C51638">
        <w:rPr>
          <w:rFonts w:ascii="Times New Roman" w:hAnsi="Times New Roman" w:cs="Times New Roman"/>
          <w:bCs/>
          <w:color w:val="000000" w:themeColor="text1"/>
          <w:sz w:val="20"/>
          <w:szCs w:val="20"/>
        </w:rPr>
        <w:t>и</w:t>
      </w:r>
      <w:r w:rsidR="00761D0C" w:rsidRPr="00C51638">
        <w:rPr>
          <w:rFonts w:ascii="Times New Roman" w:hAnsi="Times New Roman" w:cs="Times New Roman"/>
          <w:bCs/>
          <w:color w:val="000000" w:themeColor="text1"/>
          <w:sz w:val="20"/>
          <w:szCs w:val="20"/>
        </w:rPr>
        <w:t>зированных аудиториях, оснащенных диагностич</w:t>
      </w:r>
      <w:r w:rsidR="00761D0C" w:rsidRPr="00C51638">
        <w:rPr>
          <w:rFonts w:ascii="Times New Roman" w:hAnsi="Times New Roman" w:cs="Times New Roman"/>
          <w:bCs/>
          <w:color w:val="000000" w:themeColor="text1"/>
          <w:sz w:val="20"/>
          <w:szCs w:val="20"/>
        </w:rPr>
        <w:t>е</w:t>
      </w:r>
      <w:r w:rsidR="00761D0C" w:rsidRPr="00C51638">
        <w:rPr>
          <w:rFonts w:ascii="Times New Roman" w:hAnsi="Times New Roman" w:cs="Times New Roman"/>
          <w:bCs/>
          <w:color w:val="000000" w:themeColor="text1"/>
          <w:sz w:val="20"/>
          <w:szCs w:val="20"/>
        </w:rPr>
        <w:t>ским, лабораторным, терапевтическим и хирург</w:t>
      </w:r>
      <w:r w:rsidR="00761D0C" w:rsidRPr="00C51638">
        <w:rPr>
          <w:rFonts w:ascii="Times New Roman" w:hAnsi="Times New Roman" w:cs="Times New Roman"/>
          <w:bCs/>
          <w:color w:val="000000" w:themeColor="text1"/>
          <w:sz w:val="20"/>
          <w:szCs w:val="20"/>
        </w:rPr>
        <w:t>и</w:t>
      </w:r>
      <w:r w:rsidR="00761D0C" w:rsidRPr="00C51638">
        <w:rPr>
          <w:rFonts w:ascii="Times New Roman" w:hAnsi="Times New Roman" w:cs="Times New Roman"/>
          <w:bCs/>
          <w:color w:val="000000" w:themeColor="text1"/>
          <w:sz w:val="20"/>
          <w:szCs w:val="20"/>
        </w:rPr>
        <w:t>ческим оборудованием, муляжами, симуляторами, на старших курсах – овладевает знаниями неп</w:t>
      </w:r>
      <w:r w:rsidR="00761D0C" w:rsidRPr="00C51638">
        <w:rPr>
          <w:rFonts w:ascii="Times New Roman" w:hAnsi="Times New Roman" w:cs="Times New Roman"/>
          <w:bCs/>
          <w:color w:val="000000" w:themeColor="text1"/>
          <w:sz w:val="20"/>
          <w:szCs w:val="20"/>
        </w:rPr>
        <w:t>о</w:t>
      </w:r>
      <w:r w:rsidR="00761D0C" w:rsidRPr="00C51638">
        <w:rPr>
          <w:rFonts w:ascii="Times New Roman" w:hAnsi="Times New Roman" w:cs="Times New Roman"/>
          <w:bCs/>
          <w:color w:val="000000" w:themeColor="text1"/>
          <w:sz w:val="20"/>
          <w:szCs w:val="20"/>
        </w:rPr>
        <w:t xml:space="preserve">средственно у постели больного под руководством опытного врача-педагога. Для медицинского </w:t>
      </w:r>
      <w:r w:rsidR="005B7BCD" w:rsidRPr="00C51638">
        <w:rPr>
          <w:rFonts w:ascii="Times New Roman" w:hAnsi="Times New Roman" w:cs="Times New Roman"/>
          <w:bCs/>
          <w:color w:val="000000" w:themeColor="text1"/>
          <w:sz w:val="20"/>
          <w:szCs w:val="20"/>
        </w:rPr>
        <w:t>обр</w:t>
      </w:r>
      <w:r w:rsidR="005B7BCD" w:rsidRPr="00C51638">
        <w:rPr>
          <w:rFonts w:ascii="Times New Roman" w:hAnsi="Times New Roman" w:cs="Times New Roman"/>
          <w:bCs/>
          <w:color w:val="000000" w:themeColor="text1"/>
          <w:sz w:val="20"/>
          <w:szCs w:val="20"/>
        </w:rPr>
        <w:t>а</w:t>
      </w:r>
      <w:r w:rsidR="005B7BCD" w:rsidRPr="00C51638">
        <w:rPr>
          <w:rFonts w:ascii="Times New Roman" w:hAnsi="Times New Roman" w:cs="Times New Roman"/>
          <w:bCs/>
          <w:color w:val="000000" w:themeColor="text1"/>
          <w:sz w:val="20"/>
          <w:szCs w:val="20"/>
        </w:rPr>
        <w:t>зования характерны плотный график учебного ра</w:t>
      </w:r>
      <w:r w:rsidR="005B7BCD" w:rsidRPr="00C51638">
        <w:rPr>
          <w:rFonts w:ascii="Times New Roman" w:hAnsi="Times New Roman" w:cs="Times New Roman"/>
          <w:bCs/>
          <w:color w:val="000000" w:themeColor="text1"/>
          <w:sz w:val="20"/>
          <w:szCs w:val="20"/>
        </w:rPr>
        <w:t>с</w:t>
      </w:r>
      <w:r w:rsidR="005B7BCD" w:rsidRPr="00C51638">
        <w:rPr>
          <w:rFonts w:ascii="Times New Roman" w:hAnsi="Times New Roman" w:cs="Times New Roman"/>
          <w:bCs/>
          <w:color w:val="000000" w:themeColor="text1"/>
          <w:sz w:val="20"/>
          <w:szCs w:val="20"/>
        </w:rPr>
        <w:t>писания, интенсивные аудиторные нагрузки, выс</w:t>
      </w:r>
      <w:r w:rsidR="005B7BCD" w:rsidRPr="00C51638">
        <w:rPr>
          <w:rFonts w:ascii="Times New Roman" w:hAnsi="Times New Roman" w:cs="Times New Roman"/>
          <w:bCs/>
          <w:color w:val="000000" w:themeColor="text1"/>
          <w:sz w:val="20"/>
          <w:szCs w:val="20"/>
        </w:rPr>
        <w:t>о</w:t>
      </w:r>
      <w:r w:rsidR="005B7BCD" w:rsidRPr="00C51638">
        <w:rPr>
          <w:rFonts w:ascii="Times New Roman" w:hAnsi="Times New Roman" w:cs="Times New Roman"/>
          <w:bCs/>
          <w:color w:val="000000" w:themeColor="text1"/>
          <w:sz w:val="20"/>
          <w:szCs w:val="20"/>
        </w:rPr>
        <w:t>кие, а иногда и избыточные нагрузки на когнити</w:t>
      </w:r>
      <w:r w:rsidR="005B7BCD" w:rsidRPr="00C51638">
        <w:rPr>
          <w:rFonts w:ascii="Times New Roman" w:hAnsi="Times New Roman" w:cs="Times New Roman"/>
          <w:bCs/>
          <w:color w:val="000000" w:themeColor="text1"/>
          <w:sz w:val="20"/>
          <w:szCs w:val="20"/>
        </w:rPr>
        <w:t>в</w:t>
      </w:r>
      <w:r w:rsidR="005B7BCD" w:rsidRPr="00C51638">
        <w:rPr>
          <w:rFonts w:ascii="Times New Roman" w:hAnsi="Times New Roman" w:cs="Times New Roman"/>
          <w:bCs/>
          <w:color w:val="000000" w:themeColor="text1"/>
          <w:sz w:val="20"/>
          <w:szCs w:val="20"/>
        </w:rPr>
        <w:t xml:space="preserve">ную сферу, </w:t>
      </w:r>
      <w:proofErr w:type="spellStart"/>
      <w:r w:rsidR="005B7BCD" w:rsidRPr="00C51638">
        <w:rPr>
          <w:rFonts w:ascii="Times New Roman" w:hAnsi="Times New Roman" w:cs="Times New Roman"/>
          <w:bCs/>
          <w:color w:val="000000" w:themeColor="text1"/>
          <w:sz w:val="20"/>
          <w:szCs w:val="20"/>
        </w:rPr>
        <w:t>психоэмоциональный</w:t>
      </w:r>
      <w:proofErr w:type="spellEnd"/>
      <w:r w:rsidR="005B7BCD" w:rsidRPr="00C51638">
        <w:rPr>
          <w:rFonts w:ascii="Times New Roman" w:hAnsi="Times New Roman" w:cs="Times New Roman"/>
          <w:bCs/>
          <w:color w:val="000000" w:themeColor="text1"/>
          <w:sz w:val="20"/>
          <w:szCs w:val="20"/>
        </w:rPr>
        <w:t xml:space="preserve"> статус в целом [</w:t>
      </w:r>
      <w:r w:rsidR="007B6D65" w:rsidRPr="00C51638">
        <w:rPr>
          <w:rFonts w:ascii="Times New Roman" w:hAnsi="Times New Roman" w:cs="Times New Roman"/>
          <w:b/>
          <w:color w:val="000000" w:themeColor="text1"/>
          <w:sz w:val="20"/>
          <w:szCs w:val="20"/>
        </w:rPr>
        <w:t>1-3</w:t>
      </w:r>
      <w:r w:rsidR="005B7BCD" w:rsidRPr="00C51638">
        <w:rPr>
          <w:rFonts w:ascii="Times New Roman" w:hAnsi="Times New Roman" w:cs="Times New Roman"/>
          <w:bCs/>
          <w:color w:val="000000" w:themeColor="text1"/>
          <w:sz w:val="20"/>
          <w:szCs w:val="20"/>
        </w:rPr>
        <w:t xml:space="preserve">]. </w:t>
      </w:r>
    </w:p>
    <w:p w:rsidR="00C21D4D" w:rsidRPr="00C51638" w:rsidRDefault="00C21D4D" w:rsidP="00D84E2A">
      <w:pPr>
        <w:spacing w:after="0" w:line="240" w:lineRule="auto"/>
        <w:jc w:val="both"/>
        <w:rPr>
          <w:rFonts w:ascii="Times New Roman" w:hAnsi="Times New Roman" w:cs="Times New Roman"/>
          <w:bCs/>
          <w:color w:val="000000" w:themeColor="text1"/>
          <w:sz w:val="20"/>
          <w:szCs w:val="20"/>
        </w:rPr>
      </w:pPr>
      <w:r w:rsidRPr="00C51638">
        <w:rPr>
          <w:rFonts w:ascii="Times New Roman" w:hAnsi="Times New Roman" w:cs="Times New Roman"/>
          <w:bCs/>
          <w:color w:val="000000" w:themeColor="text1"/>
          <w:sz w:val="20"/>
          <w:szCs w:val="20"/>
        </w:rPr>
        <w:t xml:space="preserve">   </w:t>
      </w:r>
      <w:r w:rsidR="00201671" w:rsidRPr="00C51638">
        <w:rPr>
          <w:rFonts w:ascii="Times New Roman" w:hAnsi="Times New Roman" w:cs="Times New Roman"/>
          <w:bCs/>
          <w:color w:val="000000" w:themeColor="text1"/>
          <w:sz w:val="20"/>
          <w:szCs w:val="20"/>
        </w:rPr>
        <w:t xml:space="preserve">Эффективность образовательного пространства </w:t>
      </w:r>
      <w:r w:rsidR="005B7BCD" w:rsidRPr="00C51638">
        <w:rPr>
          <w:rFonts w:ascii="Times New Roman" w:hAnsi="Times New Roman" w:cs="Times New Roman"/>
          <w:bCs/>
          <w:color w:val="000000" w:themeColor="text1"/>
          <w:sz w:val="20"/>
          <w:szCs w:val="20"/>
        </w:rPr>
        <w:t xml:space="preserve">медицинского университета </w:t>
      </w:r>
      <w:r w:rsidR="00201671" w:rsidRPr="00C51638">
        <w:rPr>
          <w:rFonts w:ascii="Times New Roman" w:hAnsi="Times New Roman" w:cs="Times New Roman"/>
          <w:bCs/>
          <w:color w:val="000000" w:themeColor="text1"/>
          <w:sz w:val="20"/>
          <w:szCs w:val="20"/>
        </w:rPr>
        <w:t>складывается из мн</w:t>
      </w:r>
      <w:r w:rsidR="00201671" w:rsidRPr="00C51638">
        <w:rPr>
          <w:rFonts w:ascii="Times New Roman" w:hAnsi="Times New Roman" w:cs="Times New Roman"/>
          <w:bCs/>
          <w:color w:val="000000" w:themeColor="text1"/>
          <w:sz w:val="20"/>
          <w:szCs w:val="20"/>
        </w:rPr>
        <w:t>о</w:t>
      </w:r>
      <w:r w:rsidR="00201671" w:rsidRPr="00C51638">
        <w:rPr>
          <w:rFonts w:ascii="Times New Roman" w:hAnsi="Times New Roman" w:cs="Times New Roman"/>
          <w:bCs/>
          <w:color w:val="000000" w:themeColor="text1"/>
          <w:sz w:val="20"/>
          <w:szCs w:val="20"/>
        </w:rPr>
        <w:t xml:space="preserve">жества разных компонентов, </w:t>
      </w:r>
      <w:r w:rsidR="00D0492E" w:rsidRPr="00C51638">
        <w:rPr>
          <w:rFonts w:ascii="Times New Roman" w:hAnsi="Times New Roman" w:cs="Times New Roman"/>
          <w:bCs/>
          <w:color w:val="000000" w:themeColor="text1"/>
          <w:sz w:val="20"/>
          <w:szCs w:val="20"/>
        </w:rPr>
        <w:t xml:space="preserve">включая </w:t>
      </w:r>
      <w:r w:rsidR="00DC316A" w:rsidRPr="00C51638">
        <w:rPr>
          <w:rFonts w:ascii="Times New Roman" w:hAnsi="Times New Roman" w:cs="Times New Roman"/>
          <w:bCs/>
          <w:color w:val="000000" w:themeColor="text1"/>
          <w:sz w:val="20"/>
          <w:szCs w:val="20"/>
        </w:rPr>
        <w:t>квалифик</w:t>
      </w:r>
      <w:r w:rsidR="00DC316A" w:rsidRPr="00C51638">
        <w:rPr>
          <w:rFonts w:ascii="Times New Roman" w:hAnsi="Times New Roman" w:cs="Times New Roman"/>
          <w:bCs/>
          <w:color w:val="000000" w:themeColor="text1"/>
          <w:sz w:val="20"/>
          <w:szCs w:val="20"/>
        </w:rPr>
        <w:t>а</w:t>
      </w:r>
      <w:r w:rsidR="00DC316A" w:rsidRPr="00C51638">
        <w:rPr>
          <w:rFonts w:ascii="Times New Roman" w:hAnsi="Times New Roman" w:cs="Times New Roman"/>
          <w:bCs/>
          <w:color w:val="000000" w:themeColor="text1"/>
          <w:sz w:val="20"/>
          <w:szCs w:val="20"/>
        </w:rPr>
        <w:t>цию профессорско-преподавательского состава, инновационные методы преподавания, материал</w:t>
      </w:r>
      <w:r w:rsidR="00DC316A" w:rsidRPr="00C51638">
        <w:rPr>
          <w:rFonts w:ascii="Times New Roman" w:hAnsi="Times New Roman" w:cs="Times New Roman"/>
          <w:bCs/>
          <w:color w:val="000000" w:themeColor="text1"/>
          <w:sz w:val="20"/>
          <w:szCs w:val="20"/>
        </w:rPr>
        <w:t>ь</w:t>
      </w:r>
      <w:r w:rsidR="00DC316A" w:rsidRPr="00C51638">
        <w:rPr>
          <w:rFonts w:ascii="Times New Roman" w:hAnsi="Times New Roman" w:cs="Times New Roman"/>
          <w:bCs/>
          <w:color w:val="000000" w:themeColor="text1"/>
          <w:sz w:val="20"/>
          <w:szCs w:val="20"/>
        </w:rPr>
        <w:t>но-технические возможности ВУЗа, рациональное расписание занятий, доступность полноценного своевременного питания, медицинской помощи, физкультурно-оздоровительных комплексов и мн</w:t>
      </w:r>
      <w:r w:rsidR="00DC316A" w:rsidRPr="00C51638">
        <w:rPr>
          <w:rFonts w:ascii="Times New Roman" w:hAnsi="Times New Roman" w:cs="Times New Roman"/>
          <w:bCs/>
          <w:color w:val="000000" w:themeColor="text1"/>
          <w:sz w:val="20"/>
          <w:szCs w:val="20"/>
        </w:rPr>
        <w:t>о</w:t>
      </w:r>
      <w:r w:rsidR="00DC316A" w:rsidRPr="00C51638">
        <w:rPr>
          <w:rFonts w:ascii="Times New Roman" w:hAnsi="Times New Roman" w:cs="Times New Roman"/>
          <w:bCs/>
          <w:color w:val="000000" w:themeColor="text1"/>
          <w:sz w:val="20"/>
          <w:szCs w:val="20"/>
        </w:rPr>
        <w:t>гое другое</w:t>
      </w:r>
      <w:r w:rsidR="00E70B9B" w:rsidRPr="00C51638">
        <w:rPr>
          <w:rFonts w:ascii="Times New Roman" w:hAnsi="Times New Roman" w:cs="Times New Roman"/>
          <w:bCs/>
          <w:color w:val="000000" w:themeColor="text1"/>
          <w:sz w:val="20"/>
          <w:szCs w:val="20"/>
        </w:rPr>
        <w:t xml:space="preserve"> [</w:t>
      </w:r>
      <w:r w:rsidR="00675CDD" w:rsidRPr="00C51638">
        <w:rPr>
          <w:rFonts w:ascii="Times New Roman" w:hAnsi="Times New Roman" w:cs="Times New Roman"/>
          <w:b/>
          <w:color w:val="000000" w:themeColor="text1"/>
          <w:sz w:val="20"/>
          <w:szCs w:val="20"/>
        </w:rPr>
        <w:t>4</w:t>
      </w:r>
      <w:r w:rsidR="00E70B9B" w:rsidRPr="00C51638">
        <w:rPr>
          <w:rFonts w:ascii="Times New Roman" w:hAnsi="Times New Roman" w:cs="Times New Roman"/>
          <w:bCs/>
          <w:color w:val="000000" w:themeColor="text1"/>
          <w:sz w:val="20"/>
          <w:szCs w:val="20"/>
        </w:rPr>
        <w:t>]</w:t>
      </w:r>
      <w:r w:rsidR="00DC316A" w:rsidRPr="00C51638">
        <w:rPr>
          <w:rFonts w:ascii="Times New Roman" w:hAnsi="Times New Roman" w:cs="Times New Roman"/>
          <w:bCs/>
          <w:color w:val="000000" w:themeColor="text1"/>
          <w:sz w:val="20"/>
          <w:szCs w:val="20"/>
        </w:rPr>
        <w:t xml:space="preserve">.  </w:t>
      </w:r>
      <w:r w:rsidR="009F3472" w:rsidRPr="00C51638">
        <w:rPr>
          <w:rFonts w:ascii="Times New Roman" w:hAnsi="Times New Roman" w:cs="Times New Roman"/>
          <w:bCs/>
          <w:color w:val="000000" w:themeColor="text1"/>
          <w:sz w:val="20"/>
          <w:szCs w:val="20"/>
        </w:rPr>
        <w:t xml:space="preserve">Одним из наиболее существенных факторов, ассоциированных с продуктивностью </w:t>
      </w:r>
      <w:r w:rsidR="00761D0C" w:rsidRPr="00C51638">
        <w:rPr>
          <w:rFonts w:ascii="Times New Roman" w:hAnsi="Times New Roman" w:cs="Times New Roman"/>
          <w:bCs/>
          <w:color w:val="000000" w:themeColor="text1"/>
          <w:sz w:val="20"/>
          <w:szCs w:val="20"/>
        </w:rPr>
        <w:t>образовательного процесса,</w:t>
      </w:r>
      <w:r w:rsidR="009F3472" w:rsidRPr="00C51638">
        <w:rPr>
          <w:rFonts w:ascii="Times New Roman" w:hAnsi="Times New Roman" w:cs="Times New Roman"/>
          <w:bCs/>
          <w:color w:val="000000" w:themeColor="text1"/>
          <w:sz w:val="20"/>
          <w:szCs w:val="20"/>
        </w:rPr>
        <w:t xml:space="preserve"> </w:t>
      </w:r>
      <w:r w:rsidR="00761D0C" w:rsidRPr="00C51638">
        <w:rPr>
          <w:rFonts w:ascii="Times New Roman" w:hAnsi="Times New Roman" w:cs="Times New Roman"/>
          <w:bCs/>
          <w:color w:val="000000" w:themeColor="text1"/>
          <w:sz w:val="20"/>
          <w:szCs w:val="20"/>
        </w:rPr>
        <w:t>считается состояние здоровья студентов</w:t>
      </w:r>
      <w:r w:rsidR="005B7BCD" w:rsidRPr="00C51638">
        <w:rPr>
          <w:rFonts w:ascii="Times New Roman" w:hAnsi="Times New Roman" w:cs="Times New Roman"/>
          <w:bCs/>
          <w:color w:val="000000" w:themeColor="text1"/>
          <w:sz w:val="20"/>
          <w:szCs w:val="20"/>
        </w:rPr>
        <w:t xml:space="preserve">. </w:t>
      </w:r>
      <w:r w:rsidR="00423F8A" w:rsidRPr="00C51638">
        <w:rPr>
          <w:rFonts w:ascii="Times New Roman" w:hAnsi="Times New Roman" w:cs="Times New Roman"/>
          <w:bCs/>
          <w:color w:val="000000" w:themeColor="text1"/>
          <w:sz w:val="20"/>
          <w:szCs w:val="20"/>
        </w:rPr>
        <w:t>Проблемы, связанные с с</w:t>
      </w:r>
      <w:r w:rsidR="00423F8A" w:rsidRPr="00C51638">
        <w:rPr>
          <w:rFonts w:ascii="Times New Roman" w:hAnsi="Times New Roman" w:cs="Times New Roman"/>
          <w:bCs/>
          <w:color w:val="000000" w:themeColor="text1"/>
          <w:sz w:val="20"/>
          <w:szCs w:val="20"/>
        </w:rPr>
        <w:t>о</w:t>
      </w:r>
      <w:r w:rsidR="00423F8A" w:rsidRPr="00C51638">
        <w:rPr>
          <w:rFonts w:ascii="Times New Roman" w:hAnsi="Times New Roman" w:cs="Times New Roman"/>
          <w:bCs/>
          <w:color w:val="000000" w:themeColor="text1"/>
          <w:sz w:val="20"/>
          <w:szCs w:val="20"/>
        </w:rPr>
        <w:t>стоянием здоровья и высокой заболеваемостью студенческой молодежи широко освещаются от отечественной и зарубежной научной литературе [</w:t>
      </w:r>
      <w:r w:rsidR="00F025E2" w:rsidRPr="00C51638">
        <w:rPr>
          <w:rFonts w:ascii="Times New Roman" w:hAnsi="Times New Roman" w:cs="Times New Roman"/>
          <w:b/>
          <w:color w:val="000000" w:themeColor="text1"/>
          <w:sz w:val="20"/>
          <w:szCs w:val="20"/>
        </w:rPr>
        <w:t>5, 6</w:t>
      </w:r>
      <w:r w:rsidR="00423F8A" w:rsidRPr="00C51638">
        <w:rPr>
          <w:rFonts w:ascii="Times New Roman" w:hAnsi="Times New Roman" w:cs="Times New Roman"/>
          <w:bCs/>
          <w:color w:val="000000" w:themeColor="text1"/>
          <w:sz w:val="20"/>
          <w:szCs w:val="20"/>
        </w:rPr>
        <w:t>]. В тоже время значительно меньше внимания уделяется самооценке студентами своего качества жизни, связанного со здоровьем</w:t>
      </w:r>
      <w:r w:rsidR="00B07FDC" w:rsidRPr="00C51638">
        <w:rPr>
          <w:rFonts w:ascii="Times New Roman" w:hAnsi="Times New Roman" w:cs="Times New Roman"/>
          <w:bCs/>
          <w:color w:val="000000" w:themeColor="text1"/>
          <w:sz w:val="20"/>
          <w:szCs w:val="20"/>
        </w:rPr>
        <w:t xml:space="preserve"> [</w:t>
      </w:r>
      <w:r w:rsidR="00F025E2" w:rsidRPr="00C51638">
        <w:rPr>
          <w:rFonts w:ascii="Times New Roman" w:hAnsi="Times New Roman" w:cs="Times New Roman"/>
          <w:b/>
          <w:color w:val="000000" w:themeColor="text1"/>
          <w:sz w:val="20"/>
          <w:szCs w:val="20"/>
        </w:rPr>
        <w:t>7, 8</w:t>
      </w:r>
      <w:r w:rsidR="00B07FDC" w:rsidRPr="00C51638">
        <w:rPr>
          <w:rFonts w:ascii="Times New Roman" w:hAnsi="Times New Roman" w:cs="Times New Roman"/>
          <w:bCs/>
          <w:color w:val="000000" w:themeColor="text1"/>
          <w:sz w:val="20"/>
          <w:szCs w:val="20"/>
        </w:rPr>
        <w:t>]</w:t>
      </w:r>
      <w:r w:rsidR="00423F8A" w:rsidRPr="00C51638">
        <w:rPr>
          <w:rFonts w:ascii="Times New Roman" w:hAnsi="Times New Roman" w:cs="Times New Roman"/>
          <w:bCs/>
          <w:color w:val="000000" w:themeColor="text1"/>
          <w:sz w:val="20"/>
          <w:szCs w:val="20"/>
        </w:rPr>
        <w:t xml:space="preserve">. </w:t>
      </w:r>
    </w:p>
    <w:p w:rsidR="00C21D4D" w:rsidRPr="00C51638" w:rsidRDefault="00C21D4D" w:rsidP="00D84E2A">
      <w:pPr>
        <w:spacing w:after="0" w:line="240" w:lineRule="auto"/>
        <w:jc w:val="both"/>
        <w:rPr>
          <w:rFonts w:ascii="Times New Roman" w:hAnsi="Times New Roman" w:cs="Times New Roman"/>
          <w:bCs/>
          <w:color w:val="000000" w:themeColor="text1"/>
          <w:sz w:val="20"/>
          <w:szCs w:val="20"/>
        </w:rPr>
      </w:pPr>
      <w:r w:rsidRPr="00C51638">
        <w:rPr>
          <w:rFonts w:ascii="Times New Roman" w:hAnsi="Times New Roman" w:cs="Times New Roman"/>
          <w:bCs/>
          <w:color w:val="000000" w:themeColor="text1"/>
          <w:sz w:val="20"/>
          <w:szCs w:val="20"/>
        </w:rPr>
        <w:t xml:space="preserve">   Не нуждается в дополнительных доказательствах представление о том, что реализуемые поведенч</w:t>
      </w:r>
      <w:r w:rsidRPr="00C51638">
        <w:rPr>
          <w:rFonts w:ascii="Times New Roman" w:hAnsi="Times New Roman" w:cs="Times New Roman"/>
          <w:bCs/>
          <w:color w:val="000000" w:themeColor="text1"/>
          <w:sz w:val="20"/>
          <w:szCs w:val="20"/>
        </w:rPr>
        <w:t>е</w:t>
      </w:r>
      <w:r w:rsidRPr="00C51638">
        <w:rPr>
          <w:rFonts w:ascii="Times New Roman" w:hAnsi="Times New Roman" w:cs="Times New Roman"/>
          <w:bCs/>
          <w:color w:val="000000" w:themeColor="text1"/>
          <w:sz w:val="20"/>
          <w:szCs w:val="20"/>
        </w:rPr>
        <w:t>ские стереотипы и шаблоны в отношении здоровья оказывают непосредственное влияние на его объе</w:t>
      </w:r>
      <w:r w:rsidRPr="00C51638">
        <w:rPr>
          <w:rFonts w:ascii="Times New Roman" w:hAnsi="Times New Roman" w:cs="Times New Roman"/>
          <w:bCs/>
          <w:color w:val="000000" w:themeColor="text1"/>
          <w:sz w:val="20"/>
          <w:szCs w:val="20"/>
        </w:rPr>
        <w:t>к</w:t>
      </w:r>
      <w:r w:rsidRPr="00C51638">
        <w:rPr>
          <w:rFonts w:ascii="Times New Roman" w:hAnsi="Times New Roman" w:cs="Times New Roman"/>
          <w:bCs/>
          <w:color w:val="000000" w:themeColor="text1"/>
          <w:sz w:val="20"/>
          <w:szCs w:val="20"/>
        </w:rPr>
        <w:t xml:space="preserve">тивное состояние </w:t>
      </w:r>
      <w:r w:rsidRPr="00C51638">
        <w:rPr>
          <w:rFonts w:ascii="Times New Roman" w:hAnsi="Times New Roman" w:cs="Times New Roman"/>
          <w:b/>
          <w:color w:val="000000" w:themeColor="text1"/>
          <w:sz w:val="20"/>
          <w:szCs w:val="20"/>
        </w:rPr>
        <w:t>[</w:t>
      </w:r>
      <w:r w:rsidR="00773B70" w:rsidRPr="00C51638">
        <w:rPr>
          <w:rFonts w:ascii="Times New Roman" w:hAnsi="Times New Roman" w:cs="Times New Roman"/>
          <w:b/>
          <w:color w:val="000000" w:themeColor="text1"/>
          <w:sz w:val="20"/>
          <w:szCs w:val="20"/>
        </w:rPr>
        <w:t>9, 10</w:t>
      </w:r>
      <w:r w:rsidRPr="00C51638">
        <w:rPr>
          <w:rFonts w:ascii="Times New Roman" w:hAnsi="Times New Roman" w:cs="Times New Roman"/>
          <w:bCs/>
          <w:color w:val="000000" w:themeColor="text1"/>
          <w:sz w:val="20"/>
          <w:szCs w:val="20"/>
        </w:rPr>
        <w:t>]. Одновременно почти не исследованной остается возможная взаимосвязь между</w:t>
      </w:r>
      <w:r w:rsidR="0044622C" w:rsidRPr="00C51638">
        <w:rPr>
          <w:rFonts w:ascii="Times New Roman" w:hAnsi="Times New Roman" w:cs="Times New Roman"/>
          <w:bCs/>
          <w:color w:val="000000" w:themeColor="text1"/>
          <w:sz w:val="20"/>
          <w:szCs w:val="20"/>
        </w:rPr>
        <w:t xml:space="preserve"> самооценкой студентами физического и психического статуса</w:t>
      </w:r>
      <w:r w:rsidR="00764BB8" w:rsidRPr="00C51638">
        <w:rPr>
          <w:rFonts w:ascii="Times New Roman" w:hAnsi="Times New Roman" w:cs="Times New Roman"/>
          <w:bCs/>
          <w:color w:val="000000" w:themeColor="text1"/>
          <w:sz w:val="20"/>
          <w:szCs w:val="20"/>
        </w:rPr>
        <w:t xml:space="preserve"> </w:t>
      </w:r>
      <w:r w:rsidR="0044622C" w:rsidRPr="00C51638">
        <w:rPr>
          <w:rFonts w:ascii="Times New Roman" w:hAnsi="Times New Roman" w:cs="Times New Roman"/>
          <w:bCs/>
          <w:color w:val="000000" w:themeColor="text1"/>
          <w:sz w:val="20"/>
          <w:szCs w:val="20"/>
        </w:rPr>
        <w:t xml:space="preserve">и </w:t>
      </w:r>
      <w:r w:rsidR="00AC25CE" w:rsidRPr="00C51638">
        <w:rPr>
          <w:rFonts w:ascii="Times New Roman" w:hAnsi="Times New Roman" w:cs="Times New Roman"/>
          <w:bCs/>
          <w:color w:val="000000" w:themeColor="text1"/>
          <w:sz w:val="20"/>
          <w:szCs w:val="20"/>
        </w:rPr>
        <w:t>реализуемым поведением, которое непосредственно влияет на объективные показатели здоровья</w:t>
      </w:r>
      <w:r w:rsidR="00B0718F" w:rsidRPr="00C51638">
        <w:rPr>
          <w:rFonts w:ascii="Times New Roman" w:hAnsi="Times New Roman" w:cs="Times New Roman"/>
          <w:bCs/>
          <w:color w:val="000000" w:themeColor="text1"/>
          <w:sz w:val="20"/>
          <w:szCs w:val="20"/>
        </w:rPr>
        <w:t xml:space="preserve"> [</w:t>
      </w:r>
      <w:r w:rsidR="00773B70" w:rsidRPr="00C51638">
        <w:rPr>
          <w:rFonts w:ascii="Times New Roman" w:hAnsi="Times New Roman" w:cs="Times New Roman"/>
          <w:b/>
          <w:color w:val="000000" w:themeColor="text1"/>
          <w:sz w:val="20"/>
          <w:szCs w:val="20"/>
        </w:rPr>
        <w:t>11, 12</w:t>
      </w:r>
      <w:r w:rsidR="00B0718F" w:rsidRPr="00C51638">
        <w:rPr>
          <w:rFonts w:ascii="Times New Roman" w:hAnsi="Times New Roman" w:cs="Times New Roman"/>
          <w:bCs/>
          <w:color w:val="000000" w:themeColor="text1"/>
          <w:sz w:val="20"/>
          <w:szCs w:val="20"/>
        </w:rPr>
        <w:t>]</w:t>
      </w:r>
      <w:r w:rsidR="00AC25CE" w:rsidRPr="00C51638">
        <w:rPr>
          <w:rFonts w:ascii="Times New Roman" w:hAnsi="Times New Roman" w:cs="Times New Roman"/>
          <w:bCs/>
          <w:color w:val="000000" w:themeColor="text1"/>
          <w:sz w:val="20"/>
          <w:szCs w:val="20"/>
        </w:rPr>
        <w:t>. Между тем, выявл</w:t>
      </w:r>
      <w:r w:rsidR="00AC25CE" w:rsidRPr="00C51638">
        <w:rPr>
          <w:rFonts w:ascii="Times New Roman" w:hAnsi="Times New Roman" w:cs="Times New Roman"/>
          <w:bCs/>
          <w:color w:val="000000" w:themeColor="text1"/>
          <w:sz w:val="20"/>
          <w:szCs w:val="20"/>
        </w:rPr>
        <w:t>е</w:t>
      </w:r>
      <w:r w:rsidR="00AC25CE" w:rsidRPr="00C51638">
        <w:rPr>
          <w:rFonts w:ascii="Times New Roman" w:hAnsi="Times New Roman" w:cs="Times New Roman"/>
          <w:bCs/>
          <w:color w:val="000000" w:themeColor="text1"/>
          <w:sz w:val="20"/>
          <w:szCs w:val="20"/>
        </w:rPr>
        <w:t>ние такой корреляции (или ее отсутствия) помогло бы лучше понять механизмы, лежащие в основе высокого уровня заболеваемости студентов, оц</w:t>
      </w:r>
      <w:r w:rsidR="00AC25CE" w:rsidRPr="00C51638">
        <w:rPr>
          <w:rFonts w:ascii="Times New Roman" w:hAnsi="Times New Roman" w:cs="Times New Roman"/>
          <w:bCs/>
          <w:color w:val="000000" w:themeColor="text1"/>
          <w:sz w:val="20"/>
          <w:szCs w:val="20"/>
        </w:rPr>
        <w:t>е</w:t>
      </w:r>
      <w:r w:rsidR="00AC25CE" w:rsidRPr="00C51638">
        <w:rPr>
          <w:rFonts w:ascii="Times New Roman" w:hAnsi="Times New Roman" w:cs="Times New Roman"/>
          <w:bCs/>
          <w:color w:val="000000" w:themeColor="text1"/>
          <w:sz w:val="20"/>
          <w:szCs w:val="20"/>
        </w:rPr>
        <w:t>нить возможные инструменты влияния на состо</w:t>
      </w:r>
      <w:r w:rsidR="00AC25CE" w:rsidRPr="00C51638">
        <w:rPr>
          <w:rFonts w:ascii="Times New Roman" w:hAnsi="Times New Roman" w:cs="Times New Roman"/>
          <w:bCs/>
          <w:color w:val="000000" w:themeColor="text1"/>
          <w:sz w:val="20"/>
          <w:szCs w:val="20"/>
        </w:rPr>
        <w:t>я</w:t>
      </w:r>
      <w:r w:rsidR="00AC25CE" w:rsidRPr="00C51638">
        <w:rPr>
          <w:rFonts w:ascii="Times New Roman" w:hAnsi="Times New Roman" w:cs="Times New Roman"/>
          <w:bCs/>
          <w:color w:val="000000" w:themeColor="text1"/>
          <w:sz w:val="20"/>
          <w:szCs w:val="20"/>
        </w:rPr>
        <w:t xml:space="preserve">ние здоровья через формирование навыков </w:t>
      </w:r>
      <w:proofErr w:type="spellStart"/>
      <w:r w:rsidR="00AC25CE" w:rsidRPr="00C51638">
        <w:rPr>
          <w:rFonts w:ascii="Times New Roman" w:hAnsi="Times New Roman" w:cs="Times New Roman"/>
          <w:bCs/>
          <w:color w:val="000000" w:themeColor="text1"/>
          <w:sz w:val="20"/>
          <w:szCs w:val="20"/>
        </w:rPr>
        <w:t>зд</w:t>
      </w:r>
      <w:r w:rsidR="00AC25CE" w:rsidRPr="00C51638">
        <w:rPr>
          <w:rFonts w:ascii="Times New Roman" w:hAnsi="Times New Roman" w:cs="Times New Roman"/>
          <w:bCs/>
          <w:color w:val="000000" w:themeColor="text1"/>
          <w:sz w:val="20"/>
          <w:szCs w:val="20"/>
        </w:rPr>
        <w:t>о</w:t>
      </w:r>
      <w:r w:rsidR="00AC25CE" w:rsidRPr="00C51638">
        <w:rPr>
          <w:rFonts w:ascii="Times New Roman" w:hAnsi="Times New Roman" w:cs="Times New Roman"/>
          <w:bCs/>
          <w:color w:val="000000" w:themeColor="text1"/>
          <w:sz w:val="20"/>
          <w:szCs w:val="20"/>
        </w:rPr>
        <w:t>ровьесберегающего</w:t>
      </w:r>
      <w:proofErr w:type="spellEnd"/>
      <w:r w:rsidR="00AC25CE" w:rsidRPr="00C51638">
        <w:rPr>
          <w:rFonts w:ascii="Times New Roman" w:hAnsi="Times New Roman" w:cs="Times New Roman"/>
          <w:bCs/>
          <w:color w:val="000000" w:themeColor="text1"/>
          <w:sz w:val="20"/>
          <w:szCs w:val="20"/>
        </w:rPr>
        <w:t xml:space="preserve"> поведения, и в конечном счете- на эффективность образовательного процесса в медицинском университете. Исходя из этих пре</w:t>
      </w:r>
      <w:r w:rsidR="00AC25CE" w:rsidRPr="00C51638">
        <w:rPr>
          <w:rFonts w:ascii="Times New Roman" w:hAnsi="Times New Roman" w:cs="Times New Roman"/>
          <w:bCs/>
          <w:color w:val="000000" w:themeColor="text1"/>
          <w:sz w:val="20"/>
          <w:szCs w:val="20"/>
        </w:rPr>
        <w:t>д</w:t>
      </w:r>
      <w:r w:rsidR="00AC25CE" w:rsidRPr="00C51638">
        <w:rPr>
          <w:rFonts w:ascii="Times New Roman" w:hAnsi="Times New Roman" w:cs="Times New Roman"/>
          <w:bCs/>
          <w:color w:val="000000" w:themeColor="text1"/>
          <w:sz w:val="20"/>
          <w:szCs w:val="20"/>
        </w:rPr>
        <w:t xml:space="preserve">ставлений нами была сформулирована </w:t>
      </w:r>
      <w:r w:rsidR="00AC25CE" w:rsidRPr="00C51638">
        <w:rPr>
          <w:rFonts w:ascii="Times New Roman" w:hAnsi="Times New Roman" w:cs="Times New Roman"/>
          <w:b/>
          <w:color w:val="000000" w:themeColor="text1"/>
          <w:sz w:val="20"/>
          <w:szCs w:val="20"/>
        </w:rPr>
        <w:t>цель</w:t>
      </w:r>
      <w:r w:rsidR="00AC25CE" w:rsidRPr="00C51638">
        <w:rPr>
          <w:rFonts w:ascii="Times New Roman" w:hAnsi="Times New Roman" w:cs="Times New Roman"/>
          <w:bCs/>
          <w:color w:val="000000" w:themeColor="text1"/>
          <w:sz w:val="20"/>
          <w:szCs w:val="20"/>
        </w:rPr>
        <w:t xml:space="preserve"> н</w:t>
      </w:r>
      <w:r w:rsidR="00AC25CE" w:rsidRPr="00C51638">
        <w:rPr>
          <w:rFonts w:ascii="Times New Roman" w:hAnsi="Times New Roman" w:cs="Times New Roman"/>
          <w:bCs/>
          <w:color w:val="000000" w:themeColor="text1"/>
          <w:sz w:val="20"/>
          <w:szCs w:val="20"/>
        </w:rPr>
        <w:t>а</w:t>
      </w:r>
      <w:r w:rsidR="00AC25CE" w:rsidRPr="00C51638">
        <w:rPr>
          <w:rFonts w:ascii="Times New Roman" w:hAnsi="Times New Roman" w:cs="Times New Roman"/>
          <w:bCs/>
          <w:color w:val="000000" w:themeColor="text1"/>
          <w:sz w:val="20"/>
          <w:szCs w:val="20"/>
        </w:rPr>
        <w:t xml:space="preserve">стоящего исследования: изучить </w:t>
      </w:r>
      <w:r w:rsidR="00B0718F" w:rsidRPr="00C51638">
        <w:rPr>
          <w:rFonts w:ascii="Times New Roman" w:hAnsi="Times New Roman" w:cs="Times New Roman"/>
          <w:bCs/>
          <w:color w:val="000000" w:themeColor="text1"/>
          <w:sz w:val="20"/>
          <w:szCs w:val="20"/>
        </w:rPr>
        <w:t>взаимосвязь сам</w:t>
      </w:r>
      <w:r w:rsidR="00B0718F" w:rsidRPr="00C51638">
        <w:rPr>
          <w:rFonts w:ascii="Times New Roman" w:hAnsi="Times New Roman" w:cs="Times New Roman"/>
          <w:bCs/>
          <w:color w:val="000000" w:themeColor="text1"/>
          <w:sz w:val="20"/>
          <w:szCs w:val="20"/>
        </w:rPr>
        <w:t>о</w:t>
      </w:r>
      <w:r w:rsidR="00B0718F" w:rsidRPr="00C51638">
        <w:rPr>
          <w:rFonts w:ascii="Times New Roman" w:hAnsi="Times New Roman" w:cs="Times New Roman"/>
          <w:bCs/>
          <w:color w:val="000000" w:themeColor="text1"/>
          <w:sz w:val="20"/>
          <w:szCs w:val="20"/>
        </w:rPr>
        <w:t xml:space="preserve">оценки качества жизни, связанного со здоровьем с </w:t>
      </w:r>
      <w:r w:rsidR="00764BB8" w:rsidRPr="00C51638">
        <w:rPr>
          <w:rFonts w:ascii="Times New Roman" w:hAnsi="Times New Roman" w:cs="Times New Roman"/>
          <w:bCs/>
          <w:color w:val="000000" w:themeColor="text1"/>
          <w:sz w:val="20"/>
          <w:szCs w:val="20"/>
        </w:rPr>
        <w:t xml:space="preserve">массовыми </w:t>
      </w:r>
      <w:r w:rsidR="00B0718F" w:rsidRPr="00C51638">
        <w:rPr>
          <w:rFonts w:ascii="Times New Roman" w:hAnsi="Times New Roman" w:cs="Times New Roman"/>
          <w:bCs/>
          <w:color w:val="000000" w:themeColor="text1"/>
          <w:sz w:val="20"/>
          <w:szCs w:val="20"/>
        </w:rPr>
        <w:t>поведенческими стереотипами в отн</w:t>
      </w:r>
      <w:r w:rsidR="00B0718F" w:rsidRPr="00C51638">
        <w:rPr>
          <w:rFonts w:ascii="Times New Roman" w:hAnsi="Times New Roman" w:cs="Times New Roman"/>
          <w:bCs/>
          <w:color w:val="000000" w:themeColor="text1"/>
          <w:sz w:val="20"/>
          <w:szCs w:val="20"/>
        </w:rPr>
        <w:t>о</w:t>
      </w:r>
      <w:r w:rsidR="00B0718F" w:rsidRPr="00C51638">
        <w:rPr>
          <w:rFonts w:ascii="Times New Roman" w:hAnsi="Times New Roman" w:cs="Times New Roman"/>
          <w:bCs/>
          <w:color w:val="000000" w:themeColor="text1"/>
          <w:sz w:val="20"/>
          <w:szCs w:val="20"/>
        </w:rPr>
        <w:t xml:space="preserve">шении здоровья у студентов медицинских </w:t>
      </w:r>
      <w:r w:rsidR="00764BB8" w:rsidRPr="00C51638">
        <w:rPr>
          <w:rFonts w:ascii="Times New Roman" w:hAnsi="Times New Roman" w:cs="Times New Roman"/>
          <w:bCs/>
          <w:color w:val="000000" w:themeColor="text1"/>
          <w:sz w:val="20"/>
          <w:szCs w:val="20"/>
        </w:rPr>
        <w:t>униве</w:t>
      </w:r>
      <w:r w:rsidR="00764BB8" w:rsidRPr="00C51638">
        <w:rPr>
          <w:rFonts w:ascii="Times New Roman" w:hAnsi="Times New Roman" w:cs="Times New Roman"/>
          <w:bCs/>
          <w:color w:val="000000" w:themeColor="text1"/>
          <w:sz w:val="20"/>
          <w:szCs w:val="20"/>
        </w:rPr>
        <w:t>р</w:t>
      </w:r>
      <w:r w:rsidR="00764BB8" w:rsidRPr="00C51638">
        <w:rPr>
          <w:rFonts w:ascii="Times New Roman" w:hAnsi="Times New Roman" w:cs="Times New Roman"/>
          <w:bCs/>
          <w:color w:val="000000" w:themeColor="text1"/>
          <w:sz w:val="20"/>
          <w:szCs w:val="20"/>
        </w:rPr>
        <w:t>ситетов -</w:t>
      </w:r>
      <w:r w:rsidR="00B0718F" w:rsidRPr="00C51638">
        <w:rPr>
          <w:rFonts w:ascii="Times New Roman" w:hAnsi="Times New Roman" w:cs="Times New Roman"/>
          <w:bCs/>
          <w:color w:val="000000" w:themeColor="text1"/>
          <w:sz w:val="20"/>
          <w:szCs w:val="20"/>
        </w:rPr>
        <w:t xml:space="preserve"> как социальны</w:t>
      </w:r>
      <w:r w:rsidR="00764BB8" w:rsidRPr="00C51638">
        <w:rPr>
          <w:rFonts w:ascii="Times New Roman" w:hAnsi="Times New Roman" w:cs="Times New Roman"/>
          <w:bCs/>
          <w:color w:val="000000" w:themeColor="text1"/>
          <w:sz w:val="20"/>
          <w:szCs w:val="20"/>
        </w:rPr>
        <w:t>ми</w:t>
      </w:r>
      <w:r w:rsidR="00B0718F" w:rsidRPr="00C51638">
        <w:rPr>
          <w:rFonts w:ascii="Times New Roman" w:hAnsi="Times New Roman" w:cs="Times New Roman"/>
          <w:bCs/>
          <w:color w:val="000000" w:themeColor="text1"/>
          <w:sz w:val="20"/>
          <w:szCs w:val="20"/>
        </w:rPr>
        <w:t xml:space="preserve"> </w:t>
      </w:r>
      <w:r w:rsidR="00764BB8" w:rsidRPr="00C51638">
        <w:rPr>
          <w:rFonts w:ascii="Times New Roman" w:hAnsi="Times New Roman" w:cs="Times New Roman"/>
          <w:bCs/>
          <w:color w:val="000000" w:themeColor="text1"/>
          <w:sz w:val="20"/>
          <w:szCs w:val="20"/>
        </w:rPr>
        <w:t>процессами</w:t>
      </w:r>
      <w:r w:rsidR="00B0718F" w:rsidRPr="00C51638">
        <w:rPr>
          <w:rFonts w:ascii="Times New Roman" w:hAnsi="Times New Roman" w:cs="Times New Roman"/>
          <w:bCs/>
          <w:color w:val="000000" w:themeColor="text1"/>
          <w:sz w:val="20"/>
          <w:szCs w:val="20"/>
        </w:rPr>
        <w:t>, влияющ</w:t>
      </w:r>
      <w:r w:rsidR="00B0718F" w:rsidRPr="00C51638">
        <w:rPr>
          <w:rFonts w:ascii="Times New Roman" w:hAnsi="Times New Roman" w:cs="Times New Roman"/>
          <w:bCs/>
          <w:color w:val="000000" w:themeColor="text1"/>
          <w:sz w:val="20"/>
          <w:szCs w:val="20"/>
        </w:rPr>
        <w:t>и</w:t>
      </w:r>
      <w:r w:rsidR="00764BB8" w:rsidRPr="00C51638">
        <w:rPr>
          <w:rFonts w:ascii="Times New Roman" w:hAnsi="Times New Roman" w:cs="Times New Roman"/>
          <w:bCs/>
          <w:color w:val="000000" w:themeColor="text1"/>
          <w:sz w:val="20"/>
          <w:szCs w:val="20"/>
        </w:rPr>
        <w:lastRenderedPageBreak/>
        <w:t>ми</w:t>
      </w:r>
      <w:r w:rsidR="00B0718F" w:rsidRPr="00C51638">
        <w:rPr>
          <w:rFonts w:ascii="Times New Roman" w:hAnsi="Times New Roman" w:cs="Times New Roman"/>
          <w:bCs/>
          <w:color w:val="000000" w:themeColor="text1"/>
          <w:sz w:val="20"/>
          <w:szCs w:val="20"/>
        </w:rPr>
        <w:t xml:space="preserve"> на эффективность образовательного простра</w:t>
      </w:r>
      <w:r w:rsidR="00B0718F" w:rsidRPr="00C51638">
        <w:rPr>
          <w:rFonts w:ascii="Times New Roman" w:hAnsi="Times New Roman" w:cs="Times New Roman"/>
          <w:bCs/>
          <w:color w:val="000000" w:themeColor="text1"/>
          <w:sz w:val="20"/>
          <w:szCs w:val="20"/>
        </w:rPr>
        <w:t>н</w:t>
      </w:r>
      <w:r w:rsidR="00B0718F" w:rsidRPr="00C51638">
        <w:rPr>
          <w:rFonts w:ascii="Times New Roman" w:hAnsi="Times New Roman" w:cs="Times New Roman"/>
          <w:bCs/>
          <w:color w:val="000000" w:themeColor="text1"/>
          <w:sz w:val="20"/>
          <w:szCs w:val="20"/>
        </w:rPr>
        <w:t xml:space="preserve">ства. </w:t>
      </w:r>
      <w:r w:rsidR="00AC25CE" w:rsidRPr="00C51638">
        <w:rPr>
          <w:rFonts w:ascii="Times New Roman" w:hAnsi="Times New Roman" w:cs="Times New Roman"/>
          <w:bCs/>
          <w:color w:val="000000" w:themeColor="text1"/>
          <w:sz w:val="20"/>
          <w:szCs w:val="20"/>
        </w:rPr>
        <w:t xml:space="preserve"> </w:t>
      </w:r>
    </w:p>
    <w:p w:rsidR="00C51638" w:rsidRDefault="00764BB8" w:rsidP="00D84E2A">
      <w:pPr>
        <w:autoSpaceDE w:val="0"/>
        <w:autoSpaceDN w:val="0"/>
        <w:adjustRightInd w:val="0"/>
        <w:spacing w:after="0" w:line="240" w:lineRule="auto"/>
        <w:jc w:val="both"/>
        <w:rPr>
          <w:rFonts w:ascii="Times New Roman" w:hAnsi="Times New Roman" w:cs="Times New Roman"/>
          <w:b/>
          <w:bCs/>
          <w:color w:val="000000" w:themeColor="text1"/>
          <w:sz w:val="20"/>
          <w:szCs w:val="20"/>
        </w:rPr>
      </w:pPr>
      <w:r w:rsidRPr="00C51638">
        <w:rPr>
          <w:rFonts w:ascii="Times New Roman" w:hAnsi="Times New Roman" w:cs="Times New Roman"/>
          <w:b/>
          <w:bCs/>
          <w:color w:val="000000" w:themeColor="text1"/>
          <w:sz w:val="20"/>
          <w:szCs w:val="20"/>
        </w:rPr>
        <w:t xml:space="preserve">   </w:t>
      </w:r>
    </w:p>
    <w:p w:rsidR="00C51638" w:rsidRDefault="00C51638" w:rsidP="00D84E2A">
      <w:pPr>
        <w:autoSpaceDE w:val="0"/>
        <w:autoSpaceDN w:val="0"/>
        <w:adjustRightInd w:val="0"/>
        <w:spacing w:after="0" w:line="240" w:lineRule="auto"/>
        <w:jc w:val="both"/>
        <w:rPr>
          <w:rFonts w:ascii="Times New Roman" w:hAnsi="Times New Roman" w:cs="Times New Roman"/>
          <w:b/>
          <w:bCs/>
          <w:color w:val="000000" w:themeColor="text1"/>
          <w:sz w:val="20"/>
          <w:szCs w:val="20"/>
        </w:rPr>
      </w:pPr>
    </w:p>
    <w:p w:rsidR="008C43A6" w:rsidRPr="00C51638" w:rsidRDefault="008C43A6" w:rsidP="00D84E2A">
      <w:pPr>
        <w:autoSpaceDE w:val="0"/>
        <w:autoSpaceDN w:val="0"/>
        <w:adjustRightInd w:val="0"/>
        <w:spacing w:after="0" w:line="240" w:lineRule="auto"/>
        <w:jc w:val="both"/>
        <w:rPr>
          <w:rFonts w:ascii="Times New Roman" w:hAnsi="Times New Roman" w:cs="Times New Roman"/>
          <w:b/>
          <w:bCs/>
          <w:color w:val="000000" w:themeColor="text1"/>
          <w:sz w:val="20"/>
          <w:szCs w:val="20"/>
        </w:rPr>
      </w:pPr>
      <w:r w:rsidRPr="00C51638">
        <w:rPr>
          <w:rFonts w:ascii="Times New Roman" w:hAnsi="Times New Roman" w:cs="Times New Roman"/>
          <w:b/>
          <w:bCs/>
          <w:color w:val="000000" w:themeColor="text1"/>
          <w:sz w:val="20"/>
          <w:szCs w:val="20"/>
        </w:rPr>
        <w:t xml:space="preserve">Методологические основы исследования </w:t>
      </w:r>
    </w:p>
    <w:p w:rsidR="00412E81" w:rsidRPr="00C51638" w:rsidRDefault="008C43A6" w:rsidP="00D84E2A">
      <w:pPr>
        <w:autoSpaceDE w:val="0"/>
        <w:autoSpaceDN w:val="0"/>
        <w:adjustRightInd w:val="0"/>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w:t>
      </w:r>
      <w:r w:rsidR="00412E81" w:rsidRPr="00C51638">
        <w:rPr>
          <w:rFonts w:ascii="Times New Roman" w:hAnsi="Times New Roman" w:cs="Times New Roman"/>
          <w:color w:val="000000" w:themeColor="text1"/>
          <w:sz w:val="20"/>
          <w:szCs w:val="20"/>
        </w:rPr>
        <w:t xml:space="preserve">   </w:t>
      </w:r>
      <w:r w:rsidRPr="00C51638">
        <w:rPr>
          <w:rFonts w:ascii="Times New Roman" w:hAnsi="Times New Roman" w:cs="Times New Roman"/>
          <w:color w:val="000000" w:themeColor="text1"/>
          <w:sz w:val="20"/>
          <w:szCs w:val="20"/>
        </w:rPr>
        <w:t xml:space="preserve">В методологической основе </w:t>
      </w:r>
      <w:r w:rsidR="008026B2" w:rsidRPr="00C51638">
        <w:rPr>
          <w:rFonts w:ascii="Times New Roman" w:hAnsi="Times New Roman" w:cs="Times New Roman"/>
          <w:color w:val="000000" w:themeColor="text1"/>
          <w:sz w:val="20"/>
          <w:szCs w:val="20"/>
        </w:rPr>
        <w:t>исследования</w:t>
      </w:r>
      <w:r w:rsidRPr="00C51638">
        <w:rPr>
          <w:rFonts w:ascii="Times New Roman" w:hAnsi="Times New Roman" w:cs="Times New Roman"/>
          <w:color w:val="000000" w:themeColor="text1"/>
          <w:sz w:val="20"/>
          <w:szCs w:val="20"/>
        </w:rPr>
        <w:t xml:space="preserve"> лежит структурно-функциональный подход, который предполагает изучение функциональных зависим</w:t>
      </w:r>
      <w:r w:rsidRPr="00C51638">
        <w:rPr>
          <w:rFonts w:ascii="Times New Roman" w:hAnsi="Times New Roman" w:cs="Times New Roman"/>
          <w:color w:val="000000" w:themeColor="text1"/>
          <w:sz w:val="20"/>
          <w:szCs w:val="20"/>
        </w:rPr>
        <w:t>о</w:t>
      </w:r>
      <w:r w:rsidRPr="00C51638">
        <w:rPr>
          <w:rFonts w:ascii="Times New Roman" w:hAnsi="Times New Roman" w:cs="Times New Roman"/>
          <w:color w:val="000000" w:themeColor="text1"/>
          <w:sz w:val="20"/>
          <w:szCs w:val="20"/>
        </w:rPr>
        <w:t xml:space="preserve">стей между </w:t>
      </w:r>
      <w:r w:rsidR="008026B2" w:rsidRPr="00C51638">
        <w:rPr>
          <w:rFonts w:ascii="Times New Roman" w:hAnsi="Times New Roman" w:cs="Times New Roman"/>
          <w:color w:val="000000" w:themeColor="text1"/>
          <w:sz w:val="20"/>
          <w:szCs w:val="20"/>
        </w:rPr>
        <w:t xml:space="preserve">социальными процессами реализации </w:t>
      </w:r>
      <w:r w:rsidRPr="00C51638">
        <w:rPr>
          <w:rFonts w:ascii="Times New Roman" w:hAnsi="Times New Roman" w:cs="Times New Roman"/>
          <w:color w:val="000000" w:themeColor="text1"/>
          <w:sz w:val="20"/>
          <w:szCs w:val="20"/>
        </w:rPr>
        <w:t>поведенчески</w:t>
      </w:r>
      <w:r w:rsidR="008026B2" w:rsidRPr="00C51638">
        <w:rPr>
          <w:rFonts w:ascii="Times New Roman" w:hAnsi="Times New Roman" w:cs="Times New Roman"/>
          <w:color w:val="000000" w:themeColor="text1"/>
          <w:sz w:val="20"/>
          <w:szCs w:val="20"/>
        </w:rPr>
        <w:t>х</w:t>
      </w:r>
      <w:r w:rsidRPr="00C51638">
        <w:rPr>
          <w:rFonts w:ascii="Times New Roman" w:hAnsi="Times New Roman" w:cs="Times New Roman"/>
          <w:color w:val="000000" w:themeColor="text1"/>
          <w:sz w:val="20"/>
          <w:szCs w:val="20"/>
        </w:rPr>
        <w:t xml:space="preserve"> стереотип</w:t>
      </w:r>
      <w:r w:rsidR="008026B2" w:rsidRPr="00C51638">
        <w:rPr>
          <w:rFonts w:ascii="Times New Roman" w:hAnsi="Times New Roman" w:cs="Times New Roman"/>
          <w:color w:val="000000" w:themeColor="text1"/>
          <w:sz w:val="20"/>
          <w:szCs w:val="20"/>
        </w:rPr>
        <w:t>ов</w:t>
      </w:r>
      <w:r w:rsidRPr="00C51638">
        <w:rPr>
          <w:rFonts w:ascii="Times New Roman" w:hAnsi="Times New Roman" w:cs="Times New Roman"/>
          <w:color w:val="000000" w:themeColor="text1"/>
          <w:sz w:val="20"/>
          <w:szCs w:val="20"/>
        </w:rPr>
        <w:t xml:space="preserve"> </w:t>
      </w:r>
      <w:r w:rsidR="008026B2" w:rsidRPr="00C51638">
        <w:rPr>
          <w:rFonts w:ascii="Times New Roman" w:hAnsi="Times New Roman" w:cs="Times New Roman"/>
          <w:color w:val="000000" w:themeColor="text1"/>
          <w:sz w:val="20"/>
          <w:szCs w:val="20"/>
        </w:rPr>
        <w:t>в отношении здоровья студентами медицинских университетов и сам</w:t>
      </w:r>
      <w:r w:rsidR="008026B2" w:rsidRPr="00C51638">
        <w:rPr>
          <w:rFonts w:ascii="Times New Roman" w:hAnsi="Times New Roman" w:cs="Times New Roman"/>
          <w:color w:val="000000" w:themeColor="text1"/>
          <w:sz w:val="20"/>
          <w:szCs w:val="20"/>
        </w:rPr>
        <w:t>о</w:t>
      </w:r>
      <w:r w:rsidR="008026B2" w:rsidRPr="00C51638">
        <w:rPr>
          <w:rFonts w:ascii="Times New Roman" w:hAnsi="Times New Roman" w:cs="Times New Roman"/>
          <w:color w:val="000000" w:themeColor="text1"/>
          <w:sz w:val="20"/>
          <w:szCs w:val="20"/>
        </w:rPr>
        <w:t>оценкой ими своего физического и психического статуса. Структурно-функциональных подход, б</w:t>
      </w:r>
      <w:r w:rsidR="008026B2" w:rsidRPr="00C51638">
        <w:rPr>
          <w:rFonts w:ascii="Times New Roman" w:hAnsi="Times New Roman" w:cs="Times New Roman"/>
          <w:color w:val="000000" w:themeColor="text1"/>
          <w:sz w:val="20"/>
          <w:szCs w:val="20"/>
        </w:rPr>
        <w:t>е</w:t>
      </w:r>
      <w:r w:rsidR="008026B2" w:rsidRPr="00C51638">
        <w:rPr>
          <w:rFonts w:ascii="Times New Roman" w:hAnsi="Times New Roman" w:cs="Times New Roman"/>
          <w:color w:val="000000" w:themeColor="text1"/>
          <w:sz w:val="20"/>
          <w:szCs w:val="20"/>
        </w:rPr>
        <w:t xml:space="preserve">рущий свое начало в трудах Т. </w:t>
      </w:r>
      <w:proofErr w:type="spellStart"/>
      <w:r w:rsidR="008026B2" w:rsidRPr="00C51638">
        <w:rPr>
          <w:rFonts w:ascii="Times New Roman" w:hAnsi="Times New Roman" w:cs="Times New Roman"/>
          <w:color w:val="000000" w:themeColor="text1"/>
          <w:sz w:val="20"/>
          <w:szCs w:val="20"/>
        </w:rPr>
        <w:t>Парсонса</w:t>
      </w:r>
      <w:proofErr w:type="spellEnd"/>
      <w:r w:rsidR="008026B2" w:rsidRPr="00C51638">
        <w:rPr>
          <w:rFonts w:ascii="Times New Roman" w:hAnsi="Times New Roman" w:cs="Times New Roman"/>
          <w:color w:val="000000" w:themeColor="text1"/>
          <w:sz w:val="20"/>
          <w:szCs w:val="20"/>
        </w:rPr>
        <w:t xml:space="preserve"> и Р. Ме</w:t>
      </w:r>
      <w:r w:rsidR="008026B2" w:rsidRPr="00C51638">
        <w:rPr>
          <w:rFonts w:ascii="Times New Roman" w:hAnsi="Times New Roman" w:cs="Times New Roman"/>
          <w:color w:val="000000" w:themeColor="text1"/>
          <w:sz w:val="20"/>
          <w:szCs w:val="20"/>
        </w:rPr>
        <w:t>р</w:t>
      </w:r>
      <w:r w:rsidR="008026B2" w:rsidRPr="00C51638">
        <w:rPr>
          <w:rFonts w:ascii="Times New Roman" w:hAnsi="Times New Roman" w:cs="Times New Roman"/>
          <w:color w:val="000000" w:themeColor="text1"/>
          <w:sz w:val="20"/>
          <w:szCs w:val="20"/>
        </w:rPr>
        <w:t>тона [</w:t>
      </w:r>
      <w:r w:rsidR="00412E81" w:rsidRPr="00C51638">
        <w:rPr>
          <w:rFonts w:ascii="Times New Roman" w:hAnsi="Times New Roman" w:cs="Times New Roman"/>
          <w:color w:val="000000" w:themeColor="text1"/>
          <w:sz w:val="20"/>
          <w:szCs w:val="20"/>
        </w:rPr>
        <w:t>1</w:t>
      </w:r>
      <w:r w:rsidR="00773B70" w:rsidRPr="00C51638">
        <w:rPr>
          <w:rFonts w:ascii="Times New Roman" w:hAnsi="Times New Roman" w:cs="Times New Roman"/>
          <w:color w:val="000000" w:themeColor="text1"/>
          <w:sz w:val="20"/>
          <w:szCs w:val="20"/>
        </w:rPr>
        <w:t>3</w:t>
      </w:r>
      <w:r w:rsidR="006E1744" w:rsidRPr="00C51638">
        <w:rPr>
          <w:rFonts w:ascii="Times New Roman" w:hAnsi="Times New Roman" w:cs="Times New Roman"/>
          <w:color w:val="000000" w:themeColor="text1"/>
          <w:sz w:val="20"/>
          <w:szCs w:val="20"/>
        </w:rPr>
        <w:t xml:space="preserve">, </w:t>
      </w:r>
      <w:r w:rsidR="00412E81" w:rsidRPr="00C51638">
        <w:rPr>
          <w:rFonts w:ascii="Times New Roman" w:hAnsi="Times New Roman" w:cs="Times New Roman"/>
          <w:color w:val="000000" w:themeColor="text1"/>
          <w:sz w:val="20"/>
          <w:szCs w:val="20"/>
        </w:rPr>
        <w:t>1</w:t>
      </w:r>
      <w:r w:rsidR="00773B70" w:rsidRPr="00C51638">
        <w:rPr>
          <w:rFonts w:ascii="Times New Roman" w:hAnsi="Times New Roman" w:cs="Times New Roman"/>
          <w:color w:val="000000" w:themeColor="text1"/>
          <w:sz w:val="20"/>
          <w:szCs w:val="20"/>
        </w:rPr>
        <w:t>4</w:t>
      </w:r>
      <w:r w:rsidR="008026B2" w:rsidRPr="00C51638">
        <w:rPr>
          <w:rFonts w:ascii="Times New Roman" w:hAnsi="Times New Roman" w:cs="Times New Roman"/>
          <w:color w:val="000000" w:themeColor="text1"/>
          <w:sz w:val="20"/>
          <w:szCs w:val="20"/>
        </w:rPr>
        <w:t>] в настоящее время дополнен и ус</w:t>
      </w:r>
      <w:r w:rsidR="008026B2" w:rsidRPr="00C51638">
        <w:rPr>
          <w:rFonts w:ascii="Times New Roman" w:hAnsi="Times New Roman" w:cs="Times New Roman"/>
          <w:color w:val="000000" w:themeColor="text1"/>
          <w:sz w:val="20"/>
          <w:szCs w:val="20"/>
        </w:rPr>
        <w:t>о</w:t>
      </w:r>
      <w:r w:rsidR="008026B2" w:rsidRPr="00C51638">
        <w:rPr>
          <w:rFonts w:ascii="Times New Roman" w:hAnsi="Times New Roman" w:cs="Times New Roman"/>
          <w:color w:val="000000" w:themeColor="text1"/>
          <w:sz w:val="20"/>
          <w:szCs w:val="20"/>
        </w:rPr>
        <w:t xml:space="preserve">вершенствован их последователями, и представляет собой </w:t>
      </w:r>
      <w:proofErr w:type="spellStart"/>
      <w:r w:rsidR="00412E81" w:rsidRPr="00C51638">
        <w:rPr>
          <w:rFonts w:ascii="Times New Roman" w:hAnsi="Times New Roman" w:cs="Times New Roman"/>
          <w:color w:val="000000" w:themeColor="text1"/>
          <w:sz w:val="20"/>
          <w:szCs w:val="20"/>
        </w:rPr>
        <w:t>валидный</w:t>
      </w:r>
      <w:proofErr w:type="spellEnd"/>
      <w:r w:rsidR="00412E81" w:rsidRPr="00C51638">
        <w:rPr>
          <w:rFonts w:ascii="Times New Roman" w:hAnsi="Times New Roman" w:cs="Times New Roman"/>
          <w:color w:val="000000" w:themeColor="text1"/>
          <w:sz w:val="20"/>
          <w:szCs w:val="20"/>
        </w:rPr>
        <w:t xml:space="preserve"> и </w:t>
      </w:r>
      <w:r w:rsidR="008026B2" w:rsidRPr="00C51638">
        <w:rPr>
          <w:rFonts w:ascii="Times New Roman" w:hAnsi="Times New Roman" w:cs="Times New Roman"/>
          <w:color w:val="000000" w:themeColor="text1"/>
          <w:sz w:val="20"/>
          <w:szCs w:val="20"/>
        </w:rPr>
        <w:t>эффективный инструмент с</w:t>
      </w:r>
      <w:r w:rsidR="008026B2" w:rsidRPr="00C51638">
        <w:rPr>
          <w:rFonts w:ascii="Times New Roman" w:hAnsi="Times New Roman" w:cs="Times New Roman"/>
          <w:color w:val="000000" w:themeColor="text1"/>
          <w:sz w:val="20"/>
          <w:szCs w:val="20"/>
        </w:rPr>
        <w:t>о</w:t>
      </w:r>
      <w:r w:rsidR="008026B2" w:rsidRPr="00C51638">
        <w:rPr>
          <w:rFonts w:ascii="Times New Roman" w:hAnsi="Times New Roman" w:cs="Times New Roman"/>
          <w:color w:val="000000" w:themeColor="text1"/>
          <w:sz w:val="20"/>
          <w:szCs w:val="20"/>
        </w:rPr>
        <w:t>циологического анализа процессов</w:t>
      </w:r>
      <w:r w:rsidR="00412E81" w:rsidRPr="00C51638">
        <w:rPr>
          <w:rFonts w:ascii="Times New Roman" w:hAnsi="Times New Roman" w:cs="Times New Roman"/>
          <w:color w:val="000000" w:themeColor="text1"/>
          <w:sz w:val="20"/>
          <w:szCs w:val="20"/>
        </w:rPr>
        <w:t xml:space="preserve"> адаптации и профессиональной </w:t>
      </w:r>
      <w:proofErr w:type="spellStart"/>
      <w:r w:rsidR="00412E81" w:rsidRPr="00C51638">
        <w:rPr>
          <w:rFonts w:ascii="Times New Roman" w:hAnsi="Times New Roman" w:cs="Times New Roman"/>
          <w:color w:val="000000" w:themeColor="text1"/>
          <w:sz w:val="20"/>
          <w:szCs w:val="20"/>
        </w:rPr>
        <w:t>инсоциализации</w:t>
      </w:r>
      <w:proofErr w:type="spellEnd"/>
      <w:r w:rsidR="008026B2" w:rsidRPr="00C51638">
        <w:rPr>
          <w:rFonts w:ascii="Times New Roman" w:hAnsi="Times New Roman" w:cs="Times New Roman"/>
          <w:color w:val="000000" w:themeColor="text1"/>
          <w:sz w:val="20"/>
          <w:szCs w:val="20"/>
        </w:rPr>
        <w:t>, происходящих в образовательном пространстве</w:t>
      </w:r>
      <w:r w:rsidR="00412E81" w:rsidRPr="00C51638">
        <w:rPr>
          <w:rFonts w:ascii="Times New Roman" w:hAnsi="Times New Roman" w:cs="Times New Roman"/>
          <w:color w:val="000000" w:themeColor="text1"/>
          <w:sz w:val="20"/>
          <w:szCs w:val="20"/>
        </w:rPr>
        <w:t>, в частности- м</w:t>
      </w:r>
      <w:r w:rsidR="00412E81" w:rsidRPr="00C51638">
        <w:rPr>
          <w:rFonts w:ascii="Times New Roman" w:hAnsi="Times New Roman" w:cs="Times New Roman"/>
          <w:color w:val="000000" w:themeColor="text1"/>
          <w:sz w:val="20"/>
          <w:szCs w:val="20"/>
        </w:rPr>
        <w:t>е</w:t>
      </w:r>
      <w:r w:rsidR="00412E81" w:rsidRPr="00C51638">
        <w:rPr>
          <w:rFonts w:ascii="Times New Roman" w:hAnsi="Times New Roman" w:cs="Times New Roman"/>
          <w:color w:val="000000" w:themeColor="text1"/>
          <w:sz w:val="20"/>
          <w:szCs w:val="20"/>
        </w:rPr>
        <w:t>дицинского университета. Конкретно-научный уровень методологии функционализма в данной работе представлен попыткой обнаружения фун</w:t>
      </w:r>
      <w:r w:rsidR="00412E81" w:rsidRPr="00C51638">
        <w:rPr>
          <w:rFonts w:ascii="Times New Roman" w:hAnsi="Times New Roman" w:cs="Times New Roman"/>
          <w:color w:val="000000" w:themeColor="text1"/>
          <w:sz w:val="20"/>
          <w:szCs w:val="20"/>
        </w:rPr>
        <w:t>к</w:t>
      </w:r>
      <w:r w:rsidR="00412E81" w:rsidRPr="00C51638">
        <w:rPr>
          <w:rFonts w:ascii="Times New Roman" w:hAnsi="Times New Roman" w:cs="Times New Roman"/>
          <w:color w:val="000000" w:themeColor="text1"/>
          <w:sz w:val="20"/>
          <w:szCs w:val="20"/>
        </w:rPr>
        <w:t>циональных взаимосвязей и их интерпретацией, эмпирический уровень – сбором и статистической обработкой массива данных, корреляционным ан</w:t>
      </w:r>
      <w:r w:rsidR="00412E81" w:rsidRPr="00C51638">
        <w:rPr>
          <w:rFonts w:ascii="Times New Roman" w:hAnsi="Times New Roman" w:cs="Times New Roman"/>
          <w:color w:val="000000" w:themeColor="text1"/>
          <w:sz w:val="20"/>
          <w:szCs w:val="20"/>
        </w:rPr>
        <w:t>а</w:t>
      </w:r>
      <w:r w:rsidR="00412E81" w:rsidRPr="00C51638">
        <w:rPr>
          <w:rFonts w:ascii="Times New Roman" w:hAnsi="Times New Roman" w:cs="Times New Roman"/>
          <w:color w:val="000000" w:themeColor="text1"/>
          <w:sz w:val="20"/>
          <w:szCs w:val="20"/>
        </w:rPr>
        <w:t>лизом поведенческих маркеров и показателей с</w:t>
      </w:r>
      <w:r w:rsidR="00412E81" w:rsidRPr="00C51638">
        <w:rPr>
          <w:rFonts w:ascii="Times New Roman" w:hAnsi="Times New Roman" w:cs="Times New Roman"/>
          <w:color w:val="000000" w:themeColor="text1"/>
          <w:sz w:val="20"/>
          <w:szCs w:val="20"/>
        </w:rPr>
        <w:t>а</w:t>
      </w:r>
      <w:r w:rsidR="00412E81" w:rsidRPr="00C51638">
        <w:rPr>
          <w:rFonts w:ascii="Times New Roman" w:hAnsi="Times New Roman" w:cs="Times New Roman"/>
          <w:color w:val="000000" w:themeColor="text1"/>
          <w:sz w:val="20"/>
          <w:szCs w:val="20"/>
        </w:rPr>
        <w:t>мооценки качества жизни, связанного со здоров</w:t>
      </w:r>
      <w:r w:rsidR="00412E81" w:rsidRPr="00C51638">
        <w:rPr>
          <w:rFonts w:ascii="Times New Roman" w:hAnsi="Times New Roman" w:cs="Times New Roman"/>
          <w:color w:val="000000" w:themeColor="text1"/>
          <w:sz w:val="20"/>
          <w:szCs w:val="20"/>
        </w:rPr>
        <w:t>ь</w:t>
      </w:r>
      <w:r w:rsidR="00412E81" w:rsidRPr="00C51638">
        <w:rPr>
          <w:rFonts w:ascii="Times New Roman" w:hAnsi="Times New Roman" w:cs="Times New Roman"/>
          <w:color w:val="000000" w:themeColor="text1"/>
          <w:sz w:val="20"/>
          <w:szCs w:val="20"/>
        </w:rPr>
        <w:t>ем.</w:t>
      </w:r>
    </w:p>
    <w:p w:rsidR="008C43A6" w:rsidRPr="00C51638" w:rsidRDefault="00764BB8" w:rsidP="00D84E2A">
      <w:pPr>
        <w:spacing w:after="0" w:line="240" w:lineRule="auto"/>
        <w:jc w:val="both"/>
        <w:rPr>
          <w:rFonts w:ascii="Times New Roman" w:hAnsi="Times New Roman" w:cs="Times New Roman"/>
          <w:b/>
          <w:color w:val="000000" w:themeColor="text1"/>
          <w:sz w:val="20"/>
          <w:szCs w:val="20"/>
        </w:rPr>
      </w:pPr>
      <w:r w:rsidRPr="00C51638">
        <w:rPr>
          <w:rFonts w:ascii="Times New Roman" w:hAnsi="Times New Roman" w:cs="Times New Roman"/>
          <w:b/>
          <w:color w:val="000000" w:themeColor="text1"/>
          <w:sz w:val="20"/>
          <w:szCs w:val="20"/>
        </w:rPr>
        <w:t xml:space="preserve">     </w:t>
      </w:r>
      <w:r w:rsidR="008C43A6" w:rsidRPr="00C51638">
        <w:rPr>
          <w:rFonts w:ascii="Times New Roman" w:hAnsi="Times New Roman" w:cs="Times New Roman"/>
          <w:b/>
          <w:color w:val="000000" w:themeColor="text1"/>
          <w:sz w:val="20"/>
          <w:szCs w:val="20"/>
        </w:rPr>
        <w:t>Материалы и методы</w:t>
      </w:r>
    </w:p>
    <w:p w:rsidR="00D72E93" w:rsidRPr="00C51638" w:rsidRDefault="00A22949"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b/>
          <w:i/>
          <w:color w:val="000000" w:themeColor="text1"/>
          <w:sz w:val="20"/>
          <w:szCs w:val="20"/>
        </w:rPr>
        <w:t xml:space="preserve">   </w:t>
      </w:r>
      <w:r w:rsidRPr="00C51638">
        <w:rPr>
          <w:rFonts w:ascii="Times New Roman" w:hAnsi="Times New Roman" w:cs="Times New Roman"/>
          <w:color w:val="000000" w:themeColor="text1"/>
          <w:sz w:val="20"/>
          <w:szCs w:val="20"/>
        </w:rPr>
        <w:t xml:space="preserve">  </w:t>
      </w:r>
      <w:r w:rsidR="00764BB8" w:rsidRPr="00C51638">
        <w:rPr>
          <w:rFonts w:ascii="Times New Roman" w:hAnsi="Times New Roman" w:cs="Times New Roman"/>
          <w:color w:val="000000" w:themeColor="text1"/>
          <w:sz w:val="20"/>
          <w:szCs w:val="20"/>
        </w:rPr>
        <w:t>Д</w:t>
      </w:r>
      <w:r w:rsidRPr="00C51638">
        <w:rPr>
          <w:rFonts w:ascii="Times New Roman" w:hAnsi="Times New Roman" w:cs="Times New Roman"/>
          <w:color w:val="000000" w:themeColor="text1"/>
          <w:sz w:val="20"/>
          <w:szCs w:val="20"/>
        </w:rPr>
        <w:t>анные были собраны в период с 01.06.2019 по 01.03.2020 года в Тихоокеанском государственном медицинском университете (ТГМУ) и Дальнев</w:t>
      </w:r>
      <w:r w:rsidRPr="00C51638">
        <w:rPr>
          <w:rFonts w:ascii="Times New Roman" w:hAnsi="Times New Roman" w:cs="Times New Roman"/>
          <w:color w:val="000000" w:themeColor="text1"/>
          <w:sz w:val="20"/>
          <w:szCs w:val="20"/>
        </w:rPr>
        <w:t>о</w:t>
      </w:r>
      <w:r w:rsidRPr="00C51638">
        <w:rPr>
          <w:rFonts w:ascii="Times New Roman" w:hAnsi="Times New Roman" w:cs="Times New Roman"/>
          <w:color w:val="000000" w:themeColor="text1"/>
          <w:sz w:val="20"/>
          <w:szCs w:val="20"/>
        </w:rPr>
        <w:t>сточном федеральном университете (ДВФУ). Об</w:t>
      </w:r>
      <w:r w:rsidRPr="00C51638">
        <w:rPr>
          <w:rFonts w:ascii="Times New Roman" w:hAnsi="Times New Roman" w:cs="Times New Roman"/>
          <w:color w:val="000000" w:themeColor="text1"/>
          <w:sz w:val="20"/>
          <w:szCs w:val="20"/>
        </w:rPr>
        <w:t>ъ</w:t>
      </w:r>
      <w:r w:rsidRPr="00C51638">
        <w:rPr>
          <w:rFonts w:ascii="Times New Roman" w:hAnsi="Times New Roman" w:cs="Times New Roman"/>
          <w:color w:val="000000" w:themeColor="text1"/>
          <w:sz w:val="20"/>
          <w:szCs w:val="20"/>
        </w:rPr>
        <w:t xml:space="preserve">ем выборки был рассчитан с учетом </w:t>
      </w:r>
      <w:r w:rsidR="00423356" w:rsidRPr="00C51638">
        <w:rPr>
          <w:rFonts w:ascii="Times New Roman" w:hAnsi="Times New Roman" w:cs="Times New Roman"/>
          <w:color w:val="000000" w:themeColor="text1"/>
          <w:sz w:val="20"/>
          <w:szCs w:val="20"/>
        </w:rPr>
        <w:t xml:space="preserve">примерной </w:t>
      </w:r>
      <w:r w:rsidRPr="00C51638">
        <w:rPr>
          <w:rFonts w:ascii="Times New Roman" w:hAnsi="Times New Roman" w:cs="Times New Roman"/>
          <w:color w:val="000000" w:themeColor="text1"/>
          <w:sz w:val="20"/>
          <w:szCs w:val="20"/>
        </w:rPr>
        <w:t>дисперсии ответов в ранее проводимых подобных исследованиях</w:t>
      </w:r>
      <w:r w:rsidR="00423356" w:rsidRPr="00C51638">
        <w:rPr>
          <w:rFonts w:ascii="Times New Roman" w:hAnsi="Times New Roman" w:cs="Times New Roman"/>
          <w:color w:val="000000" w:themeColor="text1"/>
          <w:sz w:val="20"/>
          <w:szCs w:val="20"/>
        </w:rPr>
        <w:t xml:space="preserve"> и составил 652 студента обоих п</w:t>
      </w:r>
      <w:r w:rsidR="00423356" w:rsidRPr="00C51638">
        <w:rPr>
          <w:rFonts w:ascii="Times New Roman" w:hAnsi="Times New Roman" w:cs="Times New Roman"/>
          <w:color w:val="000000" w:themeColor="text1"/>
          <w:sz w:val="20"/>
          <w:szCs w:val="20"/>
        </w:rPr>
        <w:t>о</w:t>
      </w:r>
      <w:r w:rsidR="00423356" w:rsidRPr="00C51638">
        <w:rPr>
          <w:rFonts w:ascii="Times New Roman" w:hAnsi="Times New Roman" w:cs="Times New Roman"/>
          <w:color w:val="000000" w:themeColor="text1"/>
          <w:sz w:val="20"/>
          <w:szCs w:val="20"/>
        </w:rPr>
        <w:t xml:space="preserve">лов (324 </w:t>
      </w:r>
      <w:r w:rsidR="00D72E93" w:rsidRPr="00C51638">
        <w:rPr>
          <w:rFonts w:ascii="Times New Roman" w:hAnsi="Times New Roman" w:cs="Times New Roman"/>
          <w:color w:val="000000" w:themeColor="text1"/>
          <w:sz w:val="20"/>
          <w:szCs w:val="20"/>
        </w:rPr>
        <w:t xml:space="preserve">(49,7%) </w:t>
      </w:r>
      <w:r w:rsidR="00423356" w:rsidRPr="00C51638">
        <w:rPr>
          <w:rFonts w:ascii="Times New Roman" w:hAnsi="Times New Roman" w:cs="Times New Roman"/>
          <w:color w:val="000000" w:themeColor="text1"/>
          <w:sz w:val="20"/>
          <w:szCs w:val="20"/>
        </w:rPr>
        <w:t xml:space="preserve">девушки и </w:t>
      </w:r>
      <w:r w:rsidR="00950E96" w:rsidRPr="00C51638">
        <w:rPr>
          <w:rFonts w:ascii="Times New Roman" w:hAnsi="Times New Roman" w:cs="Times New Roman"/>
          <w:color w:val="000000" w:themeColor="text1"/>
          <w:sz w:val="20"/>
          <w:szCs w:val="20"/>
        </w:rPr>
        <w:t xml:space="preserve">328 </w:t>
      </w:r>
      <w:r w:rsidR="00D72E93" w:rsidRPr="00C51638">
        <w:rPr>
          <w:rFonts w:ascii="Times New Roman" w:hAnsi="Times New Roman" w:cs="Times New Roman"/>
          <w:color w:val="000000" w:themeColor="text1"/>
          <w:sz w:val="20"/>
          <w:szCs w:val="20"/>
        </w:rPr>
        <w:t xml:space="preserve">(50,3%) </w:t>
      </w:r>
      <w:r w:rsidR="00950E96" w:rsidRPr="00C51638">
        <w:rPr>
          <w:rFonts w:ascii="Times New Roman" w:hAnsi="Times New Roman" w:cs="Times New Roman"/>
          <w:color w:val="000000" w:themeColor="text1"/>
          <w:sz w:val="20"/>
          <w:szCs w:val="20"/>
        </w:rPr>
        <w:t xml:space="preserve">юношей), средний возраст участников </w:t>
      </w:r>
      <w:r w:rsidR="00D72E93" w:rsidRPr="00C51638">
        <w:rPr>
          <w:rFonts w:ascii="Times New Roman" w:hAnsi="Times New Roman" w:cs="Times New Roman"/>
          <w:color w:val="000000" w:themeColor="text1"/>
          <w:sz w:val="20"/>
          <w:szCs w:val="20"/>
        </w:rPr>
        <w:t xml:space="preserve">– 20,3 года. </w:t>
      </w:r>
      <w:r w:rsidRPr="00C51638">
        <w:rPr>
          <w:rFonts w:ascii="Times New Roman" w:hAnsi="Times New Roman" w:cs="Times New Roman"/>
          <w:color w:val="000000" w:themeColor="text1"/>
          <w:sz w:val="20"/>
          <w:szCs w:val="20"/>
        </w:rPr>
        <w:t xml:space="preserve">Частота отклика </w:t>
      </w:r>
      <w:r w:rsidR="00D72E93" w:rsidRPr="00C51638">
        <w:rPr>
          <w:rFonts w:ascii="Times New Roman" w:hAnsi="Times New Roman" w:cs="Times New Roman"/>
          <w:color w:val="000000" w:themeColor="text1"/>
          <w:sz w:val="20"/>
          <w:szCs w:val="20"/>
        </w:rPr>
        <w:t>оказалась равной</w:t>
      </w:r>
      <w:r w:rsidRPr="00C51638">
        <w:rPr>
          <w:rFonts w:ascii="Times New Roman" w:hAnsi="Times New Roman" w:cs="Times New Roman"/>
          <w:color w:val="000000" w:themeColor="text1"/>
          <w:sz w:val="20"/>
          <w:szCs w:val="20"/>
        </w:rPr>
        <w:t xml:space="preserve"> 9</w:t>
      </w:r>
      <w:r w:rsidR="00D72E93" w:rsidRPr="00C51638">
        <w:rPr>
          <w:rFonts w:ascii="Times New Roman" w:hAnsi="Times New Roman" w:cs="Times New Roman"/>
          <w:color w:val="000000" w:themeColor="text1"/>
          <w:sz w:val="20"/>
          <w:szCs w:val="20"/>
        </w:rPr>
        <w:t>3</w:t>
      </w:r>
      <w:r w:rsidRPr="00C51638">
        <w:rPr>
          <w:rFonts w:ascii="Times New Roman" w:hAnsi="Times New Roman" w:cs="Times New Roman"/>
          <w:color w:val="000000" w:themeColor="text1"/>
          <w:sz w:val="20"/>
          <w:szCs w:val="20"/>
        </w:rPr>
        <w:t>,</w:t>
      </w:r>
      <w:r w:rsidR="00D72E93" w:rsidRPr="00C51638">
        <w:rPr>
          <w:rFonts w:ascii="Times New Roman" w:hAnsi="Times New Roman" w:cs="Times New Roman"/>
          <w:color w:val="000000" w:themeColor="text1"/>
          <w:sz w:val="20"/>
          <w:szCs w:val="20"/>
        </w:rPr>
        <w:t xml:space="preserve">9 </w:t>
      </w:r>
      <w:r w:rsidRPr="00C51638">
        <w:rPr>
          <w:rFonts w:ascii="Times New Roman" w:hAnsi="Times New Roman" w:cs="Times New Roman"/>
          <w:color w:val="000000" w:themeColor="text1"/>
          <w:sz w:val="20"/>
          <w:szCs w:val="20"/>
        </w:rPr>
        <w:t xml:space="preserve">%. </w:t>
      </w:r>
    </w:p>
    <w:p w:rsidR="00D72E93" w:rsidRPr="00C51638" w:rsidRDefault="00D72E93" w:rsidP="00D84E2A">
      <w:pPr>
        <w:pStyle w:val="a3"/>
        <w:jc w:val="both"/>
        <w:rPr>
          <w:rFonts w:ascii="Times New Roman" w:hAnsi="Times New Roman" w:cs="Times New Roman"/>
          <w:sz w:val="20"/>
          <w:szCs w:val="20"/>
        </w:rPr>
      </w:pPr>
      <w:r w:rsidRPr="00C51638">
        <w:rPr>
          <w:rFonts w:ascii="Times New Roman" w:hAnsi="Times New Roman" w:cs="Times New Roman"/>
          <w:sz w:val="20"/>
          <w:szCs w:val="20"/>
        </w:rPr>
        <w:t xml:space="preserve">   Самооценка качества жизни проводилась с и</w:t>
      </w:r>
      <w:r w:rsidRPr="00C51638">
        <w:rPr>
          <w:rFonts w:ascii="Times New Roman" w:hAnsi="Times New Roman" w:cs="Times New Roman"/>
          <w:sz w:val="20"/>
          <w:szCs w:val="20"/>
        </w:rPr>
        <w:t>с</w:t>
      </w:r>
      <w:r w:rsidRPr="00C51638">
        <w:rPr>
          <w:rFonts w:ascii="Times New Roman" w:hAnsi="Times New Roman" w:cs="Times New Roman"/>
          <w:sz w:val="20"/>
          <w:szCs w:val="20"/>
        </w:rPr>
        <w:t>пользованием анкеты</w:t>
      </w:r>
      <w:r w:rsidRPr="00C51638">
        <w:rPr>
          <w:rFonts w:ascii="Times New Roman" w:hAnsi="Times New Roman" w:cs="Times New Roman"/>
          <w:kern w:val="36"/>
          <w:sz w:val="20"/>
          <w:szCs w:val="20"/>
          <w:lang w:eastAsia="ru-RU"/>
        </w:rPr>
        <w:t xml:space="preserve"> «Краткая форма самооценки качества жизни, связанного со здоровьем MOS SF-36» (MOS SF - </w:t>
      </w:r>
      <w:proofErr w:type="spellStart"/>
      <w:r w:rsidRPr="00C51638">
        <w:rPr>
          <w:rFonts w:ascii="Times New Roman" w:hAnsi="Times New Roman" w:cs="Times New Roman"/>
          <w:sz w:val="20"/>
          <w:szCs w:val="20"/>
        </w:rPr>
        <w:t>Medical</w:t>
      </w:r>
      <w:proofErr w:type="spellEnd"/>
      <w:r w:rsidRPr="00C51638">
        <w:rPr>
          <w:rFonts w:ascii="Times New Roman" w:hAnsi="Times New Roman" w:cs="Times New Roman"/>
          <w:sz w:val="20"/>
          <w:szCs w:val="20"/>
        </w:rPr>
        <w:t xml:space="preserve"> </w:t>
      </w:r>
      <w:proofErr w:type="spellStart"/>
      <w:r w:rsidRPr="00C51638">
        <w:rPr>
          <w:rFonts w:ascii="Times New Roman" w:hAnsi="Times New Roman" w:cs="Times New Roman"/>
          <w:sz w:val="20"/>
          <w:szCs w:val="20"/>
        </w:rPr>
        <w:t>Outcomes</w:t>
      </w:r>
      <w:proofErr w:type="spellEnd"/>
      <w:r w:rsidRPr="00C51638">
        <w:rPr>
          <w:rFonts w:ascii="Times New Roman" w:hAnsi="Times New Roman" w:cs="Times New Roman"/>
          <w:sz w:val="20"/>
          <w:szCs w:val="20"/>
        </w:rPr>
        <w:t xml:space="preserve"> </w:t>
      </w:r>
      <w:proofErr w:type="spellStart"/>
      <w:r w:rsidRPr="00C51638">
        <w:rPr>
          <w:rFonts w:ascii="Times New Roman" w:hAnsi="Times New Roman" w:cs="Times New Roman"/>
          <w:sz w:val="20"/>
          <w:szCs w:val="20"/>
        </w:rPr>
        <w:t>Study-Short</w:t>
      </w:r>
      <w:proofErr w:type="spellEnd"/>
      <w:r w:rsidRPr="00C51638">
        <w:rPr>
          <w:rFonts w:ascii="Times New Roman" w:hAnsi="Times New Roman" w:cs="Times New Roman"/>
          <w:sz w:val="20"/>
          <w:szCs w:val="20"/>
        </w:rPr>
        <w:t xml:space="preserve"> </w:t>
      </w:r>
      <w:proofErr w:type="spellStart"/>
      <w:r w:rsidRPr="00C51638">
        <w:rPr>
          <w:rFonts w:ascii="Times New Roman" w:hAnsi="Times New Roman" w:cs="Times New Roman"/>
          <w:sz w:val="20"/>
          <w:szCs w:val="20"/>
        </w:rPr>
        <w:t>Form</w:t>
      </w:r>
      <w:proofErr w:type="spellEnd"/>
      <w:r w:rsidRPr="00C51638">
        <w:rPr>
          <w:rFonts w:ascii="Times New Roman" w:hAnsi="Times New Roman" w:cs="Times New Roman"/>
          <w:sz w:val="20"/>
          <w:szCs w:val="20"/>
        </w:rPr>
        <w:t>)</w:t>
      </w:r>
      <w:r w:rsidR="005E1FE7" w:rsidRPr="00C51638">
        <w:rPr>
          <w:rFonts w:ascii="Times New Roman" w:hAnsi="Times New Roman" w:cs="Times New Roman"/>
          <w:sz w:val="20"/>
          <w:szCs w:val="20"/>
        </w:rPr>
        <w:t xml:space="preserve"> [15]</w:t>
      </w:r>
      <w:r w:rsidR="00ED3C26" w:rsidRPr="00C51638">
        <w:rPr>
          <w:rFonts w:ascii="Times New Roman" w:hAnsi="Times New Roman" w:cs="Times New Roman"/>
          <w:sz w:val="20"/>
          <w:szCs w:val="20"/>
        </w:rPr>
        <w:t xml:space="preserve">. Данный вопросник </w:t>
      </w:r>
      <w:proofErr w:type="spellStart"/>
      <w:r w:rsidR="00ED3C26" w:rsidRPr="00C51638">
        <w:rPr>
          <w:rFonts w:ascii="Times New Roman" w:hAnsi="Times New Roman" w:cs="Times New Roman"/>
          <w:sz w:val="20"/>
          <w:szCs w:val="20"/>
        </w:rPr>
        <w:t>валидизирован</w:t>
      </w:r>
      <w:proofErr w:type="spellEnd"/>
      <w:r w:rsidR="00ED3C26" w:rsidRPr="00C51638">
        <w:rPr>
          <w:rFonts w:ascii="Times New Roman" w:hAnsi="Times New Roman" w:cs="Times New Roman"/>
          <w:sz w:val="20"/>
          <w:szCs w:val="20"/>
        </w:rPr>
        <w:t xml:space="preserve"> на русском языке с определением конструктивной и </w:t>
      </w:r>
      <w:proofErr w:type="spellStart"/>
      <w:r w:rsidR="00ED3C26" w:rsidRPr="00C51638">
        <w:rPr>
          <w:rFonts w:ascii="Times New Roman" w:hAnsi="Times New Roman" w:cs="Times New Roman"/>
          <w:sz w:val="20"/>
          <w:szCs w:val="20"/>
        </w:rPr>
        <w:t>дискрим</w:t>
      </w:r>
      <w:r w:rsidR="00ED3C26" w:rsidRPr="00C51638">
        <w:rPr>
          <w:rFonts w:ascii="Times New Roman" w:hAnsi="Times New Roman" w:cs="Times New Roman"/>
          <w:sz w:val="20"/>
          <w:szCs w:val="20"/>
        </w:rPr>
        <w:t>и</w:t>
      </w:r>
      <w:r w:rsidR="00ED3C26" w:rsidRPr="00C51638">
        <w:rPr>
          <w:rFonts w:ascii="Times New Roman" w:hAnsi="Times New Roman" w:cs="Times New Roman"/>
          <w:sz w:val="20"/>
          <w:szCs w:val="20"/>
        </w:rPr>
        <w:t>нантной</w:t>
      </w:r>
      <w:proofErr w:type="spellEnd"/>
      <w:r w:rsidR="00ED3C26" w:rsidRPr="00C51638">
        <w:rPr>
          <w:rFonts w:ascii="Times New Roman" w:hAnsi="Times New Roman" w:cs="Times New Roman"/>
          <w:sz w:val="20"/>
          <w:szCs w:val="20"/>
        </w:rPr>
        <w:t xml:space="preserve"> </w:t>
      </w:r>
      <w:proofErr w:type="spellStart"/>
      <w:r w:rsidR="00ED3C26" w:rsidRPr="00C51638">
        <w:rPr>
          <w:rFonts w:ascii="Times New Roman" w:hAnsi="Times New Roman" w:cs="Times New Roman"/>
          <w:sz w:val="20"/>
          <w:szCs w:val="20"/>
        </w:rPr>
        <w:t>валидност</w:t>
      </w:r>
      <w:r w:rsidR="00F51A37" w:rsidRPr="00C51638">
        <w:rPr>
          <w:rFonts w:ascii="Times New Roman" w:hAnsi="Times New Roman" w:cs="Times New Roman"/>
          <w:sz w:val="20"/>
          <w:szCs w:val="20"/>
        </w:rPr>
        <w:t>ей</w:t>
      </w:r>
      <w:proofErr w:type="spellEnd"/>
      <w:r w:rsidR="00ED3C26" w:rsidRPr="00C51638">
        <w:rPr>
          <w:rFonts w:ascii="Times New Roman" w:hAnsi="Times New Roman" w:cs="Times New Roman"/>
          <w:sz w:val="20"/>
          <w:szCs w:val="20"/>
        </w:rPr>
        <w:t xml:space="preserve">. </w:t>
      </w:r>
      <w:r w:rsidR="00ED3C26" w:rsidRPr="00C51638">
        <w:rPr>
          <w:rFonts w:ascii="Times New Roman" w:hAnsi="Times New Roman" w:cs="Times New Roman"/>
          <w:kern w:val="36"/>
          <w:sz w:val="20"/>
          <w:szCs w:val="20"/>
          <w:lang w:eastAsia="ru-RU"/>
        </w:rPr>
        <w:t>MOS SF-36</w:t>
      </w:r>
      <w:r w:rsidRPr="00C51638">
        <w:rPr>
          <w:rFonts w:ascii="Times New Roman" w:hAnsi="Times New Roman" w:cs="Times New Roman"/>
          <w:sz w:val="20"/>
          <w:szCs w:val="20"/>
        </w:rPr>
        <w:t xml:space="preserve"> </w:t>
      </w:r>
      <w:r w:rsidR="00ED3C26" w:rsidRPr="00C51638">
        <w:rPr>
          <w:rFonts w:ascii="Times New Roman" w:hAnsi="Times New Roman" w:cs="Times New Roman"/>
          <w:sz w:val="20"/>
          <w:szCs w:val="20"/>
        </w:rPr>
        <w:t>состоит из двух основных доменов и восьми шкал</w:t>
      </w:r>
      <w:r w:rsidR="006B5433" w:rsidRPr="00C51638">
        <w:rPr>
          <w:rFonts w:ascii="Times New Roman" w:hAnsi="Times New Roman" w:cs="Times New Roman"/>
          <w:sz w:val="20"/>
          <w:szCs w:val="20"/>
        </w:rPr>
        <w:t xml:space="preserve">. </w:t>
      </w:r>
      <w:r w:rsidR="00ED3C26" w:rsidRPr="00C51638">
        <w:rPr>
          <w:rFonts w:ascii="Times New Roman" w:hAnsi="Times New Roman" w:cs="Times New Roman"/>
          <w:sz w:val="20"/>
          <w:szCs w:val="20"/>
        </w:rPr>
        <w:t xml:space="preserve">Каждая шкала оценивается </w:t>
      </w:r>
      <w:r w:rsidR="00F51A37" w:rsidRPr="00C51638">
        <w:rPr>
          <w:rFonts w:ascii="Times New Roman" w:hAnsi="Times New Roman" w:cs="Times New Roman"/>
          <w:sz w:val="20"/>
          <w:szCs w:val="20"/>
        </w:rPr>
        <w:t xml:space="preserve">в диапазоне </w:t>
      </w:r>
      <w:r w:rsidR="00ED3C26" w:rsidRPr="00C51638">
        <w:rPr>
          <w:rFonts w:ascii="Times New Roman" w:hAnsi="Times New Roman" w:cs="Times New Roman"/>
          <w:sz w:val="20"/>
          <w:szCs w:val="20"/>
        </w:rPr>
        <w:t xml:space="preserve">от </w:t>
      </w:r>
      <w:r w:rsidRPr="00C51638">
        <w:rPr>
          <w:rFonts w:ascii="Times New Roman" w:hAnsi="Times New Roman" w:cs="Times New Roman"/>
          <w:sz w:val="20"/>
          <w:szCs w:val="20"/>
        </w:rPr>
        <w:t xml:space="preserve">0 и </w:t>
      </w:r>
      <w:r w:rsidR="00ED3C26" w:rsidRPr="00C51638">
        <w:rPr>
          <w:rFonts w:ascii="Times New Roman" w:hAnsi="Times New Roman" w:cs="Times New Roman"/>
          <w:sz w:val="20"/>
          <w:szCs w:val="20"/>
        </w:rPr>
        <w:t xml:space="preserve">до </w:t>
      </w:r>
      <w:r w:rsidRPr="00C51638">
        <w:rPr>
          <w:rFonts w:ascii="Times New Roman" w:hAnsi="Times New Roman" w:cs="Times New Roman"/>
          <w:sz w:val="20"/>
          <w:szCs w:val="20"/>
        </w:rPr>
        <w:t>100</w:t>
      </w:r>
      <w:r w:rsidR="00ED3C26" w:rsidRPr="00C51638">
        <w:rPr>
          <w:rFonts w:ascii="Times New Roman" w:hAnsi="Times New Roman" w:cs="Times New Roman"/>
          <w:sz w:val="20"/>
          <w:szCs w:val="20"/>
        </w:rPr>
        <w:t xml:space="preserve"> баллов. </w:t>
      </w:r>
    </w:p>
    <w:p w:rsidR="00CC3870" w:rsidRPr="00C51638" w:rsidRDefault="00ED3C26"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bCs/>
          <w:color w:val="000000" w:themeColor="text1"/>
          <w:sz w:val="20"/>
          <w:szCs w:val="20"/>
        </w:rPr>
        <w:t xml:space="preserve">   При оценке основных поведенческих стереотипов в отношении здоровья мы использовали </w:t>
      </w:r>
      <w:r w:rsidR="00F51A37" w:rsidRPr="00C51638">
        <w:rPr>
          <w:rFonts w:ascii="Times New Roman" w:hAnsi="Times New Roman" w:cs="Times New Roman"/>
          <w:color w:val="000000" w:themeColor="text1"/>
          <w:sz w:val="20"/>
          <w:szCs w:val="20"/>
        </w:rPr>
        <w:t>а</w:t>
      </w:r>
      <w:r w:rsidR="005E1FE7" w:rsidRPr="00C51638">
        <w:rPr>
          <w:rFonts w:ascii="Times New Roman" w:hAnsi="Times New Roman" w:cs="Times New Roman"/>
          <w:color w:val="000000" w:themeColor="text1"/>
          <w:sz w:val="20"/>
          <w:szCs w:val="20"/>
        </w:rPr>
        <w:t>нкету с</w:t>
      </w:r>
      <w:r w:rsidR="005E1FE7" w:rsidRPr="00C51638">
        <w:rPr>
          <w:rFonts w:ascii="Times New Roman" w:hAnsi="Times New Roman" w:cs="Times New Roman"/>
          <w:color w:val="000000" w:themeColor="text1"/>
          <w:sz w:val="20"/>
          <w:szCs w:val="20"/>
        </w:rPr>
        <w:t>а</w:t>
      </w:r>
      <w:r w:rsidR="005E1FE7" w:rsidRPr="00C51638">
        <w:rPr>
          <w:rFonts w:ascii="Times New Roman" w:hAnsi="Times New Roman" w:cs="Times New Roman"/>
          <w:color w:val="000000" w:themeColor="text1"/>
          <w:sz w:val="20"/>
          <w:szCs w:val="20"/>
        </w:rPr>
        <w:t>мооценки поведения студента медицинского ун</w:t>
      </w:r>
      <w:r w:rsidR="005E1FE7" w:rsidRPr="00C51638">
        <w:rPr>
          <w:rFonts w:ascii="Times New Roman" w:hAnsi="Times New Roman" w:cs="Times New Roman"/>
          <w:color w:val="000000" w:themeColor="text1"/>
          <w:sz w:val="20"/>
          <w:szCs w:val="20"/>
        </w:rPr>
        <w:t>и</w:t>
      </w:r>
      <w:r w:rsidR="005E1FE7" w:rsidRPr="00C51638">
        <w:rPr>
          <w:rFonts w:ascii="Times New Roman" w:hAnsi="Times New Roman" w:cs="Times New Roman"/>
          <w:color w:val="000000" w:themeColor="text1"/>
          <w:sz w:val="20"/>
          <w:szCs w:val="20"/>
        </w:rPr>
        <w:t>верситета,</w:t>
      </w:r>
      <w:r w:rsidR="00D72E93" w:rsidRPr="00C51638">
        <w:rPr>
          <w:rFonts w:ascii="Times New Roman" w:hAnsi="Times New Roman" w:cs="Times New Roman"/>
          <w:color w:val="000000" w:themeColor="text1"/>
          <w:sz w:val="20"/>
          <w:szCs w:val="20"/>
        </w:rPr>
        <w:t xml:space="preserve"> </w:t>
      </w:r>
      <w:r w:rsidR="005E1FE7" w:rsidRPr="00C51638">
        <w:rPr>
          <w:rFonts w:ascii="Times New Roman" w:hAnsi="Times New Roman" w:cs="Times New Roman"/>
          <w:color w:val="000000" w:themeColor="text1"/>
          <w:sz w:val="20"/>
          <w:szCs w:val="20"/>
        </w:rPr>
        <w:t>созданную авторами на основе вопро</w:t>
      </w:r>
      <w:r w:rsidR="005E1FE7" w:rsidRPr="00C51638">
        <w:rPr>
          <w:rFonts w:ascii="Times New Roman" w:hAnsi="Times New Roman" w:cs="Times New Roman"/>
          <w:color w:val="000000" w:themeColor="text1"/>
          <w:sz w:val="20"/>
          <w:szCs w:val="20"/>
        </w:rPr>
        <w:t>с</w:t>
      </w:r>
      <w:r w:rsidR="005E1FE7" w:rsidRPr="00C51638">
        <w:rPr>
          <w:rFonts w:ascii="Times New Roman" w:hAnsi="Times New Roman" w:cs="Times New Roman"/>
          <w:color w:val="000000" w:themeColor="text1"/>
          <w:sz w:val="20"/>
          <w:szCs w:val="20"/>
        </w:rPr>
        <w:t xml:space="preserve">ника </w:t>
      </w:r>
      <w:proofErr w:type="spellStart"/>
      <w:r w:rsidR="00D72E93" w:rsidRPr="00C51638">
        <w:rPr>
          <w:rFonts w:ascii="Times New Roman" w:hAnsi="Times New Roman" w:cs="Times New Roman"/>
          <w:color w:val="000000" w:themeColor="text1"/>
          <w:sz w:val="20"/>
          <w:szCs w:val="20"/>
        </w:rPr>
        <w:t>Поздеев</w:t>
      </w:r>
      <w:r w:rsidR="005E1FE7" w:rsidRPr="00C51638">
        <w:rPr>
          <w:rFonts w:ascii="Times New Roman" w:hAnsi="Times New Roman" w:cs="Times New Roman"/>
          <w:color w:val="000000" w:themeColor="text1"/>
          <w:sz w:val="20"/>
          <w:szCs w:val="20"/>
        </w:rPr>
        <w:t>ой</w:t>
      </w:r>
      <w:proofErr w:type="spellEnd"/>
      <w:r w:rsidR="00D72E93" w:rsidRPr="00C51638">
        <w:rPr>
          <w:rFonts w:ascii="Times New Roman" w:hAnsi="Times New Roman" w:cs="Times New Roman"/>
          <w:color w:val="000000" w:themeColor="text1"/>
          <w:sz w:val="20"/>
          <w:szCs w:val="20"/>
        </w:rPr>
        <w:t xml:space="preserve"> </w:t>
      </w:r>
      <w:r w:rsidR="005E1FE7" w:rsidRPr="00C51638">
        <w:rPr>
          <w:rFonts w:ascii="Times New Roman" w:hAnsi="Times New Roman" w:cs="Times New Roman"/>
          <w:color w:val="000000" w:themeColor="text1"/>
          <w:sz w:val="20"/>
          <w:szCs w:val="20"/>
        </w:rPr>
        <w:t>(</w:t>
      </w:r>
      <w:r w:rsidR="00D72E93" w:rsidRPr="00C51638">
        <w:rPr>
          <w:rFonts w:ascii="Times New Roman" w:hAnsi="Times New Roman" w:cs="Times New Roman"/>
          <w:color w:val="000000" w:themeColor="text1"/>
          <w:sz w:val="20"/>
          <w:szCs w:val="20"/>
        </w:rPr>
        <w:t>2008</w:t>
      </w:r>
      <w:r w:rsidR="005E1FE7" w:rsidRPr="00C51638">
        <w:rPr>
          <w:rFonts w:ascii="Times New Roman" w:hAnsi="Times New Roman" w:cs="Times New Roman"/>
          <w:color w:val="000000" w:themeColor="text1"/>
          <w:sz w:val="20"/>
          <w:szCs w:val="20"/>
        </w:rPr>
        <w:t>)</w:t>
      </w:r>
      <w:r w:rsidR="00D72E93" w:rsidRPr="00C51638">
        <w:rPr>
          <w:rFonts w:ascii="Times New Roman" w:hAnsi="Times New Roman" w:cs="Times New Roman"/>
          <w:color w:val="000000" w:themeColor="text1"/>
          <w:sz w:val="20"/>
          <w:szCs w:val="20"/>
        </w:rPr>
        <w:t xml:space="preserve"> </w:t>
      </w:r>
      <w:r w:rsidR="00D72E93" w:rsidRPr="00C51638">
        <w:rPr>
          <w:rFonts w:ascii="Times New Roman" w:hAnsi="Times New Roman" w:cs="Times New Roman"/>
          <w:sz w:val="20"/>
          <w:szCs w:val="20"/>
        </w:rPr>
        <w:t>[</w:t>
      </w:r>
      <w:r w:rsidR="005E1FE7" w:rsidRPr="00C51638">
        <w:rPr>
          <w:rFonts w:ascii="Times New Roman" w:hAnsi="Times New Roman" w:cs="Times New Roman"/>
          <w:sz w:val="20"/>
          <w:szCs w:val="20"/>
        </w:rPr>
        <w:t>1</w:t>
      </w:r>
      <w:r w:rsidR="00AB47E0" w:rsidRPr="00C51638">
        <w:rPr>
          <w:rFonts w:ascii="Times New Roman" w:hAnsi="Times New Roman" w:cs="Times New Roman"/>
          <w:sz w:val="20"/>
          <w:szCs w:val="20"/>
        </w:rPr>
        <w:t>5</w:t>
      </w:r>
      <w:r w:rsidR="00D72E93" w:rsidRPr="00C51638">
        <w:rPr>
          <w:rFonts w:ascii="Times New Roman" w:hAnsi="Times New Roman" w:cs="Times New Roman"/>
          <w:sz w:val="20"/>
          <w:szCs w:val="20"/>
        </w:rPr>
        <w:t>]</w:t>
      </w:r>
      <w:r w:rsidR="005E1FE7" w:rsidRPr="00C51638">
        <w:rPr>
          <w:rFonts w:ascii="Times New Roman" w:hAnsi="Times New Roman" w:cs="Times New Roman"/>
          <w:sz w:val="20"/>
          <w:szCs w:val="20"/>
        </w:rPr>
        <w:t xml:space="preserve"> </w:t>
      </w:r>
      <w:r w:rsidR="005E1FE7" w:rsidRPr="00C51638">
        <w:rPr>
          <w:rFonts w:ascii="Times New Roman" w:hAnsi="Times New Roman" w:cs="Times New Roman"/>
          <w:color w:val="000000" w:themeColor="text1"/>
          <w:sz w:val="20"/>
          <w:szCs w:val="20"/>
        </w:rPr>
        <w:t>с учетом данных, пол</w:t>
      </w:r>
      <w:r w:rsidR="005E1FE7" w:rsidRPr="00C51638">
        <w:rPr>
          <w:rFonts w:ascii="Times New Roman" w:hAnsi="Times New Roman" w:cs="Times New Roman"/>
          <w:color w:val="000000" w:themeColor="text1"/>
          <w:sz w:val="20"/>
          <w:szCs w:val="20"/>
        </w:rPr>
        <w:t>у</w:t>
      </w:r>
      <w:r w:rsidR="005E1FE7" w:rsidRPr="00C51638">
        <w:rPr>
          <w:rFonts w:ascii="Times New Roman" w:hAnsi="Times New Roman" w:cs="Times New Roman"/>
          <w:color w:val="000000" w:themeColor="text1"/>
          <w:sz w:val="20"/>
          <w:szCs w:val="20"/>
        </w:rPr>
        <w:t xml:space="preserve">ченных в исследованиях </w:t>
      </w:r>
      <w:r w:rsidR="00F16EF9" w:rsidRPr="00C51638">
        <w:rPr>
          <w:rFonts w:ascii="Times New Roman" w:hAnsi="Times New Roman" w:cs="Times New Roman"/>
          <w:color w:val="000000" w:themeColor="text1"/>
          <w:sz w:val="20"/>
          <w:szCs w:val="20"/>
        </w:rPr>
        <w:t xml:space="preserve">Бакаева, </w:t>
      </w:r>
      <w:r w:rsidR="005E1FE7" w:rsidRPr="00C51638">
        <w:rPr>
          <w:rFonts w:ascii="Times New Roman" w:hAnsi="Times New Roman" w:cs="Times New Roman"/>
          <w:color w:val="000000" w:themeColor="text1"/>
          <w:sz w:val="20"/>
          <w:szCs w:val="20"/>
        </w:rPr>
        <w:t xml:space="preserve">Болотина </w:t>
      </w:r>
      <w:r w:rsidR="00F16EF9" w:rsidRPr="00C51638">
        <w:rPr>
          <w:rFonts w:ascii="Times New Roman" w:hAnsi="Times New Roman" w:cs="Times New Roman"/>
          <w:color w:val="000000" w:themeColor="text1"/>
          <w:sz w:val="20"/>
          <w:szCs w:val="20"/>
        </w:rPr>
        <w:t>и др.</w:t>
      </w:r>
      <w:r w:rsidR="006B5433" w:rsidRPr="00C51638">
        <w:rPr>
          <w:rFonts w:ascii="Times New Roman" w:hAnsi="Times New Roman" w:cs="Times New Roman"/>
          <w:color w:val="000000" w:themeColor="text1"/>
          <w:sz w:val="20"/>
          <w:szCs w:val="20"/>
        </w:rPr>
        <w:t xml:space="preserve"> </w:t>
      </w:r>
      <w:r w:rsidR="005E1FE7" w:rsidRPr="00C51638">
        <w:rPr>
          <w:rFonts w:ascii="Times New Roman" w:hAnsi="Times New Roman" w:cs="Times New Roman"/>
          <w:color w:val="000000" w:themeColor="text1"/>
          <w:sz w:val="20"/>
          <w:szCs w:val="20"/>
        </w:rPr>
        <w:t>[1</w:t>
      </w:r>
      <w:r w:rsidR="00F16EF9" w:rsidRPr="00C51638">
        <w:rPr>
          <w:rFonts w:ascii="Times New Roman" w:hAnsi="Times New Roman" w:cs="Times New Roman"/>
          <w:color w:val="000000" w:themeColor="text1"/>
          <w:sz w:val="20"/>
          <w:szCs w:val="20"/>
        </w:rPr>
        <w:t>6</w:t>
      </w:r>
      <w:r w:rsidR="005E1FE7" w:rsidRPr="00C51638">
        <w:rPr>
          <w:rFonts w:ascii="Times New Roman" w:hAnsi="Times New Roman" w:cs="Times New Roman"/>
          <w:color w:val="000000" w:themeColor="text1"/>
          <w:sz w:val="20"/>
          <w:szCs w:val="20"/>
        </w:rPr>
        <w:t>]</w:t>
      </w:r>
      <w:r w:rsidR="00CF7150" w:rsidRPr="00C51638">
        <w:rPr>
          <w:rFonts w:ascii="Times New Roman" w:hAnsi="Times New Roman" w:cs="Times New Roman"/>
          <w:color w:val="000000" w:themeColor="text1"/>
          <w:sz w:val="20"/>
          <w:szCs w:val="20"/>
        </w:rPr>
        <w:t>. Б</w:t>
      </w:r>
      <w:r w:rsidR="00D72E93" w:rsidRPr="00C51638">
        <w:rPr>
          <w:rFonts w:ascii="Times New Roman" w:hAnsi="Times New Roman" w:cs="Times New Roman"/>
          <w:color w:val="000000" w:themeColor="text1"/>
          <w:sz w:val="20"/>
          <w:szCs w:val="20"/>
        </w:rPr>
        <w:t xml:space="preserve">лок А </w:t>
      </w:r>
      <w:r w:rsidR="00CF7150" w:rsidRPr="00C51638">
        <w:rPr>
          <w:rFonts w:ascii="Times New Roman" w:hAnsi="Times New Roman" w:cs="Times New Roman"/>
          <w:color w:val="000000" w:themeColor="text1"/>
          <w:sz w:val="20"/>
          <w:szCs w:val="20"/>
        </w:rPr>
        <w:t xml:space="preserve">содержит </w:t>
      </w:r>
      <w:r w:rsidR="00D72E93" w:rsidRPr="00C51638">
        <w:rPr>
          <w:rFonts w:ascii="Times New Roman" w:hAnsi="Times New Roman" w:cs="Times New Roman"/>
          <w:color w:val="000000" w:themeColor="text1"/>
          <w:sz w:val="20"/>
          <w:szCs w:val="20"/>
        </w:rPr>
        <w:t>исходные и текущие уст</w:t>
      </w:r>
      <w:r w:rsidR="00D72E93" w:rsidRPr="00C51638">
        <w:rPr>
          <w:rFonts w:ascii="Times New Roman" w:hAnsi="Times New Roman" w:cs="Times New Roman"/>
          <w:color w:val="000000" w:themeColor="text1"/>
          <w:sz w:val="20"/>
          <w:szCs w:val="20"/>
        </w:rPr>
        <w:t>а</w:t>
      </w:r>
      <w:r w:rsidR="00D72E93" w:rsidRPr="00C51638">
        <w:rPr>
          <w:rFonts w:ascii="Times New Roman" w:hAnsi="Times New Roman" w:cs="Times New Roman"/>
          <w:color w:val="000000" w:themeColor="text1"/>
          <w:sz w:val="20"/>
          <w:szCs w:val="20"/>
        </w:rPr>
        <w:t>новки в отношении здоровья</w:t>
      </w:r>
      <w:r w:rsidR="00CC3870" w:rsidRPr="00C51638">
        <w:rPr>
          <w:rFonts w:ascii="Times New Roman" w:hAnsi="Times New Roman" w:cs="Times New Roman"/>
          <w:color w:val="000000" w:themeColor="text1"/>
          <w:sz w:val="20"/>
          <w:szCs w:val="20"/>
        </w:rPr>
        <w:t>, включая отношение к вредным привычкам</w:t>
      </w:r>
      <w:r w:rsidR="00CF7150" w:rsidRPr="00C51638">
        <w:rPr>
          <w:rFonts w:ascii="Times New Roman" w:hAnsi="Times New Roman" w:cs="Times New Roman"/>
          <w:color w:val="000000" w:themeColor="text1"/>
          <w:sz w:val="20"/>
          <w:szCs w:val="20"/>
        </w:rPr>
        <w:t xml:space="preserve">; </w:t>
      </w:r>
      <w:r w:rsidR="00D72E93" w:rsidRPr="00C51638">
        <w:rPr>
          <w:rFonts w:ascii="Times New Roman" w:hAnsi="Times New Roman" w:cs="Times New Roman"/>
          <w:color w:val="000000" w:themeColor="text1"/>
          <w:sz w:val="20"/>
          <w:szCs w:val="20"/>
        </w:rPr>
        <w:t>блок</w:t>
      </w:r>
      <w:r w:rsidR="00CF7150" w:rsidRPr="00C51638">
        <w:rPr>
          <w:rFonts w:ascii="Times New Roman" w:hAnsi="Times New Roman" w:cs="Times New Roman"/>
          <w:color w:val="000000" w:themeColor="text1"/>
          <w:sz w:val="20"/>
          <w:szCs w:val="20"/>
        </w:rPr>
        <w:t xml:space="preserve"> Б – вопросы относ</w:t>
      </w:r>
      <w:r w:rsidR="00CF7150" w:rsidRPr="00C51638">
        <w:rPr>
          <w:rFonts w:ascii="Times New Roman" w:hAnsi="Times New Roman" w:cs="Times New Roman"/>
          <w:color w:val="000000" w:themeColor="text1"/>
          <w:sz w:val="20"/>
          <w:szCs w:val="20"/>
        </w:rPr>
        <w:t>и</w:t>
      </w:r>
      <w:r w:rsidR="00CF7150" w:rsidRPr="00C51638">
        <w:rPr>
          <w:rFonts w:ascii="Times New Roman" w:hAnsi="Times New Roman" w:cs="Times New Roman"/>
          <w:color w:val="000000" w:themeColor="text1"/>
          <w:sz w:val="20"/>
          <w:szCs w:val="20"/>
        </w:rPr>
        <w:t xml:space="preserve">тельно </w:t>
      </w:r>
      <w:r w:rsidR="00D72E93" w:rsidRPr="00C51638">
        <w:rPr>
          <w:rFonts w:ascii="Times New Roman" w:hAnsi="Times New Roman" w:cs="Times New Roman"/>
          <w:color w:val="000000" w:themeColor="text1"/>
          <w:sz w:val="20"/>
          <w:szCs w:val="20"/>
        </w:rPr>
        <w:t>психологическ</w:t>
      </w:r>
      <w:r w:rsidR="00CF7150" w:rsidRPr="00C51638">
        <w:rPr>
          <w:rFonts w:ascii="Times New Roman" w:hAnsi="Times New Roman" w:cs="Times New Roman"/>
          <w:color w:val="000000" w:themeColor="text1"/>
          <w:sz w:val="20"/>
          <w:szCs w:val="20"/>
        </w:rPr>
        <w:t>ого</w:t>
      </w:r>
      <w:r w:rsidR="00D72E93" w:rsidRPr="00C51638">
        <w:rPr>
          <w:rFonts w:ascii="Times New Roman" w:hAnsi="Times New Roman" w:cs="Times New Roman"/>
          <w:color w:val="000000" w:themeColor="text1"/>
          <w:sz w:val="20"/>
          <w:szCs w:val="20"/>
        </w:rPr>
        <w:t xml:space="preserve"> комфорт</w:t>
      </w:r>
      <w:r w:rsidR="00CF7150" w:rsidRPr="00C51638">
        <w:rPr>
          <w:rFonts w:ascii="Times New Roman" w:hAnsi="Times New Roman" w:cs="Times New Roman"/>
          <w:color w:val="000000" w:themeColor="text1"/>
          <w:sz w:val="20"/>
          <w:szCs w:val="20"/>
        </w:rPr>
        <w:t>а</w:t>
      </w:r>
      <w:r w:rsidR="00D72E93" w:rsidRPr="00C51638">
        <w:rPr>
          <w:rFonts w:ascii="Times New Roman" w:hAnsi="Times New Roman" w:cs="Times New Roman"/>
          <w:color w:val="000000" w:themeColor="text1"/>
          <w:sz w:val="20"/>
          <w:szCs w:val="20"/>
        </w:rPr>
        <w:t xml:space="preserve"> и психогиги</w:t>
      </w:r>
      <w:r w:rsidR="00D72E93" w:rsidRPr="00C51638">
        <w:rPr>
          <w:rFonts w:ascii="Times New Roman" w:hAnsi="Times New Roman" w:cs="Times New Roman"/>
          <w:color w:val="000000" w:themeColor="text1"/>
          <w:sz w:val="20"/>
          <w:szCs w:val="20"/>
        </w:rPr>
        <w:t>е</w:t>
      </w:r>
      <w:r w:rsidR="00D72E93" w:rsidRPr="00C51638">
        <w:rPr>
          <w:rFonts w:ascii="Times New Roman" w:hAnsi="Times New Roman" w:cs="Times New Roman"/>
          <w:color w:val="000000" w:themeColor="text1"/>
          <w:sz w:val="20"/>
          <w:szCs w:val="20"/>
        </w:rPr>
        <w:t>н</w:t>
      </w:r>
      <w:r w:rsidR="00CF7150" w:rsidRPr="00C51638">
        <w:rPr>
          <w:rFonts w:ascii="Times New Roman" w:hAnsi="Times New Roman" w:cs="Times New Roman"/>
          <w:color w:val="000000" w:themeColor="text1"/>
          <w:sz w:val="20"/>
          <w:szCs w:val="20"/>
        </w:rPr>
        <w:t xml:space="preserve">ы, включая </w:t>
      </w:r>
      <w:r w:rsidR="00D72E93" w:rsidRPr="00C51638">
        <w:rPr>
          <w:rFonts w:ascii="Times New Roman" w:hAnsi="Times New Roman" w:cs="Times New Roman"/>
          <w:color w:val="000000" w:themeColor="text1"/>
          <w:sz w:val="20"/>
          <w:szCs w:val="20"/>
        </w:rPr>
        <w:t>пункты о взаимоотношениях с родит</w:t>
      </w:r>
      <w:r w:rsidR="00D72E93" w:rsidRPr="00C51638">
        <w:rPr>
          <w:rFonts w:ascii="Times New Roman" w:hAnsi="Times New Roman" w:cs="Times New Roman"/>
          <w:color w:val="000000" w:themeColor="text1"/>
          <w:sz w:val="20"/>
          <w:szCs w:val="20"/>
        </w:rPr>
        <w:t>е</w:t>
      </w:r>
      <w:r w:rsidR="00D72E93" w:rsidRPr="00C51638">
        <w:rPr>
          <w:rFonts w:ascii="Times New Roman" w:hAnsi="Times New Roman" w:cs="Times New Roman"/>
          <w:color w:val="000000" w:themeColor="text1"/>
          <w:sz w:val="20"/>
          <w:szCs w:val="20"/>
        </w:rPr>
        <w:t xml:space="preserve">лями, преподавателями, </w:t>
      </w:r>
      <w:r w:rsidR="00CF7150" w:rsidRPr="00C51638">
        <w:rPr>
          <w:rFonts w:ascii="Times New Roman" w:hAnsi="Times New Roman" w:cs="Times New Roman"/>
          <w:color w:val="000000" w:themeColor="text1"/>
          <w:sz w:val="20"/>
          <w:szCs w:val="20"/>
        </w:rPr>
        <w:t>другими студентами</w:t>
      </w:r>
      <w:r w:rsidR="00CC3870" w:rsidRPr="00C51638">
        <w:rPr>
          <w:rFonts w:ascii="Times New Roman" w:hAnsi="Times New Roman" w:cs="Times New Roman"/>
          <w:color w:val="000000" w:themeColor="text1"/>
          <w:sz w:val="20"/>
          <w:szCs w:val="20"/>
        </w:rPr>
        <w:t>;</w:t>
      </w:r>
      <w:r w:rsidR="00CF7150" w:rsidRPr="00C51638">
        <w:rPr>
          <w:rFonts w:ascii="Times New Roman" w:hAnsi="Times New Roman" w:cs="Times New Roman"/>
          <w:color w:val="000000" w:themeColor="text1"/>
          <w:sz w:val="20"/>
          <w:szCs w:val="20"/>
        </w:rPr>
        <w:t xml:space="preserve"> б</w:t>
      </w:r>
      <w:r w:rsidR="00D72E93" w:rsidRPr="00C51638">
        <w:rPr>
          <w:rFonts w:ascii="Times New Roman" w:hAnsi="Times New Roman" w:cs="Times New Roman"/>
          <w:color w:val="000000" w:themeColor="text1"/>
          <w:sz w:val="20"/>
          <w:szCs w:val="20"/>
        </w:rPr>
        <w:t xml:space="preserve">лок </w:t>
      </w:r>
      <w:r w:rsidR="00D72E93" w:rsidRPr="00C51638">
        <w:rPr>
          <w:rFonts w:ascii="Times New Roman" w:hAnsi="Times New Roman" w:cs="Times New Roman"/>
          <w:color w:val="000000" w:themeColor="text1"/>
          <w:sz w:val="20"/>
          <w:szCs w:val="20"/>
        </w:rPr>
        <w:lastRenderedPageBreak/>
        <w:t xml:space="preserve">В </w:t>
      </w:r>
      <w:r w:rsidR="00CF7150" w:rsidRPr="00C51638">
        <w:rPr>
          <w:rFonts w:ascii="Times New Roman" w:hAnsi="Times New Roman" w:cs="Times New Roman"/>
          <w:color w:val="000000" w:themeColor="text1"/>
          <w:sz w:val="20"/>
          <w:szCs w:val="20"/>
        </w:rPr>
        <w:t xml:space="preserve">– </w:t>
      </w:r>
      <w:r w:rsidR="00F51A37" w:rsidRPr="00C51638">
        <w:rPr>
          <w:rFonts w:ascii="Times New Roman" w:hAnsi="Times New Roman" w:cs="Times New Roman"/>
          <w:color w:val="000000" w:themeColor="text1"/>
          <w:sz w:val="20"/>
          <w:szCs w:val="20"/>
        </w:rPr>
        <w:t xml:space="preserve">вопросы </w:t>
      </w:r>
      <w:r w:rsidR="00CF7150" w:rsidRPr="00C51638">
        <w:rPr>
          <w:rFonts w:ascii="Times New Roman" w:hAnsi="Times New Roman" w:cs="Times New Roman"/>
          <w:color w:val="000000" w:themeColor="text1"/>
          <w:sz w:val="20"/>
          <w:szCs w:val="20"/>
        </w:rPr>
        <w:t>о</w:t>
      </w:r>
      <w:r w:rsidR="009129A9" w:rsidRPr="00C51638">
        <w:rPr>
          <w:rFonts w:ascii="Times New Roman" w:hAnsi="Times New Roman" w:cs="Times New Roman"/>
          <w:color w:val="000000" w:themeColor="text1"/>
          <w:sz w:val="20"/>
          <w:szCs w:val="20"/>
        </w:rPr>
        <w:t xml:space="preserve"> поведенческих установках в соотве</w:t>
      </w:r>
      <w:r w:rsidR="009129A9" w:rsidRPr="00C51638">
        <w:rPr>
          <w:rFonts w:ascii="Times New Roman" w:hAnsi="Times New Roman" w:cs="Times New Roman"/>
          <w:color w:val="000000" w:themeColor="text1"/>
          <w:sz w:val="20"/>
          <w:szCs w:val="20"/>
        </w:rPr>
        <w:t>т</w:t>
      </w:r>
      <w:r w:rsidR="009129A9" w:rsidRPr="00C51638">
        <w:rPr>
          <w:rFonts w:ascii="Times New Roman" w:hAnsi="Times New Roman" w:cs="Times New Roman"/>
          <w:color w:val="000000" w:themeColor="text1"/>
          <w:sz w:val="20"/>
          <w:szCs w:val="20"/>
        </w:rPr>
        <w:t xml:space="preserve">ствии с </w:t>
      </w:r>
      <w:r w:rsidR="00D72E93" w:rsidRPr="00C51638">
        <w:rPr>
          <w:rFonts w:ascii="Times New Roman" w:hAnsi="Times New Roman" w:cs="Times New Roman"/>
          <w:color w:val="000000" w:themeColor="text1"/>
          <w:sz w:val="20"/>
          <w:szCs w:val="20"/>
        </w:rPr>
        <w:t>услови</w:t>
      </w:r>
      <w:r w:rsidR="00CF7150" w:rsidRPr="00C51638">
        <w:rPr>
          <w:rFonts w:ascii="Times New Roman" w:hAnsi="Times New Roman" w:cs="Times New Roman"/>
          <w:color w:val="000000" w:themeColor="text1"/>
          <w:sz w:val="20"/>
          <w:szCs w:val="20"/>
        </w:rPr>
        <w:t>я</w:t>
      </w:r>
      <w:r w:rsidR="009129A9" w:rsidRPr="00C51638">
        <w:rPr>
          <w:rFonts w:ascii="Times New Roman" w:hAnsi="Times New Roman" w:cs="Times New Roman"/>
          <w:color w:val="000000" w:themeColor="text1"/>
          <w:sz w:val="20"/>
          <w:szCs w:val="20"/>
        </w:rPr>
        <w:t>ми</w:t>
      </w:r>
      <w:r w:rsidR="00D72E93" w:rsidRPr="00C51638">
        <w:rPr>
          <w:rFonts w:ascii="Times New Roman" w:hAnsi="Times New Roman" w:cs="Times New Roman"/>
          <w:color w:val="000000" w:themeColor="text1"/>
          <w:sz w:val="20"/>
          <w:szCs w:val="20"/>
        </w:rPr>
        <w:t xml:space="preserve"> проживания и образовательного пространства</w:t>
      </w:r>
      <w:r w:rsidR="009129A9" w:rsidRPr="00C51638">
        <w:rPr>
          <w:rFonts w:ascii="Times New Roman" w:hAnsi="Times New Roman" w:cs="Times New Roman"/>
          <w:color w:val="000000" w:themeColor="text1"/>
          <w:sz w:val="20"/>
          <w:szCs w:val="20"/>
        </w:rPr>
        <w:t xml:space="preserve">, включая пищевое поведение; </w:t>
      </w:r>
      <w:r w:rsidR="00D72E93" w:rsidRPr="00C51638">
        <w:rPr>
          <w:rFonts w:ascii="Times New Roman" w:hAnsi="Times New Roman" w:cs="Times New Roman"/>
          <w:color w:val="000000" w:themeColor="text1"/>
          <w:sz w:val="20"/>
          <w:szCs w:val="20"/>
        </w:rPr>
        <w:t xml:space="preserve">блок Г </w:t>
      </w:r>
      <w:r w:rsidR="00F51A37" w:rsidRPr="00C51638">
        <w:rPr>
          <w:rFonts w:ascii="Times New Roman" w:hAnsi="Times New Roman" w:cs="Times New Roman"/>
          <w:color w:val="000000" w:themeColor="text1"/>
          <w:sz w:val="20"/>
          <w:szCs w:val="20"/>
        </w:rPr>
        <w:t xml:space="preserve">– вопросы </w:t>
      </w:r>
      <w:r w:rsidR="00CC3870" w:rsidRPr="00C51638">
        <w:rPr>
          <w:rFonts w:ascii="Times New Roman" w:hAnsi="Times New Roman" w:cs="Times New Roman"/>
          <w:color w:val="000000" w:themeColor="text1"/>
          <w:sz w:val="20"/>
          <w:szCs w:val="20"/>
        </w:rPr>
        <w:t xml:space="preserve">об </w:t>
      </w:r>
      <w:r w:rsidR="00D72E93" w:rsidRPr="00C51638">
        <w:rPr>
          <w:rFonts w:ascii="Times New Roman" w:hAnsi="Times New Roman" w:cs="Times New Roman"/>
          <w:color w:val="000000" w:themeColor="text1"/>
          <w:sz w:val="20"/>
          <w:szCs w:val="20"/>
        </w:rPr>
        <w:t>информированност</w:t>
      </w:r>
      <w:r w:rsidR="00CC3870" w:rsidRPr="00C51638">
        <w:rPr>
          <w:rFonts w:ascii="Times New Roman" w:hAnsi="Times New Roman" w:cs="Times New Roman"/>
          <w:color w:val="000000" w:themeColor="text1"/>
          <w:sz w:val="20"/>
          <w:szCs w:val="20"/>
        </w:rPr>
        <w:t>и</w:t>
      </w:r>
      <w:r w:rsidR="00D72E93" w:rsidRPr="00C51638">
        <w:rPr>
          <w:rFonts w:ascii="Times New Roman" w:hAnsi="Times New Roman" w:cs="Times New Roman"/>
          <w:color w:val="000000" w:themeColor="text1"/>
          <w:sz w:val="20"/>
          <w:szCs w:val="20"/>
        </w:rPr>
        <w:t xml:space="preserve"> и когнитивные способност</w:t>
      </w:r>
      <w:r w:rsidR="00CC3870" w:rsidRPr="00C51638">
        <w:rPr>
          <w:rFonts w:ascii="Times New Roman" w:hAnsi="Times New Roman" w:cs="Times New Roman"/>
          <w:color w:val="000000" w:themeColor="text1"/>
          <w:sz w:val="20"/>
          <w:szCs w:val="20"/>
        </w:rPr>
        <w:t xml:space="preserve">ях; </w:t>
      </w:r>
      <w:r w:rsidR="00D72E93" w:rsidRPr="00C51638">
        <w:rPr>
          <w:rFonts w:ascii="Times New Roman" w:hAnsi="Times New Roman" w:cs="Times New Roman"/>
          <w:color w:val="000000" w:themeColor="text1"/>
          <w:sz w:val="20"/>
          <w:szCs w:val="20"/>
        </w:rPr>
        <w:t xml:space="preserve">блок Д </w:t>
      </w:r>
      <w:r w:rsidR="00CC3870" w:rsidRPr="00C51638">
        <w:rPr>
          <w:rFonts w:ascii="Times New Roman" w:hAnsi="Times New Roman" w:cs="Times New Roman"/>
          <w:color w:val="000000" w:themeColor="text1"/>
          <w:sz w:val="20"/>
          <w:szCs w:val="20"/>
        </w:rPr>
        <w:t xml:space="preserve">- о </w:t>
      </w:r>
      <w:r w:rsidR="00D72E93" w:rsidRPr="00C51638">
        <w:rPr>
          <w:rFonts w:ascii="Times New Roman" w:hAnsi="Times New Roman" w:cs="Times New Roman"/>
          <w:color w:val="000000" w:themeColor="text1"/>
          <w:sz w:val="20"/>
          <w:szCs w:val="20"/>
        </w:rPr>
        <w:t>медицинск</w:t>
      </w:r>
      <w:r w:rsidR="00CC3870" w:rsidRPr="00C51638">
        <w:rPr>
          <w:rFonts w:ascii="Times New Roman" w:hAnsi="Times New Roman" w:cs="Times New Roman"/>
          <w:color w:val="000000" w:themeColor="text1"/>
          <w:sz w:val="20"/>
          <w:szCs w:val="20"/>
        </w:rPr>
        <w:t>ой</w:t>
      </w:r>
      <w:r w:rsidR="00D72E93" w:rsidRPr="00C51638">
        <w:rPr>
          <w:rFonts w:ascii="Times New Roman" w:hAnsi="Times New Roman" w:cs="Times New Roman"/>
          <w:color w:val="000000" w:themeColor="text1"/>
          <w:sz w:val="20"/>
          <w:szCs w:val="20"/>
        </w:rPr>
        <w:t xml:space="preserve"> активност</w:t>
      </w:r>
      <w:r w:rsidR="00CC3870" w:rsidRPr="00C51638">
        <w:rPr>
          <w:rFonts w:ascii="Times New Roman" w:hAnsi="Times New Roman" w:cs="Times New Roman"/>
          <w:color w:val="000000" w:themeColor="text1"/>
          <w:sz w:val="20"/>
          <w:szCs w:val="20"/>
        </w:rPr>
        <w:t>и и приверженности</w:t>
      </w:r>
      <w:r w:rsidR="00D72E93" w:rsidRPr="00C51638">
        <w:rPr>
          <w:rFonts w:ascii="Times New Roman" w:hAnsi="Times New Roman" w:cs="Times New Roman"/>
          <w:color w:val="000000" w:themeColor="text1"/>
          <w:sz w:val="20"/>
          <w:szCs w:val="20"/>
        </w:rPr>
        <w:t xml:space="preserve"> физическ</w:t>
      </w:r>
      <w:r w:rsidR="00CC3870" w:rsidRPr="00C51638">
        <w:rPr>
          <w:rFonts w:ascii="Times New Roman" w:hAnsi="Times New Roman" w:cs="Times New Roman"/>
          <w:color w:val="000000" w:themeColor="text1"/>
          <w:sz w:val="20"/>
          <w:szCs w:val="20"/>
        </w:rPr>
        <w:t>ой</w:t>
      </w:r>
      <w:r w:rsidR="00D72E93" w:rsidRPr="00C51638">
        <w:rPr>
          <w:rFonts w:ascii="Times New Roman" w:hAnsi="Times New Roman" w:cs="Times New Roman"/>
          <w:color w:val="000000" w:themeColor="text1"/>
          <w:sz w:val="20"/>
          <w:szCs w:val="20"/>
        </w:rPr>
        <w:t xml:space="preserve"> культур</w:t>
      </w:r>
      <w:r w:rsidR="00CC3870" w:rsidRPr="00C51638">
        <w:rPr>
          <w:rFonts w:ascii="Times New Roman" w:hAnsi="Times New Roman" w:cs="Times New Roman"/>
          <w:color w:val="000000" w:themeColor="text1"/>
          <w:sz w:val="20"/>
          <w:szCs w:val="20"/>
        </w:rPr>
        <w:t>е. Студенты оценивали каждый из вопросов в диапазоне от</w:t>
      </w:r>
      <w:r w:rsidR="00D72E93" w:rsidRPr="00C51638">
        <w:rPr>
          <w:rFonts w:ascii="Times New Roman" w:hAnsi="Times New Roman" w:cs="Times New Roman"/>
          <w:color w:val="000000" w:themeColor="text1"/>
          <w:sz w:val="20"/>
          <w:szCs w:val="20"/>
        </w:rPr>
        <w:t xml:space="preserve"> 1 до 5</w:t>
      </w:r>
      <w:r w:rsidR="00F51A37" w:rsidRPr="00C51638">
        <w:rPr>
          <w:rFonts w:ascii="Times New Roman" w:hAnsi="Times New Roman" w:cs="Times New Roman"/>
          <w:color w:val="000000" w:themeColor="text1"/>
          <w:sz w:val="20"/>
          <w:szCs w:val="20"/>
        </w:rPr>
        <w:t xml:space="preserve"> баллов</w:t>
      </w:r>
      <w:r w:rsidR="00D72E93" w:rsidRPr="00C51638">
        <w:rPr>
          <w:rFonts w:ascii="Times New Roman" w:hAnsi="Times New Roman" w:cs="Times New Roman"/>
          <w:color w:val="000000" w:themeColor="text1"/>
          <w:sz w:val="20"/>
          <w:szCs w:val="20"/>
        </w:rPr>
        <w:t xml:space="preserve"> (максимально позитивный ответ)</w:t>
      </w:r>
      <w:r w:rsidR="00CC3870" w:rsidRPr="00C51638">
        <w:rPr>
          <w:rFonts w:ascii="Times New Roman" w:hAnsi="Times New Roman" w:cs="Times New Roman"/>
          <w:color w:val="000000" w:themeColor="text1"/>
          <w:sz w:val="20"/>
          <w:szCs w:val="20"/>
        </w:rPr>
        <w:t>.</w:t>
      </w:r>
    </w:p>
    <w:p w:rsidR="00D72E93" w:rsidRPr="00C51638" w:rsidRDefault="009E624F" w:rsidP="00D84E2A">
      <w:pPr>
        <w:spacing w:after="0" w:line="240" w:lineRule="auto"/>
        <w:jc w:val="both"/>
        <w:rPr>
          <w:rFonts w:ascii="Times New Roman" w:hAnsi="Times New Roman" w:cs="Times New Roman"/>
          <w:bCs/>
          <w:color w:val="000000" w:themeColor="text1"/>
          <w:sz w:val="20"/>
          <w:szCs w:val="20"/>
        </w:rPr>
      </w:pPr>
      <w:r w:rsidRPr="00C51638">
        <w:rPr>
          <w:rFonts w:ascii="Times New Roman" w:hAnsi="Times New Roman" w:cs="Times New Roman"/>
          <w:color w:val="000000" w:themeColor="text1"/>
          <w:sz w:val="20"/>
          <w:szCs w:val="20"/>
        </w:rPr>
        <w:t xml:space="preserve">   При статистической обработке материала был принят</w:t>
      </w:r>
      <w:r w:rsidR="00CC3870" w:rsidRPr="00C51638">
        <w:rPr>
          <w:rFonts w:ascii="Times New Roman" w:hAnsi="Times New Roman" w:cs="Times New Roman"/>
          <w:color w:val="000000" w:themeColor="text1"/>
          <w:sz w:val="20"/>
          <w:szCs w:val="20"/>
        </w:rPr>
        <w:t xml:space="preserve"> доверительный интервал ±5% </w:t>
      </w:r>
      <w:r w:rsidRPr="00C51638">
        <w:rPr>
          <w:rFonts w:ascii="Times New Roman" w:hAnsi="Times New Roman" w:cs="Times New Roman"/>
          <w:color w:val="000000" w:themeColor="text1"/>
          <w:sz w:val="20"/>
          <w:szCs w:val="20"/>
        </w:rPr>
        <w:t>при сравн</w:t>
      </w:r>
      <w:r w:rsidRPr="00C51638">
        <w:rPr>
          <w:rFonts w:ascii="Times New Roman" w:hAnsi="Times New Roman" w:cs="Times New Roman"/>
          <w:color w:val="000000" w:themeColor="text1"/>
          <w:sz w:val="20"/>
          <w:szCs w:val="20"/>
        </w:rPr>
        <w:t>е</w:t>
      </w:r>
      <w:r w:rsidRPr="00C51638">
        <w:rPr>
          <w:rFonts w:ascii="Times New Roman" w:hAnsi="Times New Roman" w:cs="Times New Roman"/>
          <w:color w:val="000000" w:themeColor="text1"/>
          <w:sz w:val="20"/>
          <w:szCs w:val="20"/>
        </w:rPr>
        <w:t>нии</w:t>
      </w:r>
      <w:r w:rsidR="00CC3870" w:rsidRPr="00C51638">
        <w:rPr>
          <w:rFonts w:ascii="Times New Roman" w:hAnsi="Times New Roman" w:cs="Times New Roman"/>
          <w:color w:val="000000" w:themeColor="text1"/>
          <w:sz w:val="20"/>
          <w:szCs w:val="20"/>
        </w:rPr>
        <w:t xml:space="preserve"> данных </w:t>
      </w:r>
      <w:r w:rsidRPr="00C51638">
        <w:rPr>
          <w:rFonts w:ascii="Times New Roman" w:hAnsi="Times New Roman" w:cs="Times New Roman"/>
          <w:color w:val="000000" w:themeColor="text1"/>
          <w:sz w:val="20"/>
          <w:szCs w:val="20"/>
        </w:rPr>
        <w:t>проводился</w:t>
      </w:r>
      <w:r w:rsidR="00CC3870" w:rsidRPr="00C51638">
        <w:rPr>
          <w:rFonts w:ascii="Times New Roman" w:hAnsi="Times New Roman" w:cs="Times New Roman"/>
          <w:color w:val="000000" w:themeColor="text1"/>
          <w:sz w:val="20"/>
          <w:szCs w:val="20"/>
        </w:rPr>
        <w:t xml:space="preserve"> двусторонний анализ ди</w:t>
      </w:r>
      <w:r w:rsidR="00CC3870" w:rsidRPr="00C51638">
        <w:rPr>
          <w:rFonts w:ascii="Times New Roman" w:hAnsi="Times New Roman" w:cs="Times New Roman"/>
          <w:color w:val="000000" w:themeColor="text1"/>
          <w:sz w:val="20"/>
          <w:szCs w:val="20"/>
        </w:rPr>
        <w:t>с</w:t>
      </w:r>
      <w:r w:rsidR="00CC3870" w:rsidRPr="00C51638">
        <w:rPr>
          <w:rFonts w:ascii="Times New Roman" w:hAnsi="Times New Roman" w:cs="Times New Roman"/>
          <w:color w:val="000000" w:themeColor="text1"/>
          <w:sz w:val="20"/>
          <w:szCs w:val="20"/>
        </w:rPr>
        <w:t>персии (ANOVA). Значимость взаимосвязи между переменными определялась с расчетом коэффиц</w:t>
      </w:r>
      <w:r w:rsidR="00CC3870" w:rsidRPr="00C51638">
        <w:rPr>
          <w:rFonts w:ascii="Times New Roman" w:hAnsi="Times New Roman" w:cs="Times New Roman"/>
          <w:color w:val="000000" w:themeColor="text1"/>
          <w:sz w:val="20"/>
          <w:szCs w:val="20"/>
        </w:rPr>
        <w:t>и</w:t>
      </w:r>
      <w:r w:rsidR="00CC3870" w:rsidRPr="00C51638">
        <w:rPr>
          <w:rFonts w:ascii="Times New Roman" w:hAnsi="Times New Roman" w:cs="Times New Roman"/>
          <w:color w:val="000000" w:themeColor="text1"/>
          <w:sz w:val="20"/>
          <w:szCs w:val="20"/>
        </w:rPr>
        <w:t xml:space="preserve">ента </w:t>
      </w:r>
      <w:proofErr w:type="spellStart"/>
      <w:r w:rsidR="00CC3870" w:rsidRPr="00C51638">
        <w:rPr>
          <w:rFonts w:ascii="Times New Roman" w:hAnsi="Times New Roman" w:cs="Times New Roman"/>
          <w:color w:val="000000" w:themeColor="text1"/>
          <w:sz w:val="20"/>
          <w:szCs w:val="20"/>
        </w:rPr>
        <w:t>Спирмена</w:t>
      </w:r>
      <w:proofErr w:type="spellEnd"/>
      <w:r w:rsidR="00CC3870" w:rsidRPr="00C51638">
        <w:rPr>
          <w:rFonts w:ascii="Times New Roman" w:hAnsi="Times New Roman" w:cs="Times New Roman"/>
          <w:color w:val="000000" w:themeColor="text1"/>
          <w:sz w:val="20"/>
          <w:szCs w:val="20"/>
        </w:rPr>
        <w:t xml:space="preserve">. Сила связи параметров оценивалась как высокая в диапазоне значений коэффициента </w:t>
      </w:r>
      <w:r w:rsidR="00CC3870" w:rsidRPr="00C51638">
        <w:rPr>
          <w:rFonts w:ascii="Times New Roman" w:hAnsi="Times New Roman" w:cs="Times New Roman"/>
          <w:color w:val="000000" w:themeColor="text1"/>
          <w:sz w:val="20"/>
          <w:szCs w:val="20"/>
          <w:lang w:val="en-US"/>
        </w:rPr>
        <w:t>R</w:t>
      </w:r>
      <w:r w:rsidR="00CC3870" w:rsidRPr="00C51638">
        <w:rPr>
          <w:rFonts w:ascii="Times New Roman" w:hAnsi="Times New Roman" w:cs="Times New Roman"/>
          <w:color w:val="000000" w:themeColor="text1"/>
          <w:sz w:val="20"/>
          <w:szCs w:val="20"/>
        </w:rPr>
        <w:t xml:space="preserve">= 0,7-1,0; среднего уровня </w:t>
      </w:r>
      <w:r w:rsidR="00CC3870" w:rsidRPr="00C51638">
        <w:rPr>
          <w:rFonts w:ascii="Times New Roman" w:hAnsi="Times New Roman" w:cs="Times New Roman"/>
          <w:color w:val="000000" w:themeColor="text1"/>
          <w:sz w:val="20"/>
          <w:szCs w:val="20"/>
          <w:lang w:val="en-US"/>
        </w:rPr>
        <w:t>R</w:t>
      </w:r>
      <w:r w:rsidR="00CC3870" w:rsidRPr="00C51638">
        <w:rPr>
          <w:rFonts w:ascii="Times New Roman" w:hAnsi="Times New Roman" w:cs="Times New Roman"/>
          <w:color w:val="000000" w:themeColor="text1"/>
          <w:sz w:val="20"/>
          <w:szCs w:val="20"/>
        </w:rPr>
        <w:t xml:space="preserve">= 0,4-0,6. </w:t>
      </w:r>
    </w:p>
    <w:p w:rsidR="00412E81" w:rsidRPr="00C51638" w:rsidRDefault="00F51A37" w:rsidP="00D84E2A">
      <w:pPr>
        <w:spacing w:after="0" w:line="240" w:lineRule="auto"/>
        <w:jc w:val="both"/>
        <w:rPr>
          <w:rFonts w:ascii="Times New Roman" w:hAnsi="Times New Roman" w:cs="Times New Roman"/>
          <w:b/>
          <w:color w:val="000000" w:themeColor="text1"/>
          <w:sz w:val="20"/>
          <w:szCs w:val="20"/>
        </w:rPr>
      </w:pPr>
      <w:r w:rsidRPr="00C51638">
        <w:rPr>
          <w:rFonts w:ascii="Times New Roman" w:hAnsi="Times New Roman" w:cs="Times New Roman"/>
          <w:b/>
          <w:color w:val="000000" w:themeColor="text1"/>
          <w:sz w:val="20"/>
          <w:szCs w:val="20"/>
        </w:rPr>
        <w:t xml:space="preserve">     </w:t>
      </w:r>
      <w:r w:rsidR="008C43A6" w:rsidRPr="00C51638">
        <w:rPr>
          <w:rFonts w:ascii="Times New Roman" w:hAnsi="Times New Roman" w:cs="Times New Roman"/>
          <w:b/>
          <w:color w:val="000000" w:themeColor="text1"/>
          <w:sz w:val="20"/>
          <w:szCs w:val="20"/>
        </w:rPr>
        <w:t>Результа</w:t>
      </w:r>
      <w:r w:rsidR="00A80BD6" w:rsidRPr="00C51638">
        <w:rPr>
          <w:rFonts w:ascii="Times New Roman" w:hAnsi="Times New Roman" w:cs="Times New Roman"/>
          <w:b/>
          <w:color w:val="000000" w:themeColor="text1"/>
          <w:sz w:val="20"/>
          <w:szCs w:val="20"/>
        </w:rPr>
        <w:t>ты исследования</w:t>
      </w:r>
    </w:p>
    <w:p w:rsidR="009E624F" w:rsidRPr="00C51638" w:rsidRDefault="009E624F" w:rsidP="00D84E2A">
      <w:pPr>
        <w:spacing w:after="0" w:line="240" w:lineRule="auto"/>
        <w:jc w:val="both"/>
        <w:rPr>
          <w:rFonts w:ascii="Times New Roman" w:hAnsi="Times New Roman" w:cs="Times New Roman"/>
          <w:bCs/>
          <w:color w:val="000000" w:themeColor="text1"/>
          <w:kern w:val="36"/>
          <w:sz w:val="20"/>
          <w:szCs w:val="20"/>
          <w:lang w:eastAsia="ru-RU"/>
        </w:rPr>
      </w:pPr>
      <w:r w:rsidRPr="00C51638">
        <w:rPr>
          <w:rFonts w:ascii="Times New Roman" w:hAnsi="Times New Roman" w:cs="Times New Roman"/>
          <w:color w:val="000000" w:themeColor="text1"/>
          <w:sz w:val="20"/>
          <w:szCs w:val="20"/>
        </w:rPr>
        <w:t xml:space="preserve">     </w:t>
      </w:r>
      <w:r w:rsidRPr="00C51638">
        <w:rPr>
          <w:rFonts w:ascii="Times New Roman" w:hAnsi="Times New Roman" w:cs="Times New Roman"/>
          <w:bCs/>
          <w:color w:val="000000" w:themeColor="text1"/>
          <w:kern w:val="36"/>
          <w:sz w:val="20"/>
          <w:szCs w:val="20"/>
          <w:lang w:eastAsia="ru-RU"/>
        </w:rPr>
        <w:t>В 27 (4</w:t>
      </w:r>
      <w:r w:rsidR="00567904" w:rsidRPr="00C51638">
        <w:rPr>
          <w:rFonts w:ascii="Times New Roman" w:hAnsi="Times New Roman" w:cs="Times New Roman"/>
          <w:bCs/>
          <w:color w:val="000000" w:themeColor="text1"/>
          <w:kern w:val="36"/>
          <w:sz w:val="20"/>
          <w:szCs w:val="20"/>
          <w:lang w:eastAsia="ru-RU"/>
        </w:rPr>
        <w:t>.</w:t>
      </w:r>
      <w:r w:rsidRPr="00C51638">
        <w:rPr>
          <w:rFonts w:ascii="Times New Roman" w:hAnsi="Times New Roman" w:cs="Times New Roman"/>
          <w:bCs/>
          <w:color w:val="000000" w:themeColor="text1"/>
          <w:kern w:val="36"/>
          <w:sz w:val="20"/>
          <w:szCs w:val="20"/>
          <w:lang w:eastAsia="ru-RU"/>
        </w:rPr>
        <w:t>1%) случаях данные индивидуальных файлов оказались не полными. Это было связано либо с ошибками при заполнении анкет, либо с н</w:t>
      </w:r>
      <w:r w:rsidRPr="00C51638">
        <w:rPr>
          <w:rFonts w:ascii="Times New Roman" w:hAnsi="Times New Roman" w:cs="Times New Roman"/>
          <w:bCs/>
          <w:color w:val="000000" w:themeColor="text1"/>
          <w:kern w:val="36"/>
          <w:sz w:val="20"/>
          <w:szCs w:val="20"/>
          <w:lang w:eastAsia="ru-RU"/>
        </w:rPr>
        <w:t>е</w:t>
      </w:r>
      <w:r w:rsidRPr="00C51638">
        <w:rPr>
          <w:rFonts w:ascii="Times New Roman" w:hAnsi="Times New Roman" w:cs="Times New Roman"/>
          <w:bCs/>
          <w:color w:val="000000" w:themeColor="text1"/>
          <w:kern w:val="36"/>
          <w:sz w:val="20"/>
          <w:szCs w:val="20"/>
          <w:lang w:eastAsia="ru-RU"/>
        </w:rPr>
        <w:t xml:space="preserve">читаемыми исправлениями. Сопоставление числа анкет с полными и неполными данными по </w:t>
      </w:r>
      <w:proofErr w:type="spellStart"/>
      <w:r w:rsidRPr="00C51638">
        <w:rPr>
          <w:rFonts w:ascii="Times New Roman" w:hAnsi="Times New Roman" w:cs="Times New Roman"/>
          <w:bCs/>
          <w:color w:val="000000" w:themeColor="text1"/>
          <w:kern w:val="36"/>
          <w:sz w:val="20"/>
          <w:szCs w:val="20"/>
          <w:lang w:eastAsia="ru-RU"/>
        </w:rPr>
        <w:t>Вальду</w:t>
      </w:r>
      <w:proofErr w:type="spellEnd"/>
      <w:r w:rsidRPr="00C51638">
        <w:rPr>
          <w:rFonts w:ascii="Times New Roman" w:hAnsi="Times New Roman" w:cs="Times New Roman"/>
          <w:bCs/>
          <w:color w:val="000000" w:themeColor="text1"/>
          <w:kern w:val="36"/>
          <w:sz w:val="20"/>
          <w:szCs w:val="20"/>
          <w:lang w:eastAsia="ru-RU"/>
        </w:rPr>
        <w:t xml:space="preserve"> позволило опровергнуть гипотезу о статистической значимости отсутствующих переменных. </w:t>
      </w:r>
    </w:p>
    <w:p w:rsidR="001F3182" w:rsidRPr="00C51638" w:rsidRDefault="009E624F" w:rsidP="00D84E2A">
      <w:pPr>
        <w:spacing w:after="0" w:line="240" w:lineRule="auto"/>
        <w:jc w:val="both"/>
        <w:rPr>
          <w:rFonts w:ascii="Times New Roman" w:hAnsi="Times New Roman" w:cs="Times New Roman"/>
          <w:bCs/>
          <w:color w:val="000000" w:themeColor="text1"/>
          <w:sz w:val="20"/>
          <w:szCs w:val="20"/>
        </w:rPr>
      </w:pPr>
      <w:r w:rsidRPr="00C51638">
        <w:rPr>
          <w:rFonts w:ascii="Times New Roman" w:hAnsi="Times New Roman" w:cs="Times New Roman"/>
          <w:b/>
          <w:color w:val="000000" w:themeColor="text1"/>
          <w:sz w:val="20"/>
          <w:szCs w:val="20"/>
        </w:rPr>
        <w:t xml:space="preserve">   </w:t>
      </w:r>
      <w:r w:rsidRPr="00C51638">
        <w:rPr>
          <w:rFonts w:ascii="Times New Roman" w:hAnsi="Times New Roman" w:cs="Times New Roman"/>
          <w:bCs/>
          <w:color w:val="000000" w:themeColor="text1"/>
          <w:sz w:val="20"/>
          <w:szCs w:val="20"/>
        </w:rPr>
        <w:t xml:space="preserve">При анализе результатов </w:t>
      </w:r>
      <w:r w:rsidR="001F3182" w:rsidRPr="00C51638">
        <w:rPr>
          <w:rFonts w:ascii="Times New Roman" w:hAnsi="Times New Roman" w:cs="Times New Roman"/>
          <w:bCs/>
          <w:color w:val="000000" w:themeColor="text1"/>
          <w:sz w:val="20"/>
          <w:szCs w:val="20"/>
        </w:rPr>
        <w:t>изучения качества жи</w:t>
      </w:r>
      <w:r w:rsidR="001F3182" w:rsidRPr="00C51638">
        <w:rPr>
          <w:rFonts w:ascii="Times New Roman" w:hAnsi="Times New Roman" w:cs="Times New Roman"/>
          <w:bCs/>
          <w:color w:val="000000" w:themeColor="text1"/>
          <w:sz w:val="20"/>
          <w:szCs w:val="20"/>
        </w:rPr>
        <w:t>з</w:t>
      </w:r>
      <w:r w:rsidR="001F3182" w:rsidRPr="00C51638">
        <w:rPr>
          <w:rFonts w:ascii="Times New Roman" w:hAnsi="Times New Roman" w:cs="Times New Roman"/>
          <w:bCs/>
          <w:color w:val="000000" w:themeColor="text1"/>
          <w:sz w:val="20"/>
          <w:szCs w:val="20"/>
        </w:rPr>
        <w:t>ни, связанного со здоровьем, было установлено, что наиболее высоким баллом студенты оценили отсу</w:t>
      </w:r>
      <w:r w:rsidR="001F3182" w:rsidRPr="00C51638">
        <w:rPr>
          <w:rFonts w:ascii="Times New Roman" w:hAnsi="Times New Roman" w:cs="Times New Roman"/>
          <w:bCs/>
          <w:color w:val="000000" w:themeColor="text1"/>
          <w:sz w:val="20"/>
          <w:szCs w:val="20"/>
        </w:rPr>
        <w:t>т</w:t>
      </w:r>
      <w:r w:rsidR="001F3182" w:rsidRPr="00C51638">
        <w:rPr>
          <w:rFonts w:ascii="Times New Roman" w:hAnsi="Times New Roman" w:cs="Times New Roman"/>
          <w:bCs/>
          <w:color w:val="000000" w:themeColor="text1"/>
          <w:sz w:val="20"/>
          <w:szCs w:val="20"/>
        </w:rPr>
        <w:t>ствие соматической боли (СБ</w:t>
      </w:r>
      <w:r w:rsidR="00CE3F4B" w:rsidRPr="00C51638">
        <w:rPr>
          <w:rFonts w:ascii="Times New Roman" w:hAnsi="Times New Roman" w:cs="Times New Roman"/>
          <w:bCs/>
          <w:color w:val="000000" w:themeColor="text1"/>
          <w:sz w:val="20"/>
          <w:szCs w:val="20"/>
        </w:rPr>
        <w:t xml:space="preserve"> </w:t>
      </w:r>
      <w:r w:rsidR="00567904" w:rsidRPr="00C51638">
        <w:rPr>
          <w:rFonts w:ascii="Times New Roman" w:hAnsi="Times New Roman" w:cs="Times New Roman"/>
          <w:bCs/>
          <w:color w:val="000000" w:themeColor="text1"/>
          <w:sz w:val="20"/>
          <w:szCs w:val="20"/>
        </w:rPr>
        <w:t>–</w:t>
      </w:r>
      <w:r w:rsidR="001F3182" w:rsidRPr="00C51638">
        <w:rPr>
          <w:rFonts w:ascii="Times New Roman" w:hAnsi="Times New Roman" w:cs="Times New Roman"/>
          <w:bCs/>
          <w:color w:val="000000" w:themeColor="text1"/>
          <w:sz w:val="20"/>
          <w:szCs w:val="20"/>
        </w:rPr>
        <w:t xml:space="preserve"> 85</w:t>
      </w:r>
      <w:r w:rsidR="00567904" w:rsidRPr="00C51638">
        <w:rPr>
          <w:rFonts w:ascii="Times New Roman" w:hAnsi="Times New Roman" w:cs="Times New Roman"/>
          <w:bCs/>
          <w:color w:val="000000" w:themeColor="text1"/>
          <w:sz w:val="20"/>
          <w:szCs w:val="20"/>
        </w:rPr>
        <w:t>.</w:t>
      </w:r>
      <w:r w:rsidR="001F3182" w:rsidRPr="00C51638">
        <w:rPr>
          <w:rFonts w:ascii="Times New Roman" w:hAnsi="Times New Roman" w:cs="Times New Roman"/>
          <w:bCs/>
          <w:color w:val="000000" w:themeColor="text1"/>
          <w:sz w:val="20"/>
          <w:szCs w:val="20"/>
        </w:rPr>
        <w:t>6; реверсивная оценка), наиболее низким – эмоциональный статус</w:t>
      </w:r>
      <w:r w:rsidR="00141497" w:rsidRPr="00C51638">
        <w:rPr>
          <w:rFonts w:ascii="Times New Roman" w:hAnsi="Times New Roman" w:cs="Times New Roman"/>
          <w:bCs/>
          <w:color w:val="000000" w:themeColor="text1"/>
          <w:sz w:val="20"/>
          <w:szCs w:val="20"/>
        </w:rPr>
        <w:t xml:space="preserve"> (</w:t>
      </w:r>
      <w:r w:rsidR="00141497" w:rsidRPr="00C51638">
        <w:rPr>
          <w:rFonts w:ascii="Times New Roman" w:hAnsi="Times New Roman" w:cs="Times New Roman"/>
          <w:bCs/>
          <w:color w:val="000000" w:themeColor="text1"/>
          <w:sz w:val="20"/>
          <w:szCs w:val="20"/>
          <w:lang w:val="en-US"/>
        </w:rPr>
        <w:t>figure</w:t>
      </w:r>
      <w:r w:rsidR="00141497" w:rsidRPr="00C51638">
        <w:rPr>
          <w:rFonts w:ascii="Times New Roman" w:hAnsi="Times New Roman" w:cs="Times New Roman"/>
          <w:bCs/>
          <w:color w:val="000000" w:themeColor="text1"/>
          <w:sz w:val="20"/>
          <w:szCs w:val="20"/>
        </w:rPr>
        <w:t xml:space="preserve"> 1)</w:t>
      </w:r>
      <w:r w:rsidR="001F3182" w:rsidRPr="00C51638">
        <w:rPr>
          <w:rFonts w:ascii="Times New Roman" w:hAnsi="Times New Roman" w:cs="Times New Roman"/>
          <w:bCs/>
          <w:color w:val="000000" w:themeColor="text1"/>
          <w:sz w:val="20"/>
          <w:szCs w:val="20"/>
        </w:rPr>
        <w:t xml:space="preserve">. </w:t>
      </w:r>
    </w:p>
    <w:p w:rsidR="00C51638" w:rsidRPr="00C51638" w:rsidRDefault="009B25EF" w:rsidP="00C51638">
      <w:pPr>
        <w:pStyle w:val="a3"/>
        <w:jc w:val="both"/>
        <w:rPr>
          <w:rFonts w:ascii="Times New Roman" w:hAnsi="Times New Roman" w:cs="Times New Roman"/>
          <w:b/>
          <w:sz w:val="20"/>
          <w:szCs w:val="20"/>
          <w:lang w:val="en-US"/>
        </w:rPr>
      </w:pPr>
      <w:r w:rsidRPr="00706FB9">
        <w:rPr>
          <w:rFonts w:ascii="Times New Roman" w:hAnsi="Times New Roman" w:cs="Times New Roman"/>
          <w:color w:val="000000" w:themeColor="text1"/>
          <w:sz w:val="20"/>
          <w:szCs w:val="20"/>
        </w:rPr>
        <w:t xml:space="preserve"> </w:t>
      </w:r>
      <w:r w:rsidR="00C51638" w:rsidRPr="00C51638">
        <w:rPr>
          <w:rFonts w:ascii="Times New Roman" w:hAnsi="Times New Roman" w:cs="Times New Roman"/>
          <w:b/>
          <w:noProof/>
          <w:sz w:val="20"/>
          <w:szCs w:val="20"/>
          <w:lang w:eastAsia="ru-RU"/>
        </w:rPr>
        <w:drawing>
          <wp:inline distT="0" distB="0" distL="0" distR="0">
            <wp:extent cx="2466975" cy="2700655"/>
            <wp:effectExtent l="0" t="0" r="0" b="0"/>
            <wp:docPr id="39" name="Объект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b/>
          <w:bCs/>
          <w:color w:val="000000" w:themeColor="text1"/>
          <w:sz w:val="20"/>
          <w:szCs w:val="20"/>
          <w:lang w:val="en-US"/>
        </w:rPr>
        <w:t>Figure 1</w:t>
      </w:r>
      <w:r w:rsidRPr="00C51638">
        <w:rPr>
          <w:rFonts w:ascii="Times New Roman" w:hAnsi="Times New Roman" w:cs="Times New Roman"/>
          <w:color w:val="000000" w:themeColor="text1"/>
          <w:sz w:val="20"/>
          <w:szCs w:val="20"/>
          <w:lang w:val="en-US"/>
        </w:rPr>
        <w:t xml:space="preserve"> The self-assessment of health-related </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quality of life in medical students</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in MOS SF-36v2 scores (n=652).</w:t>
      </w:r>
    </w:p>
    <w:p w:rsidR="00C51638" w:rsidRPr="00C51638" w:rsidRDefault="00C51638" w:rsidP="00C51638">
      <w:pPr>
        <w:spacing w:after="0" w:line="240" w:lineRule="auto"/>
        <w:jc w:val="both"/>
        <w:rPr>
          <w:rFonts w:ascii="Times New Roman" w:hAnsi="Times New Roman" w:cs="Times New Roman"/>
          <w:b/>
          <w:bCs/>
          <w:color w:val="000000" w:themeColor="text1"/>
          <w:sz w:val="20"/>
          <w:szCs w:val="20"/>
          <w:lang w:val="en-US"/>
        </w:rPr>
      </w:pPr>
      <w:r w:rsidRPr="00C51638">
        <w:rPr>
          <w:rFonts w:ascii="Times New Roman" w:hAnsi="Times New Roman" w:cs="Times New Roman"/>
          <w:b/>
          <w:bCs/>
          <w:color w:val="000000" w:themeColor="text1"/>
          <w:sz w:val="20"/>
          <w:szCs w:val="20"/>
          <w:lang w:val="en-US"/>
        </w:rPr>
        <w:t>Note.</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proofErr w:type="spellStart"/>
      <w:r w:rsidRPr="00C51638">
        <w:rPr>
          <w:rFonts w:ascii="Times New Roman" w:hAnsi="Times New Roman" w:cs="Times New Roman"/>
          <w:color w:val="000000" w:themeColor="text1"/>
          <w:sz w:val="20"/>
          <w:szCs w:val="20"/>
          <w:lang w:val="en-US"/>
        </w:rPr>
        <w:t>HRQoL</w:t>
      </w:r>
      <w:proofErr w:type="spellEnd"/>
      <w:r w:rsidRPr="00C51638">
        <w:rPr>
          <w:rFonts w:ascii="Times New Roman" w:hAnsi="Times New Roman" w:cs="Times New Roman"/>
          <w:color w:val="000000" w:themeColor="text1"/>
          <w:sz w:val="20"/>
          <w:szCs w:val="20"/>
          <w:lang w:val="en-US"/>
        </w:rPr>
        <w:t xml:space="preserve"> – health-related quality of life </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MH-mental health</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PH –physical health</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PC-psychological comfort</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ES-emotional status</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SF-social functioning</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V-</w:t>
      </w:r>
      <w:r w:rsidRPr="00C51638">
        <w:rPr>
          <w:rFonts w:ascii="Times New Roman" w:hAnsi="Times New Roman" w:cs="Times New Roman"/>
          <w:sz w:val="20"/>
          <w:szCs w:val="20"/>
          <w:lang w:val="en-US"/>
        </w:rPr>
        <w:t xml:space="preserve"> </w:t>
      </w:r>
      <w:r w:rsidRPr="00C51638">
        <w:rPr>
          <w:rFonts w:ascii="Times New Roman" w:hAnsi="Times New Roman" w:cs="Times New Roman"/>
          <w:color w:val="000000" w:themeColor="text1"/>
          <w:sz w:val="20"/>
          <w:szCs w:val="20"/>
          <w:lang w:val="en-US"/>
        </w:rPr>
        <w:t>vitality</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GH - General health</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SP-somatic pain</w:t>
      </w:r>
    </w:p>
    <w:p w:rsidR="00C51638" w:rsidRPr="00C51638" w:rsidRDefault="00C51638" w:rsidP="00C51638">
      <w:pPr>
        <w:spacing w:after="0" w:line="240" w:lineRule="auto"/>
        <w:jc w:val="both"/>
        <w:rPr>
          <w:rFonts w:ascii="Times New Roman" w:hAnsi="Times New Roman" w:cs="Times New Roman"/>
          <w:color w:val="000000" w:themeColor="text1"/>
          <w:sz w:val="20"/>
          <w:szCs w:val="20"/>
          <w:lang w:val="en-US"/>
        </w:rPr>
      </w:pPr>
      <w:r w:rsidRPr="00C51638">
        <w:rPr>
          <w:rFonts w:ascii="Times New Roman" w:hAnsi="Times New Roman" w:cs="Times New Roman"/>
          <w:color w:val="000000" w:themeColor="text1"/>
          <w:sz w:val="20"/>
          <w:szCs w:val="20"/>
          <w:lang w:val="en-US"/>
        </w:rPr>
        <w:t>RF-role-based functioning</w:t>
      </w:r>
    </w:p>
    <w:p w:rsidR="00C51638" w:rsidRPr="00C51638" w:rsidRDefault="00C51638" w:rsidP="00C51638">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lang w:val="en-US"/>
        </w:rPr>
        <w:lastRenderedPageBreak/>
        <w:t>P</w:t>
      </w:r>
      <w:r w:rsidRPr="00C51638">
        <w:rPr>
          <w:rFonts w:ascii="Times New Roman" w:hAnsi="Times New Roman" w:cs="Times New Roman"/>
          <w:color w:val="000000" w:themeColor="text1"/>
          <w:sz w:val="20"/>
          <w:szCs w:val="20"/>
        </w:rPr>
        <w:t xml:space="preserve">F - </w:t>
      </w:r>
      <w:proofErr w:type="spellStart"/>
      <w:r w:rsidRPr="00C51638">
        <w:rPr>
          <w:rFonts w:ascii="Times New Roman" w:hAnsi="Times New Roman" w:cs="Times New Roman"/>
          <w:color w:val="000000" w:themeColor="text1"/>
          <w:sz w:val="20"/>
          <w:szCs w:val="20"/>
        </w:rPr>
        <w:t>physical</w:t>
      </w:r>
      <w:proofErr w:type="spellEnd"/>
      <w:r w:rsidRPr="00C51638">
        <w:rPr>
          <w:rFonts w:ascii="Times New Roman" w:hAnsi="Times New Roman" w:cs="Times New Roman"/>
          <w:color w:val="000000" w:themeColor="text1"/>
          <w:sz w:val="20"/>
          <w:szCs w:val="20"/>
        </w:rPr>
        <w:t xml:space="preserve"> </w:t>
      </w:r>
      <w:proofErr w:type="spellStart"/>
      <w:r w:rsidRPr="00C51638">
        <w:rPr>
          <w:rFonts w:ascii="Times New Roman" w:hAnsi="Times New Roman" w:cs="Times New Roman"/>
          <w:color w:val="000000" w:themeColor="text1"/>
          <w:sz w:val="20"/>
          <w:szCs w:val="20"/>
        </w:rPr>
        <w:t>functioning</w:t>
      </w:r>
      <w:proofErr w:type="spellEnd"/>
    </w:p>
    <w:p w:rsidR="00C51638" w:rsidRDefault="00C51638"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bCs/>
          <w:color w:val="000000" w:themeColor="text1"/>
          <w:sz w:val="20"/>
          <w:szCs w:val="20"/>
        </w:rPr>
        <w:t xml:space="preserve">     Средняя оценка физического статуса составила 72.0 балла. Оценка психического статуса оказалась существенно ниже – 56.8, преимущественно за счет значений переменных эмоционального статуса и социального функционирования. Композитная оценка качества жизни, связанного со здоровьем, составила 64.4 балла, что соответствует диапазону нормативных значений.</w:t>
      </w:r>
    </w:p>
    <w:p w:rsidR="009E624F" w:rsidRPr="00C51638" w:rsidRDefault="009B25EF"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w:t>
      </w:r>
      <w:r w:rsidR="00F51A37" w:rsidRPr="00C51638">
        <w:rPr>
          <w:rFonts w:ascii="Times New Roman" w:hAnsi="Times New Roman" w:cs="Times New Roman"/>
          <w:color w:val="000000" w:themeColor="text1"/>
          <w:sz w:val="20"/>
          <w:szCs w:val="20"/>
        </w:rPr>
        <w:t>Изучение</w:t>
      </w:r>
      <w:r w:rsidR="00C443A6" w:rsidRPr="00C51638">
        <w:rPr>
          <w:rFonts w:ascii="Times New Roman" w:hAnsi="Times New Roman" w:cs="Times New Roman"/>
          <w:color w:val="000000" w:themeColor="text1"/>
          <w:sz w:val="20"/>
          <w:szCs w:val="20"/>
        </w:rPr>
        <w:t xml:space="preserve"> основных поведенческих стереотипов в отношении здоровья позволи</w:t>
      </w:r>
      <w:r w:rsidR="00F51A37" w:rsidRPr="00C51638">
        <w:rPr>
          <w:rFonts w:ascii="Times New Roman" w:hAnsi="Times New Roman" w:cs="Times New Roman"/>
          <w:color w:val="000000" w:themeColor="text1"/>
          <w:sz w:val="20"/>
          <w:szCs w:val="20"/>
        </w:rPr>
        <w:t>ло</w:t>
      </w:r>
      <w:r w:rsidR="00C443A6" w:rsidRPr="00C51638">
        <w:rPr>
          <w:rFonts w:ascii="Times New Roman" w:hAnsi="Times New Roman" w:cs="Times New Roman"/>
          <w:color w:val="000000" w:themeColor="text1"/>
          <w:sz w:val="20"/>
          <w:szCs w:val="20"/>
        </w:rPr>
        <w:t xml:space="preserve"> установить, что студенты высоко оценивают исходные и текущие установки в отношении здоровья (средний балл 4</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4). В частности, 86</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3 % отрицают наличие вре</w:t>
      </w:r>
      <w:r w:rsidR="00C443A6" w:rsidRPr="00C51638">
        <w:rPr>
          <w:rFonts w:ascii="Times New Roman" w:hAnsi="Times New Roman" w:cs="Times New Roman"/>
          <w:color w:val="000000" w:themeColor="text1"/>
          <w:sz w:val="20"/>
          <w:szCs w:val="20"/>
        </w:rPr>
        <w:t>д</w:t>
      </w:r>
      <w:r w:rsidR="00C443A6" w:rsidRPr="00C51638">
        <w:rPr>
          <w:rFonts w:ascii="Times New Roman" w:hAnsi="Times New Roman" w:cs="Times New Roman"/>
          <w:color w:val="000000" w:themeColor="text1"/>
          <w:sz w:val="20"/>
          <w:szCs w:val="20"/>
        </w:rPr>
        <w:t>ных привычек. В блоке вопросов Б при средней оценке с 3</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 xml:space="preserve">9 баллов обращают на себя внимание ответы, свидетельствующие о </w:t>
      </w:r>
      <w:r w:rsidR="00F51A37" w:rsidRPr="00C51638">
        <w:rPr>
          <w:rFonts w:ascii="Times New Roman" w:hAnsi="Times New Roman" w:cs="Times New Roman"/>
          <w:color w:val="000000" w:themeColor="text1"/>
          <w:sz w:val="20"/>
          <w:szCs w:val="20"/>
        </w:rPr>
        <w:t xml:space="preserve">высоком уровне </w:t>
      </w:r>
      <w:r w:rsidR="00C443A6" w:rsidRPr="00C51638">
        <w:rPr>
          <w:rFonts w:ascii="Times New Roman" w:hAnsi="Times New Roman" w:cs="Times New Roman"/>
          <w:color w:val="000000" w:themeColor="text1"/>
          <w:sz w:val="20"/>
          <w:szCs w:val="20"/>
        </w:rPr>
        <w:t>по</w:t>
      </w:r>
      <w:r w:rsidR="00C443A6" w:rsidRPr="00C51638">
        <w:rPr>
          <w:rFonts w:ascii="Times New Roman" w:hAnsi="Times New Roman" w:cs="Times New Roman"/>
          <w:color w:val="000000" w:themeColor="text1"/>
          <w:sz w:val="20"/>
          <w:szCs w:val="20"/>
        </w:rPr>
        <w:t>д</w:t>
      </w:r>
      <w:r w:rsidR="00C443A6" w:rsidRPr="00C51638">
        <w:rPr>
          <w:rFonts w:ascii="Times New Roman" w:hAnsi="Times New Roman" w:cs="Times New Roman"/>
          <w:color w:val="000000" w:themeColor="text1"/>
          <w:sz w:val="20"/>
          <w:szCs w:val="20"/>
        </w:rPr>
        <w:t xml:space="preserve">ражательности </w:t>
      </w:r>
      <w:r w:rsidR="00F51A37" w:rsidRPr="00C51638">
        <w:rPr>
          <w:rFonts w:ascii="Times New Roman" w:hAnsi="Times New Roman" w:cs="Times New Roman"/>
          <w:color w:val="000000" w:themeColor="text1"/>
          <w:sz w:val="20"/>
          <w:szCs w:val="20"/>
        </w:rPr>
        <w:t>значимым другим при выборе</w:t>
      </w:r>
      <w:r w:rsidR="00C443A6" w:rsidRPr="00C51638">
        <w:rPr>
          <w:rFonts w:ascii="Times New Roman" w:hAnsi="Times New Roman" w:cs="Times New Roman"/>
          <w:color w:val="000000" w:themeColor="text1"/>
          <w:sz w:val="20"/>
          <w:szCs w:val="20"/>
        </w:rPr>
        <w:t xml:space="preserve"> пов</w:t>
      </w:r>
      <w:r w:rsidR="00C443A6" w:rsidRPr="00C51638">
        <w:rPr>
          <w:rFonts w:ascii="Times New Roman" w:hAnsi="Times New Roman" w:cs="Times New Roman"/>
          <w:color w:val="000000" w:themeColor="text1"/>
          <w:sz w:val="20"/>
          <w:szCs w:val="20"/>
        </w:rPr>
        <w:t>е</w:t>
      </w:r>
      <w:r w:rsidR="00C443A6" w:rsidRPr="00C51638">
        <w:rPr>
          <w:rFonts w:ascii="Times New Roman" w:hAnsi="Times New Roman" w:cs="Times New Roman"/>
          <w:color w:val="000000" w:themeColor="text1"/>
          <w:sz w:val="20"/>
          <w:szCs w:val="20"/>
        </w:rPr>
        <w:t>ден</w:t>
      </w:r>
      <w:r w:rsidR="00F51A37" w:rsidRPr="00C51638">
        <w:rPr>
          <w:rFonts w:ascii="Times New Roman" w:hAnsi="Times New Roman" w:cs="Times New Roman"/>
          <w:color w:val="000000" w:themeColor="text1"/>
          <w:sz w:val="20"/>
          <w:szCs w:val="20"/>
        </w:rPr>
        <w:t>ческого рисунка</w:t>
      </w:r>
      <w:r w:rsidR="00C443A6" w:rsidRPr="00C51638">
        <w:rPr>
          <w:rFonts w:ascii="Times New Roman" w:hAnsi="Times New Roman" w:cs="Times New Roman"/>
          <w:color w:val="000000" w:themeColor="text1"/>
          <w:sz w:val="20"/>
          <w:szCs w:val="20"/>
        </w:rPr>
        <w:t xml:space="preserve"> и готовности принять за обр</w:t>
      </w:r>
      <w:r w:rsidR="00C443A6" w:rsidRPr="00C51638">
        <w:rPr>
          <w:rFonts w:ascii="Times New Roman" w:hAnsi="Times New Roman" w:cs="Times New Roman"/>
          <w:color w:val="000000" w:themeColor="text1"/>
          <w:sz w:val="20"/>
          <w:szCs w:val="20"/>
        </w:rPr>
        <w:t>а</w:t>
      </w:r>
      <w:r w:rsidR="00C443A6" w:rsidRPr="00C51638">
        <w:rPr>
          <w:rFonts w:ascii="Times New Roman" w:hAnsi="Times New Roman" w:cs="Times New Roman"/>
          <w:color w:val="000000" w:themeColor="text1"/>
          <w:sz w:val="20"/>
          <w:szCs w:val="20"/>
        </w:rPr>
        <w:t>зец поведенческие черты друзей (67</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3%), предст</w:t>
      </w:r>
      <w:r w:rsidR="00C443A6" w:rsidRPr="00C51638">
        <w:rPr>
          <w:rFonts w:ascii="Times New Roman" w:hAnsi="Times New Roman" w:cs="Times New Roman"/>
          <w:color w:val="000000" w:themeColor="text1"/>
          <w:sz w:val="20"/>
          <w:szCs w:val="20"/>
        </w:rPr>
        <w:t>а</w:t>
      </w:r>
      <w:r w:rsidR="00C443A6" w:rsidRPr="00C51638">
        <w:rPr>
          <w:rFonts w:ascii="Times New Roman" w:hAnsi="Times New Roman" w:cs="Times New Roman"/>
          <w:color w:val="000000" w:themeColor="text1"/>
          <w:sz w:val="20"/>
          <w:szCs w:val="20"/>
        </w:rPr>
        <w:t>вителей профессорско-преподавательского состава университета (23</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5%), лидеров общественного мнения студенческого сообщества (21</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1%), «сет</w:t>
      </w:r>
      <w:r w:rsidR="00C443A6" w:rsidRPr="00C51638">
        <w:rPr>
          <w:rFonts w:ascii="Times New Roman" w:hAnsi="Times New Roman" w:cs="Times New Roman"/>
          <w:color w:val="000000" w:themeColor="text1"/>
          <w:sz w:val="20"/>
          <w:szCs w:val="20"/>
        </w:rPr>
        <w:t>е</w:t>
      </w:r>
      <w:r w:rsidR="00C443A6" w:rsidRPr="00C51638">
        <w:rPr>
          <w:rFonts w:ascii="Times New Roman" w:hAnsi="Times New Roman" w:cs="Times New Roman"/>
          <w:color w:val="000000" w:themeColor="text1"/>
          <w:sz w:val="20"/>
          <w:szCs w:val="20"/>
        </w:rPr>
        <w:t>вых» ньюсмейкеров (12</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8%), родителей (11</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4%) (допускалось более 1 ответа). Среднее значение ответов на вопросы блока В (реализуемые устано</w:t>
      </w:r>
      <w:r w:rsidR="00C443A6" w:rsidRPr="00C51638">
        <w:rPr>
          <w:rFonts w:ascii="Times New Roman" w:hAnsi="Times New Roman" w:cs="Times New Roman"/>
          <w:color w:val="000000" w:themeColor="text1"/>
          <w:sz w:val="20"/>
          <w:szCs w:val="20"/>
        </w:rPr>
        <w:t>в</w:t>
      </w:r>
      <w:r w:rsidR="00C443A6" w:rsidRPr="00C51638">
        <w:rPr>
          <w:rFonts w:ascii="Times New Roman" w:hAnsi="Times New Roman" w:cs="Times New Roman"/>
          <w:color w:val="000000" w:themeColor="text1"/>
          <w:sz w:val="20"/>
          <w:szCs w:val="20"/>
        </w:rPr>
        <w:t>ки по условиям проживания и обучения) составил</w:t>
      </w:r>
      <w:r w:rsidR="00F51A37" w:rsidRPr="00C51638">
        <w:rPr>
          <w:rFonts w:ascii="Times New Roman" w:hAnsi="Times New Roman" w:cs="Times New Roman"/>
          <w:color w:val="000000" w:themeColor="text1"/>
          <w:sz w:val="20"/>
          <w:szCs w:val="20"/>
        </w:rPr>
        <w:t>о</w:t>
      </w:r>
      <w:r w:rsidR="00C443A6" w:rsidRPr="00C51638">
        <w:rPr>
          <w:rFonts w:ascii="Times New Roman" w:hAnsi="Times New Roman" w:cs="Times New Roman"/>
          <w:color w:val="000000" w:themeColor="text1"/>
          <w:sz w:val="20"/>
          <w:szCs w:val="20"/>
        </w:rPr>
        <w:t xml:space="preserve"> 3</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5 балла, блока Г (информационная активность) – 4</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0 балла, блока Д (медицинская активность, физ</w:t>
      </w:r>
      <w:r w:rsidR="00C443A6" w:rsidRPr="00C51638">
        <w:rPr>
          <w:rFonts w:ascii="Times New Roman" w:hAnsi="Times New Roman" w:cs="Times New Roman"/>
          <w:color w:val="000000" w:themeColor="text1"/>
          <w:sz w:val="20"/>
          <w:szCs w:val="20"/>
        </w:rPr>
        <w:t>и</w:t>
      </w:r>
      <w:r w:rsidR="00C443A6" w:rsidRPr="00C51638">
        <w:rPr>
          <w:rFonts w:ascii="Times New Roman" w:hAnsi="Times New Roman" w:cs="Times New Roman"/>
          <w:color w:val="000000" w:themeColor="text1"/>
          <w:sz w:val="20"/>
          <w:szCs w:val="20"/>
        </w:rPr>
        <w:t>ческая культура) – 3</w:t>
      </w:r>
      <w:r w:rsidR="00567904" w:rsidRPr="00C51638">
        <w:rPr>
          <w:rFonts w:ascii="Times New Roman" w:hAnsi="Times New Roman" w:cs="Times New Roman"/>
          <w:color w:val="000000" w:themeColor="text1"/>
          <w:sz w:val="20"/>
          <w:szCs w:val="20"/>
        </w:rPr>
        <w:t>.</w:t>
      </w:r>
      <w:r w:rsidR="00C443A6" w:rsidRPr="00C51638">
        <w:rPr>
          <w:rFonts w:ascii="Times New Roman" w:hAnsi="Times New Roman" w:cs="Times New Roman"/>
          <w:color w:val="000000" w:themeColor="text1"/>
          <w:sz w:val="20"/>
          <w:szCs w:val="20"/>
        </w:rPr>
        <w:t xml:space="preserve">2 балла. </w:t>
      </w:r>
    </w:p>
    <w:p w:rsidR="00C443A6" w:rsidRPr="00C51638" w:rsidRDefault="0097252E"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На </w:t>
      </w:r>
      <w:r w:rsidRPr="00C51638">
        <w:rPr>
          <w:rFonts w:ascii="Times New Roman" w:hAnsi="Times New Roman" w:cs="Times New Roman"/>
          <w:color w:val="000000" w:themeColor="text1"/>
          <w:sz w:val="20"/>
          <w:szCs w:val="20"/>
          <w:lang w:val="en-US"/>
        </w:rPr>
        <w:t>figure</w:t>
      </w:r>
      <w:r w:rsidRPr="00C51638">
        <w:rPr>
          <w:rFonts w:ascii="Times New Roman" w:hAnsi="Times New Roman" w:cs="Times New Roman"/>
          <w:color w:val="000000" w:themeColor="text1"/>
          <w:sz w:val="20"/>
          <w:szCs w:val="20"/>
        </w:rPr>
        <w:t xml:space="preserve"> 2 представлены результаты корреляц</w:t>
      </w:r>
      <w:r w:rsidRPr="00C51638">
        <w:rPr>
          <w:rFonts w:ascii="Times New Roman" w:hAnsi="Times New Roman" w:cs="Times New Roman"/>
          <w:color w:val="000000" w:themeColor="text1"/>
          <w:sz w:val="20"/>
          <w:szCs w:val="20"/>
        </w:rPr>
        <w:t>и</w:t>
      </w:r>
      <w:r w:rsidRPr="00C51638">
        <w:rPr>
          <w:rFonts w:ascii="Times New Roman" w:hAnsi="Times New Roman" w:cs="Times New Roman"/>
          <w:color w:val="000000" w:themeColor="text1"/>
          <w:sz w:val="20"/>
          <w:szCs w:val="20"/>
        </w:rPr>
        <w:t>онного анализа уровня взаимосвязи между сумма</w:t>
      </w:r>
      <w:r w:rsidRPr="00C51638">
        <w:rPr>
          <w:rFonts w:ascii="Times New Roman" w:hAnsi="Times New Roman" w:cs="Times New Roman"/>
          <w:color w:val="000000" w:themeColor="text1"/>
          <w:sz w:val="20"/>
          <w:szCs w:val="20"/>
        </w:rPr>
        <w:t>р</w:t>
      </w:r>
      <w:r w:rsidRPr="00C51638">
        <w:rPr>
          <w:rFonts w:ascii="Times New Roman" w:hAnsi="Times New Roman" w:cs="Times New Roman"/>
          <w:color w:val="000000" w:themeColor="text1"/>
          <w:sz w:val="20"/>
          <w:szCs w:val="20"/>
        </w:rPr>
        <w:t>ным показателем качества жизни и переменными, количественно описывающими поведенческую а</w:t>
      </w:r>
      <w:r w:rsidRPr="00C51638">
        <w:rPr>
          <w:rFonts w:ascii="Times New Roman" w:hAnsi="Times New Roman" w:cs="Times New Roman"/>
          <w:color w:val="000000" w:themeColor="text1"/>
          <w:sz w:val="20"/>
          <w:szCs w:val="20"/>
        </w:rPr>
        <w:t>к</w:t>
      </w:r>
      <w:r w:rsidRPr="00C51638">
        <w:rPr>
          <w:rFonts w:ascii="Times New Roman" w:hAnsi="Times New Roman" w:cs="Times New Roman"/>
          <w:color w:val="000000" w:themeColor="text1"/>
          <w:sz w:val="20"/>
          <w:szCs w:val="20"/>
        </w:rPr>
        <w:t xml:space="preserve">тивность в отношении здоровья. </w:t>
      </w:r>
    </w:p>
    <w:p w:rsidR="003D4E5C" w:rsidRPr="00C51638" w:rsidRDefault="003824C7" w:rsidP="00D84E2A">
      <w:pPr>
        <w:pStyle w:val="a3"/>
        <w:jc w:val="both"/>
        <w:rPr>
          <w:rFonts w:ascii="Times New Roman" w:hAnsi="Times New Roman" w:cs="Times New Roman"/>
          <w:b/>
          <w:sz w:val="20"/>
          <w:szCs w:val="20"/>
        </w:rPr>
      </w:pPr>
      <w:r>
        <w:rPr>
          <w:rFonts w:ascii="Times New Roman" w:hAnsi="Times New Roman" w:cs="Times New Roman"/>
          <w:b/>
          <w:noProof/>
          <w:sz w:val="20"/>
          <w:szCs w:val="20"/>
          <w:lang w:eastAsia="ru-RU"/>
        </w:rPr>
        <w:pict>
          <v:rect id="Прямоугольник 45" o:spid="_x0000_s1026" style="position:absolute;left:0;text-align:left;margin-left:5.55pt;margin-top:3pt;width:15pt;height:18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" strokecolor="white [3212]">
            <v:textbox inset="1mm,1mm,0,1mm">
              <w:txbxContent>
                <w:p w:rsidR="00C51638" w:rsidRPr="00B55434" w:rsidRDefault="00C51638" w:rsidP="00EF2316">
                  <w:pPr>
                    <w:rPr>
                      <w:rFonts w:ascii="Times New Roman" w:hAnsi="Times New Roman"/>
                      <w:b/>
                      <w:sz w:val="24"/>
                      <w:lang w:val="en-US"/>
                    </w:rPr>
                  </w:pPr>
                  <w:r w:rsidRPr="00B55434">
                    <w:rPr>
                      <w:rFonts w:ascii="Times New Roman" w:hAnsi="Times New Roman"/>
                      <w:b/>
                      <w:sz w:val="24"/>
                      <w:lang w:val="en-US"/>
                    </w:rPr>
                    <w:t>R</w:t>
                  </w:r>
                </w:p>
              </w:txbxContent>
            </v:textbox>
          </v:rect>
        </w:pict>
      </w:r>
      <w:r w:rsidRPr="003824C7">
        <w:rPr>
          <w:rFonts w:ascii="Times New Roman" w:hAnsi="Times New Roman" w:cs="Times New Roman"/>
          <w:noProof/>
          <w:sz w:val="20"/>
          <w:szCs w:val="20"/>
          <w:lang w:eastAsia="ru-RU"/>
        </w:rPr>
        <w:pict>
          <v:rect id="Прямоугольник 48" o:spid="_x0000_s1027" style="position:absolute;left:0;text-align:left;margin-left:81.3pt;margin-top:82.2pt;width:35.25pt;height:16.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" strokecolor="white [3212]">
            <v:textbox inset="1mm,1mm,0,1mm">
              <w:txbxContent>
                <w:p w:rsidR="00C51638" w:rsidRPr="006C023C" w:rsidRDefault="00C51638" w:rsidP="00EF2316">
                  <w:pPr>
                    <w:rPr>
                      <w:rFonts w:ascii="Times New Roman" w:hAnsi="Times New Roman"/>
                      <w:sz w:val="18"/>
                    </w:rPr>
                  </w:pPr>
                  <w:r>
                    <w:rPr>
                      <w:rFonts w:ascii="Times New Roman" w:hAnsi="Times New Roman"/>
                      <w:sz w:val="18"/>
                      <w:lang w:val="en-US"/>
                    </w:rPr>
                    <w:t>p</w:t>
                  </w:r>
                  <w:r w:rsidRPr="0063295E">
                    <w:rPr>
                      <w:rFonts w:ascii="Times New Roman" w:hAnsi="Times New Roman"/>
                      <w:sz w:val="18"/>
                      <w:lang w:val="en-US"/>
                    </w:rPr>
                    <w:t>=0.0</w:t>
                  </w:r>
                  <w:r>
                    <w:rPr>
                      <w:rFonts w:ascii="Times New Roman" w:hAnsi="Times New Roman"/>
                      <w:sz w:val="18"/>
                    </w:rPr>
                    <w:t>343</w:t>
                  </w:r>
                </w:p>
              </w:txbxContent>
            </v:textbox>
          </v:rect>
        </w:pict>
      </w:r>
      <w:r w:rsidRPr="003824C7">
        <w:rPr>
          <w:rFonts w:ascii="Times New Roman" w:hAnsi="Times New Roman" w:cs="Times New Roman"/>
          <w:noProof/>
          <w:sz w:val="20"/>
          <w:szCs w:val="20"/>
          <w:lang w:eastAsia="ru-RU"/>
        </w:rPr>
        <w:pict>
          <v:rect id="Прямоугольник 49" o:spid="_x0000_s1028" style="position:absolute;left:0;text-align:left;margin-left:140.55pt;margin-top:118.65pt;width:35.25pt;height:16.35pt;z-index:2516899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" strokecolor="white [3212]">
            <v:textbox inset="1mm,1mm,0,1mm">
              <w:txbxContent>
                <w:p w:rsidR="00C51638" w:rsidRPr="006C023C" w:rsidRDefault="00C51638" w:rsidP="00EF2316">
                  <w:pPr>
                    <w:rPr>
                      <w:rFonts w:ascii="Times New Roman" w:hAnsi="Times New Roman"/>
                      <w:sz w:val="18"/>
                    </w:rPr>
                  </w:pPr>
                  <w:r>
                    <w:rPr>
                      <w:rFonts w:ascii="Times New Roman" w:hAnsi="Times New Roman"/>
                      <w:sz w:val="18"/>
                      <w:lang w:val="en-US"/>
                    </w:rPr>
                    <w:t>p</w:t>
                  </w:r>
                  <w:r w:rsidRPr="0063295E">
                    <w:rPr>
                      <w:rFonts w:ascii="Times New Roman" w:hAnsi="Times New Roman"/>
                      <w:sz w:val="18"/>
                      <w:lang w:val="en-US"/>
                    </w:rPr>
                    <w:t>=0.0</w:t>
                  </w:r>
                  <w:r>
                    <w:rPr>
                      <w:rFonts w:ascii="Times New Roman" w:hAnsi="Times New Roman"/>
                      <w:sz w:val="18"/>
                    </w:rPr>
                    <w:t>16</w:t>
                  </w:r>
                </w:p>
              </w:txbxContent>
            </v:textbox>
          </v:rect>
        </w:pict>
      </w:r>
      <w:r w:rsidRPr="003824C7">
        <w:rPr>
          <w:rFonts w:ascii="Times New Roman" w:hAnsi="Times New Roman" w:cs="Times New Roman"/>
          <w:noProof/>
          <w:sz w:val="20"/>
          <w:szCs w:val="20"/>
          <w:lang w:eastAsia="ru-RU"/>
        </w:rPr>
        <w:pict>
          <v:rect id="Прямоугольник 47" o:spid="_x0000_s1029" style="position:absolute;left:0;text-align:left;margin-left:52.05pt;margin-top:121.95pt;width:35.25pt;height:16.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" strokecolor="white [3212]">
            <v:textbox inset="1mm,1mm,0,1mm">
              <w:txbxContent>
                <w:p w:rsidR="00C51638" w:rsidRPr="006C023C" w:rsidRDefault="00C51638" w:rsidP="00EF2316">
                  <w:pPr>
                    <w:rPr>
                      <w:rFonts w:ascii="Times New Roman" w:hAnsi="Times New Roman"/>
                      <w:sz w:val="18"/>
                    </w:rPr>
                  </w:pPr>
                  <w:r>
                    <w:rPr>
                      <w:rFonts w:ascii="Times New Roman" w:hAnsi="Times New Roman"/>
                      <w:sz w:val="18"/>
                      <w:lang w:val="en-US"/>
                    </w:rPr>
                    <w:t>p</w:t>
                  </w:r>
                  <w:r w:rsidRPr="0063295E">
                    <w:rPr>
                      <w:rFonts w:ascii="Times New Roman" w:hAnsi="Times New Roman"/>
                      <w:sz w:val="18"/>
                      <w:lang w:val="en-US"/>
                    </w:rPr>
                    <w:t>=0.0</w:t>
                  </w:r>
                  <w:r>
                    <w:rPr>
                      <w:rFonts w:ascii="Times New Roman" w:hAnsi="Times New Roman"/>
                      <w:sz w:val="18"/>
                    </w:rPr>
                    <w:t>46</w:t>
                  </w:r>
                </w:p>
              </w:txbxContent>
            </v:textbox>
          </v:rect>
        </w:pict>
      </w:r>
      <w:r w:rsidRPr="003824C7">
        <w:rPr>
          <w:rFonts w:ascii="Times New Roman" w:hAnsi="Times New Roman" w:cs="Times New Roman"/>
          <w:noProof/>
          <w:sz w:val="20"/>
          <w:szCs w:val="20"/>
          <w:lang w:eastAsia="ru-RU"/>
        </w:rPr>
        <w:pict>
          <v:rect id="Прямоугольник 46" o:spid="_x0000_s1030" style="position:absolute;left:0;text-align:left;margin-left:24.3pt;margin-top:162.45pt;width:35.25pt;height:16.5pt;flip:y;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" strokecolor="white [3212]">
            <v:textbox inset="1mm,1mm,0,1mm">
              <w:txbxContent>
                <w:p w:rsidR="00C51638" w:rsidRPr="006C023C" w:rsidRDefault="00C51638" w:rsidP="00EF2316">
                  <w:pPr>
                    <w:rPr>
                      <w:rFonts w:ascii="Times New Roman" w:hAnsi="Times New Roman"/>
                      <w:sz w:val="18"/>
                    </w:rPr>
                  </w:pPr>
                  <w:r>
                    <w:rPr>
                      <w:rFonts w:ascii="Times New Roman" w:hAnsi="Times New Roman"/>
                      <w:sz w:val="18"/>
                      <w:lang w:val="en-US"/>
                    </w:rPr>
                    <w:t>p</w:t>
                  </w:r>
                  <w:r w:rsidRPr="0063295E">
                    <w:rPr>
                      <w:rFonts w:ascii="Times New Roman" w:hAnsi="Times New Roman"/>
                      <w:sz w:val="18"/>
                      <w:lang w:val="en-US"/>
                    </w:rPr>
                    <w:t>=0.04</w:t>
                  </w:r>
                  <w:r>
                    <w:rPr>
                      <w:rFonts w:ascii="Times New Roman" w:hAnsi="Times New Roman"/>
                      <w:sz w:val="18"/>
                    </w:rPr>
                    <w:t>5</w:t>
                  </w:r>
                </w:p>
              </w:txbxContent>
            </v:textbox>
          </v:rect>
        </w:pict>
      </w:r>
      <w:r w:rsidRPr="003824C7">
        <w:rPr>
          <w:rFonts w:ascii="Times New Roman" w:hAnsi="Times New Roman" w:cs="Times New Roman"/>
          <w:noProof/>
          <w:sz w:val="20"/>
          <w:szCs w:val="20"/>
          <w:lang w:eastAsia="ru-RU"/>
        </w:rPr>
        <w:pict>
          <v:rect id="Прямоугольник 58" o:spid="_x0000_s1031" style="position:absolute;left:0;text-align:left;margin-left:107.25pt;margin-top:178.75pt;width:35.25pt;height:16.3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" strokecolor="white">
            <v:textbox inset="1mm,1mm,0,1mm">
              <w:txbxContent>
                <w:p w:rsidR="00C51638" w:rsidRPr="006C023C" w:rsidRDefault="00C51638" w:rsidP="003D4E5C">
                  <w:pPr>
                    <w:rPr>
                      <w:rFonts w:ascii="Times New Roman" w:hAnsi="Times New Roman"/>
                      <w:sz w:val="18"/>
                    </w:rPr>
                  </w:pPr>
                  <w:r>
                    <w:rPr>
                      <w:rFonts w:ascii="Times New Roman" w:hAnsi="Times New Roman"/>
                      <w:sz w:val="18"/>
                      <w:lang w:val="en-US"/>
                    </w:rPr>
                    <w:t>p</w:t>
                  </w:r>
                  <w:r w:rsidRPr="0063295E">
                    <w:rPr>
                      <w:rFonts w:ascii="Times New Roman" w:hAnsi="Times New Roman"/>
                      <w:sz w:val="18"/>
                      <w:lang w:val="en-US"/>
                    </w:rPr>
                    <w:t>=0.0</w:t>
                  </w:r>
                  <w:r>
                    <w:rPr>
                      <w:rFonts w:ascii="Times New Roman" w:hAnsi="Times New Roman"/>
                      <w:sz w:val="18"/>
                    </w:rPr>
                    <w:t>27</w:t>
                  </w:r>
                </w:p>
              </w:txbxContent>
            </v:textbox>
          </v:rect>
        </w:pict>
      </w:r>
      <w:r w:rsidR="00EF2316" w:rsidRPr="00C51638">
        <w:rPr>
          <w:rFonts w:ascii="Times New Roman" w:hAnsi="Times New Roman" w:cs="Times New Roman"/>
          <w:noProof/>
          <w:sz w:val="20"/>
          <w:szCs w:val="20"/>
          <w:lang w:eastAsia="ru-RU"/>
        </w:rPr>
        <w:drawing>
          <wp:inline distT="0" distB="0" distL="0" distR="0">
            <wp:extent cx="2324100" cy="2949575"/>
            <wp:effectExtent l="0" t="0" r="0" b="3175"/>
            <wp:docPr id="44" name="Диаграмма 4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b/>
          <w:bCs/>
          <w:sz w:val="20"/>
          <w:szCs w:val="20"/>
          <w:lang w:val="en-US"/>
        </w:rPr>
        <w:t>Figure 2</w:t>
      </w:r>
      <w:r w:rsidRPr="00C51638">
        <w:rPr>
          <w:rFonts w:ascii="Times New Roman" w:hAnsi="Times New Roman" w:cs="Times New Roman"/>
          <w:sz w:val="20"/>
          <w:szCs w:val="20"/>
          <w:lang w:val="en-US"/>
        </w:rPr>
        <w:t xml:space="preserve"> The correlation between the total</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variable of self-assessment of quality of life</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and the average values of the parameters of</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behavioral activity of medical students (n= 652)</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A-attitudes towards health</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B-interaction with significant others</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C-settings for training conditions</w:t>
      </w:r>
    </w:p>
    <w:p w:rsidR="00C51638" w:rsidRPr="00C51638" w:rsidRDefault="00C51638" w:rsidP="00C51638">
      <w:pPr>
        <w:pStyle w:val="a3"/>
        <w:jc w:val="both"/>
        <w:rPr>
          <w:rFonts w:ascii="Times New Roman" w:hAnsi="Times New Roman" w:cs="Times New Roman"/>
          <w:sz w:val="20"/>
          <w:szCs w:val="20"/>
          <w:lang w:val="en-US"/>
        </w:rPr>
      </w:pPr>
      <w:r w:rsidRPr="00C51638">
        <w:rPr>
          <w:rFonts w:ascii="Times New Roman" w:hAnsi="Times New Roman" w:cs="Times New Roman"/>
          <w:sz w:val="20"/>
          <w:szCs w:val="20"/>
          <w:lang w:val="en-US"/>
        </w:rPr>
        <w:t>D-information activity</w:t>
      </w:r>
    </w:p>
    <w:p w:rsidR="00C51638" w:rsidRPr="00706FB9" w:rsidRDefault="00C51638" w:rsidP="00C51638">
      <w:pPr>
        <w:pStyle w:val="a3"/>
        <w:jc w:val="both"/>
        <w:rPr>
          <w:rFonts w:ascii="Times New Roman" w:hAnsi="Times New Roman" w:cs="Times New Roman"/>
          <w:sz w:val="20"/>
          <w:szCs w:val="20"/>
        </w:rPr>
      </w:pPr>
      <w:r w:rsidRPr="00C51638">
        <w:rPr>
          <w:rFonts w:ascii="Times New Roman" w:hAnsi="Times New Roman" w:cs="Times New Roman"/>
          <w:sz w:val="20"/>
          <w:szCs w:val="20"/>
          <w:lang w:val="en-US"/>
        </w:rPr>
        <w:lastRenderedPageBreak/>
        <w:t>E</w:t>
      </w:r>
      <w:r w:rsidRPr="00706FB9">
        <w:rPr>
          <w:rFonts w:ascii="Times New Roman" w:hAnsi="Times New Roman" w:cs="Times New Roman"/>
          <w:sz w:val="20"/>
          <w:szCs w:val="20"/>
        </w:rPr>
        <w:t>-</w:t>
      </w:r>
      <w:r w:rsidRPr="00C51638">
        <w:rPr>
          <w:rFonts w:ascii="Times New Roman" w:hAnsi="Times New Roman" w:cs="Times New Roman"/>
          <w:sz w:val="20"/>
          <w:szCs w:val="20"/>
          <w:lang w:val="en-US"/>
        </w:rPr>
        <w:t>medical</w:t>
      </w:r>
      <w:r w:rsidRPr="00706FB9">
        <w:rPr>
          <w:rFonts w:ascii="Times New Roman" w:hAnsi="Times New Roman" w:cs="Times New Roman"/>
          <w:sz w:val="20"/>
          <w:szCs w:val="20"/>
        </w:rPr>
        <w:t xml:space="preserve"> </w:t>
      </w:r>
      <w:r w:rsidRPr="00C51638">
        <w:rPr>
          <w:rFonts w:ascii="Times New Roman" w:hAnsi="Times New Roman" w:cs="Times New Roman"/>
          <w:sz w:val="20"/>
          <w:szCs w:val="20"/>
          <w:lang w:val="en-US"/>
        </w:rPr>
        <w:t>and</w:t>
      </w:r>
      <w:r w:rsidRPr="00706FB9">
        <w:rPr>
          <w:rFonts w:ascii="Times New Roman" w:hAnsi="Times New Roman" w:cs="Times New Roman"/>
          <w:sz w:val="20"/>
          <w:szCs w:val="20"/>
        </w:rPr>
        <w:t xml:space="preserve"> </w:t>
      </w:r>
      <w:r w:rsidRPr="00C51638">
        <w:rPr>
          <w:rFonts w:ascii="Times New Roman" w:hAnsi="Times New Roman" w:cs="Times New Roman"/>
          <w:sz w:val="20"/>
          <w:szCs w:val="20"/>
          <w:lang w:val="en-US"/>
        </w:rPr>
        <w:t>physical</w:t>
      </w:r>
      <w:r w:rsidRPr="00706FB9">
        <w:rPr>
          <w:rFonts w:ascii="Times New Roman" w:hAnsi="Times New Roman" w:cs="Times New Roman"/>
          <w:sz w:val="20"/>
          <w:szCs w:val="20"/>
        </w:rPr>
        <w:t xml:space="preserve"> </w:t>
      </w:r>
      <w:r w:rsidRPr="00C51638">
        <w:rPr>
          <w:rFonts w:ascii="Times New Roman" w:hAnsi="Times New Roman" w:cs="Times New Roman"/>
          <w:sz w:val="20"/>
          <w:szCs w:val="20"/>
          <w:lang w:val="en-US"/>
        </w:rPr>
        <w:t>activity</w:t>
      </w:r>
    </w:p>
    <w:p w:rsidR="009E624F" w:rsidRPr="00C51638" w:rsidRDefault="00CE3F4B"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w:t>
      </w:r>
      <w:r w:rsidR="00C51638" w:rsidRPr="00C51638">
        <w:rPr>
          <w:rFonts w:ascii="Times New Roman" w:hAnsi="Times New Roman" w:cs="Times New Roman"/>
          <w:color w:val="000000" w:themeColor="text1"/>
          <w:sz w:val="20"/>
          <w:szCs w:val="20"/>
        </w:rPr>
        <w:t xml:space="preserve">  Как видно из представленного материала наиб</w:t>
      </w:r>
      <w:r w:rsidR="00C51638" w:rsidRPr="00C51638">
        <w:rPr>
          <w:rFonts w:ascii="Times New Roman" w:hAnsi="Times New Roman" w:cs="Times New Roman"/>
          <w:color w:val="000000" w:themeColor="text1"/>
          <w:sz w:val="20"/>
          <w:szCs w:val="20"/>
        </w:rPr>
        <w:t>о</w:t>
      </w:r>
      <w:r w:rsidR="00C51638" w:rsidRPr="00C51638">
        <w:rPr>
          <w:rFonts w:ascii="Times New Roman" w:hAnsi="Times New Roman" w:cs="Times New Roman"/>
          <w:color w:val="000000" w:themeColor="text1"/>
          <w:sz w:val="20"/>
          <w:szCs w:val="20"/>
        </w:rPr>
        <w:t xml:space="preserve">лее </w:t>
      </w:r>
      <w:proofErr w:type="gramStart"/>
      <w:r w:rsidR="00C51638" w:rsidRPr="00C51638">
        <w:rPr>
          <w:rFonts w:ascii="Times New Roman" w:hAnsi="Times New Roman" w:cs="Times New Roman"/>
          <w:color w:val="000000" w:themeColor="text1"/>
          <w:sz w:val="20"/>
          <w:szCs w:val="20"/>
        </w:rPr>
        <w:t>сильное</w:t>
      </w:r>
      <w:proofErr w:type="gramEnd"/>
      <w:r w:rsidR="00C51638" w:rsidRPr="00C51638">
        <w:rPr>
          <w:rFonts w:ascii="Times New Roman" w:hAnsi="Times New Roman" w:cs="Times New Roman"/>
          <w:color w:val="000000" w:themeColor="text1"/>
          <w:sz w:val="20"/>
          <w:szCs w:val="20"/>
        </w:rPr>
        <w:t xml:space="preserve"> корреляционная взаимосвязь сам</w:t>
      </w:r>
      <w:r w:rsidR="00C51638" w:rsidRPr="00C51638">
        <w:rPr>
          <w:rFonts w:ascii="Times New Roman" w:hAnsi="Times New Roman" w:cs="Times New Roman"/>
          <w:color w:val="000000" w:themeColor="text1"/>
          <w:sz w:val="20"/>
          <w:szCs w:val="20"/>
        </w:rPr>
        <w:t>о</w:t>
      </w:r>
      <w:r w:rsidR="00C51638" w:rsidRPr="00C51638">
        <w:rPr>
          <w:rFonts w:ascii="Times New Roman" w:hAnsi="Times New Roman" w:cs="Times New Roman"/>
          <w:color w:val="000000" w:themeColor="text1"/>
          <w:sz w:val="20"/>
          <w:szCs w:val="20"/>
        </w:rPr>
        <w:t xml:space="preserve">оценки качества жизни отмечается с переменными, количественно характеризующими взаимодействия со значимыми другими (0.72, </w:t>
      </w:r>
      <w:r w:rsidR="00C51638" w:rsidRPr="00C51638">
        <w:rPr>
          <w:rFonts w:ascii="Times New Roman" w:hAnsi="Times New Roman" w:cs="Times New Roman"/>
          <w:color w:val="000000" w:themeColor="text1"/>
          <w:sz w:val="20"/>
          <w:szCs w:val="20"/>
          <w:lang w:val="en-US"/>
        </w:rPr>
        <w:t>p</w:t>
      </w:r>
      <w:r w:rsidR="00C51638" w:rsidRPr="00C51638">
        <w:rPr>
          <w:rFonts w:ascii="Times New Roman" w:hAnsi="Times New Roman" w:cs="Times New Roman"/>
          <w:color w:val="000000" w:themeColor="text1"/>
          <w:sz w:val="20"/>
          <w:szCs w:val="20"/>
        </w:rPr>
        <w:t>≤0.05), а также м</w:t>
      </w:r>
      <w:r w:rsidR="00C51638" w:rsidRPr="00C51638">
        <w:rPr>
          <w:rFonts w:ascii="Times New Roman" w:hAnsi="Times New Roman" w:cs="Times New Roman"/>
          <w:color w:val="000000" w:themeColor="text1"/>
          <w:sz w:val="20"/>
          <w:szCs w:val="20"/>
        </w:rPr>
        <w:t>е</w:t>
      </w:r>
      <w:r w:rsidR="00C51638" w:rsidRPr="00C51638">
        <w:rPr>
          <w:rFonts w:ascii="Times New Roman" w:hAnsi="Times New Roman" w:cs="Times New Roman"/>
          <w:color w:val="000000" w:themeColor="text1"/>
          <w:sz w:val="20"/>
          <w:szCs w:val="20"/>
        </w:rPr>
        <w:t xml:space="preserve">дицинскую и физическую активность (0.64, </w:t>
      </w:r>
      <w:r w:rsidR="00C51638" w:rsidRPr="00C51638">
        <w:rPr>
          <w:rFonts w:ascii="Times New Roman" w:hAnsi="Times New Roman" w:cs="Times New Roman"/>
          <w:color w:val="000000" w:themeColor="text1"/>
          <w:sz w:val="20"/>
          <w:szCs w:val="20"/>
          <w:lang w:val="en-US"/>
        </w:rPr>
        <w:t>p</w:t>
      </w:r>
      <w:r w:rsidR="00C51638" w:rsidRPr="00C51638">
        <w:rPr>
          <w:rFonts w:ascii="Times New Roman" w:hAnsi="Times New Roman" w:cs="Times New Roman"/>
          <w:color w:val="000000" w:themeColor="text1"/>
          <w:sz w:val="20"/>
          <w:szCs w:val="20"/>
        </w:rPr>
        <w:t>≤0.05).</w:t>
      </w:r>
    </w:p>
    <w:p w:rsidR="008C43A6" w:rsidRPr="00706FB9" w:rsidRDefault="002A3EFD" w:rsidP="00D84E2A">
      <w:pPr>
        <w:spacing w:after="0" w:line="240" w:lineRule="auto"/>
        <w:jc w:val="both"/>
        <w:rPr>
          <w:rFonts w:ascii="Times New Roman" w:hAnsi="Times New Roman" w:cs="Times New Roman"/>
          <w:b/>
          <w:color w:val="000000" w:themeColor="text1"/>
          <w:sz w:val="20"/>
          <w:szCs w:val="20"/>
        </w:rPr>
      </w:pPr>
      <w:r w:rsidRPr="00C51638">
        <w:rPr>
          <w:rFonts w:ascii="Times New Roman" w:hAnsi="Times New Roman" w:cs="Times New Roman"/>
          <w:b/>
          <w:color w:val="000000" w:themeColor="text1"/>
          <w:sz w:val="20"/>
          <w:szCs w:val="20"/>
        </w:rPr>
        <w:t xml:space="preserve">   </w:t>
      </w:r>
      <w:r w:rsidR="00567904" w:rsidRPr="00C51638">
        <w:rPr>
          <w:rFonts w:ascii="Times New Roman" w:hAnsi="Times New Roman" w:cs="Times New Roman"/>
          <w:b/>
          <w:color w:val="000000" w:themeColor="text1"/>
          <w:sz w:val="20"/>
          <w:szCs w:val="20"/>
        </w:rPr>
        <w:t xml:space="preserve"> </w:t>
      </w:r>
      <w:r w:rsidR="00C51638" w:rsidRPr="00706FB9">
        <w:rPr>
          <w:rFonts w:ascii="Times New Roman" w:hAnsi="Times New Roman" w:cs="Times New Roman"/>
          <w:b/>
          <w:color w:val="000000" w:themeColor="text1"/>
          <w:sz w:val="20"/>
          <w:szCs w:val="20"/>
        </w:rPr>
        <w:t xml:space="preserve"> </w:t>
      </w:r>
      <w:r w:rsidR="00567904" w:rsidRPr="00C51638">
        <w:rPr>
          <w:rFonts w:ascii="Times New Roman" w:hAnsi="Times New Roman" w:cs="Times New Roman"/>
          <w:b/>
          <w:color w:val="000000" w:themeColor="text1"/>
          <w:sz w:val="20"/>
          <w:szCs w:val="20"/>
        </w:rPr>
        <w:t xml:space="preserve"> </w:t>
      </w:r>
      <w:r w:rsidR="008C43A6" w:rsidRPr="00C51638">
        <w:rPr>
          <w:rFonts w:ascii="Times New Roman" w:hAnsi="Times New Roman" w:cs="Times New Roman"/>
          <w:b/>
          <w:color w:val="000000" w:themeColor="text1"/>
          <w:sz w:val="20"/>
          <w:szCs w:val="20"/>
        </w:rPr>
        <w:t>Обсуждение</w:t>
      </w:r>
      <w:r w:rsidR="008C43A6" w:rsidRPr="00706FB9">
        <w:rPr>
          <w:rFonts w:ascii="Times New Roman" w:hAnsi="Times New Roman" w:cs="Times New Roman"/>
          <w:b/>
          <w:color w:val="000000" w:themeColor="text1"/>
          <w:sz w:val="20"/>
          <w:szCs w:val="20"/>
        </w:rPr>
        <w:t xml:space="preserve"> </w:t>
      </w:r>
      <w:r w:rsidR="008C43A6" w:rsidRPr="00C51638">
        <w:rPr>
          <w:rFonts w:ascii="Times New Roman" w:hAnsi="Times New Roman" w:cs="Times New Roman"/>
          <w:b/>
          <w:color w:val="000000" w:themeColor="text1"/>
          <w:sz w:val="20"/>
          <w:szCs w:val="20"/>
        </w:rPr>
        <w:t>результатов</w:t>
      </w:r>
    </w:p>
    <w:p w:rsidR="00412E81" w:rsidRPr="00C51638" w:rsidRDefault="002A3EFD" w:rsidP="00D84E2A">
      <w:pPr>
        <w:spacing w:after="0" w:line="240" w:lineRule="auto"/>
        <w:jc w:val="both"/>
        <w:rPr>
          <w:rFonts w:ascii="Times New Roman" w:hAnsi="Times New Roman" w:cs="Times New Roman"/>
          <w:bCs/>
          <w:color w:val="000000" w:themeColor="text1"/>
          <w:sz w:val="20"/>
          <w:szCs w:val="20"/>
        </w:rPr>
      </w:pPr>
      <w:r w:rsidRPr="00706FB9">
        <w:rPr>
          <w:rFonts w:ascii="Times New Roman" w:hAnsi="Times New Roman" w:cs="Times New Roman"/>
          <w:bCs/>
          <w:color w:val="000000" w:themeColor="text1"/>
          <w:sz w:val="20"/>
          <w:szCs w:val="20"/>
        </w:rPr>
        <w:t xml:space="preserve">      </w:t>
      </w:r>
      <w:r w:rsidRPr="00C51638">
        <w:rPr>
          <w:rFonts w:ascii="Times New Roman" w:hAnsi="Times New Roman" w:cs="Times New Roman"/>
          <w:bCs/>
          <w:color w:val="000000" w:themeColor="text1"/>
          <w:sz w:val="20"/>
          <w:szCs w:val="20"/>
        </w:rPr>
        <w:t>В эмпирической части исследования было уст</w:t>
      </w:r>
      <w:r w:rsidRPr="00C51638">
        <w:rPr>
          <w:rFonts w:ascii="Times New Roman" w:hAnsi="Times New Roman" w:cs="Times New Roman"/>
          <w:bCs/>
          <w:color w:val="000000" w:themeColor="text1"/>
          <w:sz w:val="20"/>
          <w:szCs w:val="20"/>
        </w:rPr>
        <w:t>а</w:t>
      </w:r>
      <w:r w:rsidRPr="00C51638">
        <w:rPr>
          <w:rFonts w:ascii="Times New Roman" w:hAnsi="Times New Roman" w:cs="Times New Roman"/>
          <w:bCs/>
          <w:color w:val="000000" w:themeColor="text1"/>
          <w:sz w:val="20"/>
          <w:szCs w:val="20"/>
        </w:rPr>
        <w:t>новлено, что студенты медицинского профиля оц</w:t>
      </w:r>
      <w:r w:rsidRPr="00C51638">
        <w:rPr>
          <w:rFonts w:ascii="Times New Roman" w:hAnsi="Times New Roman" w:cs="Times New Roman"/>
          <w:bCs/>
          <w:color w:val="000000" w:themeColor="text1"/>
          <w:sz w:val="20"/>
          <w:szCs w:val="20"/>
        </w:rPr>
        <w:t>е</w:t>
      </w:r>
      <w:r w:rsidRPr="00C51638">
        <w:rPr>
          <w:rFonts w:ascii="Times New Roman" w:hAnsi="Times New Roman" w:cs="Times New Roman"/>
          <w:bCs/>
          <w:color w:val="000000" w:themeColor="text1"/>
          <w:sz w:val="20"/>
          <w:szCs w:val="20"/>
        </w:rPr>
        <w:t xml:space="preserve">нивают свое качество жизни в пределах </w:t>
      </w:r>
      <w:proofErr w:type="spellStart"/>
      <w:r w:rsidRPr="00C51638">
        <w:rPr>
          <w:rFonts w:ascii="Times New Roman" w:hAnsi="Times New Roman" w:cs="Times New Roman"/>
          <w:bCs/>
          <w:color w:val="000000" w:themeColor="text1"/>
          <w:sz w:val="20"/>
          <w:szCs w:val="20"/>
        </w:rPr>
        <w:t>референ</w:t>
      </w:r>
      <w:r w:rsidRPr="00C51638">
        <w:rPr>
          <w:rFonts w:ascii="Times New Roman" w:hAnsi="Times New Roman" w:cs="Times New Roman"/>
          <w:bCs/>
          <w:color w:val="000000" w:themeColor="text1"/>
          <w:sz w:val="20"/>
          <w:szCs w:val="20"/>
        </w:rPr>
        <w:t>т</w:t>
      </w:r>
      <w:r w:rsidRPr="00C51638">
        <w:rPr>
          <w:rFonts w:ascii="Times New Roman" w:hAnsi="Times New Roman" w:cs="Times New Roman"/>
          <w:bCs/>
          <w:color w:val="000000" w:themeColor="text1"/>
          <w:sz w:val="20"/>
          <w:szCs w:val="20"/>
        </w:rPr>
        <w:t>ных</w:t>
      </w:r>
      <w:proofErr w:type="spellEnd"/>
      <w:r w:rsidRPr="00C51638">
        <w:rPr>
          <w:rFonts w:ascii="Times New Roman" w:hAnsi="Times New Roman" w:cs="Times New Roman"/>
          <w:bCs/>
          <w:color w:val="000000" w:themeColor="text1"/>
          <w:sz w:val="20"/>
          <w:szCs w:val="20"/>
        </w:rPr>
        <w:t xml:space="preserve"> значений, причем физический стату</w:t>
      </w:r>
      <w:proofErr w:type="gramStart"/>
      <w:r w:rsidRPr="00C51638">
        <w:rPr>
          <w:rFonts w:ascii="Times New Roman" w:hAnsi="Times New Roman" w:cs="Times New Roman"/>
          <w:bCs/>
          <w:color w:val="000000" w:themeColor="text1"/>
          <w:sz w:val="20"/>
          <w:szCs w:val="20"/>
        </w:rPr>
        <w:t>с-</w:t>
      </w:r>
      <w:proofErr w:type="gramEnd"/>
      <w:r w:rsidRPr="00C51638">
        <w:rPr>
          <w:rFonts w:ascii="Times New Roman" w:hAnsi="Times New Roman" w:cs="Times New Roman"/>
          <w:bCs/>
          <w:color w:val="000000" w:themeColor="text1"/>
          <w:sz w:val="20"/>
          <w:szCs w:val="20"/>
        </w:rPr>
        <w:t xml:space="preserve"> дост</w:t>
      </w:r>
      <w:r w:rsidRPr="00C51638">
        <w:rPr>
          <w:rFonts w:ascii="Times New Roman" w:hAnsi="Times New Roman" w:cs="Times New Roman"/>
          <w:bCs/>
          <w:color w:val="000000" w:themeColor="text1"/>
          <w:sz w:val="20"/>
          <w:szCs w:val="20"/>
        </w:rPr>
        <w:t>о</w:t>
      </w:r>
      <w:r w:rsidRPr="00C51638">
        <w:rPr>
          <w:rFonts w:ascii="Times New Roman" w:hAnsi="Times New Roman" w:cs="Times New Roman"/>
          <w:bCs/>
          <w:color w:val="000000" w:themeColor="text1"/>
          <w:sz w:val="20"/>
          <w:szCs w:val="20"/>
        </w:rPr>
        <w:t>верно выше, чем психологическое состояние. Это не противоречит данным других авторов, пров</w:t>
      </w:r>
      <w:r w:rsidRPr="00C51638">
        <w:rPr>
          <w:rFonts w:ascii="Times New Roman" w:hAnsi="Times New Roman" w:cs="Times New Roman"/>
          <w:bCs/>
          <w:color w:val="000000" w:themeColor="text1"/>
          <w:sz w:val="20"/>
          <w:szCs w:val="20"/>
        </w:rPr>
        <w:t>о</w:t>
      </w:r>
      <w:r w:rsidRPr="00C51638">
        <w:rPr>
          <w:rFonts w:ascii="Times New Roman" w:hAnsi="Times New Roman" w:cs="Times New Roman"/>
          <w:bCs/>
          <w:color w:val="000000" w:themeColor="text1"/>
          <w:sz w:val="20"/>
          <w:szCs w:val="20"/>
        </w:rPr>
        <w:t xml:space="preserve">дивших </w:t>
      </w:r>
      <w:r w:rsidR="00F16EF9" w:rsidRPr="00C51638">
        <w:rPr>
          <w:rFonts w:ascii="Times New Roman" w:hAnsi="Times New Roman" w:cs="Times New Roman"/>
          <w:bCs/>
          <w:color w:val="000000" w:themeColor="text1"/>
          <w:sz w:val="20"/>
          <w:szCs w:val="20"/>
        </w:rPr>
        <w:t xml:space="preserve">исследование </w:t>
      </w:r>
      <w:r w:rsidRPr="00C51638">
        <w:rPr>
          <w:rFonts w:ascii="Times New Roman" w:hAnsi="Times New Roman" w:cs="Times New Roman"/>
          <w:bCs/>
          <w:color w:val="000000" w:themeColor="text1"/>
          <w:sz w:val="20"/>
          <w:szCs w:val="20"/>
        </w:rPr>
        <w:t>самооценк</w:t>
      </w:r>
      <w:r w:rsidR="00F16EF9" w:rsidRPr="00C51638">
        <w:rPr>
          <w:rFonts w:ascii="Times New Roman" w:hAnsi="Times New Roman" w:cs="Times New Roman"/>
          <w:bCs/>
          <w:color w:val="000000" w:themeColor="text1"/>
          <w:sz w:val="20"/>
          <w:szCs w:val="20"/>
        </w:rPr>
        <w:t>и</w:t>
      </w:r>
      <w:r w:rsidRPr="00C51638">
        <w:rPr>
          <w:rFonts w:ascii="Times New Roman" w:hAnsi="Times New Roman" w:cs="Times New Roman"/>
          <w:bCs/>
          <w:color w:val="000000" w:themeColor="text1"/>
          <w:sz w:val="20"/>
          <w:szCs w:val="20"/>
        </w:rPr>
        <w:t xml:space="preserve"> качества жизни студентов ВУЗов</w:t>
      </w:r>
      <w:r w:rsidR="00567904" w:rsidRPr="00C51638">
        <w:rPr>
          <w:rFonts w:ascii="Times New Roman" w:hAnsi="Times New Roman" w:cs="Times New Roman"/>
          <w:bCs/>
          <w:color w:val="000000" w:themeColor="text1"/>
          <w:sz w:val="20"/>
          <w:szCs w:val="20"/>
        </w:rPr>
        <w:t xml:space="preserve"> [</w:t>
      </w:r>
      <w:r w:rsidR="00545D21" w:rsidRPr="00C51638">
        <w:rPr>
          <w:rFonts w:ascii="Times New Roman" w:hAnsi="Times New Roman" w:cs="Times New Roman"/>
          <w:bCs/>
          <w:color w:val="000000" w:themeColor="text1"/>
          <w:sz w:val="20"/>
          <w:szCs w:val="20"/>
        </w:rPr>
        <w:t>7, 8, 15</w:t>
      </w:r>
      <w:r w:rsidR="00567904" w:rsidRPr="00C51638">
        <w:rPr>
          <w:rFonts w:ascii="Times New Roman" w:hAnsi="Times New Roman" w:cs="Times New Roman"/>
          <w:bCs/>
          <w:color w:val="000000" w:themeColor="text1"/>
          <w:sz w:val="20"/>
          <w:szCs w:val="20"/>
        </w:rPr>
        <w:t>]</w:t>
      </w:r>
      <w:r w:rsidRPr="00C51638">
        <w:rPr>
          <w:rFonts w:ascii="Times New Roman" w:hAnsi="Times New Roman" w:cs="Times New Roman"/>
          <w:bCs/>
          <w:color w:val="000000" w:themeColor="text1"/>
          <w:sz w:val="20"/>
          <w:szCs w:val="20"/>
        </w:rPr>
        <w:t>. Таким образом, несмо</w:t>
      </w:r>
      <w:r w:rsidRPr="00C51638">
        <w:rPr>
          <w:rFonts w:ascii="Times New Roman" w:hAnsi="Times New Roman" w:cs="Times New Roman"/>
          <w:bCs/>
          <w:color w:val="000000" w:themeColor="text1"/>
          <w:sz w:val="20"/>
          <w:szCs w:val="20"/>
        </w:rPr>
        <w:t>т</w:t>
      </w:r>
      <w:r w:rsidRPr="00C51638">
        <w:rPr>
          <w:rFonts w:ascii="Times New Roman" w:hAnsi="Times New Roman" w:cs="Times New Roman"/>
          <w:bCs/>
          <w:color w:val="000000" w:themeColor="text1"/>
          <w:sz w:val="20"/>
          <w:szCs w:val="20"/>
        </w:rPr>
        <w:t>ря на высокую заболеваемость, подтверждённую многочисленными современными исследованиями, в том числе и нашими собственными</w:t>
      </w:r>
      <w:r w:rsidR="00567904" w:rsidRPr="00C51638">
        <w:rPr>
          <w:rFonts w:ascii="Times New Roman" w:hAnsi="Times New Roman" w:cs="Times New Roman"/>
          <w:bCs/>
          <w:color w:val="000000" w:themeColor="text1"/>
          <w:sz w:val="20"/>
          <w:szCs w:val="20"/>
        </w:rPr>
        <w:t xml:space="preserve"> [</w:t>
      </w:r>
      <w:r w:rsidR="00545D21" w:rsidRPr="00C51638">
        <w:rPr>
          <w:rFonts w:ascii="Times New Roman" w:hAnsi="Times New Roman" w:cs="Times New Roman"/>
          <w:bCs/>
          <w:color w:val="000000" w:themeColor="text1"/>
          <w:sz w:val="20"/>
          <w:szCs w:val="20"/>
        </w:rPr>
        <w:t>11, 12</w:t>
      </w:r>
      <w:r w:rsidR="00567904" w:rsidRPr="00C51638">
        <w:rPr>
          <w:rFonts w:ascii="Times New Roman" w:hAnsi="Times New Roman" w:cs="Times New Roman"/>
          <w:bCs/>
          <w:color w:val="000000" w:themeColor="text1"/>
          <w:sz w:val="20"/>
          <w:szCs w:val="20"/>
        </w:rPr>
        <w:t>]</w:t>
      </w:r>
      <w:r w:rsidRPr="00C51638">
        <w:rPr>
          <w:rFonts w:ascii="Times New Roman" w:hAnsi="Times New Roman" w:cs="Times New Roman"/>
          <w:bCs/>
          <w:color w:val="000000" w:themeColor="text1"/>
          <w:sz w:val="20"/>
          <w:szCs w:val="20"/>
        </w:rPr>
        <w:t>, ст</w:t>
      </w:r>
      <w:r w:rsidRPr="00C51638">
        <w:rPr>
          <w:rFonts w:ascii="Times New Roman" w:hAnsi="Times New Roman" w:cs="Times New Roman"/>
          <w:bCs/>
          <w:color w:val="000000" w:themeColor="text1"/>
          <w:sz w:val="20"/>
          <w:szCs w:val="20"/>
        </w:rPr>
        <w:t>у</w:t>
      </w:r>
      <w:r w:rsidRPr="00C51638">
        <w:rPr>
          <w:rFonts w:ascii="Times New Roman" w:hAnsi="Times New Roman" w:cs="Times New Roman"/>
          <w:bCs/>
          <w:color w:val="000000" w:themeColor="text1"/>
          <w:sz w:val="20"/>
          <w:szCs w:val="20"/>
        </w:rPr>
        <w:t>денты оценивают свои физические возможности весьма высоко, что может быть объяснено сущес</w:t>
      </w:r>
      <w:r w:rsidRPr="00C51638">
        <w:rPr>
          <w:rFonts w:ascii="Times New Roman" w:hAnsi="Times New Roman" w:cs="Times New Roman"/>
          <w:bCs/>
          <w:color w:val="000000" w:themeColor="text1"/>
          <w:sz w:val="20"/>
          <w:szCs w:val="20"/>
        </w:rPr>
        <w:t>т</w:t>
      </w:r>
      <w:r w:rsidRPr="00C51638">
        <w:rPr>
          <w:rFonts w:ascii="Times New Roman" w:hAnsi="Times New Roman" w:cs="Times New Roman"/>
          <w:bCs/>
          <w:color w:val="000000" w:themeColor="text1"/>
          <w:sz w:val="20"/>
          <w:szCs w:val="20"/>
        </w:rPr>
        <w:t>венными компенсаторными и адаптационными возможностями, свойственными организму в 18-25 лет, а также существенной нагрузкой на когнити</w:t>
      </w:r>
      <w:r w:rsidRPr="00C51638">
        <w:rPr>
          <w:rFonts w:ascii="Times New Roman" w:hAnsi="Times New Roman" w:cs="Times New Roman"/>
          <w:bCs/>
          <w:color w:val="000000" w:themeColor="text1"/>
          <w:sz w:val="20"/>
          <w:szCs w:val="20"/>
        </w:rPr>
        <w:t>в</w:t>
      </w:r>
      <w:r w:rsidRPr="00C51638">
        <w:rPr>
          <w:rFonts w:ascii="Times New Roman" w:hAnsi="Times New Roman" w:cs="Times New Roman"/>
          <w:bCs/>
          <w:color w:val="000000" w:themeColor="text1"/>
          <w:sz w:val="20"/>
          <w:szCs w:val="20"/>
        </w:rPr>
        <w:t xml:space="preserve">ную сферу студентов- от </w:t>
      </w:r>
      <w:r w:rsidR="00567904" w:rsidRPr="00C51638">
        <w:rPr>
          <w:rFonts w:ascii="Times New Roman" w:hAnsi="Times New Roman" w:cs="Times New Roman"/>
          <w:bCs/>
          <w:color w:val="000000" w:themeColor="text1"/>
          <w:sz w:val="20"/>
          <w:szCs w:val="20"/>
        </w:rPr>
        <w:t xml:space="preserve">чрезмерных </w:t>
      </w:r>
      <w:r w:rsidRPr="00C51638">
        <w:rPr>
          <w:rFonts w:ascii="Times New Roman" w:hAnsi="Times New Roman" w:cs="Times New Roman"/>
          <w:bCs/>
          <w:color w:val="000000" w:themeColor="text1"/>
          <w:sz w:val="20"/>
          <w:szCs w:val="20"/>
        </w:rPr>
        <w:t>учебных н</w:t>
      </w:r>
      <w:r w:rsidRPr="00C51638">
        <w:rPr>
          <w:rFonts w:ascii="Times New Roman" w:hAnsi="Times New Roman" w:cs="Times New Roman"/>
          <w:bCs/>
          <w:color w:val="000000" w:themeColor="text1"/>
          <w:sz w:val="20"/>
          <w:szCs w:val="20"/>
        </w:rPr>
        <w:t>а</w:t>
      </w:r>
      <w:r w:rsidRPr="00C51638">
        <w:rPr>
          <w:rFonts w:ascii="Times New Roman" w:hAnsi="Times New Roman" w:cs="Times New Roman"/>
          <w:bCs/>
          <w:color w:val="000000" w:themeColor="text1"/>
          <w:sz w:val="20"/>
          <w:szCs w:val="20"/>
        </w:rPr>
        <w:t>грузок до избыточной включенности в деятел</w:t>
      </w:r>
      <w:r w:rsidRPr="00C51638">
        <w:rPr>
          <w:rFonts w:ascii="Times New Roman" w:hAnsi="Times New Roman" w:cs="Times New Roman"/>
          <w:bCs/>
          <w:color w:val="000000" w:themeColor="text1"/>
          <w:sz w:val="20"/>
          <w:szCs w:val="20"/>
        </w:rPr>
        <w:t>ь</w:t>
      </w:r>
      <w:r w:rsidRPr="00C51638">
        <w:rPr>
          <w:rFonts w:ascii="Times New Roman" w:hAnsi="Times New Roman" w:cs="Times New Roman"/>
          <w:bCs/>
          <w:color w:val="000000" w:themeColor="text1"/>
          <w:sz w:val="20"/>
          <w:szCs w:val="20"/>
        </w:rPr>
        <w:t>ность сетевых сообществ – которая, возможно, о</w:t>
      </w:r>
      <w:r w:rsidRPr="00C51638">
        <w:rPr>
          <w:rFonts w:ascii="Times New Roman" w:hAnsi="Times New Roman" w:cs="Times New Roman"/>
          <w:bCs/>
          <w:color w:val="000000" w:themeColor="text1"/>
          <w:sz w:val="20"/>
          <w:szCs w:val="20"/>
        </w:rPr>
        <w:t>т</w:t>
      </w:r>
      <w:r w:rsidRPr="00C51638">
        <w:rPr>
          <w:rFonts w:ascii="Times New Roman" w:hAnsi="Times New Roman" w:cs="Times New Roman"/>
          <w:bCs/>
          <w:color w:val="000000" w:themeColor="text1"/>
          <w:sz w:val="20"/>
          <w:szCs w:val="20"/>
        </w:rPr>
        <w:t xml:space="preserve">влекает от самоанализа, вытесняет на периферию сознания патологические симптомы. </w:t>
      </w:r>
      <w:r w:rsidR="00E01F4C" w:rsidRPr="00C51638">
        <w:rPr>
          <w:rFonts w:ascii="Times New Roman" w:hAnsi="Times New Roman" w:cs="Times New Roman"/>
          <w:bCs/>
          <w:color w:val="000000" w:themeColor="text1"/>
          <w:sz w:val="20"/>
          <w:szCs w:val="20"/>
        </w:rPr>
        <w:t>Также студе</w:t>
      </w:r>
      <w:r w:rsidR="00E01F4C" w:rsidRPr="00C51638">
        <w:rPr>
          <w:rFonts w:ascii="Times New Roman" w:hAnsi="Times New Roman" w:cs="Times New Roman"/>
          <w:bCs/>
          <w:color w:val="000000" w:themeColor="text1"/>
          <w:sz w:val="20"/>
          <w:szCs w:val="20"/>
        </w:rPr>
        <w:t>н</w:t>
      </w:r>
      <w:r w:rsidR="00E01F4C" w:rsidRPr="00C51638">
        <w:rPr>
          <w:rFonts w:ascii="Times New Roman" w:hAnsi="Times New Roman" w:cs="Times New Roman"/>
          <w:bCs/>
          <w:color w:val="000000" w:themeColor="text1"/>
          <w:sz w:val="20"/>
          <w:szCs w:val="20"/>
        </w:rPr>
        <w:t>ты высоко оценили значимость для принятия пов</w:t>
      </w:r>
      <w:r w:rsidR="00E01F4C" w:rsidRPr="00C51638">
        <w:rPr>
          <w:rFonts w:ascii="Times New Roman" w:hAnsi="Times New Roman" w:cs="Times New Roman"/>
          <w:bCs/>
          <w:color w:val="000000" w:themeColor="text1"/>
          <w:sz w:val="20"/>
          <w:szCs w:val="20"/>
        </w:rPr>
        <w:t>е</w:t>
      </w:r>
      <w:r w:rsidR="00E01F4C" w:rsidRPr="00C51638">
        <w:rPr>
          <w:rFonts w:ascii="Times New Roman" w:hAnsi="Times New Roman" w:cs="Times New Roman"/>
          <w:bCs/>
          <w:color w:val="000000" w:themeColor="text1"/>
          <w:sz w:val="20"/>
          <w:szCs w:val="20"/>
        </w:rPr>
        <w:t>денческих решений исходные и текущие установки в отношении здоровья и информационную акти</w:t>
      </w:r>
      <w:r w:rsidR="00E01F4C" w:rsidRPr="00C51638">
        <w:rPr>
          <w:rFonts w:ascii="Times New Roman" w:hAnsi="Times New Roman" w:cs="Times New Roman"/>
          <w:bCs/>
          <w:color w:val="000000" w:themeColor="text1"/>
          <w:sz w:val="20"/>
          <w:szCs w:val="20"/>
        </w:rPr>
        <w:t>в</w:t>
      </w:r>
      <w:r w:rsidR="00E01F4C" w:rsidRPr="00C51638">
        <w:rPr>
          <w:rFonts w:ascii="Times New Roman" w:hAnsi="Times New Roman" w:cs="Times New Roman"/>
          <w:bCs/>
          <w:color w:val="000000" w:themeColor="text1"/>
          <w:sz w:val="20"/>
          <w:szCs w:val="20"/>
        </w:rPr>
        <w:t>ность, что закономерно, и укладывается в рамки предыдущих исследований студентов разных пр</w:t>
      </w:r>
      <w:r w:rsidR="00E01F4C" w:rsidRPr="00C51638">
        <w:rPr>
          <w:rFonts w:ascii="Times New Roman" w:hAnsi="Times New Roman" w:cs="Times New Roman"/>
          <w:bCs/>
          <w:color w:val="000000" w:themeColor="text1"/>
          <w:sz w:val="20"/>
          <w:szCs w:val="20"/>
        </w:rPr>
        <w:t>о</w:t>
      </w:r>
      <w:r w:rsidR="00E01F4C" w:rsidRPr="00C51638">
        <w:rPr>
          <w:rFonts w:ascii="Times New Roman" w:hAnsi="Times New Roman" w:cs="Times New Roman"/>
          <w:bCs/>
          <w:color w:val="000000" w:themeColor="text1"/>
          <w:sz w:val="20"/>
          <w:szCs w:val="20"/>
        </w:rPr>
        <w:t xml:space="preserve">филей обучения. </w:t>
      </w:r>
    </w:p>
    <w:p w:rsidR="00E01F4C" w:rsidRPr="00C51638" w:rsidRDefault="00E01F4C" w:rsidP="00D84E2A">
      <w:pPr>
        <w:pStyle w:val="a3"/>
        <w:jc w:val="both"/>
        <w:rPr>
          <w:rFonts w:ascii="Times New Roman" w:hAnsi="Times New Roman" w:cs="Times New Roman"/>
          <w:bCs/>
          <w:color w:val="000000" w:themeColor="text1"/>
          <w:sz w:val="20"/>
          <w:szCs w:val="20"/>
        </w:rPr>
      </w:pPr>
      <w:r w:rsidRPr="00C51638">
        <w:rPr>
          <w:rFonts w:ascii="Times New Roman" w:hAnsi="Times New Roman" w:cs="Times New Roman"/>
          <w:bCs/>
          <w:color w:val="000000" w:themeColor="text1"/>
          <w:sz w:val="20"/>
          <w:szCs w:val="20"/>
        </w:rPr>
        <w:t xml:space="preserve">   Наиболее интересным из полученных результ</w:t>
      </w:r>
      <w:r w:rsidRPr="00C51638">
        <w:rPr>
          <w:rFonts w:ascii="Times New Roman" w:hAnsi="Times New Roman" w:cs="Times New Roman"/>
          <w:bCs/>
          <w:color w:val="000000" w:themeColor="text1"/>
          <w:sz w:val="20"/>
          <w:szCs w:val="20"/>
        </w:rPr>
        <w:t>а</w:t>
      </w:r>
      <w:r w:rsidRPr="00C51638">
        <w:rPr>
          <w:rFonts w:ascii="Times New Roman" w:hAnsi="Times New Roman" w:cs="Times New Roman"/>
          <w:bCs/>
          <w:color w:val="000000" w:themeColor="text1"/>
          <w:sz w:val="20"/>
          <w:szCs w:val="20"/>
        </w:rPr>
        <w:t xml:space="preserve">тов, на наш взгляд, является обнаружение сильной и средней степени корреляции качества жизни с переменными, количественно характеризующими </w:t>
      </w:r>
      <w:r w:rsidR="00567904" w:rsidRPr="00C51638">
        <w:rPr>
          <w:rFonts w:ascii="Times New Roman" w:hAnsi="Times New Roman" w:cs="Times New Roman"/>
          <w:bCs/>
          <w:color w:val="000000" w:themeColor="text1"/>
          <w:sz w:val="20"/>
          <w:szCs w:val="20"/>
        </w:rPr>
        <w:t>взаимодействие со значимыми другими</w:t>
      </w:r>
      <w:r w:rsidRPr="00C51638">
        <w:rPr>
          <w:rFonts w:ascii="Times New Roman" w:hAnsi="Times New Roman" w:cs="Times New Roman"/>
          <w:bCs/>
          <w:color w:val="000000" w:themeColor="text1"/>
          <w:sz w:val="20"/>
          <w:szCs w:val="20"/>
        </w:rPr>
        <w:t>, а также медицинскую активность и отношение к физич</w:t>
      </w:r>
      <w:r w:rsidRPr="00C51638">
        <w:rPr>
          <w:rFonts w:ascii="Times New Roman" w:hAnsi="Times New Roman" w:cs="Times New Roman"/>
          <w:bCs/>
          <w:color w:val="000000" w:themeColor="text1"/>
          <w:sz w:val="20"/>
          <w:szCs w:val="20"/>
        </w:rPr>
        <w:t>е</w:t>
      </w:r>
      <w:r w:rsidRPr="00C51638">
        <w:rPr>
          <w:rFonts w:ascii="Times New Roman" w:hAnsi="Times New Roman" w:cs="Times New Roman"/>
          <w:bCs/>
          <w:color w:val="000000" w:themeColor="text1"/>
          <w:sz w:val="20"/>
          <w:szCs w:val="20"/>
        </w:rPr>
        <w:t xml:space="preserve">ским нагрузкам. </w:t>
      </w:r>
      <w:r w:rsidR="00316D6E" w:rsidRPr="00C51638">
        <w:rPr>
          <w:rFonts w:ascii="Times New Roman" w:hAnsi="Times New Roman" w:cs="Times New Roman"/>
          <w:bCs/>
          <w:color w:val="000000" w:themeColor="text1"/>
          <w:sz w:val="20"/>
          <w:szCs w:val="20"/>
        </w:rPr>
        <w:t>Структурно-функциональный по</w:t>
      </w:r>
      <w:r w:rsidR="00316D6E" w:rsidRPr="00C51638">
        <w:rPr>
          <w:rFonts w:ascii="Times New Roman" w:hAnsi="Times New Roman" w:cs="Times New Roman"/>
          <w:bCs/>
          <w:color w:val="000000" w:themeColor="text1"/>
          <w:sz w:val="20"/>
          <w:szCs w:val="20"/>
        </w:rPr>
        <w:t>д</w:t>
      </w:r>
      <w:r w:rsidR="00316D6E" w:rsidRPr="00C51638">
        <w:rPr>
          <w:rFonts w:ascii="Times New Roman" w:hAnsi="Times New Roman" w:cs="Times New Roman"/>
          <w:bCs/>
          <w:color w:val="000000" w:themeColor="text1"/>
          <w:sz w:val="20"/>
          <w:szCs w:val="20"/>
        </w:rPr>
        <w:t>ход позволяет интерпретировать эти взаимосвязи как влияние целого ряда процессов и структур о</w:t>
      </w:r>
      <w:r w:rsidR="00316D6E" w:rsidRPr="00C51638">
        <w:rPr>
          <w:rFonts w:ascii="Times New Roman" w:hAnsi="Times New Roman" w:cs="Times New Roman"/>
          <w:bCs/>
          <w:color w:val="000000" w:themeColor="text1"/>
          <w:sz w:val="20"/>
          <w:szCs w:val="20"/>
        </w:rPr>
        <w:t>б</w:t>
      </w:r>
      <w:r w:rsidR="00316D6E" w:rsidRPr="00C51638">
        <w:rPr>
          <w:rFonts w:ascii="Times New Roman" w:hAnsi="Times New Roman" w:cs="Times New Roman"/>
          <w:bCs/>
          <w:color w:val="000000" w:themeColor="text1"/>
          <w:sz w:val="20"/>
          <w:szCs w:val="20"/>
        </w:rPr>
        <w:t xml:space="preserve">разовательного пространства на качество </w:t>
      </w:r>
      <w:r w:rsidR="00433CC9" w:rsidRPr="00C51638">
        <w:rPr>
          <w:rFonts w:ascii="Times New Roman" w:hAnsi="Times New Roman" w:cs="Times New Roman"/>
          <w:bCs/>
          <w:color w:val="000000" w:themeColor="text1"/>
          <w:sz w:val="20"/>
          <w:szCs w:val="20"/>
        </w:rPr>
        <w:t>жизни студентов медицинского профиля. Функциональная зависимость качества жизни от медицинской а</w:t>
      </w:r>
      <w:r w:rsidR="00433CC9" w:rsidRPr="00C51638">
        <w:rPr>
          <w:rFonts w:ascii="Times New Roman" w:hAnsi="Times New Roman" w:cs="Times New Roman"/>
          <w:bCs/>
          <w:color w:val="000000" w:themeColor="text1"/>
          <w:sz w:val="20"/>
          <w:szCs w:val="20"/>
        </w:rPr>
        <w:t>к</w:t>
      </w:r>
      <w:r w:rsidR="00433CC9" w:rsidRPr="00C51638">
        <w:rPr>
          <w:rFonts w:ascii="Times New Roman" w:hAnsi="Times New Roman" w:cs="Times New Roman"/>
          <w:bCs/>
          <w:color w:val="000000" w:themeColor="text1"/>
          <w:sz w:val="20"/>
          <w:szCs w:val="20"/>
        </w:rPr>
        <w:t xml:space="preserve">тивности может иллюстрироваться установками на </w:t>
      </w:r>
      <w:proofErr w:type="spellStart"/>
      <w:r w:rsidR="00433CC9" w:rsidRPr="00C51638">
        <w:rPr>
          <w:rFonts w:ascii="Times New Roman" w:hAnsi="Times New Roman" w:cs="Times New Roman"/>
          <w:bCs/>
          <w:color w:val="000000" w:themeColor="text1"/>
          <w:sz w:val="20"/>
          <w:szCs w:val="20"/>
        </w:rPr>
        <w:t>здоровьесберегающее</w:t>
      </w:r>
      <w:proofErr w:type="spellEnd"/>
      <w:r w:rsidR="00433CC9" w:rsidRPr="00C51638">
        <w:rPr>
          <w:rFonts w:ascii="Times New Roman" w:hAnsi="Times New Roman" w:cs="Times New Roman"/>
          <w:bCs/>
          <w:color w:val="000000" w:themeColor="text1"/>
          <w:sz w:val="20"/>
          <w:szCs w:val="20"/>
        </w:rPr>
        <w:t xml:space="preserve"> поведение, проявляющимися в обращаемости к врачу при появлении симптомов заболеваний, отказе от самолечения, использовании </w:t>
      </w:r>
      <w:proofErr w:type="spellStart"/>
      <w:r w:rsidR="00433CC9" w:rsidRPr="00C51638">
        <w:rPr>
          <w:rFonts w:ascii="Times New Roman" w:hAnsi="Times New Roman" w:cs="Times New Roman"/>
          <w:bCs/>
          <w:color w:val="000000" w:themeColor="text1"/>
          <w:sz w:val="20"/>
          <w:szCs w:val="20"/>
        </w:rPr>
        <w:t>контрацептивов</w:t>
      </w:r>
      <w:proofErr w:type="spellEnd"/>
      <w:r w:rsidR="00433CC9" w:rsidRPr="00C51638">
        <w:rPr>
          <w:rFonts w:ascii="Times New Roman" w:hAnsi="Times New Roman" w:cs="Times New Roman"/>
          <w:bCs/>
          <w:color w:val="000000" w:themeColor="text1"/>
          <w:sz w:val="20"/>
          <w:szCs w:val="20"/>
        </w:rPr>
        <w:t xml:space="preserve"> и так далее. Функциональное влияние на качество жизни физической активности реализуется в большой частоте и интенсивности тренировочных нагрузок, склонности к активному отдыху. Одновременно, возможность развития ф</w:t>
      </w:r>
      <w:r w:rsidR="00433CC9" w:rsidRPr="00C51638">
        <w:rPr>
          <w:rFonts w:ascii="Times New Roman" w:hAnsi="Times New Roman" w:cs="Times New Roman"/>
          <w:bCs/>
          <w:color w:val="000000" w:themeColor="text1"/>
          <w:sz w:val="20"/>
          <w:szCs w:val="20"/>
        </w:rPr>
        <w:t>и</w:t>
      </w:r>
      <w:r w:rsidR="00433CC9" w:rsidRPr="00C51638">
        <w:rPr>
          <w:rFonts w:ascii="Times New Roman" w:hAnsi="Times New Roman" w:cs="Times New Roman"/>
          <w:bCs/>
          <w:color w:val="000000" w:themeColor="text1"/>
          <w:sz w:val="20"/>
          <w:szCs w:val="20"/>
        </w:rPr>
        <w:t xml:space="preserve">зической культуры </w:t>
      </w:r>
      <w:r w:rsidR="00F10BA3" w:rsidRPr="00C51638">
        <w:rPr>
          <w:rFonts w:ascii="Times New Roman" w:hAnsi="Times New Roman" w:cs="Times New Roman"/>
          <w:bCs/>
          <w:color w:val="000000" w:themeColor="text1"/>
          <w:sz w:val="20"/>
          <w:szCs w:val="20"/>
        </w:rPr>
        <w:t xml:space="preserve">для каждого студента </w:t>
      </w:r>
      <w:r w:rsidR="00433CC9" w:rsidRPr="00C51638">
        <w:rPr>
          <w:rFonts w:ascii="Times New Roman" w:hAnsi="Times New Roman" w:cs="Times New Roman"/>
          <w:bCs/>
          <w:color w:val="000000" w:themeColor="text1"/>
          <w:sz w:val="20"/>
          <w:szCs w:val="20"/>
        </w:rPr>
        <w:t>подкре</w:t>
      </w:r>
      <w:r w:rsidR="00433CC9" w:rsidRPr="00C51638">
        <w:rPr>
          <w:rFonts w:ascii="Times New Roman" w:hAnsi="Times New Roman" w:cs="Times New Roman"/>
          <w:bCs/>
          <w:color w:val="000000" w:themeColor="text1"/>
          <w:sz w:val="20"/>
          <w:szCs w:val="20"/>
        </w:rPr>
        <w:t>п</w:t>
      </w:r>
      <w:r w:rsidR="00433CC9" w:rsidRPr="00C51638">
        <w:rPr>
          <w:rFonts w:ascii="Times New Roman" w:hAnsi="Times New Roman" w:cs="Times New Roman"/>
          <w:bCs/>
          <w:color w:val="000000" w:themeColor="text1"/>
          <w:sz w:val="20"/>
          <w:szCs w:val="20"/>
        </w:rPr>
        <w:t>ляется структурой университетского образовател</w:t>
      </w:r>
      <w:r w:rsidR="00433CC9" w:rsidRPr="00C51638">
        <w:rPr>
          <w:rFonts w:ascii="Times New Roman" w:hAnsi="Times New Roman" w:cs="Times New Roman"/>
          <w:bCs/>
          <w:color w:val="000000" w:themeColor="text1"/>
          <w:sz w:val="20"/>
          <w:szCs w:val="20"/>
        </w:rPr>
        <w:t>ь</w:t>
      </w:r>
      <w:r w:rsidR="00433CC9" w:rsidRPr="00C51638">
        <w:rPr>
          <w:rFonts w:ascii="Times New Roman" w:hAnsi="Times New Roman" w:cs="Times New Roman"/>
          <w:bCs/>
          <w:color w:val="000000" w:themeColor="text1"/>
          <w:sz w:val="20"/>
          <w:szCs w:val="20"/>
        </w:rPr>
        <w:t xml:space="preserve">ного пространства, имеющего соответствующие спортивные залы, оборудованные тренажерами, </w:t>
      </w:r>
      <w:r w:rsidR="00F10BA3" w:rsidRPr="00C51638">
        <w:rPr>
          <w:rFonts w:ascii="Times New Roman" w:hAnsi="Times New Roman" w:cs="Times New Roman"/>
          <w:bCs/>
          <w:color w:val="000000" w:themeColor="text1"/>
          <w:sz w:val="20"/>
          <w:szCs w:val="20"/>
        </w:rPr>
        <w:t xml:space="preserve">спортивными </w:t>
      </w:r>
      <w:r w:rsidR="00433CC9" w:rsidRPr="00C51638">
        <w:rPr>
          <w:rFonts w:ascii="Times New Roman" w:hAnsi="Times New Roman" w:cs="Times New Roman"/>
          <w:bCs/>
          <w:color w:val="000000" w:themeColor="text1"/>
          <w:sz w:val="20"/>
          <w:szCs w:val="20"/>
        </w:rPr>
        <w:t>снарядами, иным спортивным инве</w:t>
      </w:r>
      <w:r w:rsidR="00433CC9" w:rsidRPr="00C51638">
        <w:rPr>
          <w:rFonts w:ascii="Times New Roman" w:hAnsi="Times New Roman" w:cs="Times New Roman"/>
          <w:bCs/>
          <w:color w:val="000000" w:themeColor="text1"/>
          <w:sz w:val="20"/>
          <w:szCs w:val="20"/>
        </w:rPr>
        <w:t>н</w:t>
      </w:r>
      <w:r w:rsidR="00433CC9" w:rsidRPr="00C51638">
        <w:rPr>
          <w:rFonts w:ascii="Times New Roman" w:hAnsi="Times New Roman" w:cs="Times New Roman"/>
          <w:bCs/>
          <w:color w:val="000000" w:themeColor="text1"/>
          <w:sz w:val="20"/>
          <w:szCs w:val="20"/>
        </w:rPr>
        <w:t>тарем</w:t>
      </w:r>
      <w:r w:rsidR="00F10BA3" w:rsidRPr="00C51638">
        <w:rPr>
          <w:rFonts w:ascii="Times New Roman" w:hAnsi="Times New Roman" w:cs="Times New Roman"/>
          <w:bCs/>
          <w:color w:val="000000" w:themeColor="text1"/>
          <w:sz w:val="20"/>
          <w:szCs w:val="20"/>
        </w:rPr>
        <w:t>, бассейнами и т.д.</w:t>
      </w:r>
      <w:r w:rsidR="00433CC9" w:rsidRPr="00C51638">
        <w:rPr>
          <w:rFonts w:ascii="Times New Roman" w:hAnsi="Times New Roman" w:cs="Times New Roman"/>
          <w:bCs/>
          <w:color w:val="000000" w:themeColor="text1"/>
          <w:sz w:val="20"/>
          <w:szCs w:val="20"/>
        </w:rPr>
        <w:t xml:space="preserve"> </w:t>
      </w:r>
    </w:p>
    <w:p w:rsidR="00E01F4C" w:rsidRPr="00C51638" w:rsidRDefault="00433CC9" w:rsidP="00D84E2A">
      <w:pPr>
        <w:pStyle w:val="a3"/>
        <w:jc w:val="both"/>
        <w:rPr>
          <w:rFonts w:ascii="Times New Roman" w:hAnsi="Times New Roman" w:cs="Times New Roman"/>
          <w:bCs/>
          <w:color w:val="000000" w:themeColor="text1"/>
          <w:sz w:val="20"/>
          <w:szCs w:val="20"/>
        </w:rPr>
      </w:pPr>
      <w:r w:rsidRPr="00C51638">
        <w:rPr>
          <w:rFonts w:ascii="Times New Roman" w:hAnsi="Times New Roman" w:cs="Times New Roman"/>
          <w:bCs/>
          <w:color w:val="000000" w:themeColor="text1"/>
          <w:sz w:val="20"/>
          <w:szCs w:val="20"/>
        </w:rPr>
        <w:lastRenderedPageBreak/>
        <w:t xml:space="preserve"> </w:t>
      </w:r>
      <w:r w:rsidR="00F10BA3" w:rsidRPr="00C51638">
        <w:rPr>
          <w:rFonts w:ascii="Times New Roman" w:hAnsi="Times New Roman" w:cs="Times New Roman"/>
          <w:bCs/>
          <w:color w:val="000000" w:themeColor="text1"/>
          <w:sz w:val="20"/>
          <w:szCs w:val="20"/>
        </w:rPr>
        <w:t xml:space="preserve">   </w:t>
      </w:r>
      <w:r w:rsidRPr="00C51638">
        <w:rPr>
          <w:rFonts w:ascii="Times New Roman" w:hAnsi="Times New Roman" w:cs="Times New Roman"/>
          <w:bCs/>
          <w:color w:val="000000" w:themeColor="text1"/>
          <w:sz w:val="20"/>
          <w:szCs w:val="20"/>
        </w:rPr>
        <w:t>Весьма интересн</w:t>
      </w:r>
      <w:r w:rsidR="00F10BA3" w:rsidRPr="00C51638">
        <w:rPr>
          <w:rFonts w:ascii="Times New Roman" w:hAnsi="Times New Roman" w:cs="Times New Roman"/>
          <w:bCs/>
          <w:color w:val="000000" w:themeColor="text1"/>
          <w:sz w:val="20"/>
          <w:szCs w:val="20"/>
        </w:rPr>
        <w:t>ой</w:t>
      </w:r>
      <w:r w:rsidRPr="00C51638">
        <w:rPr>
          <w:rFonts w:ascii="Times New Roman" w:hAnsi="Times New Roman" w:cs="Times New Roman"/>
          <w:bCs/>
          <w:color w:val="000000" w:themeColor="text1"/>
          <w:sz w:val="20"/>
          <w:szCs w:val="20"/>
        </w:rPr>
        <w:t xml:space="preserve"> представляется и обнаруже</w:t>
      </w:r>
      <w:r w:rsidRPr="00C51638">
        <w:rPr>
          <w:rFonts w:ascii="Times New Roman" w:hAnsi="Times New Roman" w:cs="Times New Roman"/>
          <w:bCs/>
          <w:color w:val="000000" w:themeColor="text1"/>
          <w:sz w:val="20"/>
          <w:szCs w:val="20"/>
        </w:rPr>
        <w:t>н</w:t>
      </w:r>
      <w:r w:rsidRPr="00C51638">
        <w:rPr>
          <w:rFonts w:ascii="Times New Roman" w:hAnsi="Times New Roman" w:cs="Times New Roman"/>
          <w:bCs/>
          <w:color w:val="000000" w:themeColor="text1"/>
          <w:sz w:val="20"/>
          <w:szCs w:val="20"/>
        </w:rPr>
        <w:t xml:space="preserve">ная склонность к копированию </w:t>
      </w:r>
      <w:proofErr w:type="spellStart"/>
      <w:r w:rsidRPr="00C51638">
        <w:rPr>
          <w:rFonts w:ascii="Times New Roman" w:hAnsi="Times New Roman" w:cs="Times New Roman"/>
          <w:bCs/>
          <w:color w:val="000000" w:themeColor="text1"/>
          <w:sz w:val="20"/>
          <w:szCs w:val="20"/>
        </w:rPr>
        <w:t>здоровьесберега</w:t>
      </w:r>
      <w:r w:rsidRPr="00C51638">
        <w:rPr>
          <w:rFonts w:ascii="Times New Roman" w:hAnsi="Times New Roman" w:cs="Times New Roman"/>
          <w:bCs/>
          <w:color w:val="000000" w:themeColor="text1"/>
          <w:sz w:val="20"/>
          <w:szCs w:val="20"/>
        </w:rPr>
        <w:t>ю</w:t>
      </w:r>
      <w:r w:rsidRPr="00C51638">
        <w:rPr>
          <w:rFonts w:ascii="Times New Roman" w:hAnsi="Times New Roman" w:cs="Times New Roman"/>
          <w:bCs/>
          <w:color w:val="000000" w:themeColor="text1"/>
          <w:sz w:val="20"/>
          <w:szCs w:val="20"/>
        </w:rPr>
        <w:t>щего</w:t>
      </w:r>
      <w:proofErr w:type="spellEnd"/>
      <w:r w:rsidRPr="00C51638">
        <w:rPr>
          <w:rFonts w:ascii="Times New Roman" w:hAnsi="Times New Roman" w:cs="Times New Roman"/>
          <w:bCs/>
          <w:color w:val="000000" w:themeColor="text1"/>
          <w:sz w:val="20"/>
          <w:szCs w:val="20"/>
        </w:rPr>
        <w:t xml:space="preserve"> поведения значимых других. Если </w:t>
      </w:r>
      <w:r w:rsidR="00B91D6B" w:rsidRPr="00C51638">
        <w:rPr>
          <w:rFonts w:ascii="Times New Roman" w:hAnsi="Times New Roman" w:cs="Times New Roman"/>
          <w:bCs/>
          <w:color w:val="000000" w:themeColor="text1"/>
          <w:sz w:val="20"/>
          <w:szCs w:val="20"/>
        </w:rPr>
        <w:t xml:space="preserve">заявленная ориентация на поведенческий рисунок друзей и лидеров мнения студенческого коллектива рутинна, то копирование представителей профессорско-преподавательского состава выглядит достаточно неожиданно. В целом имитационная стратегия </w:t>
      </w:r>
      <w:proofErr w:type="spellStart"/>
      <w:r w:rsidR="00B91D6B" w:rsidRPr="00C51638">
        <w:rPr>
          <w:rFonts w:ascii="Times New Roman" w:hAnsi="Times New Roman" w:cs="Times New Roman"/>
          <w:bCs/>
          <w:color w:val="000000" w:themeColor="text1"/>
          <w:sz w:val="20"/>
          <w:szCs w:val="20"/>
        </w:rPr>
        <w:t>и</w:t>
      </w:r>
      <w:r w:rsidR="00B91D6B" w:rsidRPr="00C51638">
        <w:rPr>
          <w:rFonts w:ascii="Times New Roman" w:hAnsi="Times New Roman" w:cs="Times New Roman"/>
          <w:bCs/>
          <w:color w:val="000000" w:themeColor="text1"/>
          <w:sz w:val="20"/>
          <w:szCs w:val="20"/>
        </w:rPr>
        <w:t>н</w:t>
      </w:r>
      <w:r w:rsidR="00B91D6B" w:rsidRPr="00C51638">
        <w:rPr>
          <w:rFonts w:ascii="Times New Roman" w:hAnsi="Times New Roman" w:cs="Times New Roman"/>
          <w:bCs/>
          <w:color w:val="000000" w:themeColor="text1"/>
          <w:sz w:val="20"/>
          <w:szCs w:val="20"/>
        </w:rPr>
        <w:t>социализации</w:t>
      </w:r>
      <w:proofErr w:type="spellEnd"/>
      <w:r w:rsidR="00B91D6B" w:rsidRPr="00C51638">
        <w:rPr>
          <w:rFonts w:ascii="Times New Roman" w:hAnsi="Times New Roman" w:cs="Times New Roman"/>
          <w:bCs/>
          <w:color w:val="000000" w:themeColor="text1"/>
          <w:sz w:val="20"/>
          <w:szCs w:val="20"/>
        </w:rPr>
        <w:t>, связанной с адаптацией в образов</w:t>
      </w:r>
      <w:r w:rsidR="00B91D6B" w:rsidRPr="00C51638">
        <w:rPr>
          <w:rFonts w:ascii="Times New Roman" w:hAnsi="Times New Roman" w:cs="Times New Roman"/>
          <w:bCs/>
          <w:color w:val="000000" w:themeColor="text1"/>
          <w:sz w:val="20"/>
          <w:szCs w:val="20"/>
        </w:rPr>
        <w:t>а</w:t>
      </w:r>
      <w:r w:rsidR="00B91D6B" w:rsidRPr="00C51638">
        <w:rPr>
          <w:rFonts w:ascii="Times New Roman" w:hAnsi="Times New Roman" w:cs="Times New Roman"/>
          <w:bCs/>
          <w:color w:val="000000" w:themeColor="text1"/>
          <w:sz w:val="20"/>
          <w:szCs w:val="20"/>
        </w:rPr>
        <w:t xml:space="preserve">тельном пространстве соотносится с взглядами  </w:t>
      </w:r>
      <w:r w:rsidR="00B91D6B" w:rsidRPr="00C51638">
        <w:rPr>
          <w:rFonts w:ascii="Times New Roman" w:hAnsi="Times New Roman" w:cs="Times New Roman"/>
          <w:color w:val="000000" w:themeColor="text1"/>
          <w:sz w:val="20"/>
          <w:szCs w:val="20"/>
        </w:rPr>
        <w:t xml:space="preserve">Г. </w:t>
      </w:r>
      <w:proofErr w:type="spellStart"/>
      <w:r w:rsidR="00B91D6B" w:rsidRPr="00C51638">
        <w:rPr>
          <w:rFonts w:ascii="Times New Roman" w:hAnsi="Times New Roman" w:cs="Times New Roman"/>
          <w:color w:val="000000" w:themeColor="text1"/>
          <w:sz w:val="20"/>
          <w:szCs w:val="20"/>
        </w:rPr>
        <w:t>Тарда</w:t>
      </w:r>
      <w:proofErr w:type="spellEnd"/>
      <w:r w:rsidR="00B91D6B" w:rsidRPr="00C51638">
        <w:rPr>
          <w:rFonts w:ascii="Times New Roman" w:hAnsi="Times New Roman" w:cs="Times New Roman"/>
          <w:color w:val="000000" w:themeColor="text1"/>
          <w:sz w:val="20"/>
          <w:szCs w:val="20"/>
        </w:rPr>
        <w:t xml:space="preserve"> </w:t>
      </w:r>
      <w:r w:rsidR="009D08A0" w:rsidRPr="00C51638">
        <w:rPr>
          <w:rFonts w:ascii="Times New Roman" w:hAnsi="Times New Roman" w:cs="Times New Roman"/>
          <w:color w:val="000000" w:themeColor="text1"/>
          <w:sz w:val="20"/>
          <w:szCs w:val="20"/>
        </w:rPr>
        <w:t xml:space="preserve">[17] </w:t>
      </w:r>
      <w:r w:rsidR="00B91D6B" w:rsidRPr="00C51638">
        <w:rPr>
          <w:rFonts w:ascii="Times New Roman" w:hAnsi="Times New Roman" w:cs="Times New Roman"/>
          <w:color w:val="000000" w:themeColor="text1"/>
          <w:sz w:val="20"/>
          <w:szCs w:val="20"/>
        </w:rPr>
        <w:t xml:space="preserve">и его современных последователей о ключевом значении подражания и копирования поведенческих установок </w:t>
      </w:r>
      <w:r w:rsidR="00F10BA3" w:rsidRPr="00C51638">
        <w:rPr>
          <w:rFonts w:ascii="Times New Roman" w:hAnsi="Times New Roman" w:cs="Times New Roman"/>
          <w:color w:val="000000" w:themeColor="text1"/>
          <w:sz w:val="20"/>
          <w:szCs w:val="20"/>
        </w:rPr>
        <w:t>для</w:t>
      </w:r>
      <w:r w:rsidR="00B91D6B" w:rsidRPr="00C51638">
        <w:rPr>
          <w:rFonts w:ascii="Times New Roman" w:hAnsi="Times New Roman" w:cs="Times New Roman"/>
          <w:color w:val="000000" w:themeColor="text1"/>
          <w:sz w:val="20"/>
          <w:szCs w:val="20"/>
        </w:rPr>
        <w:t xml:space="preserve"> процесс</w:t>
      </w:r>
      <w:r w:rsidR="00F10BA3" w:rsidRPr="00C51638">
        <w:rPr>
          <w:rFonts w:ascii="Times New Roman" w:hAnsi="Times New Roman" w:cs="Times New Roman"/>
          <w:color w:val="000000" w:themeColor="text1"/>
          <w:sz w:val="20"/>
          <w:szCs w:val="20"/>
        </w:rPr>
        <w:t>а</w:t>
      </w:r>
      <w:r w:rsidR="00B91D6B" w:rsidRPr="00C51638">
        <w:rPr>
          <w:rFonts w:ascii="Times New Roman" w:hAnsi="Times New Roman" w:cs="Times New Roman"/>
          <w:color w:val="000000" w:themeColor="text1"/>
          <w:sz w:val="20"/>
          <w:szCs w:val="20"/>
        </w:rPr>
        <w:t xml:space="preserve"> адаптации индивида к новым условиям среды. Ориентация на поведенческие стереотипы значимых других укл</w:t>
      </w:r>
      <w:r w:rsidR="00B91D6B" w:rsidRPr="00C51638">
        <w:rPr>
          <w:rFonts w:ascii="Times New Roman" w:hAnsi="Times New Roman" w:cs="Times New Roman"/>
          <w:color w:val="000000" w:themeColor="text1"/>
          <w:sz w:val="20"/>
          <w:szCs w:val="20"/>
        </w:rPr>
        <w:t>а</w:t>
      </w:r>
      <w:r w:rsidR="00B91D6B" w:rsidRPr="00C51638">
        <w:rPr>
          <w:rFonts w:ascii="Times New Roman" w:hAnsi="Times New Roman" w:cs="Times New Roman"/>
          <w:color w:val="000000" w:themeColor="text1"/>
          <w:sz w:val="20"/>
          <w:szCs w:val="20"/>
        </w:rPr>
        <w:t xml:space="preserve">дывается </w:t>
      </w:r>
      <w:r w:rsidR="00472149" w:rsidRPr="00C51638">
        <w:rPr>
          <w:rFonts w:ascii="Times New Roman" w:hAnsi="Times New Roman" w:cs="Times New Roman"/>
          <w:color w:val="000000" w:themeColor="text1"/>
          <w:sz w:val="20"/>
          <w:szCs w:val="20"/>
        </w:rPr>
        <w:t>также в</w:t>
      </w:r>
      <w:r w:rsidR="00B91D6B" w:rsidRPr="00C51638">
        <w:rPr>
          <w:rFonts w:ascii="Times New Roman" w:hAnsi="Times New Roman" w:cs="Times New Roman"/>
          <w:color w:val="000000" w:themeColor="text1"/>
          <w:sz w:val="20"/>
          <w:szCs w:val="20"/>
        </w:rPr>
        <w:t xml:space="preserve"> </w:t>
      </w:r>
      <w:r w:rsidR="00472149" w:rsidRPr="00C51638">
        <w:rPr>
          <w:rFonts w:ascii="Times New Roman" w:hAnsi="Times New Roman" w:cs="Times New Roman"/>
          <w:color w:val="000000" w:themeColor="text1"/>
          <w:sz w:val="20"/>
          <w:szCs w:val="20"/>
        </w:rPr>
        <w:t>концепцию</w:t>
      </w:r>
      <w:r w:rsidR="00B91D6B" w:rsidRPr="00C51638">
        <w:rPr>
          <w:rFonts w:ascii="Times New Roman" w:hAnsi="Times New Roman" w:cs="Times New Roman"/>
          <w:color w:val="000000" w:themeColor="text1"/>
          <w:sz w:val="20"/>
          <w:szCs w:val="20"/>
          <w:shd w:val="clear" w:color="auto" w:fill="FFFFFF"/>
        </w:rPr>
        <w:t xml:space="preserve"> Э. </w:t>
      </w:r>
      <w:proofErr w:type="spellStart"/>
      <w:r w:rsidR="00B91D6B" w:rsidRPr="00C51638">
        <w:rPr>
          <w:rFonts w:ascii="Times New Roman" w:hAnsi="Times New Roman" w:cs="Times New Roman"/>
          <w:color w:val="000000" w:themeColor="text1"/>
          <w:sz w:val="20"/>
          <w:szCs w:val="20"/>
          <w:shd w:val="clear" w:color="auto" w:fill="FFFFFF"/>
        </w:rPr>
        <w:t>Торндайка</w:t>
      </w:r>
      <w:proofErr w:type="spellEnd"/>
      <w:r w:rsidR="00B91D6B" w:rsidRPr="00C51638">
        <w:rPr>
          <w:rFonts w:ascii="Times New Roman" w:hAnsi="Times New Roman" w:cs="Times New Roman"/>
          <w:color w:val="000000" w:themeColor="text1"/>
          <w:sz w:val="20"/>
          <w:szCs w:val="20"/>
          <w:shd w:val="clear" w:color="auto" w:fill="FFFFFF"/>
        </w:rPr>
        <w:t xml:space="preserve"> </w:t>
      </w:r>
      <w:r w:rsidR="009D08A0" w:rsidRPr="00C51638">
        <w:rPr>
          <w:rFonts w:ascii="Times New Roman" w:hAnsi="Times New Roman" w:cs="Times New Roman"/>
          <w:color w:val="000000" w:themeColor="text1"/>
          <w:sz w:val="20"/>
          <w:szCs w:val="20"/>
          <w:shd w:val="clear" w:color="auto" w:fill="FFFFFF"/>
        </w:rPr>
        <w:t xml:space="preserve">[18] </w:t>
      </w:r>
      <w:r w:rsidR="00B91D6B" w:rsidRPr="00C51638">
        <w:rPr>
          <w:rFonts w:ascii="Times New Roman" w:hAnsi="Times New Roman" w:cs="Times New Roman"/>
          <w:color w:val="000000" w:themeColor="text1"/>
          <w:sz w:val="20"/>
          <w:szCs w:val="20"/>
          <w:shd w:val="clear" w:color="auto" w:fill="FFFFFF"/>
        </w:rPr>
        <w:t xml:space="preserve">и </w:t>
      </w:r>
      <w:r w:rsidR="00472149" w:rsidRPr="00C51638">
        <w:rPr>
          <w:rFonts w:ascii="Times New Roman" w:hAnsi="Times New Roman" w:cs="Times New Roman"/>
          <w:color w:val="000000" w:themeColor="text1"/>
          <w:sz w:val="20"/>
          <w:szCs w:val="20"/>
          <w:shd w:val="clear" w:color="auto" w:fill="FFFFFF"/>
        </w:rPr>
        <w:t>исследователей, разделяющих его взгляды</w:t>
      </w:r>
      <w:r w:rsidR="009D08A0" w:rsidRPr="00C51638">
        <w:rPr>
          <w:rFonts w:ascii="Times New Roman" w:hAnsi="Times New Roman" w:cs="Times New Roman"/>
          <w:color w:val="000000" w:themeColor="text1"/>
          <w:sz w:val="20"/>
          <w:szCs w:val="20"/>
          <w:shd w:val="clear" w:color="auto" w:fill="FFFFFF"/>
        </w:rPr>
        <w:t xml:space="preserve"> [19]</w:t>
      </w:r>
      <w:r w:rsidR="00F10BA3" w:rsidRPr="00C51638">
        <w:rPr>
          <w:rFonts w:ascii="Times New Roman" w:hAnsi="Times New Roman" w:cs="Times New Roman"/>
          <w:color w:val="000000" w:themeColor="text1"/>
          <w:sz w:val="20"/>
          <w:szCs w:val="20"/>
          <w:shd w:val="clear" w:color="auto" w:fill="FFFFFF"/>
        </w:rPr>
        <w:t>,</w:t>
      </w:r>
      <w:r w:rsidR="00472149" w:rsidRPr="00C51638">
        <w:rPr>
          <w:rFonts w:ascii="Times New Roman" w:hAnsi="Times New Roman" w:cs="Times New Roman"/>
          <w:color w:val="000000" w:themeColor="text1"/>
          <w:sz w:val="20"/>
          <w:szCs w:val="20"/>
          <w:shd w:val="clear" w:color="auto" w:fill="FFFFFF"/>
        </w:rPr>
        <w:t xml:space="preserve"> на </w:t>
      </w:r>
      <w:r w:rsidR="00B91D6B" w:rsidRPr="00C51638">
        <w:rPr>
          <w:rFonts w:ascii="Times New Roman" w:hAnsi="Times New Roman" w:cs="Times New Roman"/>
          <w:color w:val="000000" w:themeColor="text1"/>
          <w:sz w:val="20"/>
          <w:szCs w:val="20"/>
        </w:rPr>
        <w:t>социально адекватно</w:t>
      </w:r>
      <w:r w:rsidR="00472149" w:rsidRPr="00C51638">
        <w:rPr>
          <w:rFonts w:ascii="Times New Roman" w:hAnsi="Times New Roman" w:cs="Times New Roman"/>
          <w:color w:val="000000" w:themeColor="text1"/>
          <w:sz w:val="20"/>
          <w:szCs w:val="20"/>
        </w:rPr>
        <w:t>е</w:t>
      </w:r>
      <w:r w:rsidR="00B91D6B" w:rsidRPr="00C51638">
        <w:rPr>
          <w:rFonts w:ascii="Times New Roman" w:hAnsi="Times New Roman" w:cs="Times New Roman"/>
          <w:color w:val="000000" w:themeColor="text1"/>
          <w:sz w:val="20"/>
          <w:szCs w:val="20"/>
        </w:rPr>
        <w:t xml:space="preserve"> поведени</w:t>
      </w:r>
      <w:r w:rsidR="00472149" w:rsidRPr="00C51638">
        <w:rPr>
          <w:rFonts w:ascii="Times New Roman" w:hAnsi="Times New Roman" w:cs="Times New Roman"/>
          <w:color w:val="000000" w:themeColor="text1"/>
          <w:sz w:val="20"/>
          <w:szCs w:val="20"/>
        </w:rPr>
        <w:t>е</w:t>
      </w:r>
      <w:r w:rsidR="00B91D6B" w:rsidRPr="00C51638">
        <w:rPr>
          <w:rFonts w:ascii="Times New Roman" w:hAnsi="Times New Roman" w:cs="Times New Roman"/>
          <w:color w:val="000000" w:themeColor="text1"/>
          <w:sz w:val="20"/>
          <w:szCs w:val="20"/>
        </w:rPr>
        <w:t xml:space="preserve"> личности в новой среде как результате </w:t>
      </w:r>
      <w:proofErr w:type="spellStart"/>
      <w:r w:rsidR="00B91D6B" w:rsidRPr="00C51638">
        <w:rPr>
          <w:rFonts w:ascii="Times New Roman" w:hAnsi="Times New Roman" w:cs="Times New Roman"/>
          <w:color w:val="000000" w:themeColor="text1"/>
          <w:sz w:val="20"/>
          <w:szCs w:val="20"/>
        </w:rPr>
        <w:t>научения</w:t>
      </w:r>
      <w:proofErr w:type="spellEnd"/>
      <w:r w:rsidR="00B91D6B" w:rsidRPr="00C51638">
        <w:rPr>
          <w:rFonts w:ascii="Times New Roman" w:hAnsi="Times New Roman" w:cs="Times New Roman"/>
          <w:color w:val="000000" w:themeColor="text1"/>
          <w:sz w:val="20"/>
          <w:szCs w:val="20"/>
        </w:rPr>
        <w:t xml:space="preserve"> при выборе наиб</w:t>
      </w:r>
      <w:r w:rsidR="00B91D6B" w:rsidRPr="00C51638">
        <w:rPr>
          <w:rFonts w:ascii="Times New Roman" w:hAnsi="Times New Roman" w:cs="Times New Roman"/>
          <w:color w:val="000000" w:themeColor="text1"/>
          <w:sz w:val="20"/>
          <w:szCs w:val="20"/>
        </w:rPr>
        <w:t>о</w:t>
      </w:r>
      <w:r w:rsidR="00B91D6B" w:rsidRPr="00C51638">
        <w:rPr>
          <w:rFonts w:ascii="Times New Roman" w:hAnsi="Times New Roman" w:cs="Times New Roman"/>
          <w:color w:val="000000" w:themeColor="text1"/>
          <w:sz w:val="20"/>
          <w:szCs w:val="20"/>
        </w:rPr>
        <w:t>лее адаптивной модели поведения, позволяющей «</w:t>
      </w:r>
      <w:proofErr w:type="spellStart"/>
      <w:r w:rsidR="00B91D6B" w:rsidRPr="00C51638">
        <w:rPr>
          <w:rFonts w:ascii="Times New Roman" w:hAnsi="Times New Roman" w:cs="Times New Roman"/>
          <w:color w:val="000000" w:themeColor="text1"/>
          <w:sz w:val="20"/>
          <w:szCs w:val="20"/>
        </w:rPr>
        <w:t>встроиться</w:t>
      </w:r>
      <w:proofErr w:type="spellEnd"/>
      <w:r w:rsidR="00B91D6B" w:rsidRPr="00C51638">
        <w:rPr>
          <w:rFonts w:ascii="Times New Roman" w:hAnsi="Times New Roman" w:cs="Times New Roman"/>
          <w:color w:val="000000" w:themeColor="text1"/>
          <w:sz w:val="20"/>
          <w:szCs w:val="20"/>
        </w:rPr>
        <w:t>» в новые социальные взаимоотнош</w:t>
      </w:r>
      <w:r w:rsidR="00B91D6B" w:rsidRPr="00C51638">
        <w:rPr>
          <w:rFonts w:ascii="Times New Roman" w:hAnsi="Times New Roman" w:cs="Times New Roman"/>
          <w:color w:val="000000" w:themeColor="text1"/>
          <w:sz w:val="20"/>
          <w:szCs w:val="20"/>
        </w:rPr>
        <w:t>е</w:t>
      </w:r>
      <w:r w:rsidR="00B91D6B" w:rsidRPr="00C51638">
        <w:rPr>
          <w:rFonts w:ascii="Times New Roman" w:hAnsi="Times New Roman" w:cs="Times New Roman"/>
          <w:color w:val="000000" w:themeColor="text1"/>
          <w:sz w:val="20"/>
          <w:szCs w:val="20"/>
        </w:rPr>
        <w:t>ния</w:t>
      </w:r>
      <w:r w:rsidR="00472149" w:rsidRPr="00C51638">
        <w:rPr>
          <w:rFonts w:ascii="Times New Roman" w:hAnsi="Times New Roman" w:cs="Times New Roman"/>
          <w:color w:val="000000" w:themeColor="text1"/>
          <w:sz w:val="20"/>
          <w:szCs w:val="20"/>
        </w:rPr>
        <w:t xml:space="preserve"> с минимальным «ущербом»</w:t>
      </w:r>
      <w:r w:rsidR="00B91D6B" w:rsidRPr="00C51638">
        <w:rPr>
          <w:rFonts w:ascii="Times New Roman" w:hAnsi="Times New Roman" w:cs="Times New Roman"/>
          <w:color w:val="000000" w:themeColor="text1"/>
          <w:sz w:val="20"/>
          <w:szCs w:val="20"/>
        </w:rPr>
        <w:t xml:space="preserve">. </w:t>
      </w:r>
      <w:r w:rsidR="00472149" w:rsidRPr="00C51638">
        <w:rPr>
          <w:rFonts w:ascii="Times New Roman" w:hAnsi="Times New Roman" w:cs="Times New Roman"/>
          <w:color w:val="000000" w:themeColor="text1"/>
          <w:sz w:val="20"/>
          <w:szCs w:val="20"/>
        </w:rPr>
        <w:t xml:space="preserve">Такое </w:t>
      </w:r>
      <w:proofErr w:type="spellStart"/>
      <w:r w:rsidR="00472149" w:rsidRPr="00C51638">
        <w:rPr>
          <w:rFonts w:ascii="Times New Roman" w:hAnsi="Times New Roman" w:cs="Times New Roman"/>
          <w:color w:val="000000" w:themeColor="text1"/>
          <w:sz w:val="20"/>
          <w:szCs w:val="20"/>
        </w:rPr>
        <w:t>научение</w:t>
      </w:r>
      <w:proofErr w:type="spellEnd"/>
      <w:r w:rsidR="00472149" w:rsidRPr="00C51638">
        <w:rPr>
          <w:rFonts w:ascii="Times New Roman" w:hAnsi="Times New Roman" w:cs="Times New Roman"/>
          <w:color w:val="000000" w:themeColor="text1"/>
          <w:sz w:val="20"/>
          <w:szCs w:val="20"/>
        </w:rPr>
        <w:t xml:space="preserve"> может происходить </w:t>
      </w:r>
      <w:r w:rsidR="00472149" w:rsidRPr="00C51638">
        <w:rPr>
          <w:rFonts w:ascii="Times New Roman" w:hAnsi="Times New Roman" w:cs="Times New Roman"/>
          <w:sz w:val="20"/>
          <w:szCs w:val="20"/>
        </w:rPr>
        <w:t xml:space="preserve">по А. Бандуре </w:t>
      </w:r>
      <w:r w:rsidR="009D08A0" w:rsidRPr="00C51638">
        <w:rPr>
          <w:rFonts w:ascii="Times New Roman" w:hAnsi="Times New Roman" w:cs="Times New Roman"/>
          <w:sz w:val="20"/>
          <w:szCs w:val="20"/>
        </w:rPr>
        <w:t xml:space="preserve">[20] </w:t>
      </w:r>
      <w:r w:rsidR="00472149" w:rsidRPr="00C51638">
        <w:rPr>
          <w:rFonts w:ascii="Times New Roman" w:hAnsi="Times New Roman" w:cs="Times New Roman"/>
          <w:sz w:val="20"/>
          <w:szCs w:val="20"/>
        </w:rPr>
        <w:t>через</w:t>
      </w:r>
      <w:r w:rsidR="00472149" w:rsidRPr="00C51638">
        <w:rPr>
          <w:rFonts w:ascii="Times New Roman" w:hAnsi="Times New Roman" w:cs="Times New Roman"/>
          <w:color w:val="000000" w:themeColor="text1"/>
          <w:sz w:val="20"/>
          <w:szCs w:val="20"/>
        </w:rPr>
        <w:t xml:space="preserve"> «</w:t>
      </w:r>
      <w:r w:rsidR="00472149" w:rsidRPr="00C51638">
        <w:rPr>
          <w:rFonts w:ascii="Times New Roman" w:hAnsi="Times New Roman" w:cs="Times New Roman"/>
          <w:sz w:val="20"/>
          <w:szCs w:val="20"/>
        </w:rPr>
        <w:t>н</w:t>
      </w:r>
      <w:r w:rsidR="00472149" w:rsidRPr="00C51638">
        <w:rPr>
          <w:rFonts w:ascii="Times New Roman" w:hAnsi="Times New Roman" w:cs="Times New Roman"/>
          <w:sz w:val="20"/>
          <w:szCs w:val="20"/>
        </w:rPr>
        <w:t>а</w:t>
      </w:r>
      <w:r w:rsidR="00472149" w:rsidRPr="00C51638">
        <w:rPr>
          <w:rFonts w:ascii="Times New Roman" w:hAnsi="Times New Roman" w:cs="Times New Roman"/>
          <w:sz w:val="20"/>
          <w:szCs w:val="20"/>
        </w:rPr>
        <w:t xml:space="preserve">блюдение, имитацию и идентификацию». </w:t>
      </w:r>
    </w:p>
    <w:p w:rsidR="00F5077B" w:rsidRPr="00C51638" w:rsidRDefault="006B5433" w:rsidP="00D84E2A">
      <w:pPr>
        <w:pStyle w:val="a3"/>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П</w:t>
      </w:r>
      <w:r w:rsidR="00F5077B" w:rsidRPr="00C51638">
        <w:rPr>
          <w:rFonts w:ascii="Times New Roman" w:hAnsi="Times New Roman" w:cs="Times New Roman"/>
          <w:color w:val="000000" w:themeColor="text1"/>
          <w:sz w:val="20"/>
          <w:szCs w:val="20"/>
        </w:rPr>
        <w:t xml:space="preserve">редставленные результаты, на наш взгляд, </w:t>
      </w:r>
      <w:r w:rsidR="005D5596" w:rsidRPr="00C51638">
        <w:rPr>
          <w:rFonts w:ascii="Times New Roman" w:hAnsi="Times New Roman" w:cs="Times New Roman"/>
          <w:color w:val="000000" w:themeColor="text1"/>
          <w:sz w:val="20"/>
          <w:szCs w:val="20"/>
        </w:rPr>
        <w:t>м</w:t>
      </w:r>
      <w:r w:rsidR="00F5077B" w:rsidRPr="00C51638">
        <w:rPr>
          <w:rFonts w:ascii="Times New Roman" w:hAnsi="Times New Roman" w:cs="Times New Roman"/>
          <w:color w:val="000000" w:themeColor="text1"/>
          <w:sz w:val="20"/>
          <w:szCs w:val="20"/>
        </w:rPr>
        <w:t>о</w:t>
      </w:r>
      <w:r w:rsidR="00F5077B" w:rsidRPr="00C51638">
        <w:rPr>
          <w:rFonts w:ascii="Times New Roman" w:hAnsi="Times New Roman" w:cs="Times New Roman"/>
          <w:color w:val="000000" w:themeColor="text1"/>
          <w:sz w:val="20"/>
          <w:szCs w:val="20"/>
        </w:rPr>
        <w:t xml:space="preserve">гут быть востребованы специалистами в области социологии медицины и образования, педагогами, врачами-организаторами, специалистами смежных </w:t>
      </w:r>
      <w:r w:rsidR="005D5596" w:rsidRPr="00C51638">
        <w:rPr>
          <w:rFonts w:ascii="Times New Roman" w:hAnsi="Times New Roman" w:cs="Times New Roman"/>
          <w:color w:val="000000" w:themeColor="text1"/>
          <w:sz w:val="20"/>
          <w:szCs w:val="20"/>
        </w:rPr>
        <w:t xml:space="preserve">научных дисциплин. </w:t>
      </w:r>
    </w:p>
    <w:p w:rsidR="00C51BD4" w:rsidRPr="00C51638" w:rsidRDefault="00C51BD4" w:rsidP="00D84E2A">
      <w:pPr>
        <w:pStyle w:val="a3"/>
        <w:jc w:val="both"/>
        <w:rPr>
          <w:rFonts w:ascii="Times New Roman" w:hAnsi="Times New Roman" w:cs="Times New Roman"/>
          <w:color w:val="000000" w:themeColor="text1"/>
          <w:sz w:val="20"/>
          <w:szCs w:val="20"/>
        </w:rPr>
      </w:pPr>
    </w:p>
    <w:p w:rsidR="00593D7A" w:rsidRPr="00C51638" w:rsidRDefault="00F10BA3" w:rsidP="00D84E2A">
      <w:pPr>
        <w:pStyle w:val="a3"/>
        <w:jc w:val="both"/>
        <w:rPr>
          <w:rFonts w:ascii="Times New Roman" w:hAnsi="Times New Roman" w:cs="Times New Roman"/>
          <w:b/>
          <w:bCs/>
          <w:color w:val="000000" w:themeColor="text1"/>
          <w:sz w:val="20"/>
          <w:szCs w:val="20"/>
        </w:rPr>
      </w:pPr>
      <w:r w:rsidRPr="00C51638">
        <w:rPr>
          <w:rFonts w:ascii="Times New Roman" w:hAnsi="Times New Roman" w:cs="Times New Roman"/>
          <w:b/>
          <w:bCs/>
          <w:color w:val="000000" w:themeColor="text1"/>
          <w:sz w:val="20"/>
          <w:szCs w:val="20"/>
        </w:rPr>
        <w:t xml:space="preserve">     </w:t>
      </w:r>
      <w:r w:rsidR="005D5596" w:rsidRPr="00C51638">
        <w:rPr>
          <w:rFonts w:ascii="Times New Roman" w:hAnsi="Times New Roman" w:cs="Times New Roman"/>
          <w:b/>
          <w:bCs/>
          <w:color w:val="000000" w:themeColor="text1"/>
          <w:sz w:val="20"/>
          <w:szCs w:val="20"/>
        </w:rPr>
        <w:t>ВЫВОДЫ</w:t>
      </w:r>
    </w:p>
    <w:p w:rsidR="00F87462" w:rsidRPr="00C51638" w:rsidRDefault="00F10BA3" w:rsidP="00D84E2A">
      <w:pPr>
        <w:pStyle w:val="a3"/>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w:t>
      </w:r>
      <w:r w:rsidR="00593D7A" w:rsidRPr="00C51638">
        <w:rPr>
          <w:rFonts w:ascii="Times New Roman" w:hAnsi="Times New Roman" w:cs="Times New Roman"/>
          <w:color w:val="000000" w:themeColor="text1"/>
          <w:sz w:val="20"/>
          <w:szCs w:val="20"/>
        </w:rPr>
        <w:t>1 Студенты медицинских специальностей в ц</w:t>
      </w:r>
      <w:r w:rsidR="00593D7A" w:rsidRPr="00C51638">
        <w:rPr>
          <w:rFonts w:ascii="Times New Roman" w:hAnsi="Times New Roman" w:cs="Times New Roman"/>
          <w:color w:val="000000" w:themeColor="text1"/>
          <w:sz w:val="20"/>
          <w:szCs w:val="20"/>
        </w:rPr>
        <w:t>е</w:t>
      </w:r>
      <w:r w:rsidR="00593D7A" w:rsidRPr="00C51638">
        <w:rPr>
          <w:rFonts w:ascii="Times New Roman" w:hAnsi="Times New Roman" w:cs="Times New Roman"/>
          <w:color w:val="000000" w:themeColor="text1"/>
          <w:sz w:val="20"/>
          <w:szCs w:val="20"/>
        </w:rPr>
        <w:t>лом оценивают качество жизни, связанное со зд</w:t>
      </w:r>
      <w:r w:rsidR="00593D7A" w:rsidRPr="00C51638">
        <w:rPr>
          <w:rFonts w:ascii="Times New Roman" w:hAnsi="Times New Roman" w:cs="Times New Roman"/>
          <w:color w:val="000000" w:themeColor="text1"/>
          <w:sz w:val="20"/>
          <w:szCs w:val="20"/>
        </w:rPr>
        <w:t>о</w:t>
      </w:r>
      <w:r w:rsidR="00593D7A" w:rsidRPr="00C51638">
        <w:rPr>
          <w:rFonts w:ascii="Times New Roman" w:hAnsi="Times New Roman" w:cs="Times New Roman"/>
          <w:color w:val="000000" w:themeColor="text1"/>
          <w:sz w:val="20"/>
          <w:szCs w:val="20"/>
        </w:rPr>
        <w:t>ровьем как удовлетворительное, однако определ</w:t>
      </w:r>
      <w:r w:rsidR="00593D7A" w:rsidRPr="00C51638">
        <w:rPr>
          <w:rFonts w:ascii="Times New Roman" w:hAnsi="Times New Roman" w:cs="Times New Roman"/>
          <w:color w:val="000000" w:themeColor="text1"/>
          <w:sz w:val="20"/>
          <w:szCs w:val="20"/>
        </w:rPr>
        <w:t>я</w:t>
      </w:r>
      <w:r w:rsidR="00593D7A" w:rsidRPr="00C51638">
        <w:rPr>
          <w:rFonts w:ascii="Times New Roman" w:hAnsi="Times New Roman" w:cs="Times New Roman"/>
          <w:color w:val="000000" w:themeColor="text1"/>
          <w:sz w:val="20"/>
          <w:szCs w:val="20"/>
        </w:rPr>
        <w:t xml:space="preserve">ют состояние физического статуса как достоверно лучше, </w:t>
      </w:r>
      <w:r w:rsidR="00F87462" w:rsidRPr="00C51638">
        <w:rPr>
          <w:rFonts w:ascii="Times New Roman" w:hAnsi="Times New Roman" w:cs="Times New Roman"/>
          <w:color w:val="000000" w:themeColor="text1"/>
          <w:sz w:val="20"/>
          <w:szCs w:val="20"/>
        </w:rPr>
        <w:t>чем</w:t>
      </w:r>
      <w:r w:rsidR="00593D7A" w:rsidRPr="00C51638">
        <w:rPr>
          <w:rFonts w:ascii="Times New Roman" w:hAnsi="Times New Roman" w:cs="Times New Roman"/>
          <w:color w:val="000000" w:themeColor="text1"/>
          <w:sz w:val="20"/>
          <w:szCs w:val="20"/>
        </w:rPr>
        <w:t xml:space="preserve"> психическ</w:t>
      </w:r>
      <w:r w:rsidR="00F87462" w:rsidRPr="00C51638">
        <w:rPr>
          <w:rFonts w:ascii="Times New Roman" w:hAnsi="Times New Roman" w:cs="Times New Roman"/>
          <w:color w:val="000000" w:themeColor="text1"/>
          <w:sz w:val="20"/>
          <w:szCs w:val="20"/>
        </w:rPr>
        <w:t>ого</w:t>
      </w:r>
      <w:r w:rsidR="00593D7A" w:rsidRPr="00C51638">
        <w:rPr>
          <w:rFonts w:ascii="Times New Roman" w:hAnsi="Times New Roman" w:cs="Times New Roman"/>
          <w:color w:val="000000" w:themeColor="text1"/>
          <w:sz w:val="20"/>
          <w:szCs w:val="20"/>
        </w:rPr>
        <w:t xml:space="preserve">. </w:t>
      </w:r>
      <w:r w:rsidR="00F87462" w:rsidRPr="00C51638">
        <w:rPr>
          <w:rFonts w:ascii="Times New Roman" w:hAnsi="Times New Roman" w:cs="Times New Roman"/>
          <w:color w:val="000000" w:themeColor="text1"/>
          <w:sz w:val="20"/>
          <w:szCs w:val="20"/>
        </w:rPr>
        <w:t xml:space="preserve">Уровень </w:t>
      </w:r>
      <w:r w:rsidR="00593D7A" w:rsidRPr="00C51638">
        <w:rPr>
          <w:rFonts w:ascii="Times New Roman" w:hAnsi="Times New Roman" w:cs="Times New Roman"/>
          <w:color w:val="000000" w:themeColor="text1"/>
          <w:sz w:val="20"/>
          <w:szCs w:val="20"/>
        </w:rPr>
        <w:t>эмоциональн</w:t>
      </w:r>
      <w:r w:rsidR="00F87462" w:rsidRPr="00C51638">
        <w:rPr>
          <w:rFonts w:ascii="Times New Roman" w:hAnsi="Times New Roman" w:cs="Times New Roman"/>
          <w:color w:val="000000" w:themeColor="text1"/>
          <w:sz w:val="20"/>
          <w:szCs w:val="20"/>
        </w:rPr>
        <w:t>ого</w:t>
      </w:r>
      <w:r w:rsidR="00593D7A" w:rsidRPr="00C51638">
        <w:rPr>
          <w:rFonts w:ascii="Times New Roman" w:hAnsi="Times New Roman" w:cs="Times New Roman"/>
          <w:color w:val="000000" w:themeColor="text1"/>
          <w:sz w:val="20"/>
          <w:szCs w:val="20"/>
        </w:rPr>
        <w:t xml:space="preserve"> статус</w:t>
      </w:r>
      <w:r w:rsidR="00F87462" w:rsidRPr="00C51638">
        <w:rPr>
          <w:rFonts w:ascii="Times New Roman" w:hAnsi="Times New Roman" w:cs="Times New Roman"/>
          <w:color w:val="000000" w:themeColor="text1"/>
          <w:sz w:val="20"/>
          <w:szCs w:val="20"/>
        </w:rPr>
        <w:t>а получил наиболее низкую среднюю сам</w:t>
      </w:r>
      <w:r w:rsidR="00F87462" w:rsidRPr="00C51638">
        <w:rPr>
          <w:rFonts w:ascii="Times New Roman" w:hAnsi="Times New Roman" w:cs="Times New Roman"/>
          <w:color w:val="000000" w:themeColor="text1"/>
          <w:sz w:val="20"/>
          <w:szCs w:val="20"/>
        </w:rPr>
        <w:t>о</w:t>
      </w:r>
      <w:r w:rsidR="00F87462" w:rsidRPr="00C51638">
        <w:rPr>
          <w:rFonts w:ascii="Times New Roman" w:hAnsi="Times New Roman" w:cs="Times New Roman"/>
          <w:color w:val="000000" w:themeColor="text1"/>
          <w:sz w:val="20"/>
          <w:szCs w:val="20"/>
        </w:rPr>
        <w:t>оценку. Одновременно респонденты отмечают в</w:t>
      </w:r>
      <w:r w:rsidR="00F87462" w:rsidRPr="00C51638">
        <w:rPr>
          <w:rFonts w:ascii="Times New Roman" w:hAnsi="Times New Roman" w:cs="Times New Roman"/>
          <w:color w:val="000000" w:themeColor="text1"/>
          <w:sz w:val="20"/>
          <w:szCs w:val="20"/>
        </w:rPr>
        <w:t>ы</w:t>
      </w:r>
      <w:r w:rsidR="00F87462" w:rsidRPr="00C51638">
        <w:rPr>
          <w:rFonts w:ascii="Times New Roman" w:hAnsi="Times New Roman" w:cs="Times New Roman"/>
          <w:color w:val="000000" w:themeColor="text1"/>
          <w:sz w:val="20"/>
          <w:szCs w:val="20"/>
        </w:rPr>
        <w:t>сокую степень реализации</w:t>
      </w:r>
      <w:r w:rsidR="00593D7A" w:rsidRPr="00C51638">
        <w:rPr>
          <w:rFonts w:ascii="Times New Roman" w:hAnsi="Times New Roman" w:cs="Times New Roman"/>
          <w:color w:val="000000" w:themeColor="text1"/>
          <w:sz w:val="20"/>
          <w:szCs w:val="20"/>
        </w:rPr>
        <w:t xml:space="preserve"> </w:t>
      </w:r>
      <w:r w:rsidR="00F87462" w:rsidRPr="00C51638">
        <w:rPr>
          <w:rFonts w:ascii="Times New Roman" w:hAnsi="Times New Roman" w:cs="Times New Roman"/>
          <w:color w:val="000000" w:themeColor="text1"/>
          <w:sz w:val="20"/>
          <w:szCs w:val="20"/>
        </w:rPr>
        <w:t xml:space="preserve">поведенческих </w:t>
      </w:r>
      <w:r w:rsidR="00593D7A" w:rsidRPr="00C51638">
        <w:rPr>
          <w:rFonts w:ascii="Times New Roman" w:hAnsi="Times New Roman" w:cs="Times New Roman"/>
          <w:color w:val="000000" w:themeColor="text1"/>
          <w:sz w:val="20"/>
          <w:szCs w:val="20"/>
        </w:rPr>
        <w:t>устан</w:t>
      </w:r>
      <w:r w:rsidR="00593D7A" w:rsidRPr="00C51638">
        <w:rPr>
          <w:rFonts w:ascii="Times New Roman" w:hAnsi="Times New Roman" w:cs="Times New Roman"/>
          <w:color w:val="000000" w:themeColor="text1"/>
          <w:sz w:val="20"/>
          <w:szCs w:val="20"/>
        </w:rPr>
        <w:t>о</w:t>
      </w:r>
      <w:r w:rsidR="00593D7A" w:rsidRPr="00C51638">
        <w:rPr>
          <w:rFonts w:ascii="Times New Roman" w:hAnsi="Times New Roman" w:cs="Times New Roman"/>
          <w:color w:val="000000" w:themeColor="text1"/>
          <w:sz w:val="20"/>
          <w:szCs w:val="20"/>
        </w:rPr>
        <w:t>в</w:t>
      </w:r>
      <w:r w:rsidR="00F87462" w:rsidRPr="00C51638">
        <w:rPr>
          <w:rFonts w:ascii="Times New Roman" w:hAnsi="Times New Roman" w:cs="Times New Roman"/>
          <w:color w:val="000000" w:themeColor="text1"/>
          <w:sz w:val="20"/>
          <w:szCs w:val="20"/>
        </w:rPr>
        <w:t>ок</w:t>
      </w:r>
      <w:r w:rsidR="00593D7A" w:rsidRPr="00C51638">
        <w:rPr>
          <w:rFonts w:ascii="Times New Roman" w:hAnsi="Times New Roman" w:cs="Times New Roman"/>
          <w:color w:val="000000" w:themeColor="text1"/>
          <w:sz w:val="20"/>
          <w:szCs w:val="20"/>
        </w:rPr>
        <w:t xml:space="preserve"> в отношении здоровья (4</w:t>
      </w:r>
      <w:r w:rsidRPr="00C51638">
        <w:rPr>
          <w:rFonts w:ascii="Times New Roman" w:hAnsi="Times New Roman" w:cs="Times New Roman"/>
          <w:color w:val="000000" w:themeColor="text1"/>
          <w:sz w:val="20"/>
          <w:szCs w:val="20"/>
        </w:rPr>
        <w:t>.</w:t>
      </w:r>
      <w:r w:rsidR="00593D7A" w:rsidRPr="00C51638">
        <w:rPr>
          <w:rFonts w:ascii="Times New Roman" w:hAnsi="Times New Roman" w:cs="Times New Roman"/>
          <w:color w:val="000000" w:themeColor="text1"/>
          <w:sz w:val="20"/>
          <w:szCs w:val="20"/>
        </w:rPr>
        <w:t>4</w:t>
      </w:r>
      <w:r w:rsidR="00F87462" w:rsidRPr="00C51638">
        <w:rPr>
          <w:rFonts w:ascii="Times New Roman" w:hAnsi="Times New Roman" w:cs="Times New Roman"/>
          <w:color w:val="000000" w:themeColor="text1"/>
          <w:sz w:val="20"/>
          <w:szCs w:val="20"/>
        </w:rPr>
        <w:t xml:space="preserve"> балла</w:t>
      </w:r>
      <w:r w:rsidR="00593D7A" w:rsidRPr="00C51638">
        <w:rPr>
          <w:rFonts w:ascii="Times New Roman" w:hAnsi="Times New Roman" w:cs="Times New Roman"/>
          <w:color w:val="000000" w:themeColor="text1"/>
          <w:sz w:val="20"/>
          <w:szCs w:val="20"/>
        </w:rPr>
        <w:t>)</w:t>
      </w:r>
      <w:r w:rsidR="00F87462" w:rsidRPr="00C51638">
        <w:rPr>
          <w:rFonts w:ascii="Times New Roman" w:hAnsi="Times New Roman" w:cs="Times New Roman"/>
          <w:color w:val="000000" w:themeColor="text1"/>
          <w:sz w:val="20"/>
          <w:szCs w:val="20"/>
        </w:rPr>
        <w:t>, психогиги</w:t>
      </w:r>
      <w:r w:rsidR="00F87462" w:rsidRPr="00C51638">
        <w:rPr>
          <w:rFonts w:ascii="Times New Roman" w:hAnsi="Times New Roman" w:cs="Times New Roman"/>
          <w:color w:val="000000" w:themeColor="text1"/>
          <w:sz w:val="20"/>
          <w:szCs w:val="20"/>
        </w:rPr>
        <w:t>е</w:t>
      </w:r>
      <w:r w:rsidR="00F87462" w:rsidRPr="00C51638">
        <w:rPr>
          <w:rFonts w:ascii="Times New Roman" w:hAnsi="Times New Roman" w:cs="Times New Roman"/>
          <w:color w:val="000000" w:themeColor="text1"/>
          <w:sz w:val="20"/>
          <w:szCs w:val="20"/>
        </w:rPr>
        <w:t>ны (3</w:t>
      </w:r>
      <w:r w:rsidRPr="00C51638">
        <w:rPr>
          <w:rFonts w:ascii="Times New Roman" w:hAnsi="Times New Roman" w:cs="Times New Roman"/>
          <w:color w:val="000000" w:themeColor="text1"/>
          <w:sz w:val="20"/>
          <w:szCs w:val="20"/>
        </w:rPr>
        <w:t>.</w:t>
      </w:r>
      <w:r w:rsidR="00593D7A" w:rsidRPr="00C51638">
        <w:rPr>
          <w:rFonts w:ascii="Times New Roman" w:hAnsi="Times New Roman" w:cs="Times New Roman"/>
          <w:color w:val="000000" w:themeColor="text1"/>
          <w:sz w:val="20"/>
          <w:szCs w:val="20"/>
        </w:rPr>
        <w:t>9</w:t>
      </w:r>
      <w:r w:rsidR="00F87462" w:rsidRPr="00C51638">
        <w:rPr>
          <w:rFonts w:ascii="Times New Roman" w:hAnsi="Times New Roman" w:cs="Times New Roman"/>
          <w:color w:val="000000" w:themeColor="text1"/>
          <w:sz w:val="20"/>
          <w:szCs w:val="20"/>
        </w:rPr>
        <w:t>), несколько меньшую - в отношении и</w:t>
      </w:r>
      <w:r w:rsidR="00F87462" w:rsidRPr="00C51638">
        <w:rPr>
          <w:rFonts w:ascii="Times New Roman" w:hAnsi="Times New Roman" w:cs="Times New Roman"/>
          <w:color w:val="000000" w:themeColor="text1"/>
          <w:sz w:val="20"/>
          <w:szCs w:val="20"/>
        </w:rPr>
        <w:t>н</w:t>
      </w:r>
      <w:r w:rsidR="00F87462" w:rsidRPr="00C51638">
        <w:rPr>
          <w:rFonts w:ascii="Times New Roman" w:hAnsi="Times New Roman" w:cs="Times New Roman"/>
          <w:color w:val="000000" w:themeColor="text1"/>
          <w:sz w:val="20"/>
          <w:szCs w:val="20"/>
        </w:rPr>
        <w:t>формационной, медицинской и физической акти</w:t>
      </w:r>
      <w:r w:rsidR="00F87462" w:rsidRPr="00C51638">
        <w:rPr>
          <w:rFonts w:ascii="Times New Roman" w:hAnsi="Times New Roman" w:cs="Times New Roman"/>
          <w:color w:val="000000" w:themeColor="text1"/>
          <w:sz w:val="20"/>
          <w:szCs w:val="20"/>
        </w:rPr>
        <w:t>в</w:t>
      </w:r>
      <w:r w:rsidR="00F87462" w:rsidRPr="00C51638">
        <w:rPr>
          <w:rFonts w:ascii="Times New Roman" w:hAnsi="Times New Roman" w:cs="Times New Roman"/>
          <w:color w:val="000000" w:themeColor="text1"/>
          <w:sz w:val="20"/>
          <w:szCs w:val="20"/>
        </w:rPr>
        <w:t xml:space="preserve">ности. В качестве значимых других, являющихся примерами для подражания в отношении </w:t>
      </w:r>
      <w:proofErr w:type="spellStart"/>
      <w:r w:rsidR="00F87462" w:rsidRPr="00C51638">
        <w:rPr>
          <w:rFonts w:ascii="Times New Roman" w:hAnsi="Times New Roman" w:cs="Times New Roman"/>
          <w:color w:val="000000" w:themeColor="text1"/>
          <w:sz w:val="20"/>
          <w:szCs w:val="20"/>
        </w:rPr>
        <w:t>здоров</w:t>
      </w:r>
      <w:r w:rsidR="00F87462" w:rsidRPr="00C51638">
        <w:rPr>
          <w:rFonts w:ascii="Times New Roman" w:hAnsi="Times New Roman" w:cs="Times New Roman"/>
          <w:color w:val="000000" w:themeColor="text1"/>
          <w:sz w:val="20"/>
          <w:szCs w:val="20"/>
        </w:rPr>
        <w:t>ь</w:t>
      </w:r>
      <w:r w:rsidR="00F87462" w:rsidRPr="00C51638">
        <w:rPr>
          <w:rFonts w:ascii="Times New Roman" w:hAnsi="Times New Roman" w:cs="Times New Roman"/>
          <w:color w:val="000000" w:themeColor="text1"/>
          <w:sz w:val="20"/>
          <w:szCs w:val="20"/>
        </w:rPr>
        <w:t>есберегающего</w:t>
      </w:r>
      <w:proofErr w:type="spellEnd"/>
      <w:r w:rsidR="00F87462" w:rsidRPr="00C51638">
        <w:rPr>
          <w:rFonts w:ascii="Times New Roman" w:hAnsi="Times New Roman" w:cs="Times New Roman"/>
          <w:color w:val="000000" w:themeColor="text1"/>
          <w:sz w:val="20"/>
          <w:szCs w:val="20"/>
        </w:rPr>
        <w:t xml:space="preserve"> поведения студенты чаще всего называют друзей, представителей профессорско-преподавательского состава, лидеров общественн</w:t>
      </w:r>
      <w:r w:rsidR="00F87462" w:rsidRPr="00C51638">
        <w:rPr>
          <w:rFonts w:ascii="Times New Roman" w:hAnsi="Times New Roman" w:cs="Times New Roman"/>
          <w:color w:val="000000" w:themeColor="text1"/>
          <w:sz w:val="20"/>
          <w:szCs w:val="20"/>
        </w:rPr>
        <w:t>о</w:t>
      </w:r>
      <w:r w:rsidR="00F87462" w:rsidRPr="00C51638">
        <w:rPr>
          <w:rFonts w:ascii="Times New Roman" w:hAnsi="Times New Roman" w:cs="Times New Roman"/>
          <w:color w:val="000000" w:themeColor="text1"/>
          <w:sz w:val="20"/>
          <w:szCs w:val="20"/>
        </w:rPr>
        <w:t>го мнения студенческого сообщества</w:t>
      </w:r>
      <w:r w:rsidRPr="00C51638">
        <w:rPr>
          <w:rFonts w:ascii="Times New Roman" w:hAnsi="Times New Roman" w:cs="Times New Roman"/>
          <w:color w:val="000000" w:themeColor="text1"/>
          <w:sz w:val="20"/>
          <w:szCs w:val="20"/>
        </w:rPr>
        <w:t>.</w:t>
      </w:r>
    </w:p>
    <w:p w:rsidR="00593D7A" w:rsidRPr="00C51638" w:rsidRDefault="00F10BA3" w:rsidP="00D84E2A">
      <w:pPr>
        <w:spacing w:after="0" w:line="240" w:lineRule="auto"/>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w:t>
      </w:r>
      <w:r w:rsidR="00F87462" w:rsidRPr="00C51638">
        <w:rPr>
          <w:rFonts w:ascii="Times New Roman" w:hAnsi="Times New Roman" w:cs="Times New Roman"/>
          <w:color w:val="000000" w:themeColor="text1"/>
          <w:sz w:val="20"/>
          <w:szCs w:val="20"/>
        </w:rPr>
        <w:t>2 Переменная</w:t>
      </w:r>
      <w:r w:rsidR="00DD5026" w:rsidRPr="00C51638">
        <w:rPr>
          <w:rFonts w:ascii="Times New Roman" w:hAnsi="Times New Roman" w:cs="Times New Roman"/>
          <w:color w:val="000000" w:themeColor="text1"/>
          <w:sz w:val="20"/>
          <w:szCs w:val="20"/>
        </w:rPr>
        <w:t xml:space="preserve">, количественно характеризующая качество жизни, связанное со здоровьем, имеет </w:t>
      </w:r>
      <w:r w:rsidRPr="00C51638">
        <w:rPr>
          <w:rFonts w:ascii="Times New Roman" w:hAnsi="Times New Roman" w:cs="Times New Roman"/>
          <w:color w:val="000000" w:themeColor="text1"/>
          <w:sz w:val="20"/>
          <w:szCs w:val="20"/>
        </w:rPr>
        <w:t xml:space="preserve">наиболее </w:t>
      </w:r>
      <w:r w:rsidR="00DD5026" w:rsidRPr="00C51638">
        <w:rPr>
          <w:rFonts w:ascii="Times New Roman" w:hAnsi="Times New Roman" w:cs="Times New Roman"/>
          <w:color w:val="000000" w:themeColor="text1"/>
          <w:sz w:val="20"/>
          <w:szCs w:val="20"/>
        </w:rPr>
        <w:t xml:space="preserve">сильную </w:t>
      </w:r>
      <w:r w:rsidR="00645B51" w:rsidRPr="00C51638">
        <w:rPr>
          <w:rFonts w:ascii="Times New Roman" w:hAnsi="Times New Roman" w:cs="Times New Roman"/>
          <w:color w:val="000000" w:themeColor="text1"/>
          <w:sz w:val="20"/>
          <w:szCs w:val="20"/>
        </w:rPr>
        <w:t>и</w:t>
      </w:r>
      <w:r w:rsidR="00DD5026" w:rsidRPr="00C51638">
        <w:rPr>
          <w:rFonts w:ascii="Times New Roman" w:hAnsi="Times New Roman" w:cs="Times New Roman"/>
          <w:color w:val="000000" w:themeColor="text1"/>
          <w:sz w:val="20"/>
          <w:szCs w:val="20"/>
        </w:rPr>
        <w:t xml:space="preserve"> средней степени корреляцио</w:t>
      </w:r>
      <w:r w:rsidR="00DD5026" w:rsidRPr="00C51638">
        <w:rPr>
          <w:rFonts w:ascii="Times New Roman" w:hAnsi="Times New Roman" w:cs="Times New Roman"/>
          <w:color w:val="000000" w:themeColor="text1"/>
          <w:sz w:val="20"/>
          <w:szCs w:val="20"/>
        </w:rPr>
        <w:t>н</w:t>
      </w:r>
      <w:r w:rsidR="00DD5026" w:rsidRPr="00C51638">
        <w:rPr>
          <w:rFonts w:ascii="Times New Roman" w:hAnsi="Times New Roman" w:cs="Times New Roman"/>
          <w:color w:val="000000" w:themeColor="text1"/>
          <w:sz w:val="20"/>
          <w:szCs w:val="20"/>
        </w:rPr>
        <w:t xml:space="preserve">ную взаимосвязь </w:t>
      </w:r>
      <w:r w:rsidR="00593D7A" w:rsidRPr="00C51638">
        <w:rPr>
          <w:rFonts w:ascii="Times New Roman" w:hAnsi="Times New Roman" w:cs="Times New Roman"/>
          <w:color w:val="000000" w:themeColor="text1"/>
          <w:sz w:val="20"/>
          <w:szCs w:val="20"/>
        </w:rPr>
        <w:t xml:space="preserve">с </w:t>
      </w:r>
      <w:r w:rsidR="00DD5026" w:rsidRPr="00C51638">
        <w:rPr>
          <w:rFonts w:ascii="Times New Roman" w:hAnsi="Times New Roman" w:cs="Times New Roman"/>
          <w:color w:val="000000" w:themeColor="text1"/>
          <w:sz w:val="20"/>
          <w:szCs w:val="20"/>
        </w:rPr>
        <w:t>показателями</w:t>
      </w:r>
      <w:r w:rsidR="00593D7A" w:rsidRPr="00C51638">
        <w:rPr>
          <w:rFonts w:ascii="Times New Roman" w:hAnsi="Times New Roman" w:cs="Times New Roman"/>
          <w:color w:val="000000" w:themeColor="text1"/>
          <w:sz w:val="20"/>
          <w:szCs w:val="20"/>
        </w:rPr>
        <w:t>, характеризу</w:t>
      </w:r>
      <w:r w:rsidR="00593D7A" w:rsidRPr="00C51638">
        <w:rPr>
          <w:rFonts w:ascii="Times New Roman" w:hAnsi="Times New Roman" w:cs="Times New Roman"/>
          <w:color w:val="000000" w:themeColor="text1"/>
          <w:sz w:val="20"/>
          <w:szCs w:val="20"/>
        </w:rPr>
        <w:t>ю</w:t>
      </w:r>
      <w:r w:rsidR="00593D7A" w:rsidRPr="00C51638">
        <w:rPr>
          <w:rFonts w:ascii="Times New Roman" w:hAnsi="Times New Roman" w:cs="Times New Roman"/>
          <w:color w:val="000000" w:themeColor="text1"/>
          <w:sz w:val="20"/>
          <w:szCs w:val="20"/>
        </w:rPr>
        <w:t>щими взаимодействи</w:t>
      </w:r>
      <w:r w:rsidR="00DD5026" w:rsidRPr="00C51638">
        <w:rPr>
          <w:rFonts w:ascii="Times New Roman" w:hAnsi="Times New Roman" w:cs="Times New Roman"/>
          <w:color w:val="000000" w:themeColor="text1"/>
          <w:sz w:val="20"/>
          <w:szCs w:val="20"/>
        </w:rPr>
        <w:t>е</w:t>
      </w:r>
      <w:r w:rsidR="00593D7A" w:rsidRPr="00C51638">
        <w:rPr>
          <w:rFonts w:ascii="Times New Roman" w:hAnsi="Times New Roman" w:cs="Times New Roman"/>
          <w:color w:val="000000" w:themeColor="text1"/>
          <w:sz w:val="20"/>
          <w:szCs w:val="20"/>
        </w:rPr>
        <w:t xml:space="preserve"> со значимыми другими (0.72, </w:t>
      </w:r>
      <w:r w:rsidR="00593D7A" w:rsidRPr="00C51638">
        <w:rPr>
          <w:rFonts w:ascii="Times New Roman" w:hAnsi="Times New Roman" w:cs="Times New Roman"/>
          <w:color w:val="000000" w:themeColor="text1"/>
          <w:sz w:val="20"/>
          <w:szCs w:val="20"/>
          <w:lang w:val="en-US"/>
        </w:rPr>
        <w:t>p</w:t>
      </w:r>
      <w:r w:rsidR="00593D7A" w:rsidRPr="00C51638">
        <w:rPr>
          <w:rFonts w:ascii="Times New Roman" w:hAnsi="Times New Roman" w:cs="Times New Roman"/>
          <w:color w:val="000000" w:themeColor="text1"/>
          <w:sz w:val="20"/>
          <w:szCs w:val="20"/>
        </w:rPr>
        <w:t xml:space="preserve">≤0.05), медицинскую и физическую активность (0.64, </w:t>
      </w:r>
      <w:r w:rsidR="00593D7A" w:rsidRPr="00C51638">
        <w:rPr>
          <w:rFonts w:ascii="Times New Roman" w:hAnsi="Times New Roman" w:cs="Times New Roman"/>
          <w:color w:val="000000" w:themeColor="text1"/>
          <w:sz w:val="20"/>
          <w:szCs w:val="20"/>
          <w:lang w:val="en-US"/>
        </w:rPr>
        <w:t>p</w:t>
      </w:r>
      <w:r w:rsidR="00593D7A" w:rsidRPr="00C51638">
        <w:rPr>
          <w:rFonts w:ascii="Times New Roman" w:hAnsi="Times New Roman" w:cs="Times New Roman"/>
          <w:color w:val="000000" w:themeColor="text1"/>
          <w:sz w:val="20"/>
          <w:szCs w:val="20"/>
        </w:rPr>
        <w:t>≤0.05).</w:t>
      </w:r>
    </w:p>
    <w:p w:rsidR="00DD5026" w:rsidRPr="00C51638" w:rsidRDefault="00F10BA3" w:rsidP="00D84E2A">
      <w:pPr>
        <w:pStyle w:val="a3"/>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 xml:space="preserve">    </w:t>
      </w:r>
      <w:r w:rsidR="00DD5026" w:rsidRPr="00C51638">
        <w:rPr>
          <w:rFonts w:ascii="Times New Roman" w:hAnsi="Times New Roman" w:cs="Times New Roman"/>
          <w:color w:val="000000" w:themeColor="text1"/>
          <w:sz w:val="20"/>
          <w:szCs w:val="20"/>
        </w:rPr>
        <w:t>3 Анализ поведенческих стереотипов в отнош</w:t>
      </w:r>
      <w:r w:rsidR="00DD5026" w:rsidRPr="00C51638">
        <w:rPr>
          <w:rFonts w:ascii="Times New Roman" w:hAnsi="Times New Roman" w:cs="Times New Roman"/>
          <w:color w:val="000000" w:themeColor="text1"/>
          <w:sz w:val="20"/>
          <w:szCs w:val="20"/>
        </w:rPr>
        <w:t>е</w:t>
      </w:r>
      <w:r w:rsidR="00DD5026" w:rsidRPr="00C51638">
        <w:rPr>
          <w:rFonts w:ascii="Times New Roman" w:hAnsi="Times New Roman" w:cs="Times New Roman"/>
          <w:color w:val="000000" w:themeColor="text1"/>
          <w:sz w:val="20"/>
          <w:szCs w:val="20"/>
        </w:rPr>
        <w:t>нии здоровья и взаимосвязь некоторых из них с качеством жизни позволяет интерпретировать пр</w:t>
      </w:r>
      <w:r w:rsidR="00DD5026" w:rsidRPr="00C51638">
        <w:rPr>
          <w:rFonts w:ascii="Times New Roman" w:hAnsi="Times New Roman" w:cs="Times New Roman"/>
          <w:color w:val="000000" w:themeColor="text1"/>
          <w:sz w:val="20"/>
          <w:szCs w:val="20"/>
        </w:rPr>
        <w:t>о</w:t>
      </w:r>
      <w:r w:rsidR="00DD5026" w:rsidRPr="00C51638">
        <w:rPr>
          <w:rFonts w:ascii="Times New Roman" w:hAnsi="Times New Roman" w:cs="Times New Roman"/>
          <w:color w:val="000000" w:themeColor="text1"/>
          <w:sz w:val="20"/>
          <w:szCs w:val="20"/>
        </w:rPr>
        <w:t xml:space="preserve">фессиональную </w:t>
      </w:r>
      <w:proofErr w:type="spellStart"/>
      <w:r w:rsidR="00DD5026" w:rsidRPr="00C51638">
        <w:rPr>
          <w:rFonts w:ascii="Times New Roman" w:hAnsi="Times New Roman" w:cs="Times New Roman"/>
          <w:color w:val="000000" w:themeColor="text1"/>
          <w:sz w:val="20"/>
          <w:szCs w:val="20"/>
        </w:rPr>
        <w:t>инсоциализаци</w:t>
      </w:r>
      <w:r w:rsidRPr="00C51638">
        <w:rPr>
          <w:rFonts w:ascii="Times New Roman" w:hAnsi="Times New Roman" w:cs="Times New Roman"/>
          <w:color w:val="000000" w:themeColor="text1"/>
          <w:sz w:val="20"/>
          <w:szCs w:val="20"/>
        </w:rPr>
        <w:t>ю</w:t>
      </w:r>
      <w:proofErr w:type="spellEnd"/>
      <w:r w:rsidR="00DD5026" w:rsidRPr="00C51638">
        <w:rPr>
          <w:rFonts w:ascii="Times New Roman" w:hAnsi="Times New Roman" w:cs="Times New Roman"/>
          <w:color w:val="000000" w:themeColor="text1"/>
          <w:sz w:val="20"/>
          <w:szCs w:val="20"/>
        </w:rPr>
        <w:t xml:space="preserve"> студентов мед</w:t>
      </w:r>
      <w:r w:rsidR="00DD5026" w:rsidRPr="00C51638">
        <w:rPr>
          <w:rFonts w:ascii="Times New Roman" w:hAnsi="Times New Roman" w:cs="Times New Roman"/>
          <w:color w:val="000000" w:themeColor="text1"/>
          <w:sz w:val="20"/>
          <w:szCs w:val="20"/>
        </w:rPr>
        <w:t>и</w:t>
      </w:r>
      <w:r w:rsidR="00DD5026" w:rsidRPr="00C51638">
        <w:rPr>
          <w:rFonts w:ascii="Times New Roman" w:hAnsi="Times New Roman" w:cs="Times New Roman"/>
          <w:color w:val="000000" w:themeColor="text1"/>
          <w:sz w:val="20"/>
          <w:szCs w:val="20"/>
        </w:rPr>
        <w:t>цинских направлений в рамках структурно-функционального подхода. Выявленные функци</w:t>
      </w:r>
      <w:r w:rsidR="00DD5026" w:rsidRPr="00C51638">
        <w:rPr>
          <w:rFonts w:ascii="Times New Roman" w:hAnsi="Times New Roman" w:cs="Times New Roman"/>
          <w:color w:val="000000" w:themeColor="text1"/>
          <w:sz w:val="20"/>
          <w:szCs w:val="20"/>
        </w:rPr>
        <w:t>о</w:t>
      </w:r>
      <w:r w:rsidR="00DD5026" w:rsidRPr="00C51638">
        <w:rPr>
          <w:rFonts w:ascii="Times New Roman" w:hAnsi="Times New Roman" w:cs="Times New Roman"/>
          <w:color w:val="000000" w:themeColor="text1"/>
          <w:sz w:val="20"/>
          <w:szCs w:val="20"/>
        </w:rPr>
        <w:t xml:space="preserve">нальные взаимосвязи позволяют предположить, что одним из важных механизмов адаптации студентов </w:t>
      </w:r>
      <w:r w:rsidR="00DD5026" w:rsidRPr="00C51638">
        <w:rPr>
          <w:rFonts w:ascii="Times New Roman" w:hAnsi="Times New Roman" w:cs="Times New Roman"/>
          <w:color w:val="000000" w:themeColor="text1"/>
          <w:sz w:val="20"/>
          <w:szCs w:val="20"/>
        </w:rPr>
        <w:lastRenderedPageBreak/>
        <w:t>в образовательное пространство является подраж</w:t>
      </w:r>
      <w:r w:rsidR="00DD5026" w:rsidRPr="00C51638">
        <w:rPr>
          <w:rFonts w:ascii="Times New Roman" w:hAnsi="Times New Roman" w:cs="Times New Roman"/>
          <w:color w:val="000000" w:themeColor="text1"/>
          <w:sz w:val="20"/>
          <w:szCs w:val="20"/>
        </w:rPr>
        <w:t>а</w:t>
      </w:r>
      <w:r w:rsidR="00DD5026" w:rsidRPr="00C51638">
        <w:rPr>
          <w:rFonts w:ascii="Times New Roman" w:hAnsi="Times New Roman" w:cs="Times New Roman"/>
          <w:color w:val="000000" w:themeColor="text1"/>
          <w:sz w:val="20"/>
          <w:szCs w:val="20"/>
        </w:rPr>
        <w:t>ние и копирование значимых других, ориентация на их поведенческие стереотипы, что хор</w:t>
      </w:r>
      <w:r w:rsidR="004D18AD" w:rsidRPr="00C51638">
        <w:rPr>
          <w:rFonts w:ascii="Times New Roman" w:hAnsi="Times New Roman" w:cs="Times New Roman"/>
          <w:color w:val="000000" w:themeColor="text1"/>
          <w:sz w:val="20"/>
          <w:szCs w:val="20"/>
        </w:rPr>
        <w:t>о</w:t>
      </w:r>
      <w:r w:rsidR="00DD5026" w:rsidRPr="00C51638">
        <w:rPr>
          <w:rFonts w:ascii="Times New Roman" w:hAnsi="Times New Roman" w:cs="Times New Roman"/>
          <w:color w:val="000000" w:themeColor="text1"/>
          <w:sz w:val="20"/>
          <w:szCs w:val="20"/>
        </w:rPr>
        <w:t>шо с</w:t>
      </w:r>
      <w:r w:rsidR="00DD5026" w:rsidRPr="00C51638">
        <w:rPr>
          <w:rFonts w:ascii="Times New Roman" w:hAnsi="Times New Roman" w:cs="Times New Roman"/>
          <w:color w:val="000000" w:themeColor="text1"/>
          <w:sz w:val="20"/>
          <w:szCs w:val="20"/>
        </w:rPr>
        <w:t>о</w:t>
      </w:r>
      <w:r w:rsidR="00DD5026" w:rsidRPr="00C51638">
        <w:rPr>
          <w:rFonts w:ascii="Times New Roman" w:hAnsi="Times New Roman" w:cs="Times New Roman"/>
          <w:color w:val="000000" w:themeColor="text1"/>
          <w:sz w:val="20"/>
          <w:szCs w:val="20"/>
        </w:rPr>
        <w:t xml:space="preserve">гласуется со взглядами </w:t>
      </w:r>
      <w:r w:rsidR="004D18AD" w:rsidRPr="00C51638">
        <w:rPr>
          <w:rFonts w:ascii="Times New Roman" w:hAnsi="Times New Roman" w:cs="Times New Roman"/>
          <w:color w:val="000000" w:themeColor="text1"/>
          <w:sz w:val="20"/>
          <w:szCs w:val="20"/>
        </w:rPr>
        <w:t xml:space="preserve">Г. </w:t>
      </w:r>
      <w:proofErr w:type="spellStart"/>
      <w:r w:rsidR="004D18AD" w:rsidRPr="00C51638">
        <w:rPr>
          <w:rFonts w:ascii="Times New Roman" w:hAnsi="Times New Roman" w:cs="Times New Roman"/>
          <w:color w:val="000000" w:themeColor="text1"/>
          <w:sz w:val="20"/>
          <w:szCs w:val="20"/>
        </w:rPr>
        <w:t>Тарда</w:t>
      </w:r>
      <w:proofErr w:type="spellEnd"/>
      <w:r w:rsidR="004D18AD" w:rsidRPr="00C51638">
        <w:rPr>
          <w:rFonts w:ascii="Times New Roman" w:hAnsi="Times New Roman" w:cs="Times New Roman"/>
          <w:color w:val="000000" w:themeColor="text1"/>
          <w:sz w:val="20"/>
          <w:szCs w:val="20"/>
        </w:rPr>
        <w:t>, концепци</w:t>
      </w:r>
      <w:r w:rsidRPr="00C51638">
        <w:rPr>
          <w:rFonts w:ascii="Times New Roman" w:hAnsi="Times New Roman" w:cs="Times New Roman"/>
          <w:color w:val="000000" w:themeColor="text1"/>
          <w:sz w:val="20"/>
          <w:szCs w:val="20"/>
        </w:rPr>
        <w:t>ей</w:t>
      </w:r>
      <w:r w:rsidR="004D18AD" w:rsidRPr="00C51638">
        <w:rPr>
          <w:rFonts w:ascii="Times New Roman" w:hAnsi="Times New Roman" w:cs="Times New Roman"/>
          <w:color w:val="000000" w:themeColor="text1"/>
          <w:sz w:val="20"/>
          <w:szCs w:val="20"/>
        </w:rPr>
        <w:t xml:space="preserve"> </w:t>
      </w:r>
      <w:r w:rsidR="004D18AD" w:rsidRPr="00C51638">
        <w:rPr>
          <w:rFonts w:ascii="Times New Roman" w:hAnsi="Times New Roman" w:cs="Times New Roman"/>
          <w:sz w:val="20"/>
          <w:szCs w:val="20"/>
        </w:rPr>
        <w:t>А. Бандуры о</w:t>
      </w:r>
      <w:r w:rsidR="004D18AD" w:rsidRPr="00C51638">
        <w:rPr>
          <w:rFonts w:ascii="Times New Roman" w:hAnsi="Times New Roman" w:cs="Times New Roman"/>
          <w:color w:val="000000" w:themeColor="text1"/>
          <w:sz w:val="20"/>
          <w:szCs w:val="20"/>
        </w:rPr>
        <w:t xml:space="preserve"> «</w:t>
      </w:r>
      <w:r w:rsidR="004D18AD" w:rsidRPr="00C51638">
        <w:rPr>
          <w:rFonts w:ascii="Times New Roman" w:hAnsi="Times New Roman" w:cs="Times New Roman"/>
          <w:sz w:val="20"/>
          <w:szCs w:val="20"/>
        </w:rPr>
        <w:t>наблюдении, имитации и идентифик</w:t>
      </w:r>
      <w:r w:rsidR="004D18AD" w:rsidRPr="00C51638">
        <w:rPr>
          <w:rFonts w:ascii="Times New Roman" w:hAnsi="Times New Roman" w:cs="Times New Roman"/>
          <w:sz w:val="20"/>
          <w:szCs w:val="20"/>
        </w:rPr>
        <w:t>а</w:t>
      </w:r>
      <w:r w:rsidR="004D18AD" w:rsidRPr="00C51638">
        <w:rPr>
          <w:rFonts w:ascii="Times New Roman" w:hAnsi="Times New Roman" w:cs="Times New Roman"/>
          <w:sz w:val="20"/>
          <w:szCs w:val="20"/>
        </w:rPr>
        <w:t xml:space="preserve">ции», а также не противоречит постулатам </w:t>
      </w:r>
      <w:r w:rsidR="004D18AD" w:rsidRPr="00C51638">
        <w:rPr>
          <w:rFonts w:ascii="Times New Roman" w:hAnsi="Times New Roman" w:cs="Times New Roman"/>
          <w:color w:val="000000" w:themeColor="text1"/>
          <w:sz w:val="20"/>
          <w:szCs w:val="20"/>
          <w:shd w:val="clear" w:color="auto" w:fill="FFFFFF"/>
        </w:rPr>
        <w:t xml:space="preserve">Э. </w:t>
      </w:r>
      <w:proofErr w:type="spellStart"/>
      <w:r w:rsidR="004D18AD" w:rsidRPr="00C51638">
        <w:rPr>
          <w:rFonts w:ascii="Times New Roman" w:hAnsi="Times New Roman" w:cs="Times New Roman"/>
          <w:color w:val="000000" w:themeColor="text1"/>
          <w:sz w:val="20"/>
          <w:szCs w:val="20"/>
          <w:shd w:val="clear" w:color="auto" w:fill="FFFFFF"/>
        </w:rPr>
        <w:t>Торндайка</w:t>
      </w:r>
      <w:proofErr w:type="spellEnd"/>
      <w:r w:rsidR="004D18AD" w:rsidRPr="00C51638">
        <w:rPr>
          <w:rFonts w:ascii="Times New Roman" w:hAnsi="Times New Roman" w:cs="Times New Roman"/>
          <w:color w:val="000000" w:themeColor="text1"/>
          <w:sz w:val="20"/>
          <w:szCs w:val="20"/>
        </w:rPr>
        <w:t xml:space="preserve"> о выборе наиболее адаптивной модели поведения. </w:t>
      </w:r>
    </w:p>
    <w:p w:rsidR="00C51638" w:rsidRDefault="00C51638" w:rsidP="00D84E2A">
      <w:pPr>
        <w:pStyle w:val="a3"/>
        <w:jc w:val="both"/>
        <w:rPr>
          <w:rFonts w:ascii="Times New Roman" w:hAnsi="Times New Roman" w:cs="Times New Roman"/>
          <w:b/>
          <w:bCs/>
          <w:color w:val="000000" w:themeColor="text1"/>
          <w:sz w:val="20"/>
          <w:szCs w:val="20"/>
        </w:rPr>
      </w:pPr>
    </w:p>
    <w:p w:rsidR="005D5596" w:rsidRPr="00C51638" w:rsidRDefault="005D5596" w:rsidP="00D84E2A">
      <w:pPr>
        <w:pStyle w:val="a3"/>
        <w:jc w:val="both"/>
        <w:rPr>
          <w:rFonts w:ascii="Times New Roman" w:hAnsi="Times New Roman" w:cs="Times New Roman"/>
          <w:b/>
          <w:bCs/>
          <w:color w:val="000000" w:themeColor="text1"/>
          <w:sz w:val="20"/>
          <w:szCs w:val="20"/>
        </w:rPr>
      </w:pPr>
      <w:r w:rsidRPr="00C51638">
        <w:rPr>
          <w:rFonts w:ascii="Times New Roman" w:hAnsi="Times New Roman" w:cs="Times New Roman"/>
          <w:b/>
          <w:bCs/>
          <w:color w:val="000000" w:themeColor="text1"/>
          <w:sz w:val="20"/>
          <w:szCs w:val="20"/>
        </w:rPr>
        <w:t>ВКЛАД АВТОРОВ</w:t>
      </w:r>
    </w:p>
    <w:p w:rsidR="005D5596" w:rsidRPr="00C51638" w:rsidRDefault="005D5596" w:rsidP="00D84E2A">
      <w:pPr>
        <w:pStyle w:val="a3"/>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Косилов К.В.- концепция, дизайн, статистическая обработка материала</w:t>
      </w:r>
    </w:p>
    <w:p w:rsidR="005D5596" w:rsidRPr="00C51638" w:rsidRDefault="005D5596" w:rsidP="00D84E2A">
      <w:pPr>
        <w:pStyle w:val="a3"/>
        <w:jc w:val="both"/>
        <w:rPr>
          <w:rFonts w:ascii="Times New Roman" w:hAnsi="Times New Roman" w:cs="Times New Roman"/>
          <w:color w:val="000000" w:themeColor="text1"/>
          <w:sz w:val="20"/>
          <w:szCs w:val="20"/>
        </w:rPr>
      </w:pPr>
      <w:r w:rsidRPr="00C51638">
        <w:rPr>
          <w:rFonts w:ascii="Times New Roman" w:hAnsi="Times New Roman" w:cs="Times New Roman"/>
          <w:color w:val="000000" w:themeColor="text1"/>
          <w:sz w:val="20"/>
          <w:szCs w:val="20"/>
        </w:rPr>
        <w:t>Барабаш О.А. – сбор материала, статистическая обработка материала, аудит</w:t>
      </w:r>
    </w:p>
    <w:p w:rsidR="006B5433" w:rsidRPr="00C51638" w:rsidRDefault="006B5433" w:rsidP="00D84E2A">
      <w:pPr>
        <w:pStyle w:val="a3"/>
        <w:jc w:val="both"/>
        <w:rPr>
          <w:rFonts w:ascii="Times New Roman" w:hAnsi="Times New Roman" w:cs="Times New Roman"/>
          <w:color w:val="000000" w:themeColor="text1"/>
          <w:sz w:val="20"/>
          <w:szCs w:val="20"/>
        </w:rPr>
      </w:pPr>
    </w:p>
    <w:p w:rsidR="00F10BA3" w:rsidRPr="00C51638" w:rsidRDefault="00F10BA3" w:rsidP="00D84E2A">
      <w:pPr>
        <w:pStyle w:val="a3"/>
        <w:jc w:val="both"/>
        <w:rPr>
          <w:rFonts w:ascii="Times New Roman" w:hAnsi="Times New Roman" w:cs="Times New Roman"/>
          <w:color w:val="000000" w:themeColor="text1"/>
          <w:sz w:val="20"/>
          <w:szCs w:val="20"/>
        </w:rPr>
      </w:pPr>
    </w:p>
    <w:p w:rsidR="00F10BA3" w:rsidRPr="00C51638" w:rsidRDefault="00F10BA3" w:rsidP="00D84E2A">
      <w:pPr>
        <w:pStyle w:val="a3"/>
        <w:jc w:val="both"/>
        <w:rPr>
          <w:rFonts w:ascii="Times New Roman" w:hAnsi="Times New Roman" w:cs="Times New Roman"/>
          <w:b/>
          <w:bCs/>
          <w:i/>
          <w:iCs/>
          <w:color w:val="000000" w:themeColor="text1"/>
          <w:sz w:val="20"/>
          <w:szCs w:val="20"/>
          <w:lang w:val="en-US"/>
        </w:rPr>
      </w:pPr>
      <w:r w:rsidRPr="00C51638">
        <w:rPr>
          <w:rFonts w:ascii="Times New Roman" w:hAnsi="Times New Roman" w:cs="Times New Roman"/>
          <w:b/>
          <w:bCs/>
          <w:i/>
          <w:iCs/>
          <w:color w:val="000000" w:themeColor="text1"/>
          <w:sz w:val="20"/>
          <w:szCs w:val="20"/>
          <w:lang w:val="en-US"/>
        </w:rPr>
        <w:t xml:space="preserve">References </w:t>
      </w:r>
    </w:p>
    <w:p w:rsidR="007B6D65" w:rsidRPr="00706FB9" w:rsidRDefault="007B6D65" w:rsidP="00D84E2A">
      <w:pPr>
        <w:pStyle w:val="a3"/>
        <w:jc w:val="both"/>
        <w:rPr>
          <w:rFonts w:ascii="Times New Roman" w:hAnsi="Times New Roman" w:cs="Times New Roman"/>
          <w:color w:val="000000" w:themeColor="text1"/>
          <w:sz w:val="20"/>
          <w:szCs w:val="20"/>
          <w:lang w:val="en-US"/>
        </w:rPr>
      </w:pPr>
    </w:p>
    <w:p w:rsidR="009D08A0" w:rsidRPr="00F53010" w:rsidRDefault="006B5433" w:rsidP="009D08A0">
      <w:pPr>
        <w:spacing w:after="0" w:line="240" w:lineRule="auto"/>
        <w:rPr>
          <w:rFonts w:ascii="Times New Roman" w:hAnsi="Times New Roman" w:cs="Times New Roman"/>
          <w:kern w:val="36"/>
          <w:sz w:val="20"/>
          <w:szCs w:val="20"/>
          <w:lang w:val="en-US" w:eastAsia="ru-RU"/>
        </w:rPr>
      </w:pPr>
      <w:r w:rsidRPr="00C51638">
        <w:rPr>
          <w:rFonts w:ascii="Times New Roman" w:hAnsi="Times New Roman" w:cs="Times New Roman"/>
          <w:sz w:val="20"/>
          <w:szCs w:val="20"/>
          <w:lang w:val="en-US" w:eastAsia="ru-RU"/>
        </w:rPr>
        <w:t xml:space="preserve"> </w:t>
      </w:r>
      <w:r w:rsidR="009D08A0" w:rsidRPr="009D08A0">
        <w:rPr>
          <w:rFonts w:ascii="Times New Roman" w:hAnsi="Times New Roman" w:cs="Times New Roman"/>
          <w:sz w:val="20"/>
          <w:szCs w:val="20"/>
          <w:lang w:val="en-US" w:eastAsia="ru-RU"/>
        </w:rPr>
        <w:t xml:space="preserve">[1] </w:t>
      </w:r>
      <w:hyperlink r:id="rId7" w:history="1">
        <w:proofErr w:type="spellStart"/>
        <w:r w:rsidR="009D08A0" w:rsidRPr="009D08A0">
          <w:rPr>
            <w:rFonts w:ascii="Times New Roman" w:hAnsi="Times New Roman" w:cs="Times New Roman"/>
            <w:sz w:val="20"/>
            <w:szCs w:val="20"/>
            <w:lang w:val="en-US" w:eastAsia="ru-RU"/>
          </w:rPr>
          <w:t>Jochanan</w:t>
        </w:r>
        <w:proofErr w:type="spellEnd"/>
        <w:r w:rsidR="009D08A0" w:rsidRPr="009D08A0">
          <w:rPr>
            <w:rFonts w:ascii="Times New Roman" w:hAnsi="Times New Roman" w:cs="Times New Roman"/>
            <w:sz w:val="20"/>
            <w:szCs w:val="20"/>
            <w:lang w:val="en-US" w:eastAsia="ru-RU"/>
          </w:rPr>
          <w:t xml:space="preserve"> </w:t>
        </w:r>
        <w:proofErr w:type="spellStart"/>
        <w:r w:rsidR="009D08A0" w:rsidRPr="009D08A0">
          <w:rPr>
            <w:rFonts w:ascii="Times New Roman" w:hAnsi="Times New Roman" w:cs="Times New Roman"/>
            <w:sz w:val="20"/>
            <w:szCs w:val="20"/>
            <w:lang w:val="en-US" w:eastAsia="ru-RU"/>
          </w:rPr>
          <w:t>Benbassat</w:t>
        </w:r>
        <w:proofErr w:type="spellEnd"/>
      </w:hyperlink>
      <w:r w:rsidR="009D08A0" w:rsidRPr="009D08A0">
        <w:rPr>
          <w:rFonts w:ascii="Times New Roman" w:hAnsi="Times New Roman" w:cs="Times New Roman"/>
          <w:sz w:val="20"/>
          <w:szCs w:val="20"/>
          <w:vertAlign w:val="superscript"/>
          <w:lang w:val="en-US" w:eastAsia="ru-RU"/>
        </w:rPr>
        <w:t> </w:t>
      </w:r>
      <w:r w:rsidR="009D08A0" w:rsidRPr="009D08A0">
        <w:rPr>
          <w:rFonts w:ascii="Times New Roman" w:hAnsi="Times New Roman" w:cs="Times New Roman"/>
          <w:kern w:val="36"/>
          <w:sz w:val="20"/>
          <w:szCs w:val="20"/>
          <w:lang w:val="en-US" w:eastAsia="ru-RU"/>
        </w:rPr>
        <w:t>Undesirable features of the medical learning environment: a narrative review of the literature.</w:t>
      </w:r>
      <w:r w:rsidR="009D08A0" w:rsidRPr="009D08A0">
        <w:rPr>
          <w:rFonts w:ascii="Times New Roman" w:hAnsi="Times New Roman" w:cs="Times New Roman"/>
          <w:sz w:val="20"/>
          <w:szCs w:val="20"/>
          <w:lang w:val="en-US" w:eastAsia="ru-RU"/>
        </w:rPr>
        <w:t xml:space="preserve"> Adv Health </w:t>
      </w:r>
      <w:proofErr w:type="spellStart"/>
      <w:r w:rsidR="009D08A0" w:rsidRPr="009D08A0">
        <w:rPr>
          <w:rFonts w:ascii="Times New Roman" w:hAnsi="Times New Roman" w:cs="Times New Roman"/>
          <w:sz w:val="20"/>
          <w:szCs w:val="20"/>
          <w:lang w:val="en-US" w:eastAsia="ru-RU"/>
        </w:rPr>
        <w:t>Sci</w:t>
      </w:r>
      <w:proofErr w:type="spellEnd"/>
      <w:r w:rsidR="009D08A0" w:rsidRPr="009D08A0">
        <w:rPr>
          <w:rFonts w:ascii="Times New Roman" w:hAnsi="Times New Roman" w:cs="Times New Roman"/>
          <w:sz w:val="20"/>
          <w:szCs w:val="20"/>
          <w:lang w:val="en-US" w:eastAsia="ru-RU"/>
        </w:rPr>
        <w:t xml:space="preserve"> </w:t>
      </w:r>
      <w:proofErr w:type="spellStart"/>
      <w:r w:rsidR="009D08A0" w:rsidRPr="009D08A0">
        <w:rPr>
          <w:rFonts w:ascii="Times New Roman" w:hAnsi="Times New Roman" w:cs="Times New Roman"/>
          <w:sz w:val="20"/>
          <w:szCs w:val="20"/>
          <w:lang w:val="en-US" w:eastAsia="ru-RU"/>
        </w:rPr>
        <w:t>Educ</w:t>
      </w:r>
      <w:proofErr w:type="spellEnd"/>
      <w:r w:rsidR="009D08A0" w:rsidRPr="009D08A0">
        <w:rPr>
          <w:rFonts w:ascii="Times New Roman" w:hAnsi="Times New Roman" w:cs="Times New Roman"/>
          <w:sz w:val="20"/>
          <w:szCs w:val="20"/>
          <w:lang w:val="en-US" w:eastAsia="ru-RU"/>
        </w:rPr>
        <w:t xml:space="preserve"> Theory</w:t>
      </w:r>
      <w:r w:rsidR="00F53010">
        <w:rPr>
          <w:rFonts w:ascii="Times New Roman" w:hAnsi="Times New Roman" w:cs="Times New Roman"/>
          <w:kern w:val="36"/>
          <w:sz w:val="20"/>
          <w:szCs w:val="20"/>
          <w:lang w:val="en-US" w:eastAsia="ru-RU"/>
        </w:rPr>
        <w:t xml:space="preserve"> </w:t>
      </w:r>
      <w:proofErr w:type="spellStart"/>
      <w:r w:rsidR="009D08A0" w:rsidRPr="009D08A0">
        <w:rPr>
          <w:rFonts w:ascii="Times New Roman" w:hAnsi="Times New Roman" w:cs="Times New Roman"/>
          <w:sz w:val="20"/>
          <w:szCs w:val="20"/>
          <w:lang w:val="en-US" w:eastAsia="ru-RU"/>
        </w:rPr>
        <w:t>Pract</w:t>
      </w:r>
      <w:proofErr w:type="spellEnd"/>
      <w:r w:rsidR="009D08A0" w:rsidRPr="009D08A0">
        <w:rPr>
          <w:rFonts w:ascii="Times New Roman" w:hAnsi="Times New Roman" w:cs="Times New Roman"/>
          <w:sz w:val="20"/>
          <w:szCs w:val="20"/>
          <w:lang w:val="en-US" w:eastAsia="ru-RU"/>
        </w:rPr>
        <w:t>. 2013 Aug;18(3):527-36.</w:t>
      </w:r>
    </w:p>
    <w:p w:rsidR="009D08A0" w:rsidRPr="009D08A0" w:rsidRDefault="009D08A0" w:rsidP="009D08A0">
      <w:pPr>
        <w:spacing w:after="0" w:line="240" w:lineRule="auto"/>
        <w:rPr>
          <w:rFonts w:ascii="Times New Roman" w:hAnsi="Times New Roman" w:cs="Times New Roman"/>
          <w:sz w:val="20"/>
          <w:szCs w:val="20"/>
          <w:lang w:val="en-US" w:eastAsia="ru-RU"/>
        </w:rPr>
      </w:pPr>
      <w:proofErr w:type="spellStart"/>
      <w:r w:rsidRPr="009D08A0">
        <w:rPr>
          <w:rFonts w:ascii="Times New Roman" w:hAnsi="Times New Roman" w:cs="Times New Roman"/>
          <w:sz w:val="20"/>
          <w:szCs w:val="20"/>
          <w:lang w:val="en-US" w:eastAsia="ru-RU"/>
        </w:rPr>
        <w:t>doi</w:t>
      </w:r>
      <w:proofErr w:type="spellEnd"/>
      <w:r w:rsidRPr="009D08A0">
        <w:rPr>
          <w:rFonts w:ascii="Times New Roman" w:hAnsi="Times New Roman" w:cs="Times New Roman"/>
          <w:sz w:val="20"/>
          <w:szCs w:val="20"/>
          <w:lang w:val="en-US" w:eastAsia="ru-RU"/>
        </w:rPr>
        <w:t>: 10.1007/s10459-012-9389-5. </w:t>
      </w:r>
    </w:p>
    <w:p w:rsidR="009D08A0" w:rsidRPr="009D08A0" w:rsidRDefault="009D08A0" w:rsidP="009D08A0">
      <w:pPr>
        <w:shd w:val="clear" w:color="auto" w:fill="FFFFFF"/>
        <w:spacing w:after="0" w:line="240" w:lineRule="auto"/>
        <w:rPr>
          <w:rFonts w:ascii="Times New Roman" w:eastAsia="Times New Roman" w:hAnsi="Times New Roman" w:cs="Times New Roman"/>
          <w:color w:val="212121"/>
          <w:sz w:val="20"/>
          <w:szCs w:val="20"/>
          <w:lang w:val="en-US" w:eastAsia="ru-RU"/>
        </w:rPr>
      </w:pPr>
      <w:r w:rsidRPr="009D08A0">
        <w:rPr>
          <w:rFonts w:ascii="Times New Roman" w:eastAsia="Times New Roman" w:hAnsi="Times New Roman" w:cs="Times New Roman"/>
          <w:color w:val="212121"/>
          <w:sz w:val="20"/>
          <w:szCs w:val="20"/>
          <w:lang w:val="en-US" w:eastAsia="ru-RU"/>
        </w:rPr>
        <w:t> </w:t>
      </w:r>
    </w:p>
    <w:p w:rsidR="009D08A0" w:rsidRPr="009D08A0" w:rsidRDefault="009D08A0" w:rsidP="009D08A0">
      <w:pPr>
        <w:shd w:val="clear" w:color="auto" w:fill="FFFFFF"/>
        <w:spacing w:after="0" w:line="240" w:lineRule="auto"/>
        <w:rPr>
          <w:rFonts w:ascii="Times New Roman" w:eastAsia="Times New Roman" w:hAnsi="Times New Roman" w:cs="Times New Roman"/>
          <w:sz w:val="20"/>
          <w:szCs w:val="20"/>
          <w:lang w:val="en-US" w:eastAsia="ru-RU"/>
        </w:rPr>
      </w:pPr>
      <w:r w:rsidRPr="009D08A0">
        <w:rPr>
          <w:rFonts w:ascii="Times New Roman" w:hAnsi="Times New Roman" w:cs="Times New Roman"/>
          <w:sz w:val="20"/>
          <w:szCs w:val="20"/>
          <w:lang w:val="en-US" w:eastAsia="ru-RU"/>
        </w:rPr>
        <w:t xml:space="preserve">[2] </w:t>
      </w:r>
      <w:hyperlink r:id="rId8" w:history="1">
        <w:proofErr w:type="spellStart"/>
        <w:r w:rsidRPr="009D08A0">
          <w:rPr>
            <w:rFonts w:ascii="Times New Roman" w:hAnsi="Times New Roman" w:cs="Times New Roman"/>
            <w:sz w:val="20"/>
            <w:szCs w:val="20"/>
            <w:lang w:val="en-US" w:eastAsia="ru-RU"/>
          </w:rPr>
          <w:t>Blanka</w:t>
        </w:r>
        <w:proofErr w:type="spellEnd"/>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Klímová</w:t>
        </w:r>
        <w:proofErr w:type="spellEnd"/>
      </w:hyperlink>
      <w:r w:rsidRPr="009D08A0">
        <w:rPr>
          <w:rFonts w:ascii="Times New Roman" w:hAnsi="Times New Roman" w:cs="Times New Roman"/>
          <w:sz w:val="20"/>
          <w:szCs w:val="20"/>
          <w:lang w:val="en-US" w:eastAsia="ru-RU"/>
        </w:rPr>
        <w:t xml:space="preserve">. </w:t>
      </w:r>
      <w:r w:rsidRPr="009D08A0">
        <w:rPr>
          <w:rFonts w:ascii="Times New Roman" w:hAnsi="Times New Roman" w:cs="Times New Roman"/>
          <w:kern w:val="36"/>
          <w:sz w:val="20"/>
          <w:szCs w:val="20"/>
          <w:lang w:val="en-US" w:eastAsia="ru-RU"/>
        </w:rPr>
        <w:t xml:space="preserve">Mobile Learning in Medical </w:t>
      </w:r>
      <w:proofErr w:type="spellStart"/>
      <w:r w:rsidRPr="009D08A0">
        <w:rPr>
          <w:rFonts w:ascii="Times New Roman" w:hAnsi="Times New Roman" w:cs="Times New Roman"/>
          <w:kern w:val="36"/>
          <w:sz w:val="20"/>
          <w:szCs w:val="20"/>
          <w:lang w:val="en-US" w:eastAsia="ru-RU"/>
        </w:rPr>
        <w:t>Edu</w:t>
      </w:r>
      <w:proofErr w:type="spellEnd"/>
      <w:r w:rsidR="00F53010">
        <w:rPr>
          <w:rFonts w:ascii="Times New Roman" w:hAnsi="Times New Roman" w:cs="Times New Roman"/>
          <w:kern w:val="36"/>
          <w:sz w:val="20"/>
          <w:szCs w:val="20"/>
          <w:lang w:val="en-US" w:eastAsia="ru-RU"/>
        </w:rPr>
        <w:t xml:space="preserve"> </w:t>
      </w:r>
      <w:proofErr w:type="spellStart"/>
      <w:r w:rsidRPr="009D08A0">
        <w:rPr>
          <w:rFonts w:ascii="Times New Roman" w:hAnsi="Times New Roman" w:cs="Times New Roman"/>
          <w:kern w:val="36"/>
          <w:sz w:val="20"/>
          <w:szCs w:val="20"/>
          <w:lang w:val="en-US" w:eastAsia="ru-RU"/>
        </w:rPr>
        <w:t>cation</w:t>
      </w:r>
      <w:proofErr w:type="spellEnd"/>
      <w:r w:rsidRPr="009D08A0">
        <w:rPr>
          <w:rFonts w:ascii="Times New Roman" w:hAnsi="Times New Roman" w:cs="Times New Roman"/>
          <w:sz w:val="20"/>
          <w:szCs w:val="20"/>
          <w:lang w:val="en-US" w:eastAsia="ru-RU"/>
        </w:rPr>
        <w:t>. </w:t>
      </w:r>
      <w:r w:rsidRPr="009D08A0">
        <w:rPr>
          <w:rFonts w:ascii="Times New Roman" w:eastAsia="Times New Roman" w:hAnsi="Times New Roman" w:cs="Times New Roman"/>
          <w:sz w:val="20"/>
          <w:szCs w:val="20"/>
          <w:lang w:val="en-US" w:eastAsia="ru-RU"/>
        </w:rPr>
        <w:t xml:space="preserve">J Med Syst. </w:t>
      </w:r>
      <w:r w:rsidRPr="009D08A0">
        <w:rPr>
          <w:rFonts w:ascii="Times New Roman" w:hAnsi="Times New Roman" w:cs="Times New Roman"/>
          <w:sz w:val="20"/>
          <w:szCs w:val="20"/>
          <w:lang w:val="en-US" w:eastAsia="ru-RU"/>
        </w:rPr>
        <w:t>2018 Sep 12;42(10):194.</w:t>
      </w:r>
    </w:p>
    <w:p w:rsidR="009D08A0" w:rsidRPr="00F53010" w:rsidRDefault="009D08A0" w:rsidP="009D08A0">
      <w:pPr>
        <w:spacing w:after="0" w:line="240" w:lineRule="auto"/>
        <w:rPr>
          <w:rFonts w:ascii="Times New Roman" w:hAnsi="Times New Roman" w:cs="Times New Roman"/>
          <w:kern w:val="36"/>
          <w:sz w:val="20"/>
          <w:szCs w:val="20"/>
          <w:lang w:eastAsia="ru-RU"/>
        </w:rPr>
      </w:pPr>
      <w:proofErr w:type="spellStart"/>
      <w:proofErr w:type="gramStart"/>
      <w:r w:rsidRPr="009D08A0">
        <w:rPr>
          <w:rFonts w:ascii="Times New Roman" w:hAnsi="Times New Roman" w:cs="Times New Roman"/>
          <w:sz w:val="20"/>
          <w:szCs w:val="20"/>
          <w:lang w:val="en-US" w:eastAsia="ru-RU"/>
        </w:rPr>
        <w:t>doi</w:t>
      </w:r>
      <w:proofErr w:type="spellEnd"/>
      <w:proofErr w:type="gramEnd"/>
      <w:r w:rsidRPr="00706FB9">
        <w:rPr>
          <w:rFonts w:ascii="Times New Roman" w:hAnsi="Times New Roman" w:cs="Times New Roman"/>
          <w:sz w:val="20"/>
          <w:szCs w:val="20"/>
          <w:lang w:eastAsia="ru-RU"/>
        </w:rPr>
        <w:t>: 10.1007/</w:t>
      </w:r>
      <w:r w:rsidRPr="009D08A0">
        <w:rPr>
          <w:rFonts w:ascii="Times New Roman" w:hAnsi="Times New Roman" w:cs="Times New Roman"/>
          <w:sz w:val="20"/>
          <w:szCs w:val="20"/>
          <w:lang w:val="en-US" w:eastAsia="ru-RU"/>
        </w:rPr>
        <w:t>s</w:t>
      </w:r>
      <w:r w:rsidRPr="00706FB9">
        <w:rPr>
          <w:rFonts w:ascii="Times New Roman" w:hAnsi="Times New Roman" w:cs="Times New Roman"/>
          <w:sz w:val="20"/>
          <w:szCs w:val="20"/>
          <w:lang w:eastAsia="ru-RU"/>
        </w:rPr>
        <w:t>10916-018-1056-9.</w:t>
      </w:r>
    </w:p>
    <w:p w:rsidR="009D08A0" w:rsidRPr="00F53010" w:rsidRDefault="009D08A0" w:rsidP="009D08A0">
      <w:pPr>
        <w:shd w:val="clear" w:color="auto" w:fill="FFFFFF"/>
        <w:spacing w:after="0" w:line="240" w:lineRule="auto"/>
        <w:rPr>
          <w:rFonts w:ascii="Times New Roman" w:eastAsia="Times New Roman" w:hAnsi="Times New Roman" w:cs="Times New Roman"/>
          <w:color w:val="5B616B"/>
          <w:sz w:val="20"/>
          <w:szCs w:val="20"/>
          <w:lang w:eastAsia="ru-RU"/>
        </w:rPr>
      </w:pPr>
    </w:p>
    <w:p w:rsidR="009D08A0" w:rsidRPr="009D08A0" w:rsidRDefault="009D08A0" w:rsidP="009D08A0">
      <w:pPr>
        <w:spacing w:after="0" w:line="240" w:lineRule="auto"/>
        <w:jc w:val="both"/>
        <w:rPr>
          <w:rFonts w:ascii="Times New Roman" w:hAnsi="Times New Roman" w:cs="Times New Roman"/>
          <w:color w:val="000000" w:themeColor="text1"/>
          <w:sz w:val="20"/>
          <w:szCs w:val="20"/>
          <w:shd w:val="clear" w:color="auto" w:fill="FFFFFF"/>
        </w:rPr>
      </w:pPr>
      <w:r w:rsidRPr="009D08A0">
        <w:rPr>
          <w:rFonts w:ascii="Times New Roman" w:hAnsi="Times New Roman" w:cs="Times New Roman"/>
          <w:color w:val="000000" w:themeColor="text1"/>
          <w:sz w:val="20"/>
          <w:szCs w:val="20"/>
          <w:shd w:val="clear" w:color="auto" w:fill="FFFFFF"/>
        </w:rPr>
        <w:t>[3] Мельникова И.Ю., Романцов М.Г. Особенности медицинского образования и роль преподавателя ВУЗа в образовательном процессе на современном этапе. // Международный журнал экспериментал</w:t>
      </w:r>
      <w:r w:rsidRPr="009D08A0">
        <w:rPr>
          <w:rFonts w:ascii="Times New Roman" w:hAnsi="Times New Roman" w:cs="Times New Roman"/>
          <w:color w:val="000000" w:themeColor="text1"/>
          <w:sz w:val="20"/>
          <w:szCs w:val="20"/>
          <w:shd w:val="clear" w:color="auto" w:fill="FFFFFF"/>
        </w:rPr>
        <w:t>ь</w:t>
      </w:r>
      <w:r w:rsidRPr="009D08A0">
        <w:rPr>
          <w:rFonts w:ascii="Times New Roman" w:hAnsi="Times New Roman" w:cs="Times New Roman"/>
          <w:color w:val="000000" w:themeColor="text1"/>
          <w:sz w:val="20"/>
          <w:szCs w:val="20"/>
          <w:shd w:val="clear" w:color="auto" w:fill="FFFFFF"/>
        </w:rPr>
        <w:t>ного образования. – 2013. – № 11-2. – С. 47-52.</w:t>
      </w:r>
    </w:p>
    <w:p w:rsidR="009D08A0" w:rsidRPr="009D08A0" w:rsidRDefault="009D08A0" w:rsidP="009D08A0">
      <w:pPr>
        <w:spacing w:after="0" w:line="240" w:lineRule="auto"/>
        <w:jc w:val="both"/>
        <w:rPr>
          <w:rFonts w:ascii="Times New Roman" w:hAnsi="Times New Roman" w:cs="Times New Roman"/>
          <w:sz w:val="20"/>
          <w:szCs w:val="20"/>
          <w:shd w:val="clear" w:color="auto" w:fill="FFFFFF"/>
          <w:lang w:val="en-US"/>
        </w:rPr>
      </w:pPr>
      <w:r w:rsidRPr="009D08A0">
        <w:rPr>
          <w:rFonts w:ascii="Times New Roman" w:hAnsi="Times New Roman" w:cs="Times New Roman"/>
          <w:sz w:val="20"/>
          <w:szCs w:val="20"/>
          <w:shd w:val="clear" w:color="auto" w:fill="FFFFFF"/>
          <w:lang w:val="en-US"/>
        </w:rPr>
        <w:t>URL</w:t>
      </w:r>
      <w:r w:rsidRPr="00F53010">
        <w:rPr>
          <w:rFonts w:ascii="Times New Roman" w:hAnsi="Times New Roman" w:cs="Times New Roman"/>
          <w:sz w:val="20"/>
          <w:szCs w:val="20"/>
          <w:shd w:val="clear" w:color="auto" w:fill="FFFFFF"/>
          <w:lang w:val="en-US"/>
        </w:rPr>
        <w:t>:</w:t>
      </w:r>
      <w:r w:rsidRPr="009D08A0">
        <w:rPr>
          <w:rFonts w:ascii="Times New Roman" w:hAnsi="Times New Roman" w:cs="Times New Roman"/>
          <w:sz w:val="20"/>
          <w:szCs w:val="20"/>
          <w:shd w:val="clear" w:color="auto" w:fill="FFFFFF"/>
          <w:lang w:val="en-US"/>
        </w:rPr>
        <w:t xml:space="preserve"> http</w:t>
      </w:r>
      <w:r w:rsidRPr="00F53010">
        <w:rPr>
          <w:rFonts w:ascii="Times New Roman" w:hAnsi="Times New Roman" w:cs="Times New Roman"/>
          <w:sz w:val="20"/>
          <w:szCs w:val="20"/>
          <w:shd w:val="clear" w:color="auto" w:fill="FFFFFF"/>
          <w:lang w:val="en-US"/>
        </w:rPr>
        <w:t>://</w:t>
      </w:r>
      <w:r w:rsidRPr="009D08A0">
        <w:rPr>
          <w:rFonts w:ascii="Times New Roman" w:hAnsi="Times New Roman" w:cs="Times New Roman"/>
          <w:sz w:val="20"/>
          <w:szCs w:val="20"/>
          <w:shd w:val="clear" w:color="auto" w:fill="FFFFFF"/>
          <w:lang w:val="en-US"/>
        </w:rPr>
        <w:t>www</w:t>
      </w:r>
      <w:r w:rsidRPr="00F53010">
        <w:rPr>
          <w:rFonts w:ascii="Times New Roman" w:hAnsi="Times New Roman" w:cs="Times New Roman"/>
          <w:sz w:val="20"/>
          <w:szCs w:val="20"/>
          <w:shd w:val="clear" w:color="auto" w:fill="FFFFFF"/>
          <w:lang w:val="en-US"/>
        </w:rPr>
        <w:t>.</w:t>
      </w:r>
      <w:r w:rsidRPr="009D08A0">
        <w:rPr>
          <w:rFonts w:ascii="Times New Roman" w:hAnsi="Times New Roman" w:cs="Times New Roman"/>
          <w:sz w:val="20"/>
          <w:szCs w:val="20"/>
          <w:shd w:val="clear" w:color="auto" w:fill="FFFFFF"/>
          <w:lang w:val="en-US"/>
        </w:rPr>
        <w:t>expeducation</w:t>
      </w:r>
      <w:r w:rsidRPr="00F53010">
        <w:rPr>
          <w:rFonts w:ascii="Times New Roman" w:hAnsi="Times New Roman" w:cs="Times New Roman"/>
          <w:sz w:val="20"/>
          <w:szCs w:val="20"/>
          <w:shd w:val="clear" w:color="auto" w:fill="FFFFFF"/>
          <w:lang w:val="en-US"/>
        </w:rPr>
        <w:t>.</w:t>
      </w:r>
      <w:r w:rsidRPr="009D08A0">
        <w:rPr>
          <w:rFonts w:ascii="Times New Roman" w:hAnsi="Times New Roman" w:cs="Times New Roman"/>
          <w:sz w:val="20"/>
          <w:szCs w:val="20"/>
          <w:shd w:val="clear" w:color="auto" w:fill="FFFFFF"/>
          <w:lang w:val="en-US"/>
        </w:rPr>
        <w:t>ru</w:t>
      </w:r>
      <w:r w:rsidRPr="00F53010">
        <w:rPr>
          <w:rFonts w:ascii="Times New Roman" w:hAnsi="Times New Roman" w:cs="Times New Roman"/>
          <w:sz w:val="20"/>
          <w:szCs w:val="20"/>
          <w:shd w:val="clear" w:color="auto" w:fill="FFFFFF"/>
          <w:lang w:val="en-US"/>
        </w:rPr>
        <w:t>/</w:t>
      </w:r>
      <w:r w:rsidRPr="009D08A0">
        <w:rPr>
          <w:rFonts w:ascii="Times New Roman" w:hAnsi="Times New Roman" w:cs="Times New Roman"/>
          <w:sz w:val="20"/>
          <w:szCs w:val="20"/>
          <w:shd w:val="clear" w:color="auto" w:fill="FFFFFF"/>
          <w:lang w:val="en-US"/>
        </w:rPr>
        <w:t>ru</w:t>
      </w:r>
      <w:r w:rsidRPr="00F53010">
        <w:rPr>
          <w:rFonts w:ascii="Times New Roman" w:hAnsi="Times New Roman" w:cs="Times New Roman"/>
          <w:sz w:val="20"/>
          <w:szCs w:val="20"/>
          <w:shd w:val="clear" w:color="auto" w:fill="FFFFFF"/>
          <w:lang w:val="en-US"/>
        </w:rPr>
        <w:t>/</w:t>
      </w:r>
      <w:r w:rsidRPr="009D08A0">
        <w:rPr>
          <w:rFonts w:ascii="Times New Roman" w:hAnsi="Times New Roman" w:cs="Times New Roman"/>
          <w:sz w:val="20"/>
          <w:szCs w:val="20"/>
          <w:shd w:val="clear" w:color="auto" w:fill="FFFFFF"/>
          <w:lang w:val="en-US"/>
        </w:rPr>
        <w:t xml:space="preserve">article/view?id=4314  </w:t>
      </w:r>
    </w:p>
    <w:p w:rsidR="009D08A0" w:rsidRPr="00F53010" w:rsidRDefault="009D08A0" w:rsidP="009D08A0">
      <w:pPr>
        <w:spacing w:after="0" w:line="240" w:lineRule="auto"/>
        <w:rPr>
          <w:rFonts w:ascii="Times New Roman" w:hAnsi="Times New Roman" w:cs="Times New Roman"/>
          <w:sz w:val="20"/>
          <w:szCs w:val="20"/>
          <w:lang w:val="en-US"/>
        </w:rPr>
      </w:pPr>
    </w:p>
    <w:p w:rsidR="009D08A0" w:rsidRPr="009D08A0" w:rsidRDefault="009D08A0" w:rsidP="009D08A0">
      <w:pPr>
        <w:spacing w:after="0" w:line="240" w:lineRule="auto"/>
        <w:rPr>
          <w:rFonts w:ascii="Times New Roman" w:hAnsi="Times New Roman" w:cs="Times New Roman"/>
          <w:sz w:val="20"/>
          <w:szCs w:val="20"/>
        </w:rPr>
      </w:pPr>
      <w:r w:rsidRPr="009D08A0">
        <w:rPr>
          <w:rFonts w:ascii="Times New Roman" w:hAnsi="Times New Roman" w:cs="Times New Roman"/>
          <w:sz w:val="20"/>
          <w:szCs w:val="20"/>
        </w:rPr>
        <w:t xml:space="preserve">[4] Лях Юлия Анатольевна (2018). Факторы, влияющие на формирование качества образования. Ярославский педагогический вестник, (2), 8-16. </w:t>
      </w:r>
    </w:p>
    <w:p w:rsidR="009D08A0" w:rsidRPr="009D08A0" w:rsidRDefault="009D08A0" w:rsidP="009D08A0">
      <w:pPr>
        <w:spacing w:after="0" w:line="240" w:lineRule="auto"/>
        <w:rPr>
          <w:rFonts w:ascii="Times New Roman" w:hAnsi="Times New Roman" w:cs="Times New Roman"/>
          <w:sz w:val="20"/>
          <w:szCs w:val="20"/>
        </w:rPr>
      </w:pPr>
      <w:proofErr w:type="spellStart"/>
      <w:r w:rsidRPr="009D08A0">
        <w:rPr>
          <w:rFonts w:ascii="Times New Roman" w:hAnsi="Times New Roman" w:cs="Times New Roman"/>
          <w:sz w:val="20"/>
          <w:szCs w:val="20"/>
        </w:rPr>
        <w:t>doi</w:t>
      </w:r>
      <w:proofErr w:type="spellEnd"/>
      <w:r w:rsidRPr="009D08A0">
        <w:rPr>
          <w:rFonts w:ascii="Times New Roman" w:hAnsi="Times New Roman" w:cs="Times New Roman"/>
          <w:sz w:val="20"/>
          <w:szCs w:val="20"/>
        </w:rPr>
        <w:t>: 10.24411/1813-145X-2018-10001</w:t>
      </w:r>
    </w:p>
    <w:p w:rsidR="009D08A0" w:rsidRPr="009D08A0" w:rsidRDefault="009D08A0" w:rsidP="009D08A0">
      <w:pPr>
        <w:spacing w:after="0" w:line="240" w:lineRule="auto"/>
        <w:rPr>
          <w:rFonts w:ascii="Times New Roman" w:hAnsi="Times New Roman" w:cs="Times New Roman"/>
          <w:sz w:val="20"/>
          <w:szCs w:val="20"/>
        </w:rPr>
      </w:pPr>
    </w:p>
    <w:p w:rsidR="009D08A0" w:rsidRPr="009D08A0" w:rsidRDefault="009D08A0" w:rsidP="009D08A0">
      <w:pPr>
        <w:spacing w:after="0" w:line="240" w:lineRule="auto"/>
        <w:rPr>
          <w:rFonts w:ascii="Times New Roman" w:hAnsi="Times New Roman" w:cs="Times New Roman"/>
          <w:sz w:val="20"/>
          <w:szCs w:val="20"/>
          <w:lang w:val="en-US" w:eastAsia="ru-RU"/>
        </w:rPr>
      </w:pPr>
      <w:r w:rsidRPr="009D08A0">
        <w:rPr>
          <w:rFonts w:ascii="Times New Roman" w:hAnsi="Times New Roman" w:cs="Times New Roman"/>
          <w:sz w:val="20"/>
          <w:szCs w:val="20"/>
        </w:rPr>
        <w:t xml:space="preserve">[5] </w:t>
      </w:r>
      <w:r w:rsidRPr="009D08A0">
        <w:rPr>
          <w:rFonts w:ascii="Times New Roman" w:hAnsi="Times New Roman" w:cs="Times New Roman"/>
          <w:sz w:val="20"/>
          <w:szCs w:val="20"/>
          <w:lang w:val="en-US" w:eastAsia="ru-RU"/>
        </w:rPr>
        <w:t>Jessop</w:t>
      </w:r>
      <w:r w:rsidRPr="009D08A0">
        <w:rPr>
          <w:rFonts w:ascii="Times New Roman" w:hAnsi="Times New Roman" w:cs="Times New Roman"/>
          <w:sz w:val="20"/>
          <w:szCs w:val="20"/>
          <w:lang w:eastAsia="ru-RU"/>
        </w:rPr>
        <w:t xml:space="preserve"> </w:t>
      </w:r>
      <w:r w:rsidRPr="009D08A0">
        <w:rPr>
          <w:rFonts w:ascii="Times New Roman" w:hAnsi="Times New Roman" w:cs="Times New Roman"/>
          <w:sz w:val="20"/>
          <w:szCs w:val="20"/>
          <w:lang w:val="en-US" w:eastAsia="ru-RU"/>
        </w:rPr>
        <w:t>DC</w:t>
      </w:r>
      <w:r w:rsidRPr="009D08A0">
        <w:rPr>
          <w:rFonts w:ascii="Times New Roman" w:hAnsi="Times New Roman" w:cs="Times New Roman"/>
          <w:sz w:val="20"/>
          <w:szCs w:val="20"/>
          <w:lang w:eastAsia="ru-RU"/>
        </w:rPr>
        <w:t xml:space="preserve">, </w:t>
      </w:r>
      <w:r w:rsidRPr="009D08A0">
        <w:rPr>
          <w:rFonts w:ascii="Times New Roman" w:hAnsi="Times New Roman" w:cs="Times New Roman"/>
          <w:sz w:val="20"/>
          <w:szCs w:val="20"/>
          <w:lang w:val="en-US" w:eastAsia="ru-RU"/>
        </w:rPr>
        <w:t>Reid</w:t>
      </w:r>
      <w:r w:rsidRPr="009D08A0">
        <w:rPr>
          <w:rFonts w:ascii="Times New Roman" w:hAnsi="Times New Roman" w:cs="Times New Roman"/>
          <w:sz w:val="20"/>
          <w:szCs w:val="20"/>
          <w:lang w:eastAsia="ru-RU"/>
        </w:rPr>
        <w:t xml:space="preserve"> </w:t>
      </w:r>
      <w:r w:rsidRPr="009D08A0">
        <w:rPr>
          <w:rFonts w:ascii="Times New Roman" w:hAnsi="Times New Roman" w:cs="Times New Roman"/>
          <w:sz w:val="20"/>
          <w:szCs w:val="20"/>
          <w:lang w:val="en-US" w:eastAsia="ru-RU"/>
        </w:rPr>
        <w:t>M</w:t>
      </w:r>
      <w:r w:rsidRPr="009D08A0">
        <w:rPr>
          <w:rFonts w:ascii="Times New Roman" w:hAnsi="Times New Roman" w:cs="Times New Roman"/>
          <w:sz w:val="20"/>
          <w:szCs w:val="20"/>
          <w:lang w:eastAsia="ru-RU"/>
        </w:rPr>
        <w:t xml:space="preserve">, </w:t>
      </w:r>
      <w:r w:rsidRPr="009D08A0">
        <w:rPr>
          <w:rFonts w:ascii="Times New Roman" w:hAnsi="Times New Roman" w:cs="Times New Roman"/>
          <w:sz w:val="20"/>
          <w:szCs w:val="20"/>
          <w:lang w:val="en-US" w:eastAsia="ru-RU"/>
        </w:rPr>
        <w:t>Solomon</w:t>
      </w:r>
      <w:r w:rsidRPr="009D08A0">
        <w:rPr>
          <w:rFonts w:ascii="Times New Roman" w:hAnsi="Times New Roman" w:cs="Times New Roman"/>
          <w:sz w:val="20"/>
          <w:szCs w:val="20"/>
          <w:lang w:eastAsia="ru-RU"/>
        </w:rPr>
        <w:t xml:space="preserve"> </w:t>
      </w:r>
      <w:r w:rsidRPr="009D08A0">
        <w:rPr>
          <w:rFonts w:ascii="Times New Roman" w:hAnsi="Times New Roman" w:cs="Times New Roman"/>
          <w:sz w:val="20"/>
          <w:szCs w:val="20"/>
          <w:lang w:val="en-US" w:eastAsia="ru-RU"/>
        </w:rPr>
        <w:t>L</w:t>
      </w:r>
      <w:r w:rsidRPr="009D08A0">
        <w:rPr>
          <w:rFonts w:ascii="Times New Roman" w:hAnsi="Times New Roman" w:cs="Times New Roman"/>
          <w:sz w:val="20"/>
          <w:szCs w:val="20"/>
          <w:lang w:eastAsia="ru-RU"/>
        </w:rPr>
        <w:t xml:space="preserve">. </w:t>
      </w:r>
      <w:hyperlink r:id="rId9" w:history="1">
        <w:r w:rsidRPr="009D08A0">
          <w:rPr>
            <w:rFonts w:ascii="Times New Roman" w:hAnsi="Times New Roman" w:cs="Times New Roman"/>
            <w:sz w:val="20"/>
            <w:szCs w:val="20"/>
            <w:lang w:val="en-US" w:eastAsia="ru-RU"/>
          </w:rPr>
          <w:t>Financial concern predicts deteriorations in mental and physical health among university students.</w:t>
        </w:r>
      </w:hyperlink>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Psychol</w:t>
      </w:r>
      <w:proofErr w:type="spellEnd"/>
      <w:r w:rsidRPr="009D08A0">
        <w:rPr>
          <w:rFonts w:ascii="Times New Roman" w:hAnsi="Times New Roman" w:cs="Times New Roman"/>
          <w:sz w:val="20"/>
          <w:szCs w:val="20"/>
          <w:lang w:val="en-US" w:eastAsia="ru-RU"/>
        </w:rPr>
        <w:t xml:space="preserve"> Health. 2020 Feb;35(2):196-209. </w:t>
      </w:r>
    </w:p>
    <w:p w:rsidR="009D08A0" w:rsidRPr="009D08A0" w:rsidRDefault="009D08A0" w:rsidP="009D08A0">
      <w:pPr>
        <w:spacing w:after="0" w:line="240" w:lineRule="auto"/>
        <w:rPr>
          <w:rFonts w:ascii="Times New Roman" w:hAnsi="Times New Roman" w:cs="Times New Roman"/>
          <w:sz w:val="20"/>
          <w:szCs w:val="20"/>
          <w:lang w:val="en-US" w:eastAsia="ru-RU"/>
        </w:rPr>
      </w:pPr>
      <w:proofErr w:type="spellStart"/>
      <w:r w:rsidRPr="009D08A0">
        <w:rPr>
          <w:rFonts w:ascii="Times New Roman" w:hAnsi="Times New Roman" w:cs="Times New Roman"/>
          <w:sz w:val="20"/>
          <w:szCs w:val="20"/>
          <w:lang w:val="en-US" w:eastAsia="ru-RU"/>
        </w:rPr>
        <w:t>doi</w:t>
      </w:r>
      <w:proofErr w:type="spellEnd"/>
      <w:r w:rsidRPr="009D08A0">
        <w:rPr>
          <w:rFonts w:ascii="Times New Roman" w:hAnsi="Times New Roman" w:cs="Times New Roman"/>
          <w:sz w:val="20"/>
          <w:szCs w:val="20"/>
          <w:lang w:val="en-US" w:eastAsia="ru-RU"/>
        </w:rPr>
        <w:t>: 10.1080/08870446.2019.1626393.</w:t>
      </w:r>
    </w:p>
    <w:p w:rsidR="009D08A0" w:rsidRPr="009D08A0" w:rsidRDefault="009D08A0" w:rsidP="009D08A0">
      <w:pPr>
        <w:spacing w:after="0" w:line="240" w:lineRule="auto"/>
        <w:rPr>
          <w:rFonts w:ascii="Times New Roman" w:hAnsi="Times New Roman" w:cs="Times New Roman"/>
          <w:sz w:val="20"/>
          <w:szCs w:val="20"/>
          <w:lang w:val="en-US"/>
        </w:rPr>
      </w:pPr>
    </w:p>
    <w:p w:rsidR="009D08A0" w:rsidRPr="009D08A0" w:rsidRDefault="009D08A0" w:rsidP="009D08A0">
      <w:pPr>
        <w:spacing w:after="0" w:line="240" w:lineRule="auto"/>
        <w:rPr>
          <w:rFonts w:ascii="Times New Roman" w:hAnsi="Times New Roman" w:cs="Times New Roman"/>
          <w:sz w:val="20"/>
          <w:szCs w:val="20"/>
          <w:lang w:val="en-US" w:eastAsia="ru-RU"/>
        </w:rPr>
      </w:pPr>
      <w:r w:rsidRPr="009D08A0">
        <w:rPr>
          <w:rFonts w:ascii="Times New Roman" w:hAnsi="Times New Roman" w:cs="Times New Roman"/>
          <w:sz w:val="20"/>
          <w:szCs w:val="20"/>
          <w:lang w:val="en-US"/>
        </w:rPr>
        <w:t xml:space="preserve">[6] </w:t>
      </w:r>
      <w:proofErr w:type="spellStart"/>
      <w:r w:rsidRPr="009D08A0">
        <w:rPr>
          <w:rFonts w:ascii="Times New Roman" w:hAnsi="Times New Roman" w:cs="Times New Roman"/>
          <w:sz w:val="20"/>
          <w:szCs w:val="20"/>
          <w:lang w:val="en-US" w:eastAsia="ru-RU"/>
        </w:rPr>
        <w:t>Slavin</w:t>
      </w:r>
      <w:proofErr w:type="spellEnd"/>
      <w:r w:rsidRPr="009D08A0">
        <w:rPr>
          <w:rFonts w:ascii="Times New Roman" w:hAnsi="Times New Roman" w:cs="Times New Roman"/>
          <w:sz w:val="20"/>
          <w:szCs w:val="20"/>
          <w:lang w:val="en-US" w:eastAsia="ru-RU"/>
        </w:rPr>
        <w:t xml:space="preserve"> SJ. </w:t>
      </w:r>
      <w:hyperlink r:id="rId10" w:history="1">
        <w:r w:rsidRPr="009D08A0">
          <w:rPr>
            <w:rFonts w:ascii="Times New Roman" w:hAnsi="Times New Roman" w:cs="Times New Roman"/>
            <w:sz w:val="20"/>
            <w:szCs w:val="20"/>
            <w:shd w:val="clear" w:color="auto" w:fill="FFFFFF"/>
            <w:lang w:val="en-US" w:eastAsia="ru-RU"/>
          </w:rPr>
          <w:t>Medical Student Mental Health: Culture, Environment, and the Need for Change.</w:t>
        </w:r>
      </w:hyperlink>
    </w:p>
    <w:p w:rsidR="009D08A0" w:rsidRPr="009D08A0" w:rsidRDefault="009D08A0" w:rsidP="009D08A0">
      <w:pPr>
        <w:spacing w:after="0" w:line="240" w:lineRule="auto"/>
        <w:rPr>
          <w:rFonts w:ascii="Times New Roman" w:hAnsi="Times New Roman" w:cs="Times New Roman"/>
          <w:sz w:val="20"/>
          <w:szCs w:val="20"/>
          <w:lang w:val="en-US" w:eastAsia="ru-RU"/>
        </w:rPr>
      </w:pPr>
      <w:r w:rsidRPr="009D08A0">
        <w:rPr>
          <w:rFonts w:ascii="Times New Roman" w:hAnsi="Times New Roman" w:cs="Times New Roman"/>
          <w:sz w:val="20"/>
          <w:szCs w:val="20"/>
          <w:lang w:val="en-US" w:eastAsia="ru-RU"/>
        </w:rPr>
        <w:t xml:space="preserve">JAMA. 2016 Dec 6;316(21):2195-2196. </w:t>
      </w:r>
    </w:p>
    <w:p w:rsidR="009D08A0" w:rsidRPr="009D08A0" w:rsidRDefault="009D08A0" w:rsidP="009D08A0">
      <w:pPr>
        <w:spacing w:after="0" w:line="240" w:lineRule="auto"/>
        <w:rPr>
          <w:rFonts w:ascii="Times New Roman" w:hAnsi="Times New Roman" w:cs="Times New Roman"/>
          <w:sz w:val="20"/>
          <w:szCs w:val="20"/>
          <w:lang w:val="en-US" w:eastAsia="ru-RU"/>
        </w:rPr>
      </w:pPr>
      <w:proofErr w:type="spellStart"/>
      <w:r w:rsidRPr="009D08A0">
        <w:rPr>
          <w:rFonts w:ascii="Times New Roman" w:hAnsi="Times New Roman" w:cs="Times New Roman"/>
          <w:sz w:val="20"/>
          <w:szCs w:val="20"/>
          <w:lang w:val="en-US" w:eastAsia="ru-RU"/>
        </w:rPr>
        <w:t>doi</w:t>
      </w:r>
      <w:proofErr w:type="spellEnd"/>
      <w:r w:rsidRPr="009D08A0">
        <w:rPr>
          <w:rFonts w:ascii="Times New Roman" w:hAnsi="Times New Roman" w:cs="Times New Roman"/>
          <w:sz w:val="20"/>
          <w:szCs w:val="20"/>
          <w:lang w:val="en-US" w:eastAsia="ru-RU"/>
        </w:rPr>
        <w:t>: 10.1001/jama.2016.16396.</w:t>
      </w:r>
    </w:p>
    <w:p w:rsidR="009D08A0" w:rsidRPr="009D08A0" w:rsidRDefault="009D08A0" w:rsidP="009D08A0">
      <w:pPr>
        <w:spacing w:after="0" w:line="240" w:lineRule="auto"/>
        <w:rPr>
          <w:rFonts w:ascii="Times New Roman" w:hAnsi="Times New Roman" w:cs="Times New Roman"/>
          <w:sz w:val="20"/>
          <w:szCs w:val="20"/>
          <w:lang w:val="en-US"/>
        </w:rPr>
      </w:pPr>
    </w:p>
    <w:p w:rsidR="009D08A0" w:rsidRPr="009D08A0" w:rsidRDefault="009D08A0" w:rsidP="009D08A0">
      <w:pPr>
        <w:spacing w:after="0" w:line="240" w:lineRule="auto"/>
        <w:rPr>
          <w:rFonts w:ascii="Times New Roman" w:hAnsi="Times New Roman" w:cs="Times New Roman"/>
          <w:sz w:val="20"/>
          <w:szCs w:val="20"/>
          <w:lang w:val="en-US"/>
        </w:rPr>
      </w:pPr>
      <w:r w:rsidRPr="009D08A0">
        <w:rPr>
          <w:rFonts w:ascii="Times New Roman" w:hAnsi="Times New Roman" w:cs="Times New Roman"/>
          <w:sz w:val="20"/>
          <w:szCs w:val="20"/>
          <w:lang w:val="en-US"/>
        </w:rPr>
        <w:t xml:space="preserve">[7] </w:t>
      </w:r>
      <w:hyperlink r:id="rId11" w:history="1">
        <w:r w:rsidRPr="009D08A0">
          <w:rPr>
            <w:rFonts w:ascii="Times New Roman" w:hAnsi="Times New Roman" w:cs="Times New Roman"/>
            <w:sz w:val="20"/>
            <w:szCs w:val="20"/>
            <w:lang w:val="en-US" w:eastAsia="ru-RU"/>
          </w:rPr>
          <w:t xml:space="preserve">Julie </w:t>
        </w:r>
        <w:proofErr w:type="spellStart"/>
        <w:r w:rsidRPr="009D08A0">
          <w:rPr>
            <w:rFonts w:ascii="Times New Roman" w:hAnsi="Times New Roman" w:cs="Times New Roman"/>
            <w:sz w:val="20"/>
            <w:szCs w:val="20"/>
            <w:lang w:val="en-US" w:eastAsia="ru-RU"/>
          </w:rPr>
          <w:t>Sigvartsen</w:t>
        </w:r>
        <w:proofErr w:type="spellEnd"/>
      </w:hyperlink>
      <w:r w:rsidRPr="009D08A0">
        <w:rPr>
          <w:rFonts w:ascii="Times New Roman" w:hAnsi="Times New Roman" w:cs="Times New Roman"/>
          <w:sz w:val="20"/>
          <w:szCs w:val="20"/>
          <w:lang w:val="en-US" w:eastAsia="ru-RU"/>
        </w:rPr>
        <w:t>, </w:t>
      </w:r>
      <w:proofErr w:type="spellStart"/>
      <w:r w:rsidR="003824C7">
        <w:fldChar w:fldCharType="begin"/>
      </w:r>
      <w:r w:rsidR="007B0168" w:rsidRPr="00706FB9">
        <w:rPr>
          <w:lang w:val="en-US"/>
        </w:rPr>
        <w:instrText>HYPERLINK "https://pubmed.ncbi.nlm.nih.gov/?size=20&amp;term=Gabrielsen+LE&amp;cauthor_id=27488255"</w:instrText>
      </w:r>
      <w:r w:rsidR="003824C7">
        <w:fldChar w:fldCharType="separate"/>
      </w:r>
      <w:r w:rsidRPr="009D08A0">
        <w:rPr>
          <w:rFonts w:ascii="Times New Roman" w:hAnsi="Times New Roman" w:cs="Times New Roman"/>
          <w:sz w:val="20"/>
          <w:szCs w:val="20"/>
          <w:lang w:val="en-US" w:eastAsia="ru-RU"/>
        </w:rPr>
        <w:t>Leiv</w:t>
      </w:r>
      <w:proofErr w:type="spellEnd"/>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Einar</w:t>
      </w:r>
      <w:proofErr w:type="spellEnd"/>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Gabrielsen</w:t>
      </w:r>
      <w:proofErr w:type="spellEnd"/>
      <w:r w:rsidR="003824C7">
        <w:fldChar w:fldCharType="end"/>
      </w:r>
      <w:r w:rsidRPr="009D08A0">
        <w:rPr>
          <w:rFonts w:ascii="Times New Roman" w:hAnsi="Times New Roman" w:cs="Times New Roman"/>
          <w:sz w:val="20"/>
          <w:szCs w:val="20"/>
          <w:lang w:val="en-US" w:eastAsia="ru-RU"/>
        </w:rPr>
        <w:t>, </w:t>
      </w:r>
      <w:proofErr w:type="spellStart"/>
      <w:r w:rsidR="003824C7">
        <w:fldChar w:fldCharType="begin"/>
      </w:r>
      <w:r w:rsidR="007B0168" w:rsidRPr="00706FB9">
        <w:rPr>
          <w:lang w:val="en-US"/>
        </w:rPr>
        <w:instrText>HYPERLINK "https://pubmed.ncbi.nlm.nih.gov/?size=20&amp;term=Abildsnes+E&amp;cauthor_id=27488255"</w:instrText>
      </w:r>
      <w:r w:rsidR="003824C7">
        <w:fldChar w:fldCharType="separate"/>
      </w:r>
      <w:r w:rsidRPr="009D08A0">
        <w:rPr>
          <w:rFonts w:ascii="Times New Roman" w:hAnsi="Times New Roman" w:cs="Times New Roman"/>
          <w:sz w:val="20"/>
          <w:szCs w:val="20"/>
          <w:lang w:val="en-US" w:eastAsia="ru-RU"/>
        </w:rPr>
        <w:t>Eirik</w:t>
      </w:r>
      <w:proofErr w:type="spellEnd"/>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Abildsnes</w:t>
      </w:r>
      <w:proofErr w:type="spellEnd"/>
      <w:r w:rsidR="003824C7">
        <w:fldChar w:fldCharType="end"/>
      </w:r>
      <w:r w:rsidRPr="009D08A0">
        <w:rPr>
          <w:rFonts w:ascii="Times New Roman" w:hAnsi="Times New Roman" w:cs="Times New Roman"/>
          <w:sz w:val="20"/>
          <w:szCs w:val="20"/>
          <w:lang w:val="en-US" w:eastAsia="ru-RU"/>
        </w:rPr>
        <w:t>, </w:t>
      </w:r>
      <w:proofErr w:type="spellStart"/>
      <w:r w:rsidR="003824C7">
        <w:fldChar w:fldCharType="begin"/>
      </w:r>
      <w:r w:rsidR="007B0168" w:rsidRPr="00706FB9">
        <w:rPr>
          <w:lang w:val="en-US"/>
        </w:rPr>
        <w:instrText>HYPERLINK "https://pubmed.ncbi.nlm.nih.gov/?size=20&amp;term=Stea+TH&amp;cauthor_id=27488255"</w:instrText>
      </w:r>
      <w:r w:rsidR="003824C7">
        <w:fldChar w:fldCharType="separate"/>
      </w:r>
      <w:r w:rsidRPr="009D08A0">
        <w:rPr>
          <w:rFonts w:ascii="Times New Roman" w:hAnsi="Times New Roman" w:cs="Times New Roman"/>
          <w:sz w:val="20"/>
          <w:szCs w:val="20"/>
          <w:lang w:val="en-US" w:eastAsia="ru-RU"/>
        </w:rPr>
        <w:t>Tonje</w:t>
      </w:r>
      <w:proofErr w:type="spellEnd"/>
      <w:r w:rsidRPr="009D08A0">
        <w:rPr>
          <w:rFonts w:ascii="Times New Roman" w:hAnsi="Times New Roman" w:cs="Times New Roman"/>
          <w:sz w:val="20"/>
          <w:szCs w:val="20"/>
          <w:lang w:val="en-US" w:eastAsia="ru-RU"/>
        </w:rPr>
        <w:t xml:space="preserve"> H </w:t>
      </w:r>
      <w:proofErr w:type="spellStart"/>
      <w:r w:rsidRPr="009D08A0">
        <w:rPr>
          <w:rFonts w:ascii="Times New Roman" w:hAnsi="Times New Roman" w:cs="Times New Roman"/>
          <w:sz w:val="20"/>
          <w:szCs w:val="20"/>
          <w:lang w:val="en-US" w:eastAsia="ru-RU"/>
        </w:rPr>
        <w:t>Stea</w:t>
      </w:r>
      <w:proofErr w:type="spellEnd"/>
      <w:r w:rsidR="003824C7">
        <w:fldChar w:fldCharType="end"/>
      </w:r>
      <w:r w:rsidRPr="009D08A0">
        <w:rPr>
          <w:rFonts w:ascii="Times New Roman" w:hAnsi="Times New Roman" w:cs="Times New Roman"/>
          <w:sz w:val="20"/>
          <w:szCs w:val="20"/>
          <w:lang w:val="en-US" w:eastAsia="ru-RU"/>
        </w:rPr>
        <w:t>, </w:t>
      </w:r>
      <w:hyperlink r:id="rId12" w:history="1">
        <w:r w:rsidRPr="009D08A0">
          <w:rPr>
            <w:rFonts w:ascii="Times New Roman" w:hAnsi="Times New Roman" w:cs="Times New Roman"/>
            <w:sz w:val="20"/>
            <w:szCs w:val="20"/>
            <w:lang w:val="en-US" w:eastAsia="ru-RU"/>
          </w:rPr>
          <w:t xml:space="preserve">Christina </w:t>
        </w:r>
        <w:proofErr w:type="spellStart"/>
        <w:r w:rsidRPr="009D08A0">
          <w:rPr>
            <w:rFonts w:ascii="Times New Roman" w:hAnsi="Times New Roman" w:cs="Times New Roman"/>
            <w:sz w:val="20"/>
            <w:szCs w:val="20"/>
            <w:lang w:val="en-US" w:eastAsia="ru-RU"/>
          </w:rPr>
          <w:t>Sandvand</w:t>
        </w:r>
        <w:proofErr w:type="spellEnd"/>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Omfjord</w:t>
        </w:r>
        <w:proofErr w:type="spellEnd"/>
      </w:hyperlink>
      <w:r w:rsidRPr="009D08A0">
        <w:rPr>
          <w:rFonts w:ascii="Times New Roman" w:hAnsi="Times New Roman" w:cs="Times New Roman"/>
          <w:sz w:val="20"/>
          <w:szCs w:val="20"/>
          <w:lang w:val="en-US" w:eastAsia="ru-RU"/>
        </w:rPr>
        <w:t>, </w:t>
      </w:r>
      <w:hyperlink r:id="rId13" w:history="1">
        <w:r w:rsidRPr="009D08A0">
          <w:rPr>
            <w:rFonts w:ascii="Times New Roman" w:hAnsi="Times New Roman" w:cs="Times New Roman"/>
            <w:sz w:val="20"/>
            <w:szCs w:val="20"/>
            <w:lang w:val="en-US" w:eastAsia="ru-RU"/>
          </w:rPr>
          <w:t>Gudrun Rohde</w:t>
        </w:r>
      </w:hyperlink>
      <w:r w:rsidRPr="009D08A0">
        <w:rPr>
          <w:rFonts w:ascii="Times New Roman" w:hAnsi="Times New Roman" w:cs="Times New Roman"/>
          <w:sz w:val="20"/>
          <w:szCs w:val="20"/>
          <w:lang w:val="en-US" w:eastAsia="ru-RU"/>
        </w:rPr>
        <w:t xml:space="preserve">. </w:t>
      </w:r>
      <w:r w:rsidRPr="009D08A0">
        <w:rPr>
          <w:rFonts w:ascii="Times New Roman" w:hAnsi="Times New Roman" w:cs="Times New Roman"/>
          <w:sz w:val="20"/>
          <w:szCs w:val="20"/>
          <w:lang w:val="en-US"/>
        </w:rPr>
        <w:t>Exploring the relationship between physical activity, life goals and health-related quality of life among high school students: a cross-sectional study. BMC Public Health. 2016 Aug 3; 15:709.</w:t>
      </w:r>
    </w:p>
    <w:p w:rsidR="009D08A0" w:rsidRPr="009D08A0" w:rsidRDefault="009D08A0" w:rsidP="009D08A0">
      <w:pPr>
        <w:spacing w:after="0" w:line="240" w:lineRule="auto"/>
        <w:rPr>
          <w:rFonts w:ascii="Times New Roman" w:hAnsi="Times New Roman" w:cs="Times New Roman"/>
          <w:sz w:val="20"/>
          <w:szCs w:val="20"/>
          <w:lang w:val="en-US"/>
        </w:rPr>
      </w:pPr>
      <w:proofErr w:type="spellStart"/>
      <w:r w:rsidRPr="009D08A0">
        <w:rPr>
          <w:rFonts w:ascii="Times New Roman" w:hAnsi="Times New Roman" w:cs="Times New Roman"/>
          <w:sz w:val="20"/>
          <w:szCs w:val="20"/>
          <w:lang w:val="en-US" w:eastAsia="ru-RU"/>
        </w:rPr>
        <w:t>doi</w:t>
      </w:r>
      <w:proofErr w:type="spellEnd"/>
      <w:r w:rsidRPr="009D08A0">
        <w:rPr>
          <w:rFonts w:ascii="Times New Roman" w:hAnsi="Times New Roman" w:cs="Times New Roman"/>
          <w:sz w:val="20"/>
          <w:szCs w:val="20"/>
          <w:lang w:val="en-US" w:eastAsia="ru-RU"/>
        </w:rPr>
        <w:t>: 10.1186/s12889-016-3407-0.</w:t>
      </w:r>
      <w:r w:rsidRPr="009D08A0">
        <w:rPr>
          <w:rFonts w:ascii="Times New Roman" w:eastAsia="Times New Roman" w:hAnsi="Times New Roman" w:cs="Times New Roman"/>
          <w:sz w:val="20"/>
          <w:szCs w:val="20"/>
          <w:lang w:val="en-US" w:eastAsia="ru-RU"/>
        </w:rPr>
        <w:t>PMID: 27488255</w:t>
      </w:r>
    </w:p>
    <w:p w:rsidR="009D08A0" w:rsidRPr="009D08A0" w:rsidRDefault="009D08A0" w:rsidP="009D08A0">
      <w:pPr>
        <w:shd w:val="clear" w:color="auto" w:fill="FFFFFF"/>
        <w:spacing w:after="0" w:line="240" w:lineRule="auto"/>
        <w:rPr>
          <w:rFonts w:ascii="Times New Roman" w:eastAsia="Times New Roman" w:hAnsi="Times New Roman" w:cs="Times New Roman"/>
          <w:color w:val="212121"/>
          <w:sz w:val="20"/>
          <w:szCs w:val="20"/>
          <w:lang w:val="en-US" w:eastAsia="ru-RU"/>
        </w:rPr>
      </w:pPr>
      <w:r w:rsidRPr="009D08A0">
        <w:rPr>
          <w:rFonts w:ascii="Times New Roman" w:eastAsia="Times New Roman" w:hAnsi="Times New Roman" w:cs="Times New Roman"/>
          <w:color w:val="212121"/>
          <w:sz w:val="20"/>
          <w:szCs w:val="20"/>
          <w:lang w:val="en-US" w:eastAsia="ru-RU"/>
        </w:rPr>
        <w:t> </w:t>
      </w:r>
    </w:p>
    <w:p w:rsidR="009D08A0" w:rsidRPr="009D08A0" w:rsidRDefault="009D08A0" w:rsidP="009D08A0">
      <w:pPr>
        <w:spacing w:after="0" w:line="240" w:lineRule="auto"/>
        <w:rPr>
          <w:rFonts w:ascii="Times New Roman" w:hAnsi="Times New Roman" w:cs="Times New Roman"/>
          <w:sz w:val="20"/>
          <w:szCs w:val="20"/>
          <w:lang w:val="en-US" w:eastAsia="ru-RU"/>
        </w:rPr>
      </w:pPr>
      <w:r w:rsidRPr="009D08A0">
        <w:rPr>
          <w:rFonts w:ascii="Times New Roman" w:hAnsi="Times New Roman" w:cs="Times New Roman"/>
          <w:sz w:val="20"/>
          <w:szCs w:val="20"/>
          <w:lang w:val="en-US" w:eastAsia="ru-RU"/>
        </w:rPr>
        <w:t xml:space="preserve">[8] Wu XY, Han LH, Zhang JH, </w:t>
      </w:r>
      <w:proofErr w:type="spellStart"/>
      <w:r w:rsidRPr="009D08A0">
        <w:rPr>
          <w:rFonts w:ascii="Times New Roman" w:hAnsi="Times New Roman" w:cs="Times New Roman"/>
          <w:sz w:val="20"/>
          <w:szCs w:val="20"/>
          <w:lang w:val="en-US" w:eastAsia="ru-RU"/>
        </w:rPr>
        <w:t>Luo</w:t>
      </w:r>
      <w:proofErr w:type="spellEnd"/>
      <w:r w:rsidRPr="009D08A0">
        <w:rPr>
          <w:rFonts w:ascii="Times New Roman" w:hAnsi="Times New Roman" w:cs="Times New Roman"/>
          <w:sz w:val="20"/>
          <w:szCs w:val="20"/>
          <w:lang w:val="en-US" w:eastAsia="ru-RU"/>
        </w:rPr>
        <w:t xml:space="preserve"> S, </w:t>
      </w:r>
      <w:proofErr w:type="spellStart"/>
      <w:r w:rsidRPr="009D08A0">
        <w:rPr>
          <w:rFonts w:ascii="Times New Roman" w:hAnsi="Times New Roman" w:cs="Times New Roman"/>
          <w:sz w:val="20"/>
          <w:szCs w:val="20"/>
          <w:lang w:val="en-US" w:eastAsia="ru-RU"/>
        </w:rPr>
        <w:t>Hu</w:t>
      </w:r>
      <w:proofErr w:type="spellEnd"/>
      <w:r w:rsidRPr="009D08A0">
        <w:rPr>
          <w:rFonts w:ascii="Times New Roman" w:hAnsi="Times New Roman" w:cs="Times New Roman"/>
          <w:sz w:val="20"/>
          <w:szCs w:val="20"/>
          <w:lang w:val="en-US" w:eastAsia="ru-RU"/>
        </w:rPr>
        <w:t xml:space="preserve"> JW, Sun K. </w:t>
      </w:r>
      <w:r w:rsidRPr="009D08A0">
        <w:rPr>
          <w:rFonts w:ascii="Times New Roman" w:hAnsi="Times New Roman" w:cs="Times New Roman"/>
          <w:sz w:val="20"/>
          <w:szCs w:val="20"/>
          <w:shd w:val="clear" w:color="auto" w:fill="FFFFFF"/>
          <w:lang w:val="en-US" w:eastAsia="ru-RU"/>
        </w:rPr>
        <w:t xml:space="preserve">The influence of physical activity, sedentary behavior </w:t>
      </w:r>
      <w:r w:rsidRPr="009D08A0">
        <w:rPr>
          <w:rFonts w:ascii="Times New Roman" w:hAnsi="Times New Roman" w:cs="Times New Roman"/>
          <w:sz w:val="20"/>
          <w:szCs w:val="20"/>
          <w:shd w:val="clear" w:color="auto" w:fill="FFFFFF"/>
          <w:lang w:val="en-US" w:eastAsia="ru-RU"/>
        </w:rPr>
        <w:lastRenderedPageBreak/>
        <w:t>on health-related quality of life among the general population of children and adolescents: A systematic review.</w:t>
      </w:r>
      <w:r w:rsidRPr="009D08A0">
        <w:rPr>
          <w:rFonts w:ascii="Times New Roman" w:hAnsi="Times New Roman" w:cs="Times New Roman"/>
          <w:sz w:val="20"/>
          <w:szCs w:val="20"/>
          <w:lang w:val="en-US" w:eastAsia="ru-RU"/>
        </w:rPr>
        <w:t xml:space="preserve"> </w:t>
      </w:r>
      <w:proofErr w:type="spellStart"/>
      <w:r w:rsidRPr="009D08A0">
        <w:rPr>
          <w:rFonts w:ascii="Times New Roman" w:hAnsi="Times New Roman" w:cs="Times New Roman"/>
          <w:sz w:val="20"/>
          <w:szCs w:val="20"/>
          <w:lang w:val="en-US" w:eastAsia="ru-RU"/>
        </w:rPr>
        <w:t>PLoS</w:t>
      </w:r>
      <w:proofErr w:type="spellEnd"/>
      <w:r w:rsidRPr="009D08A0">
        <w:rPr>
          <w:rFonts w:ascii="Times New Roman" w:hAnsi="Times New Roman" w:cs="Times New Roman"/>
          <w:sz w:val="20"/>
          <w:szCs w:val="20"/>
          <w:lang w:val="en-US" w:eastAsia="ru-RU"/>
        </w:rPr>
        <w:t xml:space="preserve"> One. 2017 Nov 9</w:t>
      </w:r>
      <w:proofErr w:type="gramStart"/>
      <w:r w:rsidRPr="009D08A0">
        <w:rPr>
          <w:rFonts w:ascii="Times New Roman" w:hAnsi="Times New Roman" w:cs="Times New Roman"/>
          <w:sz w:val="20"/>
          <w:szCs w:val="20"/>
          <w:lang w:val="en-US" w:eastAsia="ru-RU"/>
        </w:rPr>
        <w:t>;12</w:t>
      </w:r>
      <w:proofErr w:type="gramEnd"/>
      <w:r w:rsidRPr="009D08A0">
        <w:rPr>
          <w:rFonts w:ascii="Times New Roman" w:hAnsi="Times New Roman" w:cs="Times New Roman"/>
          <w:sz w:val="20"/>
          <w:szCs w:val="20"/>
          <w:lang w:val="en-US" w:eastAsia="ru-RU"/>
        </w:rPr>
        <w:t xml:space="preserve">(11):e0187668. </w:t>
      </w:r>
      <w:bookmarkStart w:id="6" w:name="_GoBack"/>
      <w:bookmarkEnd w:id="6"/>
    </w:p>
    <w:p w:rsidR="009D08A0" w:rsidRPr="009D08A0" w:rsidRDefault="009D08A0" w:rsidP="009D08A0">
      <w:pPr>
        <w:spacing w:after="0" w:line="240" w:lineRule="auto"/>
        <w:rPr>
          <w:rFonts w:ascii="Times New Roman" w:hAnsi="Times New Roman" w:cs="Times New Roman"/>
          <w:sz w:val="20"/>
          <w:szCs w:val="20"/>
          <w:lang w:val="en-US" w:eastAsia="ru-RU"/>
        </w:rPr>
      </w:pPr>
      <w:proofErr w:type="spellStart"/>
      <w:r w:rsidRPr="009D08A0">
        <w:rPr>
          <w:rFonts w:ascii="Times New Roman" w:hAnsi="Times New Roman" w:cs="Times New Roman"/>
          <w:sz w:val="20"/>
          <w:szCs w:val="20"/>
          <w:lang w:val="en-US" w:eastAsia="ru-RU"/>
        </w:rPr>
        <w:t>doi</w:t>
      </w:r>
      <w:proofErr w:type="spellEnd"/>
      <w:r w:rsidRPr="009D08A0">
        <w:rPr>
          <w:rFonts w:ascii="Times New Roman" w:hAnsi="Times New Roman" w:cs="Times New Roman"/>
          <w:sz w:val="20"/>
          <w:szCs w:val="20"/>
          <w:lang w:val="en-US" w:eastAsia="ru-RU"/>
        </w:rPr>
        <w:t xml:space="preserve">: 10.1371/journal.pone.0187668. </w:t>
      </w:r>
    </w:p>
    <w:p w:rsidR="009D08A0" w:rsidRPr="009D08A0" w:rsidRDefault="009D08A0" w:rsidP="009D08A0">
      <w:pPr>
        <w:spacing w:after="0" w:line="240" w:lineRule="auto"/>
        <w:jc w:val="both"/>
        <w:rPr>
          <w:rFonts w:ascii="Times New Roman" w:hAnsi="Times New Roman" w:cs="Times New Roman"/>
          <w:sz w:val="20"/>
          <w:szCs w:val="20"/>
          <w:lang w:val="en-US" w:eastAsia="ru-RU"/>
        </w:rPr>
      </w:pPr>
    </w:p>
    <w:p w:rsidR="009D08A0" w:rsidRPr="009D08A0" w:rsidRDefault="009D08A0" w:rsidP="009D08A0">
      <w:pPr>
        <w:spacing w:after="0" w:line="240" w:lineRule="auto"/>
        <w:jc w:val="both"/>
        <w:rPr>
          <w:rFonts w:ascii="Times New Roman" w:hAnsi="Times New Roman" w:cs="Times New Roman"/>
          <w:color w:val="000000" w:themeColor="text1"/>
          <w:sz w:val="20"/>
          <w:szCs w:val="20"/>
        </w:rPr>
      </w:pPr>
      <w:r w:rsidRPr="009D08A0">
        <w:rPr>
          <w:rFonts w:ascii="Times New Roman" w:hAnsi="Times New Roman" w:cs="Times New Roman"/>
          <w:color w:val="000000" w:themeColor="text1"/>
          <w:sz w:val="20"/>
          <w:szCs w:val="20"/>
          <w:lang w:val="en-US"/>
        </w:rPr>
        <w:t xml:space="preserve">[9] </w:t>
      </w:r>
      <w:r w:rsidRPr="009D08A0">
        <w:rPr>
          <w:rFonts w:ascii="Times New Roman" w:hAnsi="Times New Roman" w:cs="Times New Roman"/>
          <w:sz w:val="20"/>
          <w:szCs w:val="20"/>
        </w:rPr>
        <w:t>Е</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К</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Федорищева</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И</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А</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Гареева</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К</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В</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Косилов</w:t>
      </w:r>
      <w:r w:rsidRPr="009D08A0">
        <w:rPr>
          <w:rFonts w:ascii="Times New Roman" w:hAnsi="Times New Roman" w:cs="Times New Roman"/>
          <w:sz w:val="20"/>
          <w:szCs w:val="20"/>
          <w:lang w:val="en-US"/>
        </w:rPr>
        <w:t xml:space="preserve">. </w:t>
      </w:r>
      <w:r w:rsidRPr="009D08A0">
        <w:rPr>
          <w:rFonts w:ascii="Times New Roman" w:hAnsi="Times New Roman" w:cs="Times New Roman"/>
          <w:sz w:val="20"/>
          <w:szCs w:val="20"/>
        </w:rPr>
        <w:t>Факторы влияния на поведенческие стереотипы в отношении здоровья у студентов медицинских сп</w:t>
      </w:r>
      <w:r w:rsidRPr="009D08A0">
        <w:rPr>
          <w:rFonts w:ascii="Times New Roman" w:hAnsi="Times New Roman" w:cs="Times New Roman"/>
          <w:sz w:val="20"/>
          <w:szCs w:val="20"/>
        </w:rPr>
        <w:t>е</w:t>
      </w:r>
      <w:r w:rsidRPr="009D08A0">
        <w:rPr>
          <w:rFonts w:ascii="Times New Roman" w:hAnsi="Times New Roman" w:cs="Times New Roman"/>
          <w:sz w:val="20"/>
          <w:szCs w:val="20"/>
        </w:rPr>
        <w:t>циальностей. Социальные и гуманитарные знания. 2020.Том 6, № 3, стр. 286-299.</w:t>
      </w:r>
    </w:p>
    <w:p w:rsidR="009D08A0" w:rsidRPr="009D08A0" w:rsidRDefault="009D08A0" w:rsidP="009D08A0">
      <w:pPr>
        <w:spacing w:after="0" w:line="240" w:lineRule="auto"/>
        <w:jc w:val="both"/>
        <w:rPr>
          <w:rFonts w:ascii="Times New Roman" w:hAnsi="Times New Roman" w:cs="Times New Roman"/>
          <w:sz w:val="20"/>
          <w:szCs w:val="20"/>
        </w:rPr>
      </w:pPr>
      <w:r w:rsidRPr="009D08A0">
        <w:rPr>
          <w:rFonts w:ascii="Times New Roman" w:hAnsi="Times New Roman" w:cs="Times New Roman"/>
          <w:sz w:val="20"/>
          <w:szCs w:val="20"/>
          <w:shd w:val="clear" w:color="auto" w:fill="FFFFFF"/>
        </w:rPr>
        <w:t>DOI: </w:t>
      </w:r>
      <w:hyperlink r:id="rId14" w:history="1">
        <w:r w:rsidRPr="009D08A0">
          <w:rPr>
            <w:rFonts w:ascii="Times New Roman" w:hAnsi="Times New Roman" w:cs="Times New Roman"/>
            <w:sz w:val="20"/>
            <w:szCs w:val="20"/>
            <w:shd w:val="clear" w:color="auto" w:fill="FFFFFF"/>
          </w:rPr>
          <w:t>http://dx.doi.org/10.18255/2412-6519-2020-3-286-299</w:t>
        </w:r>
      </w:hyperlink>
    </w:p>
    <w:p w:rsidR="009D08A0" w:rsidRPr="009D08A0" w:rsidRDefault="009D08A0" w:rsidP="009D08A0">
      <w:pPr>
        <w:spacing w:after="0" w:line="240" w:lineRule="auto"/>
        <w:jc w:val="both"/>
        <w:rPr>
          <w:rFonts w:ascii="Times New Roman" w:hAnsi="Times New Roman" w:cs="Times New Roman"/>
          <w:sz w:val="20"/>
          <w:szCs w:val="20"/>
        </w:rPr>
      </w:pPr>
    </w:p>
    <w:p w:rsidR="009D08A0" w:rsidRPr="00F53010" w:rsidRDefault="009D08A0" w:rsidP="009D08A0">
      <w:pPr>
        <w:spacing w:after="0" w:line="240" w:lineRule="auto"/>
        <w:jc w:val="both"/>
        <w:rPr>
          <w:rFonts w:ascii="Times New Roman" w:hAnsi="Times New Roman" w:cs="Times New Roman"/>
          <w:b/>
          <w:bCs/>
          <w:sz w:val="20"/>
          <w:szCs w:val="20"/>
        </w:rPr>
      </w:pPr>
      <w:r w:rsidRPr="009D08A0">
        <w:rPr>
          <w:rFonts w:ascii="Times New Roman" w:hAnsi="Times New Roman" w:cs="Times New Roman"/>
          <w:sz w:val="20"/>
          <w:szCs w:val="20"/>
        </w:rPr>
        <w:t>[10] Е. К. Федорищева</w:t>
      </w:r>
      <w:r w:rsidRPr="009D08A0">
        <w:rPr>
          <w:rFonts w:ascii="Times New Roman" w:hAnsi="Times New Roman" w:cs="Times New Roman"/>
          <w:b/>
          <w:bCs/>
          <w:sz w:val="20"/>
          <w:szCs w:val="20"/>
        </w:rPr>
        <w:t xml:space="preserve"> </w:t>
      </w:r>
      <w:r w:rsidRPr="009D08A0">
        <w:rPr>
          <w:rFonts w:ascii="Times New Roman" w:hAnsi="Times New Roman" w:cs="Times New Roman"/>
          <w:sz w:val="20"/>
          <w:szCs w:val="20"/>
        </w:rPr>
        <w:t xml:space="preserve">Комплексная оценка </w:t>
      </w:r>
      <w:proofErr w:type="spellStart"/>
      <w:r w:rsidRPr="009D08A0">
        <w:rPr>
          <w:rFonts w:ascii="Times New Roman" w:hAnsi="Times New Roman" w:cs="Times New Roman"/>
          <w:sz w:val="20"/>
          <w:szCs w:val="20"/>
        </w:rPr>
        <w:t>зд</w:t>
      </w:r>
      <w:r w:rsidRPr="009D08A0">
        <w:rPr>
          <w:rFonts w:ascii="Times New Roman" w:hAnsi="Times New Roman" w:cs="Times New Roman"/>
          <w:sz w:val="20"/>
          <w:szCs w:val="20"/>
        </w:rPr>
        <w:t>о</w:t>
      </w:r>
      <w:r w:rsidRPr="009D08A0">
        <w:rPr>
          <w:rFonts w:ascii="Times New Roman" w:hAnsi="Times New Roman" w:cs="Times New Roman"/>
          <w:sz w:val="20"/>
          <w:szCs w:val="20"/>
        </w:rPr>
        <w:t>ровьесберегающего</w:t>
      </w:r>
      <w:proofErr w:type="spellEnd"/>
      <w:r w:rsidRPr="009D08A0">
        <w:rPr>
          <w:rFonts w:ascii="Times New Roman" w:hAnsi="Times New Roman" w:cs="Times New Roman"/>
          <w:sz w:val="20"/>
          <w:szCs w:val="20"/>
        </w:rPr>
        <w:t xml:space="preserve"> поведения студентов медици</w:t>
      </w:r>
      <w:r w:rsidRPr="009D08A0">
        <w:rPr>
          <w:rFonts w:ascii="Times New Roman" w:hAnsi="Times New Roman" w:cs="Times New Roman"/>
          <w:sz w:val="20"/>
          <w:szCs w:val="20"/>
        </w:rPr>
        <w:t>н</w:t>
      </w:r>
      <w:r w:rsidRPr="009D08A0">
        <w:rPr>
          <w:rFonts w:ascii="Times New Roman" w:hAnsi="Times New Roman" w:cs="Times New Roman"/>
          <w:sz w:val="20"/>
          <w:szCs w:val="20"/>
        </w:rPr>
        <w:t>ских специальностей и направления его оптимиз</w:t>
      </w:r>
      <w:r w:rsidRPr="009D08A0">
        <w:rPr>
          <w:rFonts w:ascii="Times New Roman" w:hAnsi="Times New Roman" w:cs="Times New Roman"/>
          <w:sz w:val="20"/>
          <w:szCs w:val="20"/>
        </w:rPr>
        <w:t>а</w:t>
      </w:r>
      <w:r w:rsidRPr="009D08A0">
        <w:rPr>
          <w:rFonts w:ascii="Times New Roman" w:hAnsi="Times New Roman" w:cs="Times New Roman"/>
          <w:sz w:val="20"/>
          <w:szCs w:val="20"/>
        </w:rPr>
        <w:t>ции.</w:t>
      </w:r>
      <w:r w:rsidR="00F53010" w:rsidRPr="00F53010">
        <w:rPr>
          <w:rFonts w:ascii="Times New Roman" w:hAnsi="Times New Roman" w:cs="Times New Roman"/>
          <w:b/>
          <w:bCs/>
          <w:sz w:val="20"/>
          <w:szCs w:val="20"/>
        </w:rPr>
        <w:t xml:space="preserve"> </w:t>
      </w:r>
      <w:r w:rsidRPr="009D08A0">
        <w:rPr>
          <w:rFonts w:ascii="Times New Roman" w:hAnsi="Times New Roman" w:cs="Times New Roman"/>
          <w:sz w:val="20"/>
          <w:szCs w:val="20"/>
        </w:rPr>
        <w:t xml:space="preserve">Власть и управление на Востоке России. 2019. № 3 (88). - стр. 97-116. </w:t>
      </w:r>
    </w:p>
    <w:p w:rsidR="009D08A0" w:rsidRPr="009D08A0" w:rsidRDefault="009D08A0" w:rsidP="009D08A0">
      <w:pPr>
        <w:spacing w:after="0" w:line="240" w:lineRule="auto"/>
        <w:jc w:val="both"/>
        <w:rPr>
          <w:rFonts w:ascii="Times New Roman" w:hAnsi="Times New Roman" w:cs="Times New Roman"/>
          <w:sz w:val="20"/>
          <w:szCs w:val="20"/>
        </w:rPr>
      </w:pPr>
      <w:r w:rsidRPr="009D08A0">
        <w:rPr>
          <w:rFonts w:ascii="Times New Roman" w:hAnsi="Times New Roman" w:cs="Times New Roman"/>
          <w:sz w:val="20"/>
          <w:szCs w:val="20"/>
        </w:rPr>
        <w:t>DOI 10.22394/1818-4049-2019-88-3-97-116</w:t>
      </w:r>
    </w:p>
    <w:p w:rsidR="009D08A0" w:rsidRPr="009D08A0" w:rsidRDefault="009D08A0" w:rsidP="009D08A0">
      <w:pPr>
        <w:spacing w:after="0" w:line="240" w:lineRule="auto"/>
        <w:rPr>
          <w:rFonts w:ascii="Times New Roman" w:hAnsi="Times New Roman" w:cs="Times New Roman"/>
          <w:sz w:val="20"/>
          <w:szCs w:val="20"/>
        </w:rPr>
      </w:pPr>
    </w:p>
    <w:p w:rsidR="009D08A0" w:rsidRPr="009D08A0" w:rsidRDefault="009D08A0" w:rsidP="009D08A0">
      <w:pPr>
        <w:spacing w:after="0" w:line="240" w:lineRule="auto"/>
        <w:rPr>
          <w:rFonts w:ascii="Times New Roman" w:hAnsi="Times New Roman" w:cs="Times New Roman"/>
          <w:color w:val="C00000"/>
          <w:sz w:val="20"/>
          <w:szCs w:val="20"/>
          <w:shd w:val="clear" w:color="auto" w:fill="FFFFFF"/>
        </w:rPr>
      </w:pPr>
      <w:r w:rsidRPr="009D08A0">
        <w:rPr>
          <w:rFonts w:ascii="Times New Roman" w:hAnsi="Times New Roman" w:cs="Times New Roman"/>
          <w:sz w:val="20"/>
          <w:szCs w:val="20"/>
        </w:rPr>
        <w:t>[11] Кузнецов В.В., Байрамов Р.А., Смирнов Е.А., Косилова Е.К., Косилов К.В. Анализ самооценки здоровья и заболеваемости у студентов старших курсов медицинских и гуманитарных специальн</w:t>
      </w:r>
      <w:r w:rsidRPr="009D08A0">
        <w:rPr>
          <w:rFonts w:ascii="Times New Roman" w:hAnsi="Times New Roman" w:cs="Times New Roman"/>
          <w:sz w:val="20"/>
          <w:szCs w:val="20"/>
        </w:rPr>
        <w:t>о</w:t>
      </w:r>
      <w:r w:rsidRPr="009D08A0">
        <w:rPr>
          <w:rFonts w:ascii="Times New Roman" w:hAnsi="Times New Roman" w:cs="Times New Roman"/>
          <w:sz w:val="20"/>
          <w:szCs w:val="20"/>
        </w:rPr>
        <w:t>стей</w:t>
      </w:r>
      <w:r w:rsidRPr="009D08A0">
        <w:rPr>
          <w:rFonts w:ascii="Times New Roman" w:hAnsi="Times New Roman" w:cs="Times New Roman"/>
          <w:color w:val="231F20"/>
          <w:sz w:val="20"/>
          <w:szCs w:val="20"/>
        </w:rPr>
        <w:t xml:space="preserve">. </w:t>
      </w:r>
      <w:r w:rsidRPr="009D08A0">
        <w:rPr>
          <w:rFonts w:ascii="Times New Roman" w:hAnsi="Times New Roman" w:cs="Times New Roman"/>
          <w:sz w:val="20"/>
          <w:szCs w:val="20"/>
        </w:rPr>
        <w:t xml:space="preserve">Социальные аспекты здоровья населения 2019 №4 (65). С 1-6. </w:t>
      </w:r>
    </w:p>
    <w:p w:rsidR="009D08A0" w:rsidRPr="009D08A0" w:rsidRDefault="009D08A0" w:rsidP="009D08A0">
      <w:pPr>
        <w:spacing w:after="0" w:line="240" w:lineRule="auto"/>
        <w:rPr>
          <w:rFonts w:ascii="Times New Roman" w:hAnsi="Times New Roman" w:cs="Times New Roman"/>
          <w:color w:val="231F20"/>
          <w:sz w:val="20"/>
          <w:szCs w:val="20"/>
        </w:rPr>
      </w:pPr>
      <w:r w:rsidRPr="009D08A0">
        <w:rPr>
          <w:rFonts w:ascii="Times New Roman" w:hAnsi="Times New Roman" w:cs="Times New Roman"/>
          <w:color w:val="000000"/>
          <w:sz w:val="20"/>
          <w:szCs w:val="20"/>
          <w:shd w:val="clear" w:color="auto" w:fill="FFFFFF"/>
          <w:lang w:val="en-US"/>
        </w:rPr>
        <w:t>DOI</w:t>
      </w:r>
      <w:r w:rsidRPr="009D08A0">
        <w:rPr>
          <w:rFonts w:ascii="Times New Roman" w:hAnsi="Times New Roman" w:cs="Times New Roman"/>
          <w:color w:val="000000"/>
          <w:sz w:val="20"/>
          <w:szCs w:val="20"/>
          <w:shd w:val="clear" w:color="auto" w:fill="FFFFFF"/>
        </w:rPr>
        <w:t>: 10.21045/2071-5021-2019-65-4-2</w:t>
      </w:r>
    </w:p>
    <w:p w:rsidR="009D08A0" w:rsidRPr="009D08A0" w:rsidRDefault="009D08A0" w:rsidP="009D08A0">
      <w:pPr>
        <w:spacing w:after="0" w:line="240" w:lineRule="auto"/>
        <w:jc w:val="both"/>
        <w:rPr>
          <w:rFonts w:ascii="Times New Roman" w:hAnsi="Times New Roman" w:cs="Times New Roman"/>
          <w:sz w:val="20"/>
          <w:szCs w:val="20"/>
          <w:lang w:eastAsia="ru-RU"/>
        </w:rPr>
      </w:pPr>
    </w:p>
    <w:p w:rsidR="009D08A0" w:rsidRPr="00706FB9" w:rsidRDefault="009D08A0" w:rsidP="009D08A0">
      <w:pPr>
        <w:spacing w:after="0" w:line="240" w:lineRule="auto"/>
        <w:jc w:val="both"/>
        <w:rPr>
          <w:rFonts w:ascii="Times New Roman" w:hAnsi="Times New Roman" w:cs="Times New Roman"/>
          <w:sz w:val="20"/>
          <w:szCs w:val="20"/>
          <w:lang w:eastAsia="ru-RU"/>
        </w:rPr>
      </w:pPr>
      <w:r w:rsidRPr="009D08A0">
        <w:rPr>
          <w:rFonts w:ascii="Times New Roman" w:hAnsi="Times New Roman" w:cs="Times New Roman"/>
          <w:sz w:val="20"/>
          <w:szCs w:val="20"/>
          <w:lang w:eastAsia="ru-RU"/>
        </w:rPr>
        <w:t xml:space="preserve">[12] </w:t>
      </w:r>
      <w:r w:rsidRPr="009D08A0">
        <w:rPr>
          <w:rFonts w:ascii="Times New Roman" w:hAnsi="Times New Roman" w:cs="Times New Roman"/>
          <w:bCs/>
          <w:iCs/>
          <w:sz w:val="20"/>
          <w:szCs w:val="20"/>
        </w:rPr>
        <w:t>В. В. Кузнецов, Р. А. Байрамов, Е. А. Смирнов, Е. К. Косилова, К. В. Косилов. Взаимосвязь сам</w:t>
      </w:r>
      <w:r w:rsidRPr="009D08A0">
        <w:rPr>
          <w:rFonts w:ascii="Times New Roman" w:hAnsi="Times New Roman" w:cs="Times New Roman"/>
          <w:bCs/>
          <w:iCs/>
          <w:sz w:val="20"/>
          <w:szCs w:val="20"/>
        </w:rPr>
        <w:t>о</w:t>
      </w:r>
      <w:r w:rsidRPr="009D08A0">
        <w:rPr>
          <w:rFonts w:ascii="Times New Roman" w:hAnsi="Times New Roman" w:cs="Times New Roman"/>
          <w:bCs/>
          <w:iCs/>
          <w:sz w:val="20"/>
          <w:szCs w:val="20"/>
        </w:rPr>
        <w:t>оценки состояния здоровья и уровня заболеваем</w:t>
      </w:r>
      <w:r w:rsidRPr="009D08A0">
        <w:rPr>
          <w:rFonts w:ascii="Times New Roman" w:hAnsi="Times New Roman" w:cs="Times New Roman"/>
          <w:bCs/>
          <w:iCs/>
          <w:sz w:val="20"/>
          <w:szCs w:val="20"/>
        </w:rPr>
        <w:t>о</w:t>
      </w:r>
      <w:r w:rsidRPr="009D08A0">
        <w:rPr>
          <w:rFonts w:ascii="Times New Roman" w:hAnsi="Times New Roman" w:cs="Times New Roman"/>
          <w:bCs/>
          <w:iCs/>
          <w:sz w:val="20"/>
          <w:szCs w:val="20"/>
        </w:rPr>
        <w:t>сти с академической успеваемостью у студентов старших курсов медицинских специальностей с учетом влияния социально-экономических и дем</w:t>
      </w:r>
      <w:r w:rsidRPr="009D08A0">
        <w:rPr>
          <w:rFonts w:ascii="Times New Roman" w:hAnsi="Times New Roman" w:cs="Times New Roman"/>
          <w:bCs/>
          <w:iCs/>
          <w:sz w:val="20"/>
          <w:szCs w:val="20"/>
        </w:rPr>
        <w:t>о</w:t>
      </w:r>
      <w:r w:rsidRPr="009D08A0">
        <w:rPr>
          <w:rFonts w:ascii="Times New Roman" w:hAnsi="Times New Roman" w:cs="Times New Roman"/>
          <w:bCs/>
          <w:iCs/>
          <w:sz w:val="20"/>
          <w:szCs w:val="20"/>
        </w:rPr>
        <w:t>графических характеристик. Медицинский альм</w:t>
      </w:r>
      <w:r w:rsidRPr="009D08A0">
        <w:rPr>
          <w:rFonts w:ascii="Times New Roman" w:hAnsi="Times New Roman" w:cs="Times New Roman"/>
          <w:bCs/>
          <w:iCs/>
          <w:sz w:val="20"/>
          <w:szCs w:val="20"/>
        </w:rPr>
        <w:t>а</w:t>
      </w:r>
      <w:r w:rsidRPr="009D08A0">
        <w:rPr>
          <w:rFonts w:ascii="Times New Roman" w:hAnsi="Times New Roman" w:cs="Times New Roman"/>
          <w:bCs/>
          <w:iCs/>
          <w:sz w:val="20"/>
          <w:szCs w:val="20"/>
        </w:rPr>
        <w:t>нах 2019 №5-6 (61) стр. 10-15.</w:t>
      </w:r>
    </w:p>
    <w:p w:rsidR="009D08A0" w:rsidRPr="00706FB9" w:rsidRDefault="009D08A0" w:rsidP="009D08A0">
      <w:pPr>
        <w:spacing w:after="0" w:line="240" w:lineRule="auto"/>
        <w:jc w:val="both"/>
        <w:rPr>
          <w:rFonts w:ascii="Times New Roman" w:hAnsi="Times New Roman" w:cs="Times New Roman"/>
          <w:sz w:val="20"/>
          <w:szCs w:val="20"/>
          <w:lang w:eastAsia="ru-RU"/>
        </w:rPr>
      </w:pPr>
      <w:r w:rsidRPr="009D08A0">
        <w:rPr>
          <w:rFonts w:ascii="Times New Roman" w:hAnsi="Times New Roman" w:cs="Times New Roman"/>
          <w:sz w:val="20"/>
          <w:szCs w:val="20"/>
          <w:lang w:val="en-US"/>
        </w:rPr>
        <w:t>DOI</w:t>
      </w:r>
      <w:r w:rsidRPr="00706FB9">
        <w:rPr>
          <w:rFonts w:ascii="Times New Roman" w:hAnsi="Times New Roman" w:cs="Times New Roman"/>
          <w:sz w:val="20"/>
          <w:szCs w:val="20"/>
        </w:rPr>
        <w:t xml:space="preserve">: </w:t>
      </w:r>
      <w:hyperlink r:id="rId15" w:history="1">
        <w:r w:rsidRPr="009D08A0">
          <w:rPr>
            <w:rFonts w:ascii="Times New Roman" w:hAnsi="Times New Roman" w:cs="Times New Roman"/>
            <w:sz w:val="20"/>
            <w:szCs w:val="20"/>
            <w:lang w:val="en-US"/>
          </w:rPr>
          <w:t>http</w:t>
        </w:r>
        <w:r w:rsidRPr="00706FB9">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dx</w:t>
        </w:r>
        <w:proofErr w:type="spellEnd"/>
        <w:r w:rsidRPr="00706FB9">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doi</w:t>
        </w:r>
        <w:proofErr w:type="spellEnd"/>
        <w:r w:rsidRPr="00706FB9">
          <w:rPr>
            <w:rFonts w:ascii="Times New Roman" w:hAnsi="Times New Roman" w:cs="Times New Roman"/>
            <w:sz w:val="20"/>
            <w:szCs w:val="20"/>
          </w:rPr>
          <w:t>.</w:t>
        </w:r>
        <w:r w:rsidRPr="009D08A0">
          <w:rPr>
            <w:rFonts w:ascii="Times New Roman" w:hAnsi="Times New Roman" w:cs="Times New Roman"/>
            <w:sz w:val="20"/>
            <w:szCs w:val="20"/>
            <w:lang w:val="en-US"/>
          </w:rPr>
          <w:t>org</w:t>
        </w:r>
        <w:r w:rsidRPr="00706FB9">
          <w:rPr>
            <w:rFonts w:ascii="Times New Roman" w:hAnsi="Times New Roman" w:cs="Times New Roman"/>
            <w:sz w:val="20"/>
            <w:szCs w:val="20"/>
          </w:rPr>
          <w:t>/10.21145/2499-9954-2019-5-10-15</w:t>
        </w:r>
      </w:hyperlink>
      <w:r w:rsidRPr="00706FB9">
        <w:rPr>
          <w:rFonts w:ascii="Times New Roman" w:hAnsi="Times New Roman" w:cs="Times New Roman"/>
          <w:sz w:val="20"/>
          <w:szCs w:val="20"/>
        </w:rPr>
        <w:t xml:space="preserve"> </w:t>
      </w:r>
    </w:p>
    <w:p w:rsidR="009D08A0" w:rsidRPr="00706FB9" w:rsidRDefault="009D08A0"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jc w:val="both"/>
        <w:rPr>
          <w:rFonts w:ascii="Times New Roman" w:hAnsi="Times New Roman" w:cs="Times New Roman"/>
          <w:sz w:val="20"/>
          <w:szCs w:val="20"/>
          <w:shd w:val="clear" w:color="auto" w:fill="FFFFFF"/>
        </w:rPr>
      </w:pPr>
      <w:r w:rsidRPr="009D08A0">
        <w:rPr>
          <w:rFonts w:ascii="Times New Roman" w:hAnsi="Times New Roman" w:cs="Times New Roman"/>
          <w:iCs/>
          <w:sz w:val="20"/>
          <w:szCs w:val="20"/>
          <w:shd w:val="clear" w:color="auto" w:fill="FFFFFF"/>
        </w:rPr>
        <w:t>[13] Мертон Р. К.</w:t>
      </w:r>
      <w:r w:rsidRPr="009D08A0">
        <w:rPr>
          <w:rFonts w:ascii="Times New Roman" w:hAnsi="Times New Roman" w:cs="Times New Roman"/>
          <w:sz w:val="20"/>
          <w:szCs w:val="20"/>
          <w:shd w:val="clear" w:color="auto" w:fill="FFFFFF"/>
        </w:rPr>
        <w:t xml:space="preserve"> Социальная теория и социальная </w:t>
      </w:r>
      <w:proofErr w:type="gramStart"/>
      <w:r w:rsidRPr="009D08A0">
        <w:rPr>
          <w:rFonts w:ascii="Times New Roman" w:hAnsi="Times New Roman" w:cs="Times New Roman"/>
          <w:sz w:val="20"/>
          <w:szCs w:val="20"/>
          <w:shd w:val="clear" w:color="auto" w:fill="FFFFFF"/>
        </w:rPr>
        <w:t>структура</w:t>
      </w:r>
      <w:proofErr w:type="gramEnd"/>
      <w:r w:rsidRPr="009D08A0">
        <w:rPr>
          <w:rFonts w:ascii="Times New Roman" w:hAnsi="Times New Roman" w:cs="Times New Roman"/>
          <w:sz w:val="20"/>
          <w:szCs w:val="20"/>
          <w:shd w:val="clear" w:color="auto" w:fill="FFFFFF"/>
        </w:rPr>
        <w:t xml:space="preserve"> // Социологические исследования. — 1992. — № 2— С. 118—124.</w:t>
      </w:r>
    </w:p>
    <w:p w:rsidR="009D08A0" w:rsidRPr="009D08A0" w:rsidRDefault="009D08A0" w:rsidP="009D08A0">
      <w:pPr>
        <w:spacing w:after="0" w:line="240" w:lineRule="auto"/>
        <w:jc w:val="both"/>
        <w:rPr>
          <w:rFonts w:ascii="Times New Roman" w:hAnsi="Times New Roman" w:cs="Times New Roman"/>
          <w:iCs/>
          <w:sz w:val="20"/>
          <w:szCs w:val="20"/>
          <w:shd w:val="clear" w:color="auto" w:fill="FFFFFF"/>
        </w:rPr>
      </w:pPr>
    </w:p>
    <w:p w:rsidR="009D08A0" w:rsidRPr="009D08A0" w:rsidRDefault="009D08A0" w:rsidP="009D08A0">
      <w:pPr>
        <w:spacing w:after="0" w:line="240" w:lineRule="auto"/>
        <w:jc w:val="both"/>
        <w:rPr>
          <w:rFonts w:ascii="Times New Roman" w:hAnsi="Times New Roman" w:cs="Times New Roman"/>
          <w:sz w:val="20"/>
          <w:szCs w:val="20"/>
          <w:shd w:val="clear" w:color="auto" w:fill="FFFFFF"/>
        </w:rPr>
      </w:pPr>
      <w:r w:rsidRPr="009D08A0">
        <w:rPr>
          <w:rFonts w:ascii="Times New Roman" w:hAnsi="Times New Roman" w:cs="Times New Roman"/>
          <w:iCs/>
          <w:sz w:val="20"/>
          <w:szCs w:val="20"/>
          <w:shd w:val="clear" w:color="auto" w:fill="FFFFFF"/>
        </w:rPr>
        <w:t>[14] Мертон Р. К.</w:t>
      </w:r>
      <w:r w:rsidRPr="009D08A0">
        <w:rPr>
          <w:rFonts w:ascii="Times New Roman" w:hAnsi="Times New Roman" w:cs="Times New Roman"/>
          <w:sz w:val="20"/>
          <w:szCs w:val="20"/>
          <w:shd w:val="clear" w:color="auto" w:fill="FFFFFF"/>
        </w:rPr>
        <w:t> Социальная теория и социальная структура // Социологические исследования. — 1992. — № 3— С. 104—114.</w:t>
      </w:r>
    </w:p>
    <w:p w:rsidR="009D08A0" w:rsidRPr="009D08A0" w:rsidRDefault="009D08A0"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jc w:val="both"/>
        <w:rPr>
          <w:rFonts w:ascii="Times New Roman" w:hAnsi="Times New Roman" w:cs="Times New Roman"/>
          <w:sz w:val="20"/>
          <w:szCs w:val="20"/>
        </w:rPr>
      </w:pPr>
      <w:r w:rsidRPr="009D08A0">
        <w:rPr>
          <w:rFonts w:ascii="Times New Roman" w:hAnsi="Times New Roman" w:cs="Times New Roman"/>
          <w:sz w:val="20"/>
          <w:szCs w:val="20"/>
          <w:lang w:val="en-US"/>
        </w:rPr>
        <w:t xml:space="preserve">[15] Brazier J, Roberts J, </w:t>
      </w:r>
      <w:proofErr w:type="spellStart"/>
      <w:r w:rsidRPr="009D08A0">
        <w:rPr>
          <w:rFonts w:ascii="Times New Roman" w:hAnsi="Times New Roman" w:cs="Times New Roman"/>
          <w:sz w:val="20"/>
          <w:szCs w:val="20"/>
          <w:lang w:val="en-US"/>
        </w:rPr>
        <w:t>Deverill</w:t>
      </w:r>
      <w:proofErr w:type="spellEnd"/>
      <w:r w:rsidRPr="009D08A0">
        <w:rPr>
          <w:rFonts w:ascii="Times New Roman" w:hAnsi="Times New Roman" w:cs="Times New Roman"/>
          <w:sz w:val="20"/>
          <w:szCs w:val="20"/>
          <w:lang w:val="en-US"/>
        </w:rPr>
        <w:t xml:space="preserve"> M. The estimation of a preference-based measure of health from the SF-36. Journal</w:t>
      </w:r>
      <w:r w:rsidRPr="009D08A0">
        <w:rPr>
          <w:rFonts w:ascii="Times New Roman" w:hAnsi="Times New Roman" w:cs="Times New Roman"/>
          <w:sz w:val="20"/>
          <w:szCs w:val="20"/>
        </w:rPr>
        <w:t xml:space="preserve"> </w:t>
      </w:r>
      <w:r w:rsidRPr="009D08A0">
        <w:rPr>
          <w:rFonts w:ascii="Times New Roman" w:hAnsi="Times New Roman" w:cs="Times New Roman"/>
          <w:sz w:val="20"/>
          <w:szCs w:val="20"/>
          <w:lang w:val="en-US"/>
        </w:rPr>
        <w:t>of</w:t>
      </w:r>
      <w:r w:rsidRPr="009D08A0">
        <w:rPr>
          <w:rFonts w:ascii="Times New Roman" w:hAnsi="Times New Roman" w:cs="Times New Roman"/>
          <w:sz w:val="20"/>
          <w:szCs w:val="20"/>
        </w:rPr>
        <w:t xml:space="preserve"> </w:t>
      </w:r>
      <w:r w:rsidRPr="009D08A0">
        <w:rPr>
          <w:rFonts w:ascii="Times New Roman" w:hAnsi="Times New Roman" w:cs="Times New Roman"/>
          <w:sz w:val="20"/>
          <w:szCs w:val="20"/>
          <w:lang w:val="en-US"/>
        </w:rPr>
        <w:t>Health</w:t>
      </w:r>
      <w:r w:rsidRPr="009D08A0">
        <w:rPr>
          <w:rFonts w:ascii="Times New Roman" w:hAnsi="Times New Roman" w:cs="Times New Roman"/>
          <w:sz w:val="20"/>
          <w:szCs w:val="20"/>
        </w:rPr>
        <w:t xml:space="preserve"> </w:t>
      </w:r>
      <w:r w:rsidRPr="009D08A0">
        <w:rPr>
          <w:rFonts w:ascii="Times New Roman" w:hAnsi="Times New Roman" w:cs="Times New Roman"/>
          <w:sz w:val="20"/>
          <w:szCs w:val="20"/>
          <w:lang w:val="en-US"/>
        </w:rPr>
        <w:t>Economics</w:t>
      </w:r>
      <w:r w:rsidRPr="009D08A0">
        <w:rPr>
          <w:rFonts w:ascii="Times New Roman" w:hAnsi="Times New Roman" w:cs="Times New Roman"/>
          <w:sz w:val="20"/>
          <w:szCs w:val="20"/>
        </w:rPr>
        <w:t xml:space="preserve"> 2002; 21:271-292.</w:t>
      </w:r>
    </w:p>
    <w:p w:rsidR="009D08A0" w:rsidRPr="009D08A0" w:rsidRDefault="009D08A0" w:rsidP="009D08A0">
      <w:pPr>
        <w:spacing w:after="0" w:line="240" w:lineRule="auto"/>
        <w:jc w:val="both"/>
        <w:rPr>
          <w:rFonts w:ascii="Times New Roman" w:hAnsi="Times New Roman" w:cs="Times New Roman"/>
          <w:sz w:val="20"/>
          <w:szCs w:val="20"/>
        </w:rPr>
      </w:pPr>
      <w:r w:rsidRPr="009D08A0">
        <w:rPr>
          <w:rFonts w:ascii="Times New Roman" w:eastAsia="Times New Roman" w:hAnsi="Times New Roman" w:cs="Times New Roman"/>
          <w:sz w:val="20"/>
          <w:szCs w:val="20"/>
          <w:lang w:val="en-US" w:eastAsia="ru-RU"/>
        </w:rPr>
        <w:t>DOI</w:t>
      </w:r>
      <w:r w:rsidRPr="009D08A0">
        <w:rPr>
          <w:rFonts w:ascii="Times New Roman" w:eastAsia="Times New Roman" w:hAnsi="Times New Roman" w:cs="Times New Roman"/>
          <w:sz w:val="20"/>
          <w:szCs w:val="20"/>
          <w:lang w:eastAsia="ru-RU"/>
        </w:rPr>
        <w:t>:</w:t>
      </w:r>
      <w:r w:rsidRPr="009D08A0">
        <w:rPr>
          <w:rFonts w:ascii="Times New Roman" w:eastAsia="Times New Roman" w:hAnsi="Times New Roman" w:cs="Times New Roman"/>
          <w:sz w:val="20"/>
          <w:szCs w:val="20"/>
          <w:lang w:val="en-US" w:eastAsia="ru-RU"/>
        </w:rPr>
        <w:t> </w:t>
      </w:r>
      <w:hyperlink r:id="rId16" w:tgtFrame="_blank" w:history="1">
        <w:r w:rsidRPr="009D08A0">
          <w:rPr>
            <w:rFonts w:ascii="Times New Roman" w:eastAsia="Times New Roman" w:hAnsi="Times New Roman" w:cs="Times New Roman"/>
            <w:sz w:val="20"/>
            <w:szCs w:val="20"/>
            <w:lang w:eastAsia="ru-RU"/>
          </w:rPr>
          <w:t>10.1016/</w:t>
        </w:r>
        <w:r w:rsidRPr="009D08A0">
          <w:rPr>
            <w:rFonts w:ascii="Times New Roman" w:eastAsia="Times New Roman" w:hAnsi="Times New Roman" w:cs="Times New Roman"/>
            <w:sz w:val="20"/>
            <w:szCs w:val="20"/>
            <w:lang w:val="en-US" w:eastAsia="ru-RU"/>
          </w:rPr>
          <w:t>s</w:t>
        </w:r>
        <w:r w:rsidRPr="009D08A0">
          <w:rPr>
            <w:rFonts w:ascii="Times New Roman" w:eastAsia="Times New Roman" w:hAnsi="Times New Roman" w:cs="Times New Roman"/>
            <w:sz w:val="20"/>
            <w:szCs w:val="20"/>
            <w:lang w:eastAsia="ru-RU"/>
          </w:rPr>
          <w:t>0167-6296(01)00130-8</w:t>
        </w:r>
      </w:hyperlink>
    </w:p>
    <w:p w:rsidR="009D08A0" w:rsidRPr="009D08A0" w:rsidRDefault="009D08A0"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jc w:val="both"/>
        <w:rPr>
          <w:rFonts w:ascii="Times New Roman" w:hAnsi="Times New Roman" w:cs="Times New Roman"/>
          <w:color w:val="000000" w:themeColor="text1"/>
          <w:sz w:val="20"/>
          <w:szCs w:val="20"/>
        </w:rPr>
      </w:pPr>
      <w:r w:rsidRPr="009D08A0">
        <w:rPr>
          <w:rFonts w:ascii="Times New Roman" w:hAnsi="Times New Roman" w:cs="Times New Roman"/>
          <w:bCs/>
          <w:color w:val="000000" w:themeColor="text1"/>
          <w:sz w:val="20"/>
          <w:szCs w:val="20"/>
        </w:rPr>
        <w:t>[15] Федорищева</w:t>
      </w:r>
      <w:r w:rsidRPr="009D08A0">
        <w:rPr>
          <w:rFonts w:ascii="Times New Roman" w:hAnsi="Times New Roman" w:cs="Times New Roman"/>
          <w:color w:val="000000" w:themeColor="text1"/>
          <w:sz w:val="20"/>
          <w:szCs w:val="20"/>
        </w:rPr>
        <w:t xml:space="preserve"> </w:t>
      </w:r>
      <w:r w:rsidRPr="009D08A0">
        <w:rPr>
          <w:rFonts w:ascii="Times New Roman" w:hAnsi="Times New Roman" w:cs="Times New Roman"/>
          <w:bCs/>
          <w:color w:val="000000" w:themeColor="text1"/>
          <w:sz w:val="20"/>
          <w:szCs w:val="20"/>
        </w:rPr>
        <w:t xml:space="preserve">Е. К. Комплексная оценка </w:t>
      </w:r>
      <w:proofErr w:type="spellStart"/>
      <w:r w:rsidRPr="009D08A0">
        <w:rPr>
          <w:rFonts w:ascii="Times New Roman" w:hAnsi="Times New Roman" w:cs="Times New Roman"/>
          <w:bCs/>
          <w:color w:val="000000" w:themeColor="text1"/>
          <w:sz w:val="20"/>
          <w:szCs w:val="20"/>
        </w:rPr>
        <w:t>зд</w:t>
      </w:r>
      <w:r w:rsidRPr="009D08A0">
        <w:rPr>
          <w:rFonts w:ascii="Times New Roman" w:hAnsi="Times New Roman" w:cs="Times New Roman"/>
          <w:bCs/>
          <w:color w:val="000000" w:themeColor="text1"/>
          <w:sz w:val="20"/>
          <w:szCs w:val="20"/>
        </w:rPr>
        <w:t>о</w:t>
      </w:r>
      <w:r w:rsidRPr="009D08A0">
        <w:rPr>
          <w:rFonts w:ascii="Times New Roman" w:hAnsi="Times New Roman" w:cs="Times New Roman"/>
          <w:bCs/>
          <w:color w:val="000000" w:themeColor="text1"/>
          <w:sz w:val="20"/>
          <w:szCs w:val="20"/>
        </w:rPr>
        <w:t>ровьесберегающего</w:t>
      </w:r>
      <w:proofErr w:type="spellEnd"/>
      <w:r w:rsidRPr="009D08A0">
        <w:rPr>
          <w:rFonts w:ascii="Times New Roman" w:hAnsi="Times New Roman" w:cs="Times New Roman"/>
          <w:bCs/>
          <w:color w:val="000000" w:themeColor="text1"/>
          <w:sz w:val="20"/>
          <w:szCs w:val="20"/>
        </w:rPr>
        <w:t xml:space="preserve"> поведения студентов медици</w:t>
      </w:r>
      <w:r w:rsidRPr="009D08A0">
        <w:rPr>
          <w:rFonts w:ascii="Times New Roman" w:hAnsi="Times New Roman" w:cs="Times New Roman"/>
          <w:bCs/>
          <w:color w:val="000000" w:themeColor="text1"/>
          <w:sz w:val="20"/>
          <w:szCs w:val="20"/>
        </w:rPr>
        <w:t>н</w:t>
      </w:r>
      <w:r w:rsidRPr="009D08A0">
        <w:rPr>
          <w:rFonts w:ascii="Times New Roman" w:hAnsi="Times New Roman" w:cs="Times New Roman"/>
          <w:bCs/>
          <w:color w:val="000000" w:themeColor="text1"/>
          <w:sz w:val="20"/>
          <w:szCs w:val="20"/>
        </w:rPr>
        <w:t>ских специальностей и направления его оптимиз</w:t>
      </w:r>
      <w:r w:rsidRPr="009D08A0">
        <w:rPr>
          <w:rFonts w:ascii="Times New Roman" w:hAnsi="Times New Roman" w:cs="Times New Roman"/>
          <w:bCs/>
          <w:color w:val="000000" w:themeColor="text1"/>
          <w:sz w:val="20"/>
          <w:szCs w:val="20"/>
        </w:rPr>
        <w:t>а</w:t>
      </w:r>
      <w:r w:rsidRPr="009D08A0">
        <w:rPr>
          <w:rFonts w:ascii="Times New Roman" w:hAnsi="Times New Roman" w:cs="Times New Roman"/>
          <w:bCs/>
          <w:color w:val="000000" w:themeColor="text1"/>
          <w:sz w:val="20"/>
          <w:szCs w:val="20"/>
        </w:rPr>
        <w:t>ции.</w:t>
      </w:r>
      <w:r w:rsidRPr="009D08A0">
        <w:rPr>
          <w:rFonts w:ascii="Times New Roman" w:hAnsi="Times New Roman" w:cs="Times New Roman"/>
          <w:color w:val="000000" w:themeColor="text1"/>
          <w:sz w:val="20"/>
          <w:szCs w:val="20"/>
        </w:rPr>
        <w:t xml:space="preserve"> Власть и управление на Востоке России. 2019. № 3 (88). - стр. 97-116. </w:t>
      </w:r>
    </w:p>
    <w:p w:rsidR="009D08A0" w:rsidRPr="009D08A0" w:rsidRDefault="009D08A0" w:rsidP="009D08A0">
      <w:pPr>
        <w:spacing w:after="0" w:line="240" w:lineRule="auto"/>
        <w:jc w:val="both"/>
        <w:rPr>
          <w:rFonts w:ascii="Times New Roman" w:hAnsi="Times New Roman" w:cs="Times New Roman"/>
          <w:color w:val="000000" w:themeColor="text1"/>
          <w:sz w:val="20"/>
          <w:szCs w:val="20"/>
        </w:rPr>
      </w:pPr>
      <w:r w:rsidRPr="009D08A0">
        <w:rPr>
          <w:rFonts w:ascii="Times New Roman" w:hAnsi="Times New Roman" w:cs="Times New Roman"/>
          <w:sz w:val="20"/>
          <w:szCs w:val="20"/>
        </w:rPr>
        <w:t>DOI 10.22394/1818-4049-2019-88-3-97-116</w:t>
      </w:r>
    </w:p>
    <w:p w:rsidR="009D08A0" w:rsidRPr="009D08A0" w:rsidRDefault="009D08A0"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jc w:val="both"/>
        <w:rPr>
          <w:rFonts w:ascii="Times New Roman" w:hAnsi="Times New Roman" w:cs="Times New Roman"/>
          <w:sz w:val="20"/>
          <w:szCs w:val="20"/>
          <w:lang w:eastAsia="ru-RU"/>
        </w:rPr>
      </w:pPr>
      <w:r w:rsidRPr="009D08A0">
        <w:rPr>
          <w:rFonts w:ascii="Times New Roman" w:hAnsi="Times New Roman" w:cs="Times New Roman"/>
          <w:sz w:val="20"/>
          <w:szCs w:val="20"/>
          <w:lang w:eastAsia="ru-RU"/>
        </w:rPr>
        <w:t xml:space="preserve">[16] </w:t>
      </w:r>
      <w:r w:rsidRPr="009D08A0">
        <w:rPr>
          <w:rFonts w:ascii="Times New Roman" w:hAnsi="Times New Roman" w:cs="Times New Roman"/>
          <w:sz w:val="20"/>
          <w:szCs w:val="20"/>
        </w:rPr>
        <w:t xml:space="preserve">Бакаев В. В., Болотин А. Э. </w:t>
      </w:r>
      <w:hyperlink r:id="rId17" w:history="1">
        <w:r w:rsidRPr="009D08A0">
          <w:rPr>
            <w:rFonts w:ascii="Times New Roman" w:hAnsi="Times New Roman" w:cs="Times New Roman"/>
            <w:sz w:val="20"/>
            <w:szCs w:val="20"/>
          </w:rPr>
          <w:t>Показатели гото</w:t>
        </w:r>
        <w:r w:rsidRPr="009D08A0">
          <w:rPr>
            <w:rFonts w:ascii="Times New Roman" w:hAnsi="Times New Roman" w:cs="Times New Roman"/>
            <w:sz w:val="20"/>
            <w:szCs w:val="20"/>
          </w:rPr>
          <w:t>в</w:t>
        </w:r>
        <w:r w:rsidRPr="009D08A0">
          <w:rPr>
            <w:rFonts w:ascii="Times New Roman" w:hAnsi="Times New Roman" w:cs="Times New Roman"/>
            <w:sz w:val="20"/>
            <w:szCs w:val="20"/>
          </w:rPr>
          <w:t xml:space="preserve">ности студентов к </w:t>
        </w:r>
        <w:proofErr w:type="spellStart"/>
        <w:r w:rsidRPr="009D08A0">
          <w:rPr>
            <w:rFonts w:ascii="Times New Roman" w:hAnsi="Times New Roman" w:cs="Times New Roman"/>
            <w:sz w:val="20"/>
            <w:szCs w:val="20"/>
          </w:rPr>
          <w:t>здоровьесберегающему</w:t>
        </w:r>
        <w:proofErr w:type="spellEnd"/>
        <w:r w:rsidRPr="009D08A0">
          <w:rPr>
            <w:rFonts w:ascii="Times New Roman" w:hAnsi="Times New Roman" w:cs="Times New Roman"/>
            <w:sz w:val="20"/>
            <w:szCs w:val="20"/>
          </w:rPr>
          <w:t xml:space="preserve"> повед</w:t>
        </w:r>
        <w:r w:rsidRPr="009D08A0">
          <w:rPr>
            <w:rFonts w:ascii="Times New Roman" w:hAnsi="Times New Roman" w:cs="Times New Roman"/>
            <w:sz w:val="20"/>
            <w:szCs w:val="20"/>
          </w:rPr>
          <w:t>е</w:t>
        </w:r>
        <w:r w:rsidRPr="009D08A0">
          <w:rPr>
            <w:rFonts w:ascii="Times New Roman" w:hAnsi="Times New Roman" w:cs="Times New Roman"/>
            <w:sz w:val="20"/>
            <w:szCs w:val="20"/>
          </w:rPr>
          <w:t>нию</w:t>
        </w:r>
      </w:hyperlink>
      <w:r w:rsidRPr="009D08A0">
        <w:rPr>
          <w:rFonts w:ascii="Times New Roman" w:hAnsi="Times New Roman" w:cs="Times New Roman"/>
          <w:sz w:val="20"/>
          <w:szCs w:val="20"/>
        </w:rPr>
        <w:t xml:space="preserve"> // </w:t>
      </w:r>
      <w:hyperlink r:id="rId18" w:history="1">
        <w:r w:rsidRPr="009D08A0">
          <w:rPr>
            <w:rFonts w:ascii="Times New Roman" w:hAnsi="Times New Roman" w:cs="Times New Roman"/>
            <w:sz w:val="20"/>
            <w:szCs w:val="20"/>
          </w:rPr>
          <w:t>Ученые записки университета им. П.Ф. Ле</w:t>
        </w:r>
        <w:r w:rsidRPr="009D08A0">
          <w:rPr>
            <w:rFonts w:ascii="Times New Roman" w:hAnsi="Times New Roman" w:cs="Times New Roman"/>
            <w:sz w:val="20"/>
            <w:szCs w:val="20"/>
          </w:rPr>
          <w:t>с</w:t>
        </w:r>
        <w:r w:rsidRPr="009D08A0">
          <w:rPr>
            <w:rFonts w:ascii="Times New Roman" w:hAnsi="Times New Roman" w:cs="Times New Roman"/>
            <w:sz w:val="20"/>
            <w:szCs w:val="20"/>
          </w:rPr>
          <w:t>гафта</w:t>
        </w:r>
      </w:hyperlink>
      <w:r w:rsidRPr="009D08A0">
        <w:rPr>
          <w:rFonts w:ascii="Times New Roman" w:hAnsi="Times New Roman" w:cs="Times New Roman"/>
          <w:sz w:val="20"/>
          <w:szCs w:val="20"/>
        </w:rPr>
        <w:t xml:space="preserve">. 2013. </w:t>
      </w:r>
      <w:hyperlink r:id="rId19" w:history="1">
        <w:r w:rsidRPr="009D08A0">
          <w:rPr>
            <w:rFonts w:ascii="Times New Roman" w:hAnsi="Times New Roman" w:cs="Times New Roman"/>
            <w:sz w:val="20"/>
            <w:szCs w:val="20"/>
          </w:rPr>
          <w:t>№ 12 (106)</w:t>
        </w:r>
      </w:hyperlink>
      <w:r w:rsidRPr="009D08A0">
        <w:rPr>
          <w:rFonts w:ascii="Times New Roman" w:hAnsi="Times New Roman" w:cs="Times New Roman"/>
          <w:sz w:val="20"/>
          <w:szCs w:val="20"/>
        </w:rPr>
        <w:t>. С. 36–39.</w:t>
      </w:r>
    </w:p>
    <w:p w:rsidR="009D08A0" w:rsidRPr="009D08A0" w:rsidRDefault="009D08A0" w:rsidP="009D08A0">
      <w:pPr>
        <w:spacing w:after="0" w:line="240" w:lineRule="auto"/>
        <w:jc w:val="both"/>
        <w:rPr>
          <w:rFonts w:ascii="Times New Roman" w:hAnsi="Times New Roman" w:cs="Times New Roman"/>
          <w:color w:val="000000" w:themeColor="text1"/>
          <w:sz w:val="20"/>
          <w:szCs w:val="20"/>
        </w:rPr>
      </w:pPr>
      <w:r w:rsidRPr="009D08A0">
        <w:rPr>
          <w:rFonts w:ascii="Times New Roman" w:hAnsi="Times New Roman" w:cs="Times New Roman"/>
          <w:sz w:val="20"/>
          <w:szCs w:val="20"/>
          <w:shd w:val="clear" w:color="auto" w:fill="FFFFFF"/>
          <w:lang w:val="en-US"/>
        </w:rPr>
        <w:lastRenderedPageBreak/>
        <w:t>DOI</w:t>
      </w:r>
      <w:r w:rsidRPr="009D08A0">
        <w:rPr>
          <w:rFonts w:ascii="Times New Roman" w:hAnsi="Times New Roman" w:cs="Times New Roman"/>
          <w:sz w:val="20"/>
          <w:szCs w:val="20"/>
          <w:shd w:val="clear" w:color="auto" w:fill="FFFFFF"/>
        </w:rPr>
        <w:t>: 10.34835</w:t>
      </w:r>
      <w:r w:rsidRPr="009D08A0">
        <w:rPr>
          <w:rFonts w:ascii="Times New Roman" w:hAnsi="Times New Roman" w:cs="Times New Roman"/>
          <w:sz w:val="20"/>
          <w:szCs w:val="20"/>
        </w:rPr>
        <w:t xml:space="preserve"> </w:t>
      </w:r>
      <w:r w:rsidRPr="009D08A0">
        <w:rPr>
          <w:rFonts w:ascii="Times New Roman" w:hAnsi="Times New Roman" w:cs="Times New Roman"/>
          <w:sz w:val="20"/>
          <w:szCs w:val="20"/>
          <w:lang w:val="en-US"/>
        </w:rPr>
        <w:t>URL</w:t>
      </w:r>
      <w:r w:rsidRPr="009D08A0">
        <w:rPr>
          <w:rFonts w:ascii="Times New Roman" w:hAnsi="Times New Roman" w:cs="Times New Roman"/>
          <w:sz w:val="20"/>
          <w:szCs w:val="20"/>
        </w:rPr>
        <w:t xml:space="preserve"> </w:t>
      </w:r>
      <w:r w:rsidRPr="009D08A0">
        <w:rPr>
          <w:rFonts w:ascii="Times New Roman" w:hAnsi="Times New Roman" w:cs="Times New Roman"/>
          <w:sz w:val="20"/>
          <w:szCs w:val="20"/>
          <w:lang w:val="en-US"/>
        </w:rPr>
        <w:t>http</w:t>
      </w:r>
      <w:r w:rsidRPr="009D08A0">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lesgaft</w:t>
      </w:r>
      <w:proofErr w:type="spellEnd"/>
      <w:r w:rsidRPr="009D08A0">
        <w:rPr>
          <w:rFonts w:ascii="Times New Roman" w:hAnsi="Times New Roman" w:cs="Times New Roman"/>
          <w:sz w:val="20"/>
          <w:szCs w:val="20"/>
        </w:rPr>
        <w:t>-</w:t>
      </w:r>
      <w:r w:rsidRPr="009D08A0">
        <w:rPr>
          <w:rFonts w:ascii="Times New Roman" w:hAnsi="Times New Roman" w:cs="Times New Roman"/>
          <w:sz w:val="20"/>
          <w:szCs w:val="20"/>
          <w:lang w:val="en-US"/>
        </w:rPr>
        <w:t>notes</w:t>
      </w:r>
      <w:r w:rsidRPr="009D08A0">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spb</w:t>
      </w:r>
      <w:proofErr w:type="spellEnd"/>
      <w:r w:rsidRPr="009D08A0">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ru</w:t>
      </w:r>
      <w:proofErr w:type="spellEnd"/>
      <w:r w:rsidRPr="009D08A0">
        <w:rPr>
          <w:rFonts w:ascii="Times New Roman" w:hAnsi="Times New Roman" w:cs="Times New Roman"/>
          <w:sz w:val="20"/>
          <w:szCs w:val="20"/>
        </w:rPr>
        <w:t>/</w:t>
      </w:r>
      <w:r w:rsidRPr="009D08A0">
        <w:rPr>
          <w:rFonts w:ascii="Times New Roman" w:hAnsi="Times New Roman" w:cs="Times New Roman"/>
          <w:sz w:val="20"/>
          <w:szCs w:val="20"/>
          <w:lang w:val="en-US"/>
        </w:rPr>
        <w:t>files</w:t>
      </w:r>
      <w:r w:rsidRPr="009D08A0">
        <w:rPr>
          <w:rFonts w:ascii="Times New Roman" w:hAnsi="Times New Roman" w:cs="Times New Roman"/>
          <w:sz w:val="20"/>
          <w:szCs w:val="20"/>
        </w:rPr>
        <w:t>/12-106-2013/</w:t>
      </w:r>
      <w:r w:rsidRPr="009D08A0">
        <w:rPr>
          <w:rFonts w:ascii="Times New Roman" w:hAnsi="Times New Roman" w:cs="Times New Roman"/>
          <w:sz w:val="20"/>
          <w:szCs w:val="20"/>
          <w:lang w:val="en-US"/>
        </w:rPr>
        <w:t>p</w:t>
      </w:r>
      <w:r w:rsidRPr="009D08A0">
        <w:rPr>
          <w:rFonts w:ascii="Times New Roman" w:hAnsi="Times New Roman" w:cs="Times New Roman"/>
          <w:sz w:val="20"/>
          <w:szCs w:val="20"/>
        </w:rPr>
        <w:t>36-39.</w:t>
      </w:r>
      <w:proofErr w:type="spellStart"/>
      <w:r w:rsidRPr="009D08A0">
        <w:rPr>
          <w:rFonts w:ascii="Times New Roman" w:hAnsi="Times New Roman" w:cs="Times New Roman"/>
          <w:sz w:val="20"/>
          <w:szCs w:val="20"/>
          <w:lang w:val="en-US"/>
        </w:rPr>
        <w:t>pdf</w:t>
      </w:r>
      <w:proofErr w:type="spellEnd"/>
    </w:p>
    <w:p w:rsidR="009D08A0" w:rsidRPr="009D08A0" w:rsidRDefault="009D08A0"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rPr>
          <w:rFonts w:ascii="Times New Roman" w:hAnsi="Times New Roman" w:cs="Times New Roman"/>
          <w:sz w:val="20"/>
          <w:szCs w:val="20"/>
          <w:lang w:eastAsia="ru-RU"/>
        </w:rPr>
      </w:pPr>
      <w:r w:rsidRPr="009D08A0">
        <w:rPr>
          <w:rFonts w:ascii="Times New Roman" w:hAnsi="Times New Roman" w:cs="Times New Roman"/>
          <w:sz w:val="20"/>
          <w:szCs w:val="20"/>
          <w:shd w:val="clear" w:color="auto" w:fill="FFFFFF"/>
          <w:lang w:eastAsia="ru-RU"/>
        </w:rPr>
        <w:t xml:space="preserve">[17] </w:t>
      </w:r>
      <w:proofErr w:type="spellStart"/>
      <w:r w:rsidRPr="009D08A0">
        <w:rPr>
          <w:rFonts w:ascii="Times New Roman" w:hAnsi="Times New Roman" w:cs="Times New Roman"/>
          <w:sz w:val="20"/>
          <w:szCs w:val="20"/>
          <w:shd w:val="clear" w:color="auto" w:fill="FFFFFF"/>
          <w:lang w:eastAsia="ru-RU"/>
        </w:rPr>
        <w:t>Тард</w:t>
      </w:r>
      <w:proofErr w:type="spellEnd"/>
      <w:r w:rsidRPr="009D08A0">
        <w:rPr>
          <w:rFonts w:ascii="Times New Roman" w:hAnsi="Times New Roman" w:cs="Times New Roman"/>
          <w:sz w:val="20"/>
          <w:szCs w:val="20"/>
          <w:shd w:val="clear" w:color="auto" w:fill="FFFFFF"/>
          <w:lang w:eastAsia="ru-RU"/>
        </w:rPr>
        <w:t xml:space="preserve">, </w:t>
      </w:r>
      <w:proofErr w:type="spellStart"/>
      <w:r w:rsidRPr="009D08A0">
        <w:rPr>
          <w:rFonts w:ascii="Times New Roman" w:hAnsi="Times New Roman" w:cs="Times New Roman"/>
          <w:sz w:val="20"/>
          <w:szCs w:val="20"/>
          <w:shd w:val="clear" w:color="auto" w:fill="FFFFFF"/>
          <w:lang w:eastAsia="ru-RU"/>
        </w:rPr>
        <w:t>Габриэль</w:t>
      </w:r>
      <w:proofErr w:type="spellEnd"/>
      <w:r w:rsidRPr="009D08A0">
        <w:rPr>
          <w:rFonts w:ascii="Times New Roman" w:hAnsi="Times New Roman" w:cs="Times New Roman"/>
          <w:sz w:val="20"/>
          <w:szCs w:val="20"/>
          <w:shd w:val="clear" w:color="auto" w:fill="FFFFFF"/>
          <w:lang w:eastAsia="ru-RU"/>
        </w:rPr>
        <w:t xml:space="preserve"> де.</w:t>
      </w:r>
      <w:r w:rsidRPr="009D08A0">
        <w:rPr>
          <w:rFonts w:ascii="Times New Roman" w:hAnsi="Times New Roman" w:cs="Times New Roman"/>
          <w:sz w:val="20"/>
          <w:szCs w:val="20"/>
          <w:lang w:eastAsia="ru-RU"/>
        </w:rPr>
        <w:t xml:space="preserve"> Законы подражания. - М</w:t>
      </w:r>
      <w:r w:rsidRPr="009D08A0">
        <w:rPr>
          <w:rFonts w:ascii="Times New Roman" w:hAnsi="Times New Roman" w:cs="Times New Roman"/>
          <w:sz w:val="20"/>
          <w:szCs w:val="20"/>
          <w:lang w:eastAsia="ru-RU"/>
        </w:rPr>
        <w:t>о</w:t>
      </w:r>
      <w:r w:rsidRPr="009D08A0">
        <w:rPr>
          <w:rFonts w:ascii="Times New Roman" w:hAnsi="Times New Roman" w:cs="Times New Roman"/>
          <w:sz w:val="20"/>
          <w:szCs w:val="20"/>
          <w:lang w:eastAsia="ru-RU"/>
        </w:rPr>
        <w:t>сква: Академический проект, 2011. – 302 с.</w:t>
      </w:r>
    </w:p>
    <w:p w:rsidR="009D08A0" w:rsidRPr="009D08A0" w:rsidRDefault="009D08A0" w:rsidP="009D08A0">
      <w:pPr>
        <w:spacing w:after="0" w:line="240" w:lineRule="auto"/>
        <w:rPr>
          <w:rFonts w:ascii="Times New Roman" w:hAnsi="Times New Roman" w:cs="Times New Roman"/>
          <w:sz w:val="20"/>
          <w:szCs w:val="20"/>
          <w:lang w:eastAsia="ru-RU"/>
        </w:rPr>
      </w:pPr>
    </w:p>
    <w:p w:rsidR="009D08A0" w:rsidRPr="009D08A0" w:rsidRDefault="009D08A0" w:rsidP="009D08A0">
      <w:pPr>
        <w:spacing w:after="0" w:line="240" w:lineRule="auto"/>
        <w:rPr>
          <w:rFonts w:ascii="Times New Roman" w:hAnsi="Times New Roman" w:cs="Times New Roman"/>
          <w:sz w:val="20"/>
          <w:szCs w:val="20"/>
          <w:lang w:eastAsia="ru-RU"/>
        </w:rPr>
      </w:pPr>
      <w:r w:rsidRPr="009D08A0">
        <w:rPr>
          <w:rFonts w:ascii="Times New Roman" w:hAnsi="Times New Roman" w:cs="Times New Roman"/>
          <w:sz w:val="20"/>
          <w:szCs w:val="20"/>
          <w:lang w:eastAsia="ru-RU"/>
        </w:rPr>
        <w:t>[18]</w:t>
      </w:r>
      <w:r w:rsidRPr="009D08A0">
        <w:rPr>
          <w:rFonts w:ascii="Times New Roman" w:eastAsia="Times New Roman" w:hAnsi="Times New Roman" w:cs="Times New Roman"/>
          <w:color w:val="202122"/>
          <w:sz w:val="20"/>
          <w:szCs w:val="20"/>
          <w:lang w:eastAsia="ru-RU"/>
        </w:rPr>
        <w:t xml:space="preserve"> </w:t>
      </w:r>
      <w:proofErr w:type="spellStart"/>
      <w:r w:rsidRPr="009D08A0">
        <w:rPr>
          <w:rFonts w:ascii="Times New Roman" w:eastAsia="Times New Roman" w:hAnsi="Times New Roman" w:cs="Times New Roman"/>
          <w:color w:val="202122"/>
          <w:sz w:val="20"/>
          <w:szCs w:val="20"/>
          <w:lang w:eastAsia="ru-RU"/>
        </w:rPr>
        <w:t>Торндайк</w:t>
      </w:r>
      <w:proofErr w:type="spellEnd"/>
      <w:r w:rsidRPr="009D08A0">
        <w:rPr>
          <w:rFonts w:ascii="Times New Roman" w:eastAsia="Times New Roman" w:hAnsi="Times New Roman" w:cs="Times New Roman"/>
          <w:color w:val="202122"/>
          <w:sz w:val="20"/>
          <w:szCs w:val="20"/>
          <w:lang w:eastAsia="ru-RU"/>
        </w:rPr>
        <w:t xml:space="preserve"> Э., Уотсон Дж. Б. Бихевиоризм. Принципы обучения, основанные на психологии. Психология как наука о поведении. М.: АСТ-ЛТД 1998 г. 704 с.</w:t>
      </w:r>
    </w:p>
    <w:p w:rsidR="009D08A0" w:rsidRPr="009D08A0" w:rsidRDefault="009D08A0"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jc w:val="both"/>
        <w:rPr>
          <w:rFonts w:ascii="Times New Roman" w:hAnsi="Times New Roman" w:cs="Times New Roman"/>
          <w:sz w:val="20"/>
          <w:szCs w:val="20"/>
        </w:rPr>
      </w:pPr>
      <w:r w:rsidRPr="009D08A0">
        <w:rPr>
          <w:rFonts w:ascii="Times New Roman" w:hAnsi="Times New Roman" w:cs="Times New Roman"/>
          <w:sz w:val="20"/>
          <w:szCs w:val="20"/>
          <w:lang w:eastAsia="ru-RU"/>
        </w:rPr>
        <w:t xml:space="preserve">[19] </w:t>
      </w:r>
      <w:r w:rsidRPr="009D08A0">
        <w:rPr>
          <w:rFonts w:ascii="Times New Roman" w:hAnsi="Times New Roman" w:cs="Times New Roman"/>
          <w:color w:val="000000" w:themeColor="text1"/>
          <w:sz w:val="20"/>
          <w:szCs w:val="20"/>
        </w:rPr>
        <w:t>Рассказова Е.И., Иванова Т.Ю. Мотивацио</w:t>
      </w:r>
      <w:r w:rsidRPr="009D08A0">
        <w:rPr>
          <w:rFonts w:ascii="Times New Roman" w:hAnsi="Times New Roman" w:cs="Times New Roman"/>
          <w:color w:val="000000" w:themeColor="text1"/>
          <w:sz w:val="20"/>
          <w:szCs w:val="20"/>
        </w:rPr>
        <w:t>н</w:t>
      </w:r>
      <w:r w:rsidRPr="009D08A0">
        <w:rPr>
          <w:rFonts w:ascii="Times New Roman" w:hAnsi="Times New Roman" w:cs="Times New Roman"/>
          <w:color w:val="000000" w:themeColor="text1"/>
          <w:sz w:val="20"/>
          <w:szCs w:val="20"/>
        </w:rPr>
        <w:t>ные модели поведения, связанного со здоровьем: проблема «разрыва» между намерением и действ</w:t>
      </w:r>
      <w:r w:rsidRPr="009D08A0">
        <w:rPr>
          <w:rFonts w:ascii="Times New Roman" w:hAnsi="Times New Roman" w:cs="Times New Roman"/>
          <w:color w:val="000000" w:themeColor="text1"/>
          <w:sz w:val="20"/>
          <w:szCs w:val="20"/>
        </w:rPr>
        <w:t>и</w:t>
      </w:r>
      <w:r w:rsidRPr="009D08A0">
        <w:rPr>
          <w:rFonts w:ascii="Times New Roman" w:hAnsi="Times New Roman" w:cs="Times New Roman"/>
          <w:color w:val="000000" w:themeColor="text1"/>
          <w:sz w:val="20"/>
          <w:szCs w:val="20"/>
        </w:rPr>
        <w:t xml:space="preserve">ем. </w:t>
      </w:r>
      <w:r w:rsidRPr="009D08A0">
        <w:rPr>
          <w:rFonts w:ascii="Times New Roman" w:hAnsi="Times New Roman" w:cs="Times New Roman"/>
          <w:sz w:val="20"/>
          <w:szCs w:val="20"/>
        </w:rPr>
        <w:t>Психология. Журнал Высшей школы эконом</w:t>
      </w:r>
      <w:r w:rsidRPr="009D08A0">
        <w:rPr>
          <w:rFonts w:ascii="Times New Roman" w:hAnsi="Times New Roman" w:cs="Times New Roman"/>
          <w:sz w:val="20"/>
          <w:szCs w:val="20"/>
        </w:rPr>
        <w:t>и</w:t>
      </w:r>
      <w:r w:rsidRPr="009D08A0">
        <w:rPr>
          <w:rFonts w:ascii="Times New Roman" w:hAnsi="Times New Roman" w:cs="Times New Roman"/>
          <w:sz w:val="20"/>
          <w:szCs w:val="20"/>
        </w:rPr>
        <w:t>ки, 2015. Т. 12. № 1. С. 105–130.</w:t>
      </w:r>
    </w:p>
    <w:p w:rsidR="009D08A0" w:rsidRPr="00C51638" w:rsidRDefault="009D08A0" w:rsidP="009D08A0">
      <w:pPr>
        <w:spacing w:after="0" w:line="240" w:lineRule="auto"/>
        <w:jc w:val="both"/>
        <w:rPr>
          <w:rFonts w:ascii="Times New Roman" w:hAnsi="Times New Roman" w:cs="Times New Roman"/>
          <w:sz w:val="20"/>
          <w:szCs w:val="20"/>
        </w:rPr>
      </w:pPr>
      <w:r w:rsidRPr="009D08A0">
        <w:rPr>
          <w:rFonts w:ascii="Times New Roman" w:hAnsi="Times New Roman" w:cs="Times New Roman"/>
          <w:sz w:val="20"/>
          <w:szCs w:val="20"/>
          <w:lang w:val="en-US"/>
        </w:rPr>
        <w:lastRenderedPageBreak/>
        <w:t>URL</w:t>
      </w:r>
      <w:r w:rsidRPr="009D08A0">
        <w:rPr>
          <w:rFonts w:ascii="Times New Roman" w:hAnsi="Times New Roman" w:cs="Times New Roman"/>
          <w:sz w:val="20"/>
          <w:szCs w:val="20"/>
        </w:rPr>
        <w:t xml:space="preserve"> </w:t>
      </w:r>
      <w:r w:rsidRPr="009D08A0">
        <w:rPr>
          <w:rFonts w:ascii="Times New Roman" w:hAnsi="Times New Roman" w:cs="Times New Roman"/>
          <w:sz w:val="20"/>
          <w:szCs w:val="20"/>
          <w:lang w:val="en-US"/>
        </w:rPr>
        <w:t>https</w:t>
      </w:r>
      <w:r w:rsidRPr="009D08A0">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psy</w:t>
      </w:r>
      <w:proofErr w:type="spellEnd"/>
      <w:r w:rsidRPr="009D08A0">
        <w:rPr>
          <w:rFonts w:ascii="Times New Roman" w:hAnsi="Times New Roman" w:cs="Times New Roman"/>
          <w:sz w:val="20"/>
          <w:szCs w:val="20"/>
        </w:rPr>
        <w:t>-</w:t>
      </w:r>
      <w:r w:rsidRPr="009D08A0">
        <w:rPr>
          <w:rFonts w:ascii="Times New Roman" w:hAnsi="Times New Roman" w:cs="Times New Roman"/>
          <w:sz w:val="20"/>
          <w:szCs w:val="20"/>
          <w:lang w:val="en-US"/>
        </w:rPr>
        <w:t>journal</w:t>
      </w:r>
      <w:r w:rsidRPr="009D08A0">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hse</w:t>
      </w:r>
      <w:proofErr w:type="spellEnd"/>
      <w:r w:rsidRPr="009D08A0">
        <w:rPr>
          <w:rFonts w:ascii="Times New Roman" w:hAnsi="Times New Roman" w:cs="Times New Roman"/>
          <w:sz w:val="20"/>
          <w:szCs w:val="20"/>
        </w:rPr>
        <w:t>.</w:t>
      </w:r>
      <w:proofErr w:type="spellStart"/>
      <w:r w:rsidRPr="009D08A0">
        <w:rPr>
          <w:rFonts w:ascii="Times New Roman" w:hAnsi="Times New Roman" w:cs="Times New Roman"/>
          <w:sz w:val="20"/>
          <w:szCs w:val="20"/>
          <w:lang w:val="en-US"/>
        </w:rPr>
        <w:t>ru</w:t>
      </w:r>
      <w:proofErr w:type="spellEnd"/>
      <w:r w:rsidRPr="009D08A0">
        <w:rPr>
          <w:rFonts w:ascii="Times New Roman" w:hAnsi="Times New Roman" w:cs="Times New Roman"/>
          <w:sz w:val="20"/>
          <w:szCs w:val="20"/>
        </w:rPr>
        <w:t>/2015-12-1/148010788.</w:t>
      </w:r>
      <w:r w:rsidRPr="009D08A0">
        <w:rPr>
          <w:rFonts w:ascii="Times New Roman" w:hAnsi="Times New Roman" w:cs="Times New Roman"/>
          <w:sz w:val="20"/>
          <w:szCs w:val="20"/>
          <w:lang w:val="en-US"/>
        </w:rPr>
        <w:t>html</w:t>
      </w:r>
      <w:r w:rsidRPr="009D08A0">
        <w:rPr>
          <w:rFonts w:ascii="Times New Roman" w:hAnsi="Times New Roman" w:cs="Times New Roman"/>
          <w:sz w:val="20"/>
          <w:szCs w:val="20"/>
        </w:rPr>
        <w:t xml:space="preserve"> </w:t>
      </w:r>
    </w:p>
    <w:p w:rsidR="006B5433" w:rsidRPr="009D08A0" w:rsidRDefault="006B5433" w:rsidP="009D08A0">
      <w:pPr>
        <w:spacing w:after="0" w:line="240" w:lineRule="auto"/>
        <w:jc w:val="both"/>
        <w:rPr>
          <w:rFonts w:ascii="Times New Roman" w:hAnsi="Times New Roman" w:cs="Times New Roman"/>
          <w:sz w:val="20"/>
          <w:szCs w:val="20"/>
          <w:lang w:eastAsia="ru-RU"/>
        </w:rPr>
      </w:pPr>
    </w:p>
    <w:p w:rsidR="009D08A0" w:rsidRPr="009D08A0" w:rsidRDefault="009D08A0" w:rsidP="009D08A0">
      <w:pPr>
        <w:spacing w:after="0" w:line="240" w:lineRule="auto"/>
        <w:jc w:val="both"/>
        <w:rPr>
          <w:rFonts w:ascii="Times New Roman" w:hAnsi="Times New Roman" w:cs="Times New Roman"/>
          <w:color w:val="222222"/>
          <w:sz w:val="20"/>
          <w:szCs w:val="20"/>
          <w:shd w:val="clear" w:color="auto" w:fill="FFFFFF"/>
        </w:rPr>
      </w:pPr>
      <w:r w:rsidRPr="009D08A0">
        <w:rPr>
          <w:rFonts w:ascii="Times New Roman" w:hAnsi="Times New Roman" w:cs="Times New Roman"/>
          <w:color w:val="222222"/>
          <w:sz w:val="20"/>
          <w:szCs w:val="20"/>
          <w:shd w:val="clear" w:color="auto" w:fill="FFFFFF"/>
        </w:rPr>
        <w:t xml:space="preserve">[20] Бандура А. Теория социального </w:t>
      </w:r>
      <w:proofErr w:type="spellStart"/>
      <w:r w:rsidRPr="009D08A0">
        <w:rPr>
          <w:rFonts w:ascii="Times New Roman" w:hAnsi="Times New Roman" w:cs="Times New Roman"/>
          <w:color w:val="222222"/>
          <w:sz w:val="20"/>
          <w:szCs w:val="20"/>
          <w:shd w:val="clear" w:color="auto" w:fill="FFFFFF"/>
        </w:rPr>
        <w:t>научения</w:t>
      </w:r>
      <w:proofErr w:type="spellEnd"/>
      <w:r w:rsidRPr="009D08A0">
        <w:rPr>
          <w:rFonts w:ascii="Times New Roman" w:hAnsi="Times New Roman" w:cs="Times New Roman"/>
          <w:color w:val="222222"/>
          <w:sz w:val="20"/>
          <w:szCs w:val="20"/>
          <w:shd w:val="clear" w:color="auto" w:fill="FFFFFF"/>
        </w:rPr>
        <w:t>. — СПб.: Евразия, 2000. — 320 с.</w:t>
      </w:r>
    </w:p>
    <w:p w:rsidR="009D08A0" w:rsidRPr="009D08A0" w:rsidRDefault="009D08A0" w:rsidP="009D08A0">
      <w:pPr>
        <w:spacing w:after="0" w:line="240" w:lineRule="auto"/>
        <w:jc w:val="both"/>
        <w:rPr>
          <w:rFonts w:ascii="Times New Roman" w:hAnsi="Times New Roman" w:cs="Times New Roman"/>
          <w:sz w:val="20"/>
          <w:szCs w:val="20"/>
          <w:lang w:eastAsia="ru-RU"/>
        </w:rPr>
      </w:pPr>
    </w:p>
    <w:p w:rsidR="00C035E3" w:rsidRPr="00C51638" w:rsidRDefault="00C035E3" w:rsidP="00D84E2A">
      <w:pPr>
        <w:spacing w:after="0" w:line="240" w:lineRule="auto"/>
        <w:jc w:val="both"/>
        <w:rPr>
          <w:rFonts w:ascii="Times New Roman" w:hAnsi="Times New Roman" w:cs="Times New Roman"/>
          <w:b/>
          <w:color w:val="000000" w:themeColor="text1"/>
          <w:sz w:val="20"/>
          <w:szCs w:val="20"/>
        </w:rPr>
      </w:pPr>
    </w:p>
    <w:p w:rsidR="00F53010" w:rsidRDefault="00F53010" w:rsidP="00D84E2A">
      <w:pPr>
        <w:pStyle w:val="a3"/>
        <w:spacing w:line="360" w:lineRule="auto"/>
        <w:jc w:val="both"/>
        <w:rPr>
          <w:rFonts w:ascii="Times New Roman" w:hAnsi="Times New Roman" w:cs="Times New Roman"/>
          <w:b/>
          <w:bCs/>
          <w:sz w:val="20"/>
          <w:szCs w:val="20"/>
        </w:rPr>
      </w:pPr>
    </w:p>
    <w:p w:rsidR="00F53010" w:rsidRDefault="00F53010" w:rsidP="00D84E2A">
      <w:pPr>
        <w:pStyle w:val="a3"/>
        <w:spacing w:line="360" w:lineRule="auto"/>
        <w:jc w:val="both"/>
        <w:rPr>
          <w:rFonts w:ascii="Times New Roman" w:hAnsi="Times New Roman" w:cs="Times New Roman"/>
          <w:b/>
          <w:bCs/>
          <w:sz w:val="20"/>
          <w:szCs w:val="20"/>
        </w:rPr>
      </w:pPr>
    </w:p>
    <w:p w:rsidR="00F53010" w:rsidRDefault="00F53010" w:rsidP="00D84E2A">
      <w:pPr>
        <w:pStyle w:val="a3"/>
        <w:spacing w:line="360" w:lineRule="auto"/>
        <w:jc w:val="both"/>
        <w:rPr>
          <w:rFonts w:ascii="Times New Roman" w:hAnsi="Times New Roman" w:cs="Times New Roman"/>
          <w:b/>
          <w:bCs/>
          <w:sz w:val="20"/>
          <w:szCs w:val="20"/>
        </w:rPr>
      </w:pPr>
    </w:p>
    <w:p w:rsidR="00F53010" w:rsidRDefault="00F53010" w:rsidP="00D84E2A">
      <w:pPr>
        <w:pStyle w:val="a3"/>
        <w:spacing w:line="360" w:lineRule="auto"/>
        <w:jc w:val="both"/>
        <w:rPr>
          <w:rFonts w:ascii="Times New Roman" w:hAnsi="Times New Roman" w:cs="Times New Roman"/>
          <w:b/>
          <w:bCs/>
          <w:sz w:val="20"/>
          <w:szCs w:val="20"/>
        </w:rPr>
      </w:pPr>
    </w:p>
    <w:p w:rsidR="00F53010" w:rsidRDefault="00F53010" w:rsidP="00D84E2A">
      <w:pPr>
        <w:pStyle w:val="a3"/>
        <w:spacing w:line="360" w:lineRule="auto"/>
        <w:jc w:val="both"/>
        <w:rPr>
          <w:rFonts w:ascii="Times New Roman" w:hAnsi="Times New Roman" w:cs="Times New Roman"/>
          <w:b/>
          <w:bCs/>
          <w:sz w:val="20"/>
          <w:szCs w:val="20"/>
        </w:rPr>
      </w:pPr>
    </w:p>
    <w:p w:rsidR="00C51638" w:rsidRPr="00706FB9" w:rsidRDefault="00C51638" w:rsidP="00D84E2A">
      <w:pPr>
        <w:spacing w:after="0" w:line="240" w:lineRule="auto"/>
        <w:jc w:val="both"/>
        <w:rPr>
          <w:rFonts w:ascii="Times New Roman" w:hAnsi="Times New Roman" w:cs="Times New Roman"/>
          <w:b/>
          <w:color w:val="000000" w:themeColor="text1"/>
          <w:sz w:val="28"/>
          <w:szCs w:val="26"/>
        </w:rPr>
        <w:sectPr w:rsidR="00C51638" w:rsidRPr="00706FB9" w:rsidSect="00C51638">
          <w:type w:val="continuous"/>
          <w:pgSz w:w="11906" w:h="16838"/>
          <w:pgMar w:top="1134" w:right="1134" w:bottom="1134" w:left="1134" w:header="708" w:footer="708" w:gutter="0"/>
          <w:cols w:num="2" w:space="708"/>
          <w:docGrid w:linePitch="360"/>
        </w:sectPr>
      </w:pPr>
    </w:p>
    <w:p w:rsidR="00C035E3" w:rsidRPr="00706FB9" w:rsidRDefault="00C035E3" w:rsidP="00D84E2A">
      <w:pPr>
        <w:spacing w:after="0" w:line="240" w:lineRule="auto"/>
        <w:jc w:val="both"/>
        <w:rPr>
          <w:rFonts w:ascii="Times New Roman" w:hAnsi="Times New Roman" w:cs="Times New Roman"/>
          <w:b/>
          <w:color w:val="000000" w:themeColor="text1"/>
          <w:sz w:val="28"/>
          <w:szCs w:val="26"/>
        </w:rPr>
      </w:pPr>
    </w:p>
    <w:p w:rsidR="00C035E3" w:rsidRPr="00706FB9" w:rsidRDefault="00C035E3" w:rsidP="00D84E2A">
      <w:pPr>
        <w:spacing w:after="0" w:line="240" w:lineRule="auto"/>
        <w:jc w:val="both"/>
        <w:rPr>
          <w:rFonts w:ascii="Times New Roman" w:hAnsi="Times New Roman" w:cs="Times New Roman"/>
          <w:b/>
          <w:color w:val="000000" w:themeColor="text1"/>
          <w:sz w:val="28"/>
          <w:szCs w:val="26"/>
        </w:rPr>
      </w:pPr>
    </w:p>
    <w:p w:rsidR="00922FFD" w:rsidRPr="00706FB9" w:rsidRDefault="00922FFD" w:rsidP="00D84E2A">
      <w:pPr>
        <w:jc w:val="both"/>
      </w:pPr>
    </w:p>
    <w:sectPr w:rsidR="00922FFD" w:rsidRPr="00706FB9" w:rsidSect="00C51638">
      <w:type w:val="continuous"/>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DengXian">
    <w:altName w:val="等线"/>
    <w:charset w:val="86"/>
    <w:family w:val="auto"/>
    <w:pitch w:val="variable"/>
    <w:sig w:usb0="A00002BF" w:usb1="38CF7CFA" w:usb2="00000016" w:usb3="00000000" w:csb0="0004000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compat/>
  <w:rsids>
    <w:rsidRoot w:val="00E10304"/>
    <w:rsid w:val="00076E8C"/>
    <w:rsid w:val="00141497"/>
    <w:rsid w:val="00180D8B"/>
    <w:rsid w:val="0019328C"/>
    <w:rsid w:val="001F3182"/>
    <w:rsid w:val="00201671"/>
    <w:rsid w:val="00247437"/>
    <w:rsid w:val="002A3EFD"/>
    <w:rsid w:val="002E500E"/>
    <w:rsid w:val="002E6EFB"/>
    <w:rsid w:val="00316D6E"/>
    <w:rsid w:val="00346ACB"/>
    <w:rsid w:val="003824C7"/>
    <w:rsid w:val="003D4E5C"/>
    <w:rsid w:val="003F3F34"/>
    <w:rsid w:val="00412E81"/>
    <w:rsid w:val="00423356"/>
    <w:rsid w:val="00423F8A"/>
    <w:rsid w:val="00433CC9"/>
    <w:rsid w:val="0044622C"/>
    <w:rsid w:val="0045121E"/>
    <w:rsid w:val="00472149"/>
    <w:rsid w:val="00474D8A"/>
    <w:rsid w:val="004D18AD"/>
    <w:rsid w:val="0051784C"/>
    <w:rsid w:val="00545D21"/>
    <w:rsid w:val="00554CFF"/>
    <w:rsid w:val="00567904"/>
    <w:rsid w:val="00593D7A"/>
    <w:rsid w:val="005B7BCD"/>
    <w:rsid w:val="005D5596"/>
    <w:rsid w:val="005E1FE7"/>
    <w:rsid w:val="00645B51"/>
    <w:rsid w:val="00675CDD"/>
    <w:rsid w:val="006862DB"/>
    <w:rsid w:val="006B5433"/>
    <w:rsid w:val="006E1744"/>
    <w:rsid w:val="00706FB9"/>
    <w:rsid w:val="00744DF5"/>
    <w:rsid w:val="00761D0C"/>
    <w:rsid w:val="00764BB8"/>
    <w:rsid w:val="00773B70"/>
    <w:rsid w:val="007B0168"/>
    <w:rsid w:val="007B6D65"/>
    <w:rsid w:val="008026B2"/>
    <w:rsid w:val="008C43A6"/>
    <w:rsid w:val="008D59D7"/>
    <w:rsid w:val="009034BF"/>
    <w:rsid w:val="009129A9"/>
    <w:rsid w:val="00922FFD"/>
    <w:rsid w:val="00944600"/>
    <w:rsid w:val="00950E96"/>
    <w:rsid w:val="0097252E"/>
    <w:rsid w:val="00975106"/>
    <w:rsid w:val="009B25EF"/>
    <w:rsid w:val="009D08A0"/>
    <w:rsid w:val="009E624F"/>
    <w:rsid w:val="009F3472"/>
    <w:rsid w:val="00A16A3B"/>
    <w:rsid w:val="00A22949"/>
    <w:rsid w:val="00A80BD6"/>
    <w:rsid w:val="00AB47E0"/>
    <w:rsid w:val="00AC25CE"/>
    <w:rsid w:val="00B0718F"/>
    <w:rsid w:val="00B07FDC"/>
    <w:rsid w:val="00B209D8"/>
    <w:rsid w:val="00B63C9E"/>
    <w:rsid w:val="00B91D6B"/>
    <w:rsid w:val="00C035E3"/>
    <w:rsid w:val="00C0666A"/>
    <w:rsid w:val="00C21D4D"/>
    <w:rsid w:val="00C273EC"/>
    <w:rsid w:val="00C443A6"/>
    <w:rsid w:val="00C51638"/>
    <w:rsid w:val="00C51BD4"/>
    <w:rsid w:val="00CA16E1"/>
    <w:rsid w:val="00CC3870"/>
    <w:rsid w:val="00CE3F4B"/>
    <w:rsid w:val="00CF7150"/>
    <w:rsid w:val="00D0492E"/>
    <w:rsid w:val="00D72E93"/>
    <w:rsid w:val="00D84E2A"/>
    <w:rsid w:val="00DC316A"/>
    <w:rsid w:val="00DD5026"/>
    <w:rsid w:val="00E01F4C"/>
    <w:rsid w:val="00E10304"/>
    <w:rsid w:val="00E67437"/>
    <w:rsid w:val="00E70B9B"/>
    <w:rsid w:val="00EC097A"/>
    <w:rsid w:val="00ED3C26"/>
    <w:rsid w:val="00EF2316"/>
    <w:rsid w:val="00F025E2"/>
    <w:rsid w:val="00F10BA3"/>
    <w:rsid w:val="00F16EF9"/>
    <w:rsid w:val="00F5077B"/>
    <w:rsid w:val="00F51A37"/>
    <w:rsid w:val="00F53010"/>
    <w:rsid w:val="00F87462"/>
    <w:rsid w:val="00F938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5E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035E3"/>
    <w:pPr>
      <w:spacing w:after="0" w:line="240" w:lineRule="auto"/>
    </w:pPr>
  </w:style>
  <w:style w:type="character" w:styleId="a4">
    <w:name w:val="Hyperlink"/>
    <w:basedOn w:val="a0"/>
    <w:uiPriority w:val="99"/>
    <w:unhideWhenUsed/>
    <w:rsid w:val="00C035E3"/>
    <w:rPr>
      <w:color w:val="0000FF"/>
      <w:u w:val="single"/>
    </w:rPr>
  </w:style>
  <w:style w:type="table" w:styleId="a5">
    <w:name w:val="Table Grid"/>
    <w:basedOn w:val="a1"/>
    <w:rsid w:val="002E6EF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shorttext">
    <w:name w:val="short_text"/>
    <w:basedOn w:val="a0"/>
    <w:rsid w:val="002E6EFB"/>
  </w:style>
  <w:style w:type="paragraph" w:styleId="a6">
    <w:name w:val="footnote text"/>
    <w:aliases w:val="Текст сноски Знак1,Текст сноски Знак Знак,Текст сноски Знак Знак Знак Знак,Текст сноски Знак Знак Знак1,Текст сноски Знак Знак1,Footnote,Fussnote,Текст сноски Знак Знак Знак Знак1,Текст сноски1,Текст сноски Знак2, Знак,Знак,сноска, Зн,Зн, "/>
    <w:basedOn w:val="a"/>
    <w:link w:val="a7"/>
    <w:unhideWhenUsed/>
    <w:qFormat/>
    <w:rsid w:val="002E6EFB"/>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Текст сноски Знак1 Знак,Текст сноски Знак Знак Знак,Текст сноски Знак Знак Знак Знак Знак,Текст сноски Знак Знак Знак1 Знак,Текст сноски Знак Знак1 Знак,Footnote Знак,Fussnote Знак,Текст сноски Знак Знак Знак Знак1 Знак, Знак Знак"/>
    <w:basedOn w:val="a0"/>
    <w:link w:val="a6"/>
    <w:rsid w:val="002E6EFB"/>
    <w:rPr>
      <w:rFonts w:ascii="Times New Roman" w:eastAsia="Times New Roman" w:hAnsi="Times New Roman" w:cs="Times New Roman"/>
      <w:sz w:val="20"/>
      <w:szCs w:val="20"/>
      <w:lang w:eastAsia="ru-RU"/>
    </w:rPr>
  </w:style>
  <w:style w:type="character" w:customStyle="1" w:styleId="UnresolvedMention">
    <w:name w:val="Unresolved Mention"/>
    <w:basedOn w:val="a0"/>
    <w:uiPriority w:val="99"/>
    <w:semiHidden/>
    <w:unhideWhenUsed/>
    <w:rsid w:val="00F93886"/>
    <w:rPr>
      <w:color w:val="605E5C"/>
      <w:shd w:val="clear" w:color="auto" w:fill="E1DFDD"/>
    </w:rPr>
  </w:style>
  <w:style w:type="character" w:customStyle="1" w:styleId="A20">
    <w:name w:val="A2"/>
    <w:uiPriority w:val="99"/>
    <w:rsid w:val="008C43A6"/>
    <w:rPr>
      <w:rFonts w:cs="Bookman Old Style"/>
      <w:b/>
      <w:bCs/>
      <w:color w:val="000000"/>
      <w:sz w:val="21"/>
      <w:szCs w:val="21"/>
    </w:rPr>
  </w:style>
  <w:style w:type="character" w:customStyle="1" w:styleId="A30">
    <w:name w:val="A3"/>
    <w:uiPriority w:val="99"/>
    <w:rsid w:val="008C43A6"/>
    <w:rPr>
      <w:rFonts w:cs="Bookman Old Style"/>
      <w:b/>
      <w:bCs/>
      <w:color w:val="000000"/>
      <w:sz w:val="28"/>
      <w:szCs w:val="28"/>
    </w:rPr>
  </w:style>
  <w:style w:type="character" w:customStyle="1" w:styleId="A00">
    <w:name w:val="A0"/>
    <w:uiPriority w:val="99"/>
    <w:rsid w:val="008C43A6"/>
    <w:rPr>
      <w:rFonts w:cs="Bookman Old Style"/>
      <w:color w:val="000000"/>
      <w:sz w:val="20"/>
      <w:szCs w:val="20"/>
    </w:rPr>
  </w:style>
  <w:style w:type="paragraph" w:styleId="a8">
    <w:name w:val="Balloon Text"/>
    <w:basedOn w:val="a"/>
    <w:link w:val="a9"/>
    <w:uiPriority w:val="99"/>
    <w:semiHidden/>
    <w:unhideWhenUsed/>
    <w:rsid w:val="00706FB9"/>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706F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term=Kl%C3%ADmov%C3%A1+B&amp;cauthor_id=30209627" TargetMode="External"/><Relationship Id="rId13" Type="http://schemas.openxmlformats.org/officeDocument/2006/relationships/hyperlink" Target="https://pubmed.ncbi.nlm.nih.gov/?size=20&amp;term=Rohde+G&amp;cauthor_id=27488255" TargetMode="External"/><Relationship Id="rId18" Type="http://schemas.openxmlformats.org/officeDocument/2006/relationships/hyperlink" Target="https://elibrary.ru/contents.asp?id=3393522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pubmed.ncbi.nlm.nih.gov/?term=Benbassat+J&amp;cauthor_id=22760724" TargetMode="External"/><Relationship Id="rId12" Type="http://schemas.openxmlformats.org/officeDocument/2006/relationships/hyperlink" Target="https://pubmed.ncbi.nlm.nih.gov/?size=20&amp;term=Omfjord+CS&amp;cauthor_id=27488255" TargetMode="External"/><Relationship Id="rId17" Type="http://schemas.openxmlformats.org/officeDocument/2006/relationships/hyperlink" Target="https://elibrary.ru/item.asp?id=21047906" TargetMode="External"/><Relationship Id="rId2" Type="http://schemas.openxmlformats.org/officeDocument/2006/relationships/settings" Target="settings.xml"/><Relationship Id="rId16" Type="http://schemas.openxmlformats.org/officeDocument/2006/relationships/hyperlink" Target="https://doi.org/10.1016/s0167-6296(01)00130-8"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hart" Target="charts/chart2.xml"/><Relationship Id="rId11" Type="http://schemas.openxmlformats.org/officeDocument/2006/relationships/hyperlink" Target="https://pubmed.ncbi.nlm.nih.gov/?size=20&amp;term=Sigvartsen+J&amp;cauthor_id=27488255" TargetMode="External"/><Relationship Id="rId5" Type="http://schemas.openxmlformats.org/officeDocument/2006/relationships/chart" Target="charts/chart1.xml"/><Relationship Id="rId15" Type="http://schemas.openxmlformats.org/officeDocument/2006/relationships/hyperlink" Target="http://dx.doi.org/10.21145/2499-9954-2019-5-10-15" TargetMode="External"/><Relationship Id="rId10" Type="http://schemas.openxmlformats.org/officeDocument/2006/relationships/hyperlink" Target="https://pubmed.ncbi.nlm.nih.gov/27923076/" TargetMode="External"/><Relationship Id="rId19" Type="http://schemas.openxmlformats.org/officeDocument/2006/relationships/hyperlink" Target="https://elibrary.ru/contents.asp?id=33935223&amp;selid=21047906" TargetMode="External"/><Relationship Id="rId4" Type="http://schemas.openxmlformats.org/officeDocument/2006/relationships/hyperlink" Target="mailto:oton2000@mail.ru" TargetMode="External"/><Relationship Id="rId9" Type="http://schemas.openxmlformats.org/officeDocument/2006/relationships/hyperlink" Target="https://pubmed.ncbi.nlm.nih.gov/31181966/" TargetMode="External"/><Relationship Id="rId14" Type="http://schemas.openxmlformats.org/officeDocument/2006/relationships/hyperlink" Target="http://dx.doi.org/10.18255/2412-6519-2020-3-286-299"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1734273956496401E-2"/>
          <c:y val="4.1966316710411199E-2"/>
          <c:w val="0.90516986502390751"/>
          <c:h val="0.81984831650645462"/>
        </c:manualLayout>
      </c:layout>
      <c:barChart>
        <c:barDir val="bar"/>
        <c:grouping val="clustered"/>
        <c:ser>
          <c:idx val="0"/>
          <c:order val="0"/>
          <c:tx>
            <c:strRef>
              <c:f>Sheet1!$A$2</c:f>
              <c:strCache>
                <c:ptCount val="1"/>
              </c:strCache>
            </c:strRef>
          </c:tx>
          <c:spPr>
            <a:solidFill>
              <a:schemeClr val="bg1">
                <a:lumMod val="75000"/>
              </a:schemeClr>
            </a:solidFill>
            <a:ln w="12699">
              <a:solidFill>
                <a:srgbClr val="000000"/>
              </a:solidFill>
              <a:prstDash val="solid"/>
            </a:ln>
          </c:spPr>
          <c:dLbls>
            <c:dLbl>
              <c:idx val="0"/>
              <c:layout>
                <c:manualLayout>
                  <c:x val="9.6530526276808228E-3"/>
                  <c:y val="2.719542869641299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B372-4135-A3CD-0A4590C679CC}"/>
                </c:ext>
              </c:extLst>
            </c:dLbl>
            <c:dLbl>
              <c:idx val="1"/>
              <c:layout>
                <c:manualLayout>
                  <c:x val="-8.1978941821462658E-3"/>
                  <c:y val="-2.877820380611547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B372-4135-A3CD-0A4590C679CC}"/>
                </c:ext>
              </c:extLst>
            </c:dLbl>
            <c:dLbl>
              <c:idx val="2"/>
              <c:layout>
                <c:manualLayout>
                  <c:x val="-7.1348488846302138E-3"/>
                  <c:y val="-1.145001046648308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B372-4135-A3CD-0A4590C679CC}"/>
                </c:ext>
              </c:extLst>
            </c:dLbl>
            <c:dLbl>
              <c:idx val="3"/>
              <c:layout>
                <c:manualLayout>
                  <c:x val="-6.5170933131266625E-3"/>
                  <c:y val="-1.795638465483374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B372-4135-A3CD-0A4590C679CC}"/>
                </c:ext>
              </c:extLst>
            </c:dLbl>
            <c:dLbl>
              <c:idx val="4"/>
              <c:layout>
                <c:manualLayout>
                  <c:x val="-4.0717132580641408E-4"/>
                  <c:y val="7.001859142607212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B372-4135-A3CD-0A4590C679CC}"/>
                </c:ext>
              </c:extLst>
            </c:dLbl>
            <c:dLbl>
              <c:idx val="5"/>
              <c:layout>
                <c:manualLayout>
                  <c:x val="-9.4240922587379584E-3"/>
                  <c:y val="8.8126769246720091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B372-4135-A3CD-0A4590C679CC}"/>
                </c:ext>
              </c:extLst>
            </c:dLbl>
            <c:dLbl>
              <c:idx val="6"/>
              <c:layout>
                <c:manualLayout>
                  <c:x val="-1.1595982934565706E-2"/>
                  <c:y val="6.3429057025050722E-4"/>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B372-4135-A3CD-0A4590C679CC}"/>
                </c:ext>
              </c:extLst>
            </c:dLbl>
            <c:dLbl>
              <c:idx val="7"/>
              <c:layout>
                <c:manualLayout>
                  <c:x val="-6.8464414921108009E-3"/>
                  <c:y val="-7.909192399621593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B372-4135-A3CD-0A4590C679CC}"/>
                </c:ext>
              </c:extLst>
            </c:dLbl>
            <c:dLbl>
              <c:idx val="8"/>
              <c:layout>
                <c:manualLayout>
                  <c:x val="-2.2206548505761176E-2"/>
                  <c:y val="-2.114487041106701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B372-4135-A3CD-0A4590C679CC}"/>
                </c:ext>
              </c:extLst>
            </c:dLbl>
            <c:dLbl>
              <c:idx val="9"/>
              <c:layout>
                <c:manualLayout>
                  <c:x val="1.4555883217300558E-2"/>
                  <c:y val="-6.180352544105063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B372-4135-A3CD-0A4590C679CC}"/>
                </c:ext>
              </c:extLst>
            </c:dLbl>
            <c:dLbl>
              <c:idx val="10"/>
              <c:layout>
                <c:manualLayout>
                  <c:x val="-8.3032213565897208E-3"/>
                  <c:y val="-2.862423447069117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B372-4135-A3CD-0A4590C679CC}"/>
                </c:ext>
              </c:extLst>
            </c:dLbl>
            <c:spPr>
              <a:noFill/>
              <a:ln w="25399">
                <a:noFill/>
              </a:ln>
            </c:spPr>
            <c:txPr>
              <a:bodyPr/>
              <a:lstStyle/>
              <a:p>
                <a:pPr>
                  <a:defRPr sz="1125" b="1" i="0" u="none" strike="noStrike" baseline="0">
                    <a:solidFill>
                      <a:srgbClr val="000000"/>
                    </a:solidFill>
                    <a:latin typeface="Calibri"/>
                    <a:ea typeface="Calibri"/>
                    <a:cs typeface="Calibri"/>
                  </a:defRPr>
                </a:pPr>
                <a:endParaRPr lang="ru-RU"/>
              </a:p>
            </c:txPr>
            <c:showVal val="1"/>
            <c:extLst xmlns:c16r2="http://schemas.microsoft.com/office/drawing/2015/06/chart">
              <c:ext xmlns:c15="http://schemas.microsoft.com/office/drawing/2012/chart" uri="{CE6537A1-D6FC-4f65-9D91-7224C49458BB}">
                <c15:showLeaderLines val="0"/>
              </c:ext>
            </c:extLst>
          </c:dLbls>
          <c:cat>
            <c:strRef>
              <c:f>Sheet1!$B$1:$L$1</c:f>
              <c:strCache>
                <c:ptCount val="11"/>
                <c:pt idx="0">
                  <c:v>PF</c:v>
                </c:pt>
                <c:pt idx="1">
                  <c:v>RF</c:v>
                </c:pt>
                <c:pt idx="2">
                  <c:v>SP</c:v>
                </c:pt>
                <c:pt idx="3">
                  <c:v>GH</c:v>
                </c:pt>
                <c:pt idx="4">
                  <c:v>V</c:v>
                </c:pt>
                <c:pt idx="5">
                  <c:v>SF</c:v>
                </c:pt>
                <c:pt idx="6">
                  <c:v>ES</c:v>
                </c:pt>
                <c:pt idx="7">
                  <c:v>PC</c:v>
                </c:pt>
                <c:pt idx="8">
                  <c:v>PH</c:v>
                </c:pt>
                <c:pt idx="9">
                  <c:v>MH</c:v>
                </c:pt>
                <c:pt idx="10">
                  <c:v>HRQoL</c:v>
                </c:pt>
              </c:strCache>
            </c:strRef>
          </c:cat>
          <c:val>
            <c:numRef>
              <c:f>Sheet1!$B$2:$L$2</c:f>
              <c:numCache>
                <c:formatCode>General</c:formatCode>
                <c:ptCount val="11"/>
                <c:pt idx="0">
                  <c:v>67</c:v>
                </c:pt>
                <c:pt idx="1">
                  <c:v>71</c:v>
                </c:pt>
                <c:pt idx="2">
                  <c:v>86</c:v>
                </c:pt>
                <c:pt idx="3">
                  <c:v>69</c:v>
                </c:pt>
                <c:pt idx="4">
                  <c:v>63</c:v>
                </c:pt>
                <c:pt idx="5">
                  <c:v>54</c:v>
                </c:pt>
                <c:pt idx="6">
                  <c:v>52</c:v>
                </c:pt>
                <c:pt idx="7">
                  <c:v>59</c:v>
                </c:pt>
                <c:pt idx="8">
                  <c:v>72</c:v>
                </c:pt>
                <c:pt idx="9">
                  <c:v>57</c:v>
                </c:pt>
                <c:pt idx="10">
                  <c:v>64</c:v>
                </c:pt>
              </c:numCache>
            </c:numRef>
          </c:val>
          <c:extLst xmlns:c16r2="http://schemas.microsoft.com/office/drawing/2015/06/chart">
            <c:ext xmlns:c16="http://schemas.microsoft.com/office/drawing/2014/chart" uri="{C3380CC4-5D6E-409C-BE32-E72D297353CC}">
              <c16:uniqueId val="{0000000B-B372-4135-A3CD-0A4590C679CC}"/>
            </c:ext>
          </c:extLst>
        </c:ser>
        <c:ser>
          <c:idx val="1"/>
          <c:order val="1"/>
          <c:tx>
            <c:strRef>
              <c:f>Sheet1!#REF!</c:f>
              <c:strCache>
                <c:ptCount val="1"/>
                <c:pt idx="0">
                  <c:v>#REF!</c:v>
                </c:pt>
              </c:strCache>
            </c:strRef>
          </c:tx>
          <c:cat>
            <c:strRef>
              <c:f>Sheet1!$B$1:$L$1</c:f>
              <c:strCache>
                <c:ptCount val="11"/>
                <c:pt idx="0">
                  <c:v>PF</c:v>
                </c:pt>
                <c:pt idx="1">
                  <c:v>RF</c:v>
                </c:pt>
                <c:pt idx="2">
                  <c:v>SP</c:v>
                </c:pt>
                <c:pt idx="3">
                  <c:v>GH</c:v>
                </c:pt>
                <c:pt idx="4">
                  <c:v>V</c:v>
                </c:pt>
                <c:pt idx="5">
                  <c:v>SF</c:v>
                </c:pt>
                <c:pt idx="6">
                  <c:v>ES</c:v>
                </c:pt>
                <c:pt idx="7">
                  <c:v>PC</c:v>
                </c:pt>
                <c:pt idx="8">
                  <c:v>PH</c:v>
                </c:pt>
                <c:pt idx="9">
                  <c:v>MH</c:v>
                </c:pt>
                <c:pt idx="10">
                  <c:v>HRQoL</c:v>
                </c:pt>
              </c:strCache>
            </c:strRef>
          </c:cat>
          <c:val>
            <c:numRef>
              <c:f>Sheet1!#REF!</c:f>
              <c:numCache>
                <c:formatCode>General</c:formatCode>
                <c:ptCount val="1"/>
                <c:pt idx="0">
                  <c:v>1</c:v>
                </c:pt>
              </c:numCache>
            </c:numRef>
          </c:val>
          <c:extLst xmlns:c16r2="http://schemas.microsoft.com/office/drawing/2015/06/chart">
            <c:ext xmlns:c16="http://schemas.microsoft.com/office/drawing/2014/chart" uri="{C3380CC4-5D6E-409C-BE32-E72D297353CC}">
              <c16:uniqueId val="{0000000C-B372-4135-A3CD-0A4590C679CC}"/>
            </c:ext>
          </c:extLst>
        </c:ser>
        <c:ser>
          <c:idx val="2"/>
          <c:order val="2"/>
          <c:tx>
            <c:strRef>
              <c:f>Sheet1!$A$3</c:f>
              <c:strCache>
                <c:ptCount val="1"/>
              </c:strCache>
            </c:strRef>
          </c:tx>
          <c:spPr>
            <a:solidFill>
              <a:srgbClr val="FFFFCC"/>
            </a:solidFill>
            <a:ln w="12699">
              <a:solidFill>
                <a:srgbClr val="000000"/>
              </a:solidFill>
              <a:prstDash val="solid"/>
            </a:ln>
          </c:spPr>
          <c:dLbls>
            <c:spPr>
              <a:noFill/>
              <a:ln w="25399">
                <a:noFill/>
              </a:ln>
            </c:spPr>
            <c:txPr>
              <a:bodyPr/>
              <a:lstStyle/>
              <a:p>
                <a:pPr>
                  <a:defRPr sz="1125" b="1" i="0" u="none" strike="noStrike" baseline="0">
                    <a:solidFill>
                      <a:srgbClr val="000000"/>
                    </a:solidFill>
                    <a:latin typeface="Calibri"/>
                    <a:ea typeface="Calibri"/>
                    <a:cs typeface="Calibri"/>
                  </a:defRPr>
                </a:pPr>
                <a:endParaRPr lang="ru-RU"/>
              </a:p>
            </c:txPr>
            <c:showVal val="1"/>
            <c:extLst xmlns:c16r2="http://schemas.microsoft.com/office/drawing/2015/06/chart">
              <c:ext xmlns:c15="http://schemas.microsoft.com/office/drawing/2012/chart" uri="{CE6537A1-D6FC-4f65-9D91-7224C49458BB}">
                <c15:showLeaderLines val="0"/>
              </c:ext>
            </c:extLst>
          </c:dLbls>
          <c:cat>
            <c:strRef>
              <c:f>Sheet1!$B$1:$L$1</c:f>
              <c:strCache>
                <c:ptCount val="11"/>
                <c:pt idx="0">
                  <c:v>PF</c:v>
                </c:pt>
                <c:pt idx="1">
                  <c:v>RF</c:v>
                </c:pt>
                <c:pt idx="2">
                  <c:v>SP</c:v>
                </c:pt>
                <c:pt idx="3">
                  <c:v>GH</c:v>
                </c:pt>
                <c:pt idx="4">
                  <c:v>V</c:v>
                </c:pt>
                <c:pt idx="5">
                  <c:v>SF</c:v>
                </c:pt>
                <c:pt idx="6">
                  <c:v>ES</c:v>
                </c:pt>
                <c:pt idx="7">
                  <c:v>PC</c:v>
                </c:pt>
                <c:pt idx="8">
                  <c:v>PH</c:v>
                </c:pt>
                <c:pt idx="9">
                  <c:v>MH</c:v>
                </c:pt>
                <c:pt idx="10">
                  <c:v>HRQoL</c:v>
                </c:pt>
              </c:strCache>
            </c:strRef>
          </c:cat>
          <c:val>
            <c:numRef>
              <c:f>Sheet1!$B$3:$L$3</c:f>
              <c:numCache>
                <c:formatCode>General</c:formatCode>
                <c:ptCount val="11"/>
              </c:numCache>
            </c:numRef>
          </c:val>
          <c:extLst xmlns:c16r2="http://schemas.microsoft.com/office/drawing/2015/06/chart">
            <c:ext xmlns:c16="http://schemas.microsoft.com/office/drawing/2014/chart" uri="{C3380CC4-5D6E-409C-BE32-E72D297353CC}">
              <c16:uniqueId val="{0000000D-B372-4135-A3CD-0A4590C679CC}"/>
            </c:ext>
          </c:extLst>
        </c:ser>
        <c:gapWidth val="26"/>
        <c:axId val="67874816"/>
        <c:axId val="67876352"/>
      </c:barChart>
      <c:catAx>
        <c:axId val="67874816"/>
        <c:scaling>
          <c:orientation val="minMax"/>
        </c:scaling>
        <c:axPos val="l"/>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67876352"/>
        <c:crosses val="autoZero"/>
        <c:auto val="1"/>
        <c:lblAlgn val="ctr"/>
        <c:lblOffset val="100"/>
        <c:tickLblSkip val="1"/>
        <c:tickMarkSkip val="1"/>
      </c:catAx>
      <c:valAx>
        <c:axId val="67876352"/>
        <c:scaling>
          <c:orientation val="minMax"/>
          <c:max val="100"/>
          <c:min val="20"/>
        </c:scaling>
        <c:axPos val="b"/>
        <c:majorGridlines>
          <c:spPr>
            <a:ln w="3175">
              <a:solidFill>
                <a:srgbClr val="000000"/>
              </a:solidFill>
              <a:prstDash val="solid"/>
            </a:ln>
          </c:spPr>
        </c:majorGridlines>
        <c:numFmt formatCode="General" sourceLinked="1"/>
        <c:tickLblPos val="nextTo"/>
        <c:spPr>
          <a:ln w="3175">
            <a:solidFill>
              <a:srgbClr val="000000"/>
            </a:solidFill>
            <a:prstDash val="solid"/>
          </a:ln>
        </c:spPr>
        <c:txPr>
          <a:bodyPr rot="0" vert="horz"/>
          <a:lstStyle/>
          <a:p>
            <a:pPr>
              <a:defRPr sz="1125" b="1" i="0" u="none" strike="noStrike" baseline="0">
                <a:solidFill>
                  <a:srgbClr val="000000"/>
                </a:solidFill>
                <a:latin typeface="Calibri"/>
                <a:ea typeface="Calibri"/>
                <a:cs typeface="Calibri"/>
              </a:defRPr>
            </a:pPr>
            <a:endParaRPr lang="ru-RU"/>
          </a:p>
        </c:txPr>
        <c:crossAx val="67874816"/>
        <c:crosses val="autoZero"/>
        <c:crossBetween val="between"/>
      </c:valAx>
      <c:spPr>
        <a:solidFill>
          <a:schemeClr val="bg1"/>
        </a:solidFill>
        <a:ln w="12699">
          <a:solidFill>
            <a:srgbClr val="808080"/>
          </a:solidFill>
          <a:prstDash val="solid"/>
        </a:ln>
      </c:spPr>
    </c:plotArea>
    <c:plotVisOnly val="1"/>
    <c:dispBlanksAs val="gap"/>
  </c:chart>
  <c:spPr>
    <a:noFill/>
    <a:ln>
      <a:noFill/>
    </a:ln>
  </c:spPr>
  <c:txPr>
    <a:bodyPr/>
    <a:lstStyle/>
    <a:p>
      <a:pPr>
        <a:defRPr sz="1125" b="1" i="0" u="none" strike="noStrike" baseline="0">
          <a:solidFill>
            <a:srgbClr val="000000"/>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manualLayout>
          <c:layoutTarget val="inner"/>
          <c:xMode val="edge"/>
          <c:yMode val="edge"/>
          <c:x val="0.14347532378124889"/>
          <c:y val="3.961858911877135E-2"/>
          <c:w val="0.78740587754399671"/>
          <c:h val="0.86762906520431016"/>
        </c:manualLayout>
      </c:layout>
      <c:lineChart>
        <c:grouping val="standard"/>
        <c:ser>
          <c:idx val="0"/>
          <c:order val="0"/>
          <c:tx>
            <c:strRef>
              <c:f>Sheet1!$A$2</c:f>
              <c:strCache>
                <c:ptCount val="1"/>
              </c:strCache>
            </c:strRef>
          </c:tx>
          <c:spPr>
            <a:ln w="17151">
              <a:noFill/>
            </a:ln>
          </c:spPr>
          <c:marker>
            <c:symbol val="diamond"/>
            <c:size val="10"/>
            <c:spPr>
              <a:solidFill>
                <a:schemeClr val="tx1"/>
              </a:solidFill>
              <a:ln>
                <a:solidFill>
                  <a:srgbClr val="000000"/>
                </a:solidFill>
                <a:prstDash val="solid"/>
              </a:ln>
            </c:spPr>
          </c:marker>
          <c:dLbls>
            <c:dLbl>
              <c:idx val="0"/>
              <c:layout>
                <c:manualLayout>
                  <c:x val="-5.2165738696888828E-2"/>
                  <c:y val="-5.419051897307239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1F40-4F90-BF41-6B3C16643DD6}"/>
                </c:ext>
              </c:extLst>
            </c:dLbl>
            <c:dLbl>
              <c:idx val="1"/>
              <c:layout>
                <c:manualLayout>
                  <c:x val="-2.1911068647799851E-2"/>
                  <c:y val="8.611410118406902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1F40-4F90-BF41-6B3C16643DD6}"/>
                </c:ext>
              </c:extLst>
            </c:dLbl>
            <c:dLbl>
              <c:idx val="2"/>
              <c:layout>
                <c:manualLayout>
                  <c:x val="-4.4544009463605767E-2"/>
                  <c:y val="2.898550724637681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1F40-4F90-BF41-6B3C16643DD6}"/>
                </c:ext>
              </c:extLst>
            </c:dLbl>
            <c:dLbl>
              <c:idx val="3"/>
              <c:layout>
                <c:manualLayout>
                  <c:x val="-5.2110494384923357E-2"/>
                  <c:y val="4.019528237118905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1F40-4F90-BF41-6B3C16643DD6}"/>
                </c:ext>
              </c:extLst>
            </c:dLbl>
            <c:dLbl>
              <c:idx val="4"/>
              <c:layout>
                <c:manualLayout>
                  <c:x val="0"/>
                  <c:y val="5.284552845528455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1F40-4F90-BF41-6B3C16643DD6}"/>
                </c:ext>
              </c:extLst>
            </c:dLbl>
            <c:spPr>
              <a:noFill/>
              <a:ln w="22869">
                <a:noFill/>
              </a:ln>
            </c:spPr>
            <c:txPr>
              <a:bodyPr wrap="square" lIns="38100" tIns="19050" rIns="38100" bIns="19050" anchor="ctr">
                <a:spAutoFit/>
              </a:bodyPr>
              <a:lstStyle/>
              <a:p>
                <a:pPr>
                  <a:defRPr sz="1080" b="1" i="0" u="none" strike="noStrike" baseline="0">
                    <a:solidFill>
                      <a:srgbClr val="000000"/>
                    </a:solidFill>
                    <a:latin typeface="Calibri"/>
                    <a:ea typeface="Calibri"/>
                    <a:cs typeface="Calibri"/>
                  </a:defRPr>
                </a:pPr>
                <a:endParaRPr lang="ru-RU"/>
              </a:p>
            </c:txPr>
            <c:showVal val="1"/>
            <c:extLst xmlns:c16r2="http://schemas.microsoft.com/office/drawing/2015/06/chart">
              <c:ext xmlns:c15="http://schemas.microsoft.com/office/drawing/2012/chart" uri="{CE6537A1-D6FC-4f65-9D91-7224C49458BB}">
                <c15:showLeaderLines val="0"/>
              </c:ext>
            </c:extLst>
          </c:dLbls>
          <c:errBars>
            <c:errDir val="y"/>
            <c:errBarType val="both"/>
            <c:errValType val="fixedVal"/>
            <c:val val="0.2"/>
            <c:spPr>
              <a:ln w="11434">
                <a:solidFill>
                  <a:srgbClr val="000000"/>
                </a:solidFill>
                <a:prstDash val="solid"/>
              </a:ln>
            </c:spPr>
          </c:errBars>
          <c:cat>
            <c:strRef>
              <c:f>Sheet1!$B$1:$F$1</c:f>
              <c:strCache>
                <c:ptCount val="5"/>
                <c:pt idx="0">
                  <c:v>A</c:v>
                </c:pt>
                <c:pt idx="1">
                  <c:v>B</c:v>
                </c:pt>
                <c:pt idx="2">
                  <c:v>C</c:v>
                </c:pt>
                <c:pt idx="3">
                  <c:v>D</c:v>
                </c:pt>
                <c:pt idx="4">
                  <c:v>E</c:v>
                </c:pt>
              </c:strCache>
            </c:strRef>
          </c:cat>
          <c:val>
            <c:numRef>
              <c:f>Sheet1!$B$2:$F$2</c:f>
              <c:numCache>
                <c:formatCode>General</c:formatCode>
                <c:ptCount val="5"/>
                <c:pt idx="0">
                  <c:v>0.43000000000000038</c:v>
                </c:pt>
                <c:pt idx="1">
                  <c:v>0.72000000000000064</c:v>
                </c:pt>
                <c:pt idx="2">
                  <c:v>0.35000000000000031</c:v>
                </c:pt>
                <c:pt idx="3">
                  <c:v>0.39000000000000051</c:v>
                </c:pt>
                <c:pt idx="4">
                  <c:v>0.64000000000000101</c:v>
                </c:pt>
              </c:numCache>
            </c:numRef>
          </c:val>
          <c:extLst xmlns:c16r2="http://schemas.microsoft.com/office/drawing/2015/06/chart">
            <c:ext xmlns:c16="http://schemas.microsoft.com/office/drawing/2014/chart" uri="{C3380CC4-5D6E-409C-BE32-E72D297353CC}">
              <c16:uniqueId val="{00000000-2FED-42C9-938B-0AC276CB7260}"/>
            </c:ext>
          </c:extLst>
        </c:ser>
        <c:dLbls>
          <c:showVal val="1"/>
        </c:dLbls>
        <c:hiLowLines>
          <c:spPr>
            <a:ln w="11434">
              <a:solidFill>
                <a:srgbClr val="000000"/>
              </a:solidFill>
              <a:prstDash val="solid"/>
            </a:ln>
          </c:spPr>
        </c:hiLowLines>
        <c:marker val="1"/>
        <c:axId val="76038144"/>
        <c:axId val="76039680"/>
      </c:lineChart>
      <c:catAx>
        <c:axId val="76038144"/>
        <c:scaling>
          <c:orientation val="minMax"/>
        </c:scaling>
        <c:axPos val="b"/>
        <c:majorGridlines>
          <c:spPr>
            <a:ln w="2859">
              <a:solidFill>
                <a:srgbClr val="000000"/>
              </a:solidFill>
              <a:prstDash val="solid"/>
            </a:ln>
          </c:spPr>
        </c:majorGridlines>
        <c:numFmt formatCode="General" sourceLinked="1"/>
        <c:tickLblPos val="nextTo"/>
        <c:spPr>
          <a:ln w="2859">
            <a:solidFill>
              <a:srgbClr val="000000"/>
            </a:solidFill>
            <a:prstDash val="solid"/>
          </a:ln>
        </c:spPr>
        <c:txPr>
          <a:bodyPr rot="0" vert="horz"/>
          <a:lstStyle/>
          <a:p>
            <a:pPr>
              <a:defRPr sz="1080" b="1" i="0" u="none" strike="noStrike" baseline="0">
                <a:solidFill>
                  <a:srgbClr val="000000"/>
                </a:solidFill>
                <a:latin typeface="Calibri"/>
                <a:ea typeface="Calibri"/>
                <a:cs typeface="Calibri"/>
              </a:defRPr>
            </a:pPr>
            <a:endParaRPr lang="ru-RU"/>
          </a:p>
        </c:txPr>
        <c:crossAx val="76039680"/>
        <c:crosses val="autoZero"/>
        <c:auto val="1"/>
        <c:lblAlgn val="ctr"/>
        <c:lblOffset val="100"/>
        <c:tickLblSkip val="1"/>
        <c:tickMarkSkip val="1"/>
      </c:catAx>
      <c:valAx>
        <c:axId val="76039680"/>
        <c:scaling>
          <c:orientation val="minMax"/>
          <c:max val="1"/>
        </c:scaling>
        <c:axPos val="l"/>
        <c:majorGridlines>
          <c:spPr>
            <a:ln w="2859">
              <a:solidFill>
                <a:srgbClr val="000000"/>
              </a:solidFill>
              <a:prstDash val="solid"/>
            </a:ln>
          </c:spPr>
        </c:majorGridlines>
        <c:numFmt formatCode="General" sourceLinked="1"/>
        <c:tickLblPos val="nextTo"/>
        <c:spPr>
          <a:ln w="2859">
            <a:solidFill>
              <a:srgbClr val="000000"/>
            </a:solidFill>
            <a:prstDash val="solid"/>
          </a:ln>
        </c:spPr>
        <c:txPr>
          <a:bodyPr rot="0" vert="horz"/>
          <a:lstStyle/>
          <a:p>
            <a:pPr>
              <a:defRPr sz="1080" b="1" i="0" u="none" strike="noStrike" baseline="0">
                <a:solidFill>
                  <a:srgbClr val="000000"/>
                </a:solidFill>
                <a:latin typeface="Calibri"/>
                <a:ea typeface="Calibri"/>
                <a:cs typeface="Calibri"/>
              </a:defRPr>
            </a:pPr>
            <a:endParaRPr lang="ru-RU"/>
          </a:p>
        </c:txPr>
        <c:crossAx val="76038144"/>
        <c:crosses val="autoZero"/>
        <c:crossBetween val="between"/>
      </c:valAx>
      <c:spPr>
        <a:noFill/>
        <a:ln w="11434">
          <a:solidFill>
            <a:srgbClr val="808080"/>
          </a:solidFill>
          <a:prstDash val="solid"/>
        </a:ln>
      </c:spPr>
    </c:plotArea>
    <c:plotVisOnly val="1"/>
    <c:dispBlanksAs val="gap"/>
  </c:chart>
  <c:spPr>
    <a:noFill/>
    <a:ln>
      <a:noFill/>
    </a:ln>
  </c:spPr>
  <c:txPr>
    <a:bodyPr/>
    <a:lstStyle/>
    <a:p>
      <a:pPr>
        <a:defRPr sz="1080" b="1" i="0" u="none" strike="noStrike" baseline="0">
          <a:solidFill>
            <a:srgbClr val="000000"/>
          </a:solidFill>
          <a:latin typeface="Calibri"/>
          <a:ea typeface="Calibri"/>
          <a:cs typeface="Calibri"/>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3874</TotalTime>
  <Pages>6</Pages>
  <Words>3472</Words>
  <Characters>19795</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olga2811</cp:lastModifiedBy>
  <cp:revision>11</cp:revision>
  <dcterms:created xsi:type="dcterms:W3CDTF">2020-11-15T18:33:00Z</dcterms:created>
  <dcterms:modified xsi:type="dcterms:W3CDTF">2021-03-29T07:11:00Z</dcterms:modified>
</cp:coreProperties>
</file>