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73A" w:rsidRPr="00E71A7C" w:rsidRDefault="008E473A" w:rsidP="008E473A">
      <w:pPr>
        <w:spacing w:line="240" w:lineRule="auto"/>
        <w:rPr>
          <w:rFonts w:ascii="Times New Roman" w:hAnsi="Times New Roman" w:cs="Times New Roman"/>
          <w:sz w:val="24"/>
          <w:szCs w:val="24"/>
        </w:rPr>
      </w:pPr>
      <w:r w:rsidRPr="00716D8F">
        <w:rPr>
          <w:rFonts w:ascii="Times New Roman" w:hAnsi="Times New Roman" w:cs="Times New Roman"/>
          <w:sz w:val="24"/>
          <w:szCs w:val="24"/>
        </w:rPr>
        <w:t>Рубрика:</w:t>
      </w:r>
      <w:r w:rsidRPr="00610E94">
        <w:rPr>
          <w:rFonts w:ascii="Times New Roman" w:hAnsi="Times New Roman" w:cs="Times New Roman"/>
          <w:sz w:val="24"/>
          <w:szCs w:val="24"/>
        </w:rPr>
        <w:t xml:space="preserve"> </w:t>
      </w:r>
      <w:r w:rsidR="00E97E75" w:rsidRPr="00ED50D9">
        <w:rPr>
          <w:rFonts w:ascii="Times New Roman" w:hAnsi="Times New Roman" w:cs="Times New Roman"/>
        </w:rPr>
        <w:t>Математические и инструментальные методы экономики</w:t>
      </w:r>
    </w:p>
    <w:p w:rsidR="008E473A" w:rsidRDefault="008E473A" w:rsidP="008E473A">
      <w:pPr>
        <w:spacing w:line="240" w:lineRule="auto"/>
        <w:rPr>
          <w:rFonts w:ascii="Times New Roman" w:hAnsi="Times New Roman" w:cs="Times New Roman"/>
          <w:sz w:val="24"/>
          <w:szCs w:val="24"/>
        </w:rPr>
      </w:pPr>
      <w:r w:rsidRPr="00330CF2">
        <w:rPr>
          <w:rFonts w:ascii="Times New Roman" w:hAnsi="Times New Roman" w:cs="Times New Roman"/>
          <w:sz w:val="24"/>
          <w:szCs w:val="24"/>
        </w:rPr>
        <w:t>УДК</w:t>
      </w:r>
      <w:r w:rsidRPr="008E473A">
        <w:rPr>
          <w:rFonts w:ascii="Times New Roman" w:hAnsi="Times New Roman" w:cs="Times New Roman"/>
          <w:sz w:val="24"/>
          <w:szCs w:val="24"/>
        </w:rPr>
        <w:t xml:space="preserve">: </w:t>
      </w:r>
      <w:r w:rsidRPr="00330CF2">
        <w:rPr>
          <w:rFonts w:ascii="Times New Roman" w:hAnsi="Times New Roman" w:cs="Times New Roman"/>
          <w:sz w:val="24"/>
          <w:szCs w:val="24"/>
        </w:rPr>
        <w:t>338.2</w:t>
      </w:r>
    </w:p>
    <w:p w:rsidR="008E473A" w:rsidRDefault="008E473A" w:rsidP="008E473A">
      <w:pPr>
        <w:spacing w:after="12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Анализ и моделирование жизненного цикла </w:t>
      </w:r>
      <w:proofErr w:type="spellStart"/>
      <w:r>
        <w:rPr>
          <w:rFonts w:ascii="Times New Roman" w:hAnsi="Times New Roman" w:cs="Times New Roman"/>
          <w:b/>
          <w:sz w:val="24"/>
          <w:szCs w:val="24"/>
        </w:rPr>
        <w:t>Интернет-тарифа</w:t>
      </w:r>
      <w:proofErr w:type="spellEnd"/>
    </w:p>
    <w:p w:rsidR="008E473A" w:rsidRDefault="008E473A" w:rsidP="003D100B">
      <w:pPr>
        <w:spacing w:after="0" w:line="240" w:lineRule="auto"/>
        <w:ind w:firstLine="709"/>
        <w:jc w:val="center"/>
        <w:rPr>
          <w:rFonts w:ascii="Times New Roman" w:hAnsi="Times New Roman" w:cs="Times New Roman"/>
          <w:sz w:val="24"/>
          <w:szCs w:val="24"/>
        </w:rPr>
      </w:pPr>
      <w:r w:rsidRPr="00C244B3">
        <w:rPr>
          <w:rFonts w:ascii="Times New Roman" w:hAnsi="Times New Roman" w:cs="Times New Roman"/>
          <w:sz w:val="24"/>
          <w:szCs w:val="24"/>
        </w:rPr>
        <w:t>Гессе Инна Николаевна,</w:t>
      </w:r>
    </w:p>
    <w:p w:rsidR="008E473A" w:rsidRPr="00367DD9" w:rsidRDefault="003D100B" w:rsidP="00367DD9">
      <w:pPr>
        <w:pStyle w:val="a3"/>
        <w:jc w:val="center"/>
        <w:rPr>
          <w:rFonts w:ascii="Times New Roman" w:hAnsi="Times New Roman" w:cs="Times New Roman"/>
          <w:sz w:val="24"/>
          <w:szCs w:val="24"/>
        </w:rPr>
      </w:pPr>
      <w:r w:rsidRPr="00367DD9">
        <w:rPr>
          <w:rFonts w:ascii="Times New Roman" w:hAnsi="Times New Roman" w:cs="Times New Roman"/>
          <w:sz w:val="24"/>
          <w:szCs w:val="24"/>
        </w:rPr>
        <w:t>б</w:t>
      </w:r>
      <w:r w:rsidR="008E473A" w:rsidRPr="00367DD9">
        <w:rPr>
          <w:rFonts w:ascii="Times New Roman" w:hAnsi="Times New Roman" w:cs="Times New Roman"/>
          <w:sz w:val="24"/>
          <w:szCs w:val="24"/>
        </w:rPr>
        <w:t>акалавр 4 курса, кафедра математики и моделирования</w:t>
      </w:r>
    </w:p>
    <w:p w:rsidR="0070782A" w:rsidRPr="00367DD9" w:rsidRDefault="0070782A" w:rsidP="00367DD9">
      <w:pPr>
        <w:pStyle w:val="a3"/>
        <w:jc w:val="center"/>
        <w:rPr>
          <w:rFonts w:ascii="Times New Roman" w:hAnsi="Times New Roman" w:cs="Times New Roman"/>
          <w:sz w:val="24"/>
          <w:szCs w:val="24"/>
        </w:rPr>
      </w:pPr>
      <w:r w:rsidRPr="00367DD9">
        <w:rPr>
          <w:rFonts w:ascii="Times New Roman" w:hAnsi="Times New Roman" w:cs="Times New Roman"/>
          <w:sz w:val="24"/>
          <w:szCs w:val="24"/>
        </w:rPr>
        <w:t>Волгина Ольга Алексеевна,</w:t>
      </w:r>
    </w:p>
    <w:p w:rsidR="0070782A" w:rsidRPr="00367DD9" w:rsidRDefault="0070782A" w:rsidP="00367DD9">
      <w:pPr>
        <w:pStyle w:val="a3"/>
        <w:jc w:val="center"/>
        <w:rPr>
          <w:rFonts w:ascii="Times New Roman" w:hAnsi="Times New Roman" w:cs="Times New Roman"/>
          <w:sz w:val="24"/>
          <w:szCs w:val="24"/>
        </w:rPr>
      </w:pPr>
      <w:r w:rsidRPr="00367DD9">
        <w:rPr>
          <w:rFonts w:ascii="Times New Roman" w:hAnsi="Times New Roman" w:cs="Times New Roman"/>
          <w:sz w:val="24"/>
          <w:szCs w:val="24"/>
        </w:rPr>
        <w:t xml:space="preserve">доцент кафедры математики и моделирования, </w:t>
      </w:r>
      <w:proofErr w:type="spellStart"/>
      <w:r w:rsidRPr="00367DD9">
        <w:rPr>
          <w:rFonts w:ascii="Times New Roman" w:hAnsi="Times New Roman" w:cs="Times New Roman"/>
          <w:sz w:val="24"/>
          <w:szCs w:val="24"/>
        </w:rPr>
        <w:t>к.э.н</w:t>
      </w:r>
      <w:proofErr w:type="spellEnd"/>
    </w:p>
    <w:p w:rsidR="008E473A" w:rsidRPr="00367DD9" w:rsidRDefault="008E473A" w:rsidP="00367DD9">
      <w:pPr>
        <w:pStyle w:val="a3"/>
        <w:jc w:val="center"/>
        <w:rPr>
          <w:rFonts w:ascii="Times New Roman" w:hAnsi="Times New Roman" w:cs="Times New Roman"/>
          <w:i/>
          <w:sz w:val="24"/>
          <w:szCs w:val="24"/>
        </w:rPr>
      </w:pPr>
      <w:r w:rsidRPr="00367DD9">
        <w:rPr>
          <w:rFonts w:ascii="Times New Roman" w:hAnsi="Times New Roman" w:cs="Times New Roman"/>
          <w:i/>
          <w:sz w:val="24"/>
          <w:szCs w:val="24"/>
        </w:rPr>
        <w:t>Владивостокский государственный университет экономики и сервиса</w:t>
      </w:r>
    </w:p>
    <w:p w:rsidR="008E473A" w:rsidRPr="00367DD9" w:rsidRDefault="008E473A" w:rsidP="00367DD9">
      <w:pPr>
        <w:pStyle w:val="a3"/>
        <w:jc w:val="center"/>
        <w:rPr>
          <w:rFonts w:ascii="Times New Roman" w:hAnsi="Times New Roman" w:cs="Times New Roman"/>
          <w:i/>
          <w:sz w:val="24"/>
          <w:szCs w:val="24"/>
        </w:rPr>
      </w:pPr>
      <w:r w:rsidRPr="00367DD9">
        <w:rPr>
          <w:rFonts w:ascii="Times New Roman" w:hAnsi="Times New Roman" w:cs="Times New Roman"/>
          <w:i/>
          <w:sz w:val="24"/>
          <w:szCs w:val="24"/>
        </w:rPr>
        <w:t>Россия. Владивосток</w:t>
      </w:r>
    </w:p>
    <w:p w:rsidR="00367DD9" w:rsidRPr="00102CC4" w:rsidRDefault="008E473A" w:rsidP="00367DD9">
      <w:pPr>
        <w:pStyle w:val="a3"/>
        <w:jc w:val="center"/>
        <w:rPr>
          <w:rFonts w:ascii="Times New Roman" w:hAnsi="Times New Roman" w:cs="Times New Roman"/>
          <w:sz w:val="24"/>
          <w:szCs w:val="24"/>
        </w:rPr>
      </w:pPr>
      <w:r w:rsidRPr="00367DD9">
        <w:rPr>
          <w:rFonts w:ascii="Times New Roman" w:hAnsi="Times New Roman" w:cs="Times New Roman"/>
          <w:sz w:val="24"/>
          <w:szCs w:val="24"/>
          <w:lang w:val="en-US"/>
        </w:rPr>
        <w:t>E</w:t>
      </w:r>
      <w:r w:rsidRPr="00102CC4">
        <w:rPr>
          <w:rFonts w:ascii="Times New Roman" w:hAnsi="Times New Roman" w:cs="Times New Roman"/>
          <w:sz w:val="24"/>
          <w:szCs w:val="24"/>
        </w:rPr>
        <w:t>-</w:t>
      </w:r>
      <w:r w:rsidRPr="00367DD9">
        <w:rPr>
          <w:rFonts w:ascii="Times New Roman" w:hAnsi="Times New Roman" w:cs="Times New Roman"/>
          <w:sz w:val="24"/>
          <w:szCs w:val="24"/>
          <w:lang w:val="en-US"/>
        </w:rPr>
        <w:t>mail</w:t>
      </w:r>
      <w:r w:rsidRPr="00102CC4">
        <w:rPr>
          <w:rFonts w:ascii="Times New Roman" w:hAnsi="Times New Roman" w:cs="Times New Roman"/>
          <w:sz w:val="24"/>
          <w:szCs w:val="24"/>
        </w:rPr>
        <w:t xml:space="preserve">: </w:t>
      </w:r>
      <w:hyperlink r:id="rId6" w:history="1">
        <w:r w:rsidRPr="00367DD9">
          <w:rPr>
            <w:rStyle w:val="a5"/>
            <w:rFonts w:ascii="Times New Roman" w:hAnsi="Times New Roman" w:cs="Times New Roman"/>
            <w:color w:val="auto"/>
            <w:sz w:val="24"/>
            <w:szCs w:val="24"/>
            <w:lang w:val="en-US"/>
          </w:rPr>
          <w:t>igesse</w:t>
        </w:r>
        <w:r w:rsidRPr="00102CC4">
          <w:rPr>
            <w:rStyle w:val="a5"/>
            <w:rFonts w:ascii="Times New Roman" w:hAnsi="Times New Roman" w:cs="Times New Roman"/>
            <w:color w:val="auto"/>
            <w:sz w:val="24"/>
            <w:szCs w:val="24"/>
          </w:rPr>
          <w:t>@</w:t>
        </w:r>
        <w:r w:rsidRPr="00367DD9">
          <w:rPr>
            <w:rStyle w:val="a5"/>
            <w:rFonts w:ascii="Times New Roman" w:hAnsi="Times New Roman" w:cs="Times New Roman"/>
            <w:color w:val="auto"/>
            <w:sz w:val="24"/>
            <w:szCs w:val="24"/>
            <w:lang w:val="en-US"/>
          </w:rPr>
          <w:t>inbox</w:t>
        </w:r>
        <w:r w:rsidRPr="00102CC4">
          <w:rPr>
            <w:rStyle w:val="a5"/>
            <w:rFonts w:ascii="Times New Roman" w:hAnsi="Times New Roman" w:cs="Times New Roman"/>
            <w:color w:val="auto"/>
            <w:sz w:val="24"/>
            <w:szCs w:val="24"/>
          </w:rPr>
          <w:t>.</w:t>
        </w:r>
        <w:r w:rsidRPr="00367DD9">
          <w:rPr>
            <w:rStyle w:val="a5"/>
            <w:rFonts w:ascii="Times New Roman" w:hAnsi="Times New Roman" w:cs="Times New Roman"/>
            <w:color w:val="auto"/>
            <w:sz w:val="24"/>
            <w:szCs w:val="24"/>
            <w:lang w:val="en-US"/>
          </w:rPr>
          <w:t>ru</w:t>
        </w:r>
      </w:hyperlink>
      <w:r w:rsidRPr="00102CC4">
        <w:rPr>
          <w:rFonts w:ascii="Times New Roman" w:hAnsi="Times New Roman" w:cs="Times New Roman"/>
          <w:sz w:val="24"/>
          <w:szCs w:val="24"/>
        </w:rPr>
        <w:t xml:space="preserve">; </w:t>
      </w:r>
      <w:r w:rsidRPr="00367DD9">
        <w:rPr>
          <w:rFonts w:ascii="Times New Roman" w:hAnsi="Times New Roman" w:cs="Times New Roman"/>
          <w:sz w:val="24"/>
          <w:szCs w:val="24"/>
        </w:rPr>
        <w:t>тел</w:t>
      </w:r>
      <w:r w:rsidRPr="00102CC4">
        <w:rPr>
          <w:rFonts w:ascii="Times New Roman" w:hAnsi="Times New Roman" w:cs="Times New Roman"/>
          <w:sz w:val="24"/>
          <w:szCs w:val="24"/>
        </w:rPr>
        <w:t>.: 89146627596</w:t>
      </w:r>
    </w:p>
    <w:p w:rsidR="00367DD9" w:rsidRPr="00102CC4" w:rsidRDefault="00367DD9" w:rsidP="00367DD9">
      <w:pPr>
        <w:pStyle w:val="a3"/>
        <w:jc w:val="center"/>
        <w:rPr>
          <w:rFonts w:ascii="Times New Roman" w:hAnsi="Times New Roman" w:cs="Times New Roman"/>
          <w:sz w:val="24"/>
          <w:szCs w:val="24"/>
        </w:rPr>
      </w:pPr>
      <w:r w:rsidRPr="00367DD9">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367DD9">
          <w:rPr>
            <w:rFonts w:ascii="Times New Roman" w:hAnsi="Times New Roman" w:cs="Times New Roman"/>
            <w:sz w:val="24"/>
            <w:szCs w:val="24"/>
          </w:rPr>
          <w:t>41, г</w:t>
        </w:r>
      </w:smartTag>
      <w:r w:rsidRPr="00367DD9">
        <w:rPr>
          <w:rFonts w:ascii="Times New Roman" w:hAnsi="Times New Roman" w:cs="Times New Roman"/>
          <w:sz w:val="24"/>
          <w:szCs w:val="24"/>
        </w:rPr>
        <w:t>. Владивосток, Приморский край, Россия, 690014</w:t>
      </w:r>
    </w:p>
    <w:p w:rsidR="00552FCE" w:rsidRPr="00102CC4" w:rsidRDefault="00552FCE" w:rsidP="00367DD9">
      <w:pPr>
        <w:pStyle w:val="a3"/>
        <w:jc w:val="center"/>
        <w:rPr>
          <w:rFonts w:ascii="Times New Roman" w:hAnsi="Times New Roman" w:cs="Times New Roman"/>
          <w:sz w:val="24"/>
          <w:szCs w:val="24"/>
        </w:rPr>
      </w:pPr>
    </w:p>
    <w:p w:rsidR="008E473A" w:rsidRPr="00B04275" w:rsidRDefault="008E473A" w:rsidP="008E473A">
      <w:pPr>
        <w:spacing w:after="120" w:line="240" w:lineRule="auto"/>
        <w:ind w:firstLine="709"/>
        <w:jc w:val="both"/>
        <w:rPr>
          <w:rFonts w:ascii="Times New Roman" w:hAnsi="Times New Roman" w:cs="Times New Roman"/>
          <w:i/>
          <w:sz w:val="24"/>
          <w:szCs w:val="24"/>
        </w:rPr>
      </w:pPr>
      <w:r w:rsidRPr="00BB601E">
        <w:rPr>
          <w:rFonts w:ascii="Times New Roman" w:hAnsi="Times New Roman" w:cs="Times New Roman"/>
          <w:i/>
          <w:sz w:val="24"/>
          <w:szCs w:val="24"/>
        </w:rPr>
        <w:t>Подавляющая часть товаров</w:t>
      </w:r>
      <w:r>
        <w:rPr>
          <w:rFonts w:ascii="Times New Roman" w:hAnsi="Times New Roman" w:cs="Times New Roman"/>
          <w:i/>
          <w:sz w:val="24"/>
          <w:szCs w:val="24"/>
        </w:rPr>
        <w:t xml:space="preserve"> (услуг)</w:t>
      </w:r>
      <w:r w:rsidRPr="00BB601E">
        <w:rPr>
          <w:rFonts w:ascii="Times New Roman" w:hAnsi="Times New Roman" w:cs="Times New Roman"/>
          <w:i/>
          <w:sz w:val="24"/>
          <w:szCs w:val="24"/>
        </w:rPr>
        <w:t xml:space="preserve"> имеет ограниченную продолжительность сущ</w:t>
      </w:r>
      <w:r w:rsidRPr="00BB601E">
        <w:rPr>
          <w:rFonts w:ascii="Times New Roman" w:hAnsi="Times New Roman" w:cs="Times New Roman"/>
          <w:i/>
          <w:sz w:val="24"/>
          <w:szCs w:val="24"/>
        </w:rPr>
        <w:t>е</w:t>
      </w:r>
      <w:r w:rsidRPr="00BB601E">
        <w:rPr>
          <w:rFonts w:ascii="Times New Roman" w:hAnsi="Times New Roman" w:cs="Times New Roman"/>
          <w:i/>
          <w:sz w:val="24"/>
          <w:szCs w:val="24"/>
        </w:rPr>
        <w:t>ствования на рынке. Из повседневной практики известно, что каждый товар обладает св</w:t>
      </w:r>
      <w:r w:rsidRPr="00BB601E">
        <w:rPr>
          <w:rFonts w:ascii="Times New Roman" w:hAnsi="Times New Roman" w:cs="Times New Roman"/>
          <w:i/>
          <w:sz w:val="24"/>
          <w:szCs w:val="24"/>
        </w:rPr>
        <w:t>о</w:t>
      </w:r>
      <w:r w:rsidRPr="00BB601E">
        <w:rPr>
          <w:rFonts w:ascii="Times New Roman" w:hAnsi="Times New Roman" w:cs="Times New Roman"/>
          <w:i/>
          <w:sz w:val="24"/>
          <w:szCs w:val="24"/>
        </w:rPr>
        <w:t>им жизненным циклом</w:t>
      </w:r>
      <w:r>
        <w:rPr>
          <w:rFonts w:ascii="Times New Roman" w:hAnsi="Times New Roman" w:cs="Times New Roman"/>
          <w:i/>
          <w:sz w:val="24"/>
          <w:szCs w:val="24"/>
        </w:rPr>
        <w:t xml:space="preserve">. </w:t>
      </w:r>
      <w:r w:rsidRPr="00BB601E">
        <w:rPr>
          <w:rFonts w:ascii="Times New Roman" w:hAnsi="Times New Roman" w:cs="Times New Roman"/>
          <w:i/>
          <w:sz w:val="24"/>
          <w:szCs w:val="24"/>
        </w:rPr>
        <w:t xml:space="preserve">Жизненный цикл товара </w:t>
      </w:r>
      <w:r>
        <w:rPr>
          <w:rFonts w:ascii="Times New Roman" w:hAnsi="Times New Roman" w:cs="Times New Roman"/>
          <w:i/>
          <w:sz w:val="24"/>
          <w:szCs w:val="24"/>
        </w:rPr>
        <w:t>позволяет определить</w:t>
      </w:r>
      <w:r w:rsidRPr="00BB601E">
        <w:rPr>
          <w:rFonts w:ascii="Times New Roman" w:hAnsi="Times New Roman" w:cs="Times New Roman"/>
          <w:i/>
          <w:sz w:val="24"/>
          <w:szCs w:val="24"/>
        </w:rPr>
        <w:t xml:space="preserve"> динамику объемов продаж</w:t>
      </w:r>
      <w:r>
        <w:rPr>
          <w:rFonts w:ascii="Times New Roman" w:hAnsi="Times New Roman" w:cs="Times New Roman"/>
          <w:i/>
          <w:sz w:val="24"/>
          <w:szCs w:val="24"/>
        </w:rPr>
        <w:t xml:space="preserve"> компании</w:t>
      </w:r>
      <w:r w:rsidRPr="00BB601E">
        <w:rPr>
          <w:rFonts w:ascii="Times New Roman" w:hAnsi="Times New Roman" w:cs="Times New Roman"/>
          <w:i/>
          <w:sz w:val="24"/>
          <w:szCs w:val="24"/>
        </w:rPr>
        <w:t xml:space="preserve"> и получаемой прибыли от момента выведения нового то</w:t>
      </w:r>
      <w:r>
        <w:rPr>
          <w:rFonts w:ascii="Times New Roman" w:hAnsi="Times New Roman" w:cs="Times New Roman"/>
          <w:i/>
          <w:sz w:val="24"/>
          <w:szCs w:val="24"/>
        </w:rPr>
        <w:t>вара на рынок до ухода с рынка, поэтому анализ и моделирование жизненного цикла товара определяет а</w:t>
      </w:r>
      <w:r>
        <w:rPr>
          <w:rFonts w:ascii="Times New Roman" w:hAnsi="Times New Roman" w:cs="Times New Roman"/>
          <w:i/>
          <w:sz w:val="24"/>
          <w:szCs w:val="24"/>
        </w:rPr>
        <w:t>к</w:t>
      </w:r>
      <w:r>
        <w:rPr>
          <w:rFonts w:ascii="Times New Roman" w:hAnsi="Times New Roman" w:cs="Times New Roman"/>
          <w:i/>
          <w:sz w:val="24"/>
          <w:szCs w:val="24"/>
        </w:rPr>
        <w:t>туальность данной работы и имеет практическую значимость.</w:t>
      </w:r>
      <w:r w:rsidRPr="002F7A98">
        <w:rPr>
          <w:rFonts w:ascii="Times New Roman" w:hAnsi="Times New Roman" w:cs="Times New Roman"/>
          <w:sz w:val="24"/>
          <w:szCs w:val="24"/>
        </w:rPr>
        <w:t xml:space="preserve"> </w:t>
      </w:r>
      <w:r w:rsidRPr="00B04275">
        <w:rPr>
          <w:rFonts w:ascii="Times New Roman" w:hAnsi="Times New Roman" w:cs="Times New Roman"/>
          <w:i/>
          <w:sz w:val="24"/>
          <w:szCs w:val="24"/>
        </w:rPr>
        <w:t>В работе</w:t>
      </w:r>
      <w:r>
        <w:rPr>
          <w:rFonts w:ascii="Times New Roman" w:hAnsi="Times New Roman" w:cs="Times New Roman"/>
          <w:i/>
          <w:sz w:val="24"/>
          <w:szCs w:val="24"/>
        </w:rPr>
        <w:t>, с помощью эк</w:t>
      </w:r>
      <w:r>
        <w:rPr>
          <w:rFonts w:ascii="Times New Roman" w:hAnsi="Times New Roman" w:cs="Times New Roman"/>
          <w:i/>
          <w:sz w:val="24"/>
          <w:szCs w:val="24"/>
        </w:rPr>
        <w:t>о</w:t>
      </w:r>
      <w:r>
        <w:rPr>
          <w:rFonts w:ascii="Times New Roman" w:hAnsi="Times New Roman" w:cs="Times New Roman"/>
          <w:i/>
          <w:sz w:val="24"/>
          <w:szCs w:val="24"/>
        </w:rPr>
        <w:t>нометрических методов</w:t>
      </w:r>
      <w:r w:rsidRPr="00B04275">
        <w:rPr>
          <w:rFonts w:ascii="Times New Roman" w:hAnsi="Times New Roman" w:cs="Times New Roman"/>
          <w:i/>
          <w:sz w:val="24"/>
          <w:szCs w:val="24"/>
        </w:rPr>
        <w:t xml:space="preserve"> проведен  анализ и прогнозирование жизненного цикла тарифного плана (услуги) для повышения спроса на него и увеличения выручки компании.</w:t>
      </w:r>
      <w:r w:rsidR="00E178D2">
        <w:rPr>
          <w:rFonts w:ascii="Times New Roman" w:hAnsi="Times New Roman" w:cs="Times New Roman"/>
          <w:i/>
          <w:sz w:val="24"/>
          <w:szCs w:val="24"/>
        </w:rPr>
        <w:t xml:space="preserve"> Также в раб</w:t>
      </w:r>
      <w:r w:rsidR="00E178D2">
        <w:rPr>
          <w:rFonts w:ascii="Times New Roman" w:hAnsi="Times New Roman" w:cs="Times New Roman"/>
          <w:i/>
          <w:sz w:val="24"/>
          <w:szCs w:val="24"/>
        </w:rPr>
        <w:t>о</w:t>
      </w:r>
      <w:r w:rsidR="00E178D2">
        <w:rPr>
          <w:rFonts w:ascii="Times New Roman" w:hAnsi="Times New Roman" w:cs="Times New Roman"/>
          <w:i/>
          <w:sz w:val="24"/>
          <w:szCs w:val="24"/>
        </w:rPr>
        <w:t xml:space="preserve">те использовалась модель прогнозирования спроса с помощью </w:t>
      </w:r>
      <w:proofErr w:type="spellStart"/>
      <w:r w:rsidR="00E178D2">
        <w:rPr>
          <w:rFonts w:ascii="Times New Roman" w:hAnsi="Times New Roman" w:cs="Times New Roman"/>
          <w:i/>
          <w:sz w:val="24"/>
          <w:szCs w:val="24"/>
        </w:rPr>
        <w:t>логистической</w:t>
      </w:r>
      <w:proofErr w:type="spellEnd"/>
      <w:r w:rsidR="00E178D2">
        <w:rPr>
          <w:rFonts w:ascii="Times New Roman" w:hAnsi="Times New Roman" w:cs="Times New Roman"/>
          <w:i/>
          <w:sz w:val="24"/>
          <w:szCs w:val="24"/>
        </w:rPr>
        <w:t xml:space="preserve"> кривой.</w:t>
      </w:r>
    </w:p>
    <w:p w:rsidR="00E178D2" w:rsidRPr="00E178D2" w:rsidRDefault="008E473A" w:rsidP="00E178D2">
      <w:pPr>
        <w:jc w:val="both"/>
        <w:rPr>
          <w:rFonts w:ascii="Times New Roman" w:hAnsi="Times New Roman"/>
          <w:b/>
          <w:i/>
          <w:szCs w:val="24"/>
        </w:rPr>
      </w:pPr>
      <w:r w:rsidRPr="00C219F4">
        <w:rPr>
          <w:rFonts w:ascii="Times New Roman" w:hAnsi="Times New Roman" w:cs="Times New Roman"/>
          <w:b/>
          <w:i/>
          <w:sz w:val="24"/>
          <w:szCs w:val="24"/>
        </w:rPr>
        <w:t>Ключевые слова и словосочетания:</w:t>
      </w:r>
      <w:r>
        <w:rPr>
          <w:rFonts w:ascii="Times New Roman" w:hAnsi="Times New Roman" w:cs="Times New Roman"/>
          <w:b/>
          <w:i/>
          <w:sz w:val="24"/>
          <w:szCs w:val="24"/>
        </w:rPr>
        <w:t xml:space="preserve"> </w:t>
      </w:r>
      <w:r>
        <w:rPr>
          <w:rFonts w:ascii="Times New Roman" w:hAnsi="Times New Roman" w:cs="Times New Roman"/>
          <w:i/>
          <w:sz w:val="24"/>
          <w:szCs w:val="24"/>
        </w:rPr>
        <w:t xml:space="preserve">жизненный цикл, тарифный план, новые подключения, </w:t>
      </w:r>
      <w:r>
        <w:rPr>
          <w:rFonts w:ascii="Times New Roman" w:hAnsi="Times New Roman" w:cs="Times New Roman"/>
          <w:i/>
          <w:sz w:val="24"/>
          <w:szCs w:val="24"/>
          <w:lang w:val="en-US"/>
        </w:rPr>
        <w:t>ARIMA</w:t>
      </w:r>
      <w:r>
        <w:rPr>
          <w:rFonts w:ascii="Times New Roman" w:hAnsi="Times New Roman" w:cs="Times New Roman"/>
          <w:i/>
          <w:sz w:val="24"/>
          <w:szCs w:val="24"/>
        </w:rPr>
        <w:t xml:space="preserve">модель, модель прогнозирования спроса с помощью </w:t>
      </w:r>
      <w:proofErr w:type="spellStart"/>
      <w:r>
        <w:rPr>
          <w:rFonts w:ascii="Times New Roman" w:hAnsi="Times New Roman" w:cs="Times New Roman"/>
          <w:i/>
          <w:sz w:val="24"/>
          <w:szCs w:val="24"/>
        </w:rPr>
        <w:t>логистической</w:t>
      </w:r>
      <w:proofErr w:type="spellEnd"/>
      <w:r>
        <w:rPr>
          <w:rFonts w:ascii="Times New Roman" w:hAnsi="Times New Roman" w:cs="Times New Roman"/>
          <w:i/>
          <w:sz w:val="24"/>
          <w:szCs w:val="24"/>
        </w:rPr>
        <w:t xml:space="preserve"> функции</w:t>
      </w:r>
      <w:r w:rsidR="00E178D2">
        <w:rPr>
          <w:rFonts w:ascii="Times New Roman" w:hAnsi="Times New Roman" w:cs="Times New Roman"/>
          <w:i/>
          <w:sz w:val="24"/>
          <w:szCs w:val="24"/>
        </w:rPr>
        <w:t>,</w:t>
      </w:r>
      <w:r w:rsidR="00E178D2">
        <w:rPr>
          <w:rStyle w:val="hps"/>
          <w:rFonts w:ascii="Times New Roman" w:hAnsi="Times New Roman"/>
          <w:i/>
          <w:szCs w:val="24"/>
        </w:rPr>
        <w:t xml:space="preserve"> пакет </w:t>
      </w:r>
      <w:r w:rsidR="00E178D2" w:rsidRPr="002429BA">
        <w:rPr>
          <w:rStyle w:val="hps"/>
          <w:rFonts w:ascii="Times New Roman" w:hAnsi="Times New Roman"/>
          <w:i/>
          <w:szCs w:val="24"/>
        </w:rPr>
        <w:t>“</w:t>
      </w:r>
      <w:r w:rsidR="00E178D2">
        <w:rPr>
          <w:rStyle w:val="hps"/>
          <w:rFonts w:ascii="Times New Roman" w:hAnsi="Times New Roman"/>
          <w:i/>
          <w:szCs w:val="24"/>
        </w:rPr>
        <w:t>СТАТИСТИКА</w:t>
      </w:r>
      <w:r w:rsidR="00E178D2" w:rsidRPr="002429BA">
        <w:rPr>
          <w:rStyle w:val="hps"/>
          <w:rFonts w:ascii="Times New Roman" w:hAnsi="Times New Roman"/>
          <w:i/>
          <w:szCs w:val="24"/>
        </w:rPr>
        <w:t>”</w:t>
      </w:r>
      <w:r w:rsidR="00E178D2" w:rsidRPr="00E178D2">
        <w:rPr>
          <w:rStyle w:val="hps"/>
          <w:rFonts w:ascii="Times New Roman" w:hAnsi="Times New Roman"/>
          <w:i/>
          <w:szCs w:val="24"/>
        </w:rPr>
        <w:t>.</w:t>
      </w:r>
    </w:p>
    <w:p w:rsidR="008E473A" w:rsidRPr="00C50211" w:rsidRDefault="008E473A" w:rsidP="008E473A">
      <w:pPr>
        <w:spacing w:after="240" w:line="240" w:lineRule="auto"/>
        <w:ind w:firstLine="709"/>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Analyzing and model building of Internet-tariff life cycle </w:t>
      </w:r>
    </w:p>
    <w:p w:rsidR="00C50211" w:rsidRPr="00AF45C1" w:rsidRDefault="00C50211" w:rsidP="00C50211">
      <w:pPr>
        <w:pStyle w:val="Default"/>
        <w:jc w:val="center"/>
        <w:rPr>
          <w:rFonts w:ascii="Times New Roman" w:hAnsi="Times New Roman" w:cs="Times New Roman"/>
          <w:bCs/>
          <w:iCs/>
          <w:lang w:val="en-US"/>
        </w:rPr>
      </w:pPr>
      <w:proofErr w:type="spellStart"/>
      <w:r>
        <w:rPr>
          <w:rFonts w:ascii="Times New Roman" w:hAnsi="Times New Roman" w:cs="Times New Roman"/>
          <w:bCs/>
          <w:iCs/>
          <w:lang w:val="en-US"/>
        </w:rPr>
        <w:t>Gesse</w:t>
      </w:r>
      <w:proofErr w:type="spellEnd"/>
      <w:r>
        <w:rPr>
          <w:rFonts w:ascii="Times New Roman" w:hAnsi="Times New Roman" w:cs="Times New Roman"/>
          <w:bCs/>
          <w:iCs/>
          <w:lang w:val="en-US"/>
        </w:rPr>
        <w:t xml:space="preserve"> Inna </w:t>
      </w:r>
      <w:proofErr w:type="spellStart"/>
      <w:r>
        <w:rPr>
          <w:rFonts w:ascii="Times New Roman" w:hAnsi="Times New Roman" w:cs="Times New Roman"/>
          <w:bCs/>
          <w:iCs/>
          <w:lang w:val="en-US"/>
        </w:rPr>
        <w:t>Nikolaevna</w:t>
      </w:r>
      <w:proofErr w:type="spellEnd"/>
    </w:p>
    <w:p w:rsidR="00C50211" w:rsidRPr="00AF45C1" w:rsidRDefault="00C50211" w:rsidP="00C50211">
      <w:pPr>
        <w:pStyle w:val="Default"/>
        <w:jc w:val="center"/>
        <w:rPr>
          <w:rFonts w:ascii="Times New Roman" w:hAnsi="Times New Roman" w:cs="Times New Roman"/>
          <w:bCs/>
          <w:iCs/>
          <w:lang w:val="en-US"/>
        </w:rPr>
      </w:pPr>
      <w:r w:rsidRPr="00AF45C1">
        <w:rPr>
          <w:rFonts w:ascii="Times New Roman" w:hAnsi="Times New Roman" w:cs="Times New Roman"/>
          <w:bCs/>
          <w:iCs/>
          <w:lang w:val="en-US"/>
        </w:rPr>
        <w:t xml:space="preserve"> </w:t>
      </w:r>
      <w:r w:rsidR="00B210C9">
        <w:rPr>
          <w:rFonts w:ascii="Times New Roman" w:hAnsi="Times New Roman" w:cs="Times New Roman"/>
          <w:bCs/>
          <w:iCs/>
          <w:lang w:val="en-US"/>
        </w:rPr>
        <w:t>b</w:t>
      </w:r>
      <w:r w:rsidRPr="00AF45C1">
        <w:rPr>
          <w:rFonts w:ascii="Times New Roman" w:hAnsi="Times New Roman" w:cs="Times New Roman"/>
          <w:bCs/>
          <w:iCs/>
          <w:lang w:val="en-US"/>
        </w:rPr>
        <w:t>achelor 4th year,</w:t>
      </w:r>
      <w:r w:rsidR="00B210C9">
        <w:rPr>
          <w:rFonts w:ascii="Times New Roman" w:hAnsi="Times New Roman" w:cs="Times New Roman"/>
          <w:bCs/>
          <w:iCs/>
          <w:lang w:val="en-US"/>
        </w:rPr>
        <w:t xml:space="preserve"> d</w:t>
      </w:r>
      <w:r w:rsidRPr="00AF45C1">
        <w:rPr>
          <w:rFonts w:ascii="Times New Roman" w:hAnsi="Times New Roman" w:cs="Times New Roman"/>
          <w:bCs/>
          <w:iCs/>
          <w:lang w:val="en-US"/>
        </w:rPr>
        <w:t>epartment of mathematics and modeling</w:t>
      </w:r>
    </w:p>
    <w:p w:rsidR="00C50211" w:rsidRPr="00AF45C1" w:rsidRDefault="00C50211" w:rsidP="00C50211">
      <w:pPr>
        <w:pStyle w:val="Default"/>
        <w:jc w:val="center"/>
        <w:rPr>
          <w:rFonts w:ascii="Times New Roman" w:hAnsi="Times New Roman" w:cs="Times New Roman"/>
          <w:bCs/>
          <w:iCs/>
          <w:lang w:val="en-US"/>
        </w:rPr>
      </w:pPr>
      <w:proofErr w:type="spellStart"/>
      <w:r>
        <w:rPr>
          <w:rFonts w:ascii="Times New Roman" w:hAnsi="Times New Roman" w:cs="Times New Roman"/>
          <w:bCs/>
          <w:iCs/>
          <w:lang w:val="en-US"/>
        </w:rPr>
        <w:t>Volgina</w:t>
      </w:r>
      <w:proofErr w:type="spellEnd"/>
      <w:r>
        <w:rPr>
          <w:rFonts w:ascii="Times New Roman" w:hAnsi="Times New Roman" w:cs="Times New Roman"/>
          <w:bCs/>
          <w:iCs/>
          <w:lang w:val="en-US"/>
        </w:rPr>
        <w:t xml:space="preserve"> Olga </w:t>
      </w:r>
      <w:proofErr w:type="spellStart"/>
      <w:r>
        <w:rPr>
          <w:rFonts w:ascii="Times New Roman" w:hAnsi="Times New Roman" w:cs="Times New Roman"/>
          <w:bCs/>
          <w:iCs/>
          <w:lang w:val="en-US"/>
        </w:rPr>
        <w:t>Alekseevna</w:t>
      </w:r>
      <w:proofErr w:type="spellEnd"/>
      <w:r w:rsidRPr="00AF45C1">
        <w:rPr>
          <w:rFonts w:ascii="Times New Roman" w:hAnsi="Times New Roman" w:cs="Times New Roman"/>
          <w:bCs/>
          <w:iCs/>
          <w:lang w:val="en-US"/>
        </w:rPr>
        <w:t>,</w:t>
      </w:r>
    </w:p>
    <w:p w:rsidR="00FC5FCC" w:rsidRDefault="00B210C9" w:rsidP="00FC5FCC">
      <w:pPr>
        <w:spacing w:after="120" w:line="240" w:lineRule="auto"/>
        <w:ind w:firstLine="709"/>
        <w:jc w:val="center"/>
        <w:rPr>
          <w:rFonts w:ascii="Times New Roman" w:eastAsia="Calibri" w:hAnsi="Times New Roman" w:cs="Times New Roman"/>
          <w:bCs/>
          <w:iCs/>
          <w:color w:val="000000"/>
          <w:sz w:val="24"/>
          <w:szCs w:val="24"/>
          <w:lang w:val="en-US"/>
        </w:rPr>
      </w:pPr>
      <w:r>
        <w:rPr>
          <w:rFonts w:ascii="Times New Roman" w:eastAsia="Calibri" w:hAnsi="Times New Roman" w:cs="Times New Roman"/>
          <w:bCs/>
          <w:iCs/>
          <w:color w:val="000000"/>
          <w:sz w:val="24"/>
          <w:szCs w:val="24"/>
          <w:lang w:val="en-US"/>
        </w:rPr>
        <w:t>a</w:t>
      </w:r>
      <w:r w:rsidR="00FC5FCC" w:rsidRPr="00FC5FCC">
        <w:rPr>
          <w:rFonts w:ascii="Times New Roman" w:eastAsia="Calibri" w:hAnsi="Times New Roman" w:cs="Times New Roman"/>
          <w:bCs/>
          <w:iCs/>
          <w:color w:val="000000"/>
          <w:sz w:val="24"/>
          <w:szCs w:val="24"/>
          <w:lang w:val="en-US"/>
        </w:rPr>
        <w:t xml:space="preserve">ssociate </w:t>
      </w:r>
      <w:r>
        <w:rPr>
          <w:rFonts w:ascii="Times New Roman" w:eastAsia="Calibri" w:hAnsi="Times New Roman" w:cs="Times New Roman"/>
          <w:bCs/>
          <w:iCs/>
          <w:color w:val="000000"/>
          <w:sz w:val="24"/>
          <w:szCs w:val="24"/>
          <w:lang w:val="en-US"/>
        </w:rPr>
        <w:t>p</w:t>
      </w:r>
      <w:r w:rsidR="00FC5FCC" w:rsidRPr="00FC5FCC">
        <w:rPr>
          <w:rFonts w:ascii="Times New Roman" w:eastAsia="Calibri" w:hAnsi="Times New Roman" w:cs="Times New Roman"/>
          <w:bCs/>
          <w:iCs/>
          <w:color w:val="000000"/>
          <w:sz w:val="24"/>
          <w:szCs w:val="24"/>
          <w:lang w:val="en-US"/>
        </w:rPr>
        <w:t xml:space="preserve">rofessor, </w:t>
      </w:r>
      <w:r>
        <w:rPr>
          <w:rFonts w:ascii="Times New Roman" w:eastAsia="Calibri" w:hAnsi="Times New Roman" w:cs="Times New Roman"/>
          <w:bCs/>
          <w:iCs/>
          <w:color w:val="000000"/>
          <w:sz w:val="24"/>
          <w:szCs w:val="24"/>
          <w:lang w:val="en-US"/>
        </w:rPr>
        <w:t>d</w:t>
      </w:r>
      <w:r w:rsidR="00FC5FCC" w:rsidRPr="00FC5FCC">
        <w:rPr>
          <w:rFonts w:ascii="Times New Roman" w:eastAsia="Calibri" w:hAnsi="Times New Roman" w:cs="Times New Roman"/>
          <w:bCs/>
          <w:iCs/>
          <w:color w:val="000000"/>
          <w:sz w:val="24"/>
          <w:szCs w:val="24"/>
          <w:lang w:val="en-US"/>
        </w:rPr>
        <w:t xml:space="preserve">epartment of </w:t>
      </w:r>
      <w:r>
        <w:rPr>
          <w:rFonts w:ascii="Times New Roman" w:eastAsia="Calibri" w:hAnsi="Times New Roman" w:cs="Times New Roman"/>
          <w:bCs/>
          <w:iCs/>
          <w:color w:val="000000"/>
          <w:sz w:val="24"/>
          <w:szCs w:val="24"/>
          <w:lang w:val="en-US"/>
        </w:rPr>
        <w:t>m</w:t>
      </w:r>
      <w:r w:rsidR="00FC5FCC" w:rsidRPr="00FC5FCC">
        <w:rPr>
          <w:rFonts w:ascii="Times New Roman" w:eastAsia="Calibri" w:hAnsi="Times New Roman" w:cs="Times New Roman"/>
          <w:bCs/>
          <w:iCs/>
          <w:color w:val="000000"/>
          <w:sz w:val="24"/>
          <w:szCs w:val="24"/>
          <w:lang w:val="en-US"/>
        </w:rPr>
        <w:t xml:space="preserve">athematics and </w:t>
      </w:r>
      <w:r>
        <w:rPr>
          <w:rFonts w:ascii="Times New Roman" w:eastAsia="Calibri" w:hAnsi="Times New Roman" w:cs="Times New Roman"/>
          <w:bCs/>
          <w:iCs/>
          <w:color w:val="000000"/>
          <w:sz w:val="24"/>
          <w:szCs w:val="24"/>
          <w:lang w:val="en-US"/>
        </w:rPr>
        <w:t>m</w:t>
      </w:r>
      <w:r w:rsidR="00FC5FCC" w:rsidRPr="00FC5FCC">
        <w:rPr>
          <w:rFonts w:ascii="Times New Roman" w:eastAsia="Calibri" w:hAnsi="Times New Roman" w:cs="Times New Roman"/>
          <w:bCs/>
          <w:iCs/>
          <w:color w:val="000000"/>
          <w:sz w:val="24"/>
          <w:szCs w:val="24"/>
          <w:lang w:val="en-US"/>
        </w:rPr>
        <w:t>odeling</w:t>
      </w:r>
    </w:p>
    <w:p w:rsidR="008E473A" w:rsidRPr="00E178D2" w:rsidRDefault="008E473A" w:rsidP="008E473A">
      <w:pPr>
        <w:spacing w:after="120" w:line="240" w:lineRule="auto"/>
        <w:ind w:firstLine="709"/>
        <w:jc w:val="both"/>
        <w:rPr>
          <w:rFonts w:ascii="Times New Roman" w:hAnsi="Times New Roman" w:cs="Times New Roman"/>
          <w:i/>
          <w:sz w:val="24"/>
          <w:szCs w:val="24"/>
          <w:lang w:val="en-US"/>
        </w:rPr>
      </w:pPr>
      <w:r>
        <w:rPr>
          <w:rFonts w:ascii="Times New Roman" w:hAnsi="Times New Roman" w:cs="Times New Roman"/>
          <w:i/>
          <w:sz w:val="24"/>
          <w:szCs w:val="24"/>
          <w:lang w:val="en-US"/>
        </w:rPr>
        <w:t>The most goods</w:t>
      </w:r>
      <w:r w:rsidRPr="000C4DC8">
        <w:rPr>
          <w:rFonts w:ascii="Times New Roman" w:hAnsi="Times New Roman" w:cs="Times New Roman"/>
          <w:i/>
          <w:sz w:val="24"/>
          <w:szCs w:val="24"/>
          <w:lang w:val="en-US"/>
        </w:rPr>
        <w:t xml:space="preserve"> (services) </w:t>
      </w:r>
      <w:r>
        <w:rPr>
          <w:rFonts w:ascii="Times New Roman" w:hAnsi="Times New Roman" w:cs="Times New Roman"/>
          <w:i/>
          <w:sz w:val="24"/>
          <w:szCs w:val="24"/>
          <w:lang w:val="en-US"/>
        </w:rPr>
        <w:t xml:space="preserve"> have a limited period of existence in the market. All products are known to have their own life cycle. Each product enters to the market, exists meeting the needs. When commodity is at the end of its resources it </w:t>
      </w:r>
      <w:r w:rsidRPr="00183069">
        <w:rPr>
          <w:rFonts w:ascii="Times New Roman" w:hAnsi="Times New Roman" w:cs="Times New Roman"/>
          <w:i/>
          <w:sz w:val="24"/>
          <w:szCs w:val="24"/>
          <w:lang w:val="en-US"/>
        </w:rPr>
        <w:t>«</w:t>
      </w:r>
      <w:r>
        <w:rPr>
          <w:rFonts w:ascii="Times New Roman" w:hAnsi="Times New Roman" w:cs="Times New Roman"/>
          <w:i/>
          <w:sz w:val="24"/>
          <w:szCs w:val="24"/>
          <w:lang w:val="en-US"/>
        </w:rPr>
        <w:t>dies</w:t>
      </w:r>
      <w:r w:rsidRPr="00183069">
        <w:rPr>
          <w:rFonts w:ascii="Times New Roman" w:hAnsi="Times New Roman" w:cs="Times New Roman"/>
          <w:i/>
          <w:sz w:val="24"/>
          <w:szCs w:val="24"/>
          <w:lang w:val="en-US"/>
        </w:rPr>
        <w:t>»</w:t>
      </w:r>
      <w:r>
        <w:rPr>
          <w:rFonts w:ascii="Times New Roman" w:hAnsi="Times New Roman" w:cs="Times New Roman"/>
          <w:i/>
          <w:sz w:val="24"/>
          <w:szCs w:val="24"/>
          <w:lang w:val="en-US"/>
        </w:rPr>
        <w:t>. Product period of existence – from its a</w:t>
      </w:r>
      <w:r>
        <w:rPr>
          <w:rFonts w:ascii="Times New Roman" w:hAnsi="Times New Roman" w:cs="Times New Roman"/>
          <w:i/>
          <w:sz w:val="24"/>
          <w:szCs w:val="24"/>
          <w:lang w:val="en-US"/>
        </w:rPr>
        <w:t>p</w:t>
      </w:r>
      <w:r>
        <w:rPr>
          <w:rFonts w:ascii="Times New Roman" w:hAnsi="Times New Roman" w:cs="Times New Roman"/>
          <w:i/>
          <w:sz w:val="24"/>
          <w:szCs w:val="24"/>
          <w:lang w:val="en-US"/>
        </w:rPr>
        <w:t>pearing in the market to disappearing is named as product`s life cycle.</w:t>
      </w:r>
      <w:r w:rsidRPr="00B04275">
        <w:rPr>
          <w:lang w:val="en-US"/>
        </w:rPr>
        <w:t xml:space="preserve"> </w:t>
      </w:r>
      <w:r w:rsidRPr="00B04275">
        <w:rPr>
          <w:rFonts w:ascii="Times New Roman" w:hAnsi="Times New Roman" w:cs="Times New Roman"/>
          <w:i/>
          <w:sz w:val="24"/>
          <w:szCs w:val="24"/>
          <w:lang w:val="en-US"/>
        </w:rPr>
        <w:t>Product Life Cycle chara</w:t>
      </w:r>
      <w:r w:rsidRPr="00B04275">
        <w:rPr>
          <w:rFonts w:ascii="Times New Roman" w:hAnsi="Times New Roman" w:cs="Times New Roman"/>
          <w:i/>
          <w:sz w:val="24"/>
          <w:szCs w:val="24"/>
          <w:lang w:val="en-US"/>
        </w:rPr>
        <w:t>c</w:t>
      </w:r>
      <w:r w:rsidRPr="00B04275">
        <w:rPr>
          <w:rFonts w:ascii="Times New Roman" w:hAnsi="Times New Roman" w:cs="Times New Roman"/>
          <w:i/>
          <w:sz w:val="24"/>
          <w:szCs w:val="24"/>
          <w:lang w:val="en-US"/>
        </w:rPr>
        <w:t>terizes the sales trends and profit from the product supplied to the market, so the analysis and mo</w:t>
      </w:r>
      <w:r w:rsidRPr="00B04275">
        <w:rPr>
          <w:rFonts w:ascii="Times New Roman" w:hAnsi="Times New Roman" w:cs="Times New Roman"/>
          <w:i/>
          <w:sz w:val="24"/>
          <w:szCs w:val="24"/>
          <w:lang w:val="en-US"/>
        </w:rPr>
        <w:t>d</w:t>
      </w:r>
      <w:r w:rsidRPr="00B04275">
        <w:rPr>
          <w:rFonts w:ascii="Times New Roman" w:hAnsi="Times New Roman" w:cs="Times New Roman"/>
          <w:i/>
          <w:sz w:val="24"/>
          <w:szCs w:val="24"/>
          <w:lang w:val="en-US"/>
        </w:rPr>
        <w:t>eling of the product life cycle determines the relevance of this work and has practical value.</w:t>
      </w:r>
      <w:r w:rsidRPr="00B04275">
        <w:rPr>
          <w:lang w:val="en-US"/>
        </w:rPr>
        <w:t xml:space="preserve"> </w:t>
      </w:r>
      <w:r w:rsidRPr="00B04275">
        <w:rPr>
          <w:rFonts w:ascii="Times New Roman" w:hAnsi="Times New Roman" w:cs="Times New Roman"/>
          <w:i/>
          <w:sz w:val="24"/>
          <w:szCs w:val="24"/>
          <w:lang w:val="en-US"/>
        </w:rPr>
        <w:t>In work the analysis and forecasting of the tariff plan of the life cycle (services) to increase demand and i</w:t>
      </w:r>
      <w:r w:rsidRPr="00B04275">
        <w:rPr>
          <w:rFonts w:ascii="Times New Roman" w:hAnsi="Times New Roman" w:cs="Times New Roman"/>
          <w:i/>
          <w:sz w:val="24"/>
          <w:szCs w:val="24"/>
          <w:lang w:val="en-US"/>
        </w:rPr>
        <w:t>n</w:t>
      </w:r>
      <w:r w:rsidRPr="00B04275">
        <w:rPr>
          <w:rFonts w:ascii="Times New Roman" w:hAnsi="Times New Roman" w:cs="Times New Roman"/>
          <w:i/>
          <w:sz w:val="24"/>
          <w:szCs w:val="24"/>
          <w:lang w:val="en-US"/>
        </w:rPr>
        <w:t>crease revenues.</w:t>
      </w:r>
      <w:r w:rsidR="00E178D2" w:rsidRPr="00E178D2">
        <w:rPr>
          <w:lang w:val="en-US"/>
        </w:rPr>
        <w:t xml:space="preserve"> </w:t>
      </w:r>
      <w:r w:rsidR="00E178D2" w:rsidRPr="00E178D2">
        <w:rPr>
          <w:rFonts w:ascii="Times New Roman" w:hAnsi="Times New Roman" w:cs="Times New Roman"/>
          <w:i/>
          <w:sz w:val="24"/>
          <w:szCs w:val="24"/>
          <w:lang w:val="en-US"/>
        </w:rPr>
        <w:t>In this work, we used econometric models and forecasting model using a logistic curve.</w:t>
      </w:r>
    </w:p>
    <w:p w:rsidR="008E473A" w:rsidRPr="00E178D2" w:rsidRDefault="008E473A" w:rsidP="008E473A">
      <w:pPr>
        <w:spacing w:after="240" w:line="240" w:lineRule="auto"/>
        <w:ind w:firstLine="709"/>
        <w:jc w:val="both"/>
        <w:rPr>
          <w:rFonts w:ascii="Times New Roman" w:hAnsi="Times New Roman" w:cs="Times New Roman"/>
          <w:i/>
          <w:sz w:val="24"/>
          <w:szCs w:val="24"/>
          <w:lang w:val="en-US"/>
        </w:rPr>
      </w:pPr>
      <w:r w:rsidRPr="00716D8F">
        <w:rPr>
          <w:rFonts w:ascii="Times New Roman" w:hAnsi="Times New Roman" w:cs="Times New Roman"/>
          <w:b/>
          <w:i/>
          <w:sz w:val="24"/>
          <w:szCs w:val="24"/>
          <w:lang w:val="en-US"/>
        </w:rPr>
        <w:t>Keywords</w:t>
      </w:r>
      <w:r>
        <w:rPr>
          <w:rFonts w:ascii="Times New Roman" w:hAnsi="Times New Roman" w:cs="Times New Roman"/>
          <w:i/>
          <w:sz w:val="24"/>
          <w:szCs w:val="24"/>
          <w:lang w:val="en-US"/>
        </w:rPr>
        <w:t xml:space="preserve">: life-cycle, tariff plan, new subscribers, ARIMA-models, </w:t>
      </w:r>
      <w:r w:rsidRPr="00B04275">
        <w:rPr>
          <w:rFonts w:ascii="Times New Roman" w:hAnsi="Times New Roman" w:cs="Times New Roman"/>
          <w:i/>
          <w:sz w:val="24"/>
          <w:szCs w:val="24"/>
          <w:lang w:val="en-US"/>
        </w:rPr>
        <w:t>forecasting model using a logistic function</w:t>
      </w:r>
      <w:r w:rsidR="00E178D2">
        <w:rPr>
          <w:rFonts w:ascii="Times New Roman" w:hAnsi="Times New Roman" w:cs="Times New Roman"/>
          <w:i/>
          <w:sz w:val="24"/>
          <w:szCs w:val="24"/>
          <w:lang w:val="en-US"/>
        </w:rPr>
        <w:t>,</w:t>
      </w:r>
      <w:r w:rsidR="00E178D2" w:rsidRPr="00E178D2">
        <w:rPr>
          <w:rFonts w:ascii="Times New Roman" w:hAnsi="Times New Roman"/>
          <w:i/>
          <w:sz w:val="24"/>
          <w:szCs w:val="24"/>
          <w:lang w:val="en-US"/>
        </w:rPr>
        <w:t xml:space="preserve"> </w:t>
      </w:r>
      <w:r w:rsidR="00E178D2" w:rsidRPr="002429BA">
        <w:rPr>
          <w:rStyle w:val="hps"/>
          <w:rFonts w:ascii="Times New Roman" w:hAnsi="Times New Roman"/>
          <w:i/>
          <w:sz w:val="24"/>
          <w:szCs w:val="24"/>
          <w:lang w:val="en-US"/>
        </w:rPr>
        <w:t>"STATISTICA" package</w:t>
      </w:r>
      <w:r w:rsidR="00E178D2" w:rsidRPr="00E178D2">
        <w:rPr>
          <w:rStyle w:val="hps"/>
          <w:rFonts w:ascii="Times New Roman" w:hAnsi="Times New Roman"/>
          <w:i/>
          <w:szCs w:val="24"/>
          <w:lang w:val="en-US"/>
        </w:rPr>
        <w:t>.</w:t>
      </w:r>
    </w:p>
    <w:p w:rsidR="008E473A" w:rsidRDefault="008E473A" w:rsidP="008E47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Целью работы является</w:t>
      </w:r>
      <w:r w:rsidRPr="00B04275">
        <w:rPr>
          <w:rFonts w:ascii="Times New Roman" w:hAnsi="Times New Roman" w:cs="Times New Roman"/>
          <w:sz w:val="24"/>
          <w:szCs w:val="24"/>
        </w:rPr>
        <w:t xml:space="preserve"> </w:t>
      </w:r>
      <w:r w:rsidRPr="002409DD">
        <w:rPr>
          <w:rFonts w:ascii="Times New Roman" w:hAnsi="Times New Roman" w:cs="Times New Roman"/>
          <w:sz w:val="24"/>
          <w:szCs w:val="24"/>
        </w:rPr>
        <w:t>анализ и прогнозирование жизненного цикла тарифного плана для повышения спроса на услугу и увеличения выручки</w:t>
      </w:r>
      <w:r>
        <w:rPr>
          <w:rFonts w:ascii="Times New Roman" w:hAnsi="Times New Roman" w:cs="Times New Roman"/>
          <w:sz w:val="24"/>
          <w:szCs w:val="24"/>
        </w:rPr>
        <w:t xml:space="preserve"> компании</w:t>
      </w:r>
      <w:r w:rsidRPr="002409DD">
        <w:rPr>
          <w:rFonts w:ascii="Times New Roman" w:hAnsi="Times New Roman" w:cs="Times New Roman"/>
          <w:sz w:val="24"/>
          <w:szCs w:val="24"/>
        </w:rPr>
        <w:t>.</w:t>
      </w:r>
      <w:r>
        <w:rPr>
          <w:rFonts w:ascii="Times New Roman" w:hAnsi="Times New Roman" w:cs="Times New Roman"/>
          <w:sz w:val="24"/>
          <w:szCs w:val="24"/>
        </w:rPr>
        <w:t xml:space="preserve"> Были рассмотрены ра</w:t>
      </w:r>
      <w:r>
        <w:rPr>
          <w:rFonts w:ascii="Times New Roman" w:hAnsi="Times New Roman" w:cs="Times New Roman"/>
          <w:sz w:val="24"/>
          <w:szCs w:val="24"/>
        </w:rPr>
        <w:t>з</w:t>
      </w:r>
      <w:r>
        <w:rPr>
          <w:rFonts w:ascii="Times New Roman" w:hAnsi="Times New Roman" w:cs="Times New Roman"/>
          <w:sz w:val="24"/>
          <w:szCs w:val="24"/>
        </w:rPr>
        <w:t>личные показатели и жизненные циклы  тарифных линеек, выполнен прогноз абонентской базы основного тарифа с учетом продления срока продаж.</w:t>
      </w:r>
    </w:p>
    <w:p w:rsidR="008E473A" w:rsidRDefault="008E473A" w:rsidP="008E47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Исследование проводилось на примере телекоммуникационной компании «</w:t>
      </w:r>
      <w:proofErr w:type="spellStart"/>
      <w:r>
        <w:rPr>
          <w:rFonts w:ascii="Times New Roman" w:hAnsi="Times New Roman" w:cs="Times New Roman"/>
          <w:sz w:val="24"/>
          <w:szCs w:val="24"/>
        </w:rPr>
        <w:t>Ростел</w:t>
      </w:r>
      <w:r>
        <w:rPr>
          <w:rFonts w:ascii="Times New Roman" w:hAnsi="Times New Roman" w:cs="Times New Roman"/>
          <w:sz w:val="24"/>
          <w:szCs w:val="24"/>
        </w:rPr>
        <w:t>е</w:t>
      </w:r>
      <w:r>
        <w:rPr>
          <w:rFonts w:ascii="Times New Roman" w:hAnsi="Times New Roman" w:cs="Times New Roman"/>
          <w:sz w:val="24"/>
          <w:szCs w:val="24"/>
        </w:rPr>
        <w:t>ком</w:t>
      </w:r>
      <w:proofErr w:type="spellEnd"/>
      <w:r>
        <w:rPr>
          <w:rFonts w:ascii="Times New Roman" w:hAnsi="Times New Roman" w:cs="Times New Roman"/>
          <w:sz w:val="24"/>
          <w:szCs w:val="24"/>
        </w:rPr>
        <w:t>» и тарифного плана «Домашний Интернет».</w:t>
      </w:r>
    </w:p>
    <w:p w:rsidR="008E473A" w:rsidRPr="00FA050D" w:rsidRDefault="008E473A" w:rsidP="008E473A">
      <w:pPr>
        <w:spacing w:after="0" w:line="240" w:lineRule="auto"/>
        <w:ind w:firstLine="709"/>
        <w:jc w:val="both"/>
        <w:rPr>
          <w:rFonts w:ascii="Times New Roman" w:hAnsi="Times New Roman" w:cs="Times New Roman"/>
          <w:color w:val="C00000"/>
          <w:sz w:val="24"/>
          <w:szCs w:val="24"/>
        </w:rPr>
      </w:pPr>
      <w:r w:rsidRPr="002409DD">
        <w:rPr>
          <w:rFonts w:ascii="Times New Roman" w:hAnsi="Times New Roman" w:cs="Times New Roman"/>
          <w:sz w:val="24"/>
          <w:szCs w:val="24"/>
        </w:rPr>
        <w:lastRenderedPageBreak/>
        <w:t>Существование товара (услуги) на рынке от его появления до исчезновения описыв</w:t>
      </w:r>
      <w:r w:rsidRPr="002409DD">
        <w:rPr>
          <w:rFonts w:ascii="Times New Roman" w:hAnsi="Times New Roman" w:cs="Times New Roman"/>
          <w:sz w:val="24"/>
          <w:szCs w:val="24"/>
        </w:rPr>
        <w:t>а</w:t>
      </w:r>
      <w:r w:rsidRPr="002409DD">
        <w:rPr>
          <w:rFonts w:ascii="Times New Roman" w:hAnsi="Times New Roman" w:cs="Times New Roman"/>
          <w:sz w:val="24"/>
          <w:szCs w:val="24"/>
        </w:rPr>
        <w:t xml:space="preserve">ется понятием жизненный цикл товара (услуги). Этот цикл охватывает период от рождения товара до его «умирания», то есть ухода с рынка </w:t>
      </w:r>
      <w:r w:rsidRPr="00825AE0">
        <w:rPr>
          <w:rFonts w:ascii="Times New Roman" w:hAnsi="Times New Roman" w:cs="Times New Roman"/>
          <w:sz w:val="24"/>
          <w:szCs w:val="24"/>
        </w:rPr>
        <w:t>[1</w:t>
      </w:r>
      <w:r w:rsidR="00825AE0">
        <w:rPr>
          <w:rFonts w:ascii="Times New Roman" w:hAnsi="Times New Roman" w:cs="Times New Roman"/>
          <w:sz w:val="24"/>
          <w:szCs w:val="24"/>
        </w:rPr>
        <w:t>, с. 10</w:t>
      </w:r>
      <w:r w:rsidR="008506DB">
        <w:rPr>
          <w:rFonts w:ascii="Times New Roman" w:hAnsi="Times New Roman" w:cs="Times New Roman"/>
          <w:sz w:val="24"/>
          <w:szCs w:val="24"/>
        </w:rPr>
        <w:t>1</w:t>
      </w:r>
      <w:r w:rsidRPr="00825AE0">
        <w:rPr>
          <w:rFonts w:ascii="Times New Roman" w:hAnsi="Times New Roman" w:cs="Times New Roman"/>
          <w:sz w:val="24"/>
          <w:szCs w:val="24"/>
        </w:rPr>
        <w:t>]</w:t>
      </w:r>
      <w:r w:rsidR="00FA050D" w:rsidRPr="00825AE0">
        <w:rPr>
          <w:rFonts w:ascii="Times New Roman" w:hAnsi="Times New Roman" w:cs="Times New Roman"/>
          <w:sz w:val="24"/>
          <w:szCs w:val="24"/>
        </w:rPr>
        <w:t>.</w:t>
      </w:r>
    </w:p>
    <w:p w:rsidR="008E473A" w:rsidRPr="002409DD" w:rsidRDefault="008E473A" w:rsidP="008E473A">
      <w:pPr>
        <w:spacing w:after="0" w:line="240" w:lineRule="auto"/>
        <w:ind w:firstLine="709"/>
        <w:jc w:val="both"/>
        <w:rPr>
          <w:rFonts w:ascii="Times New Roman" w:hAnsi="Times New Roman" w:cs="Times New Roman"/>
          <w:sz w:val="24"/>
          <w:szCs w:val="24"/>
        </w:rPr>
      </w:pPr>
      <w:r w:rsidRPr="002409DD">
        <w:rPr>
          <w:rFonts w:ascii="Times New Roman" w:hAnsi="Times New Roman" w:cs="Times New Roman"/>
          <w:sz w:val="24"/>
          <w:szCs w:val="24"/>
        </w:rPr>
        <w:t>В зависимости от уровня спроса на продукцию, её качества, особенностей рынка жи</w:t>
      </w:r>
      <w:r w:rsidRPr="002409DD">
        <w:rPr>
          <w:rFonts w:ascii="Times New Roman" w:hAnsi="Times New Roman" w:cs="Times New Roman"/>
          <w:sz w:val="24"/>
          <w:szCs w:val="24"/>
        </w:rPr>
        <w:t>з</w:t>
      </w:r>
      <w:r w:rsidRPr="002409DD">
        <w:rPr>
          <w:rFonts w:ascii="Times New Roman" w:hAnsi="Times New Roman" w:cs="Times New Roman"/>
          <w:sz w:val="24"/>
          <w:szCs w:val="24"/>
        </w:rPr>
        <w:t>ненный цикл конкретного вида товара (услуги) может колебаться по протяжённости во вр</w:t>
      </w:r>
      <w:r w:rsidRPr="002409DD">
        <w:rPr>
          <w:rFonts w:ascii="Times New Roman" w:hAnsi="Times New Roman" w:cs="Times New Roman"/>
          <w:sz w:val="24"/>
          <w:szCs w:val="24"/>
        </w:rPr>
        <w:t>е</w:t>
      </w:r>
      <w:r w:rsidRPr="002409DD">
        <w:rPr>
          <w:rFonts w:ascii="Times New Roman" w:hAnsi="Times New Roman" w:cs="Times New Roman"/>
          <w:sz w:val="24"/>
          <w:szCs w:val="24"/>
        </w:rPr>
        <w:t>мени. Он может длиться от нескольких дней до нескольких десятков лет.</w:t>
      </w:r>
    </w:p>
    <w:p w:rsidR="008E473A" w:rsidRPr="002409DD" w:rsidRDefault="008E473A" w:rsidP="008E473A">
      <w:pPr>
        <w:spacing w:after="0" w:line="240" w:lineRule="auto"/>
        <w:ind w:firstLine="709"/>
        <w:jc w:val="both"/>
        <w:rPr>
          <w:rFonts w:ascii="Times New Roman" w:hAnsi="Times New Roman" w:cs="Times New Roman"/>
          <w:sz w:val="24"/>
          <w:szCs w:val="24"/>
        </w:rPr>
      </w:pPr>
      <w:r w:rsidRPr="002409DD">
        <w:rPr>
          <w:rFonts w:ascii="Times New Roman" w:hAnsi="Times New Roman" w:cs="Times New Roman"/>
          <w:sz w:val="24"/>
          <w:szCs w:val="24"/>
        </w:rPr>
        <w:t>Принято считать, что жизненный цикл услуги</w:t>
      </w:r>
      <w:r w:rsidRPr="00090303">
        <w:rPr>
          <w:rFonts w:ascii="Times New Roman" w:hAnsi="Times New Roman" w:cs="Times New Roman"/>
          <w:sz w:val="24"/>
          <w:szCs w:val="24"/>
        </w:rPr>
        <w:t xml:space="preserve"> </w:t>
      </w:r>
      <w:r>
        <w:rPr>
          <w:rFonts w:ascii="Times New Roman" w:hAnsi="Times New Roman" w:cs="Times New Roman"/>
          <w:sz w:val="24"/>
          <w:szCs w:val="24"/>
        </w:rPr>
        <w:t>(</w:t>
      </w:r>
      <w:r w:rsidRPr="002409DD">
        <w:rPr>
          <w:rFonts w:ascii="Times New Roman" w:hAnsi="Times New Roman" w:cs="Times New Roman"/>
          <w:sz w:val="24"/>
          <w:szCs w:val="24"/>
        </w:rPr>
        <w:t>ЖЦУ</w:t>
      </w:r>
      <w:r>
        <w:rPr>
          <w:rFonts w:ascii="Times New Roman" w:hAnsi="Times New Roman" w:cs="Times New Roman"/>
          <w:sz w:val="24"/>
          <w:szCs w:val="24"/>
        </w:rPr>
        <w:t>)</w:t>
      </w:r>
      <w:r w:rsidRPr="002409DD">
        <w:rPr>
          <w:rFonts w:ascii="Times New Roman" w:hAnsi="Times New Roman" w:cs="Times New Roman"/>
          <w:sz w:val="24"/>
          <w:szCs w:val="24"/>
        </w:rPr>
        <w:t xml:space="preserve"> характеризуется спросом на нее. Кривая ЖЦУ и есть кривая спроса, продаж.</w:t>
      </w:r>
    </w:p>
    <w:p w:rsidR="003F2794" w:rsidRPr="00D83779" w:rsidRDefault="00DF25A9" w:rsidP="00D83779">
      <w:pPr>
        <w:spacing w:after="0" w:line="240" w:lineRule="auto"/>
        <w:ind w:firstLine="709"/>
        <w:jc w:val="both"/>
        <w:rPr>
          <w:rFonts w:ascii="Times New Roman" w:hAnsi="Times New Roman" w:cs="Times New Roman"/>
          <w:sz w:val="24"/>
          <w:szCs w:val="24"/>
        </w:rPr>
      </w:pPr>
      <w:r w:rsidRPr="00DF25A9">
        <w:rPr>
          <w:rFonts w:ascii="Times New Roman" w:hAnsi="Times New Roman" w:cs="Times New Roman"/>
          <w:sz w:val="24"/>
          <w:szCs w:val="24"/>
        </w:rPr>
        <w:t>Поскольку спрос представляет собой довольно динамичную рыночную категорию, в зависимости от его колебаний в структуре жизненного цикла товара можно выделить н</w:t>
      </w:r>
      <w:r w:rsidRPr="00DF25A9">
        <w:rPr>
          <w:rFonts w:ascii="Times New Roman" w:hAnsi="Times New Roman" w:cs="Times New Roman"/>
          <w:sz w:val="24"/>
          <w:szCs w:val="24"/>
        </w:rPr>
        <w:t>е</w:t>
      </w:r>
      <w:r w:rsidRPr="00DF25A9">
        <w:rPr>
          <w:rFonts w:ascii="Times New Roman" w:hAnsi="Times New Roman" w:cs="Times New Roman"/>
          <w:sz w:val="24"/>
          <w:szCs w:val="24"/>
        </w:rPr>
        <w:t xml:space="preserve">сколько стадий. </w:t>
      </w:r>
      <w:r w:rsidR="00C839DF" w:rsidRPr="00C839DF">
        <w:rPr>
          <w:rFonts w:ascii="Times New Roman" w:hAnsi="Times New Roman" w:cs="Times New Roman"/>
          <w:sz w:val="24"/>
          <w:szCs w:val="24"/>
        </w:rPr>
        <w:t>Этапы жизненного цикла определяют, анализиру</w:t>
      </w:r>
      <w:r w:rsidR="00FA050D">
        <w:rPr>
          <w:rFonts w:ascii="Times New Roman" w:hAnsi="Times New Roman" w:cs="Times New Roman"/>
          <w:sz w:val="24"/>
          <w:szCs w:val="24"/>
        </w:rPr>
        <w:t xml:space="preserve">ют </w:t>
      </w:r>
      <w:r w:rsidR="00C839DF" w:rsidRPr="00C839DF">
        <w:rPr>
          <w:rFonts w:ascii="Times New Roman" w:hAnsi="Times New Roman" w:cs="Times New Roman"/>
          <w:sz w:val="24"/>
          <w:szCs w:val="24"/>
        </w:rPr>
        <w:t>динамику объема пр</w:t>
      </w:r>
      <w:r w:rsidR="00C839DF" w:rsidRPr="00C839DF">
        <w:rPr>
          <w:rFonts w:ascii="Times New Roman" w:hAnsi="Times New Roman" w:cs="Times New Roman"/>
          <w:sz w:val="24"/>
          <w:szCs w:val="24"/>
        </w:rPr>
        <w:t>о</w:t>
      </w:r>
      <w:r w:rsidR="00C839DF" w:rsidRPr="00C839DF">
        <w:rPr>
          <w:rFonts w:ascii="Times New Roman" w:hAnsi="Times New Roman" w:cs="Times New Roman"/>
          <w:sz w:val="24"/>
          <w:szCs w:val="24"/>
        </w:rPr>
        <w:t>даж за некоторый период времени.</w:t>
      </w:r>
      <w:r w:rsidR="00D83779" w:rsidRPr="00D83779">
        <w:rPr>
          <w:rFonts w:ascii="Times New Roman" w:hAnsi="Times New Roman" w:cs="Times New Roman"/>
          <w:sz w:val="24"/>
          <w:szCs w:val="24"/>
        </w:rPr>
        <w:t xml:space="preserve"> </w:t>
      </w:r>
      <w:r w:rsidR="003F2794">
        <w:rPr>
          <w:rFonts w:ascii="Times New Roman" w:hAnsi="Times New Roman" w:cs="Times New Roman"/>
          <w:sz w:val="24"/>
          <w:szCs w:val="24"/>
        </w:rPr>
        <w:t xml:space="preserve">Кривая жизненного цикла 1 </w:t>
      </w:r>
      <w:r w:rsidR="00FA050D">
        <w:rPr>
          <w:rFonts w:ascii="Times New Roman" w:hAnsi="Times New Roman" w:cs="Times New Roman"/>
          <w:sz w:val="24"/>
          <w:szCs w:val="24"/>
        </w:rPr>
        <w:t xml:space="preserve">–ой </w:t>
      </w:r>
      <w:r w:rsidR="003F2794">
        <w:rPr>
          <w:rFonts w:ascii="Times New Roman" w:hAnsi="Times New Roman" w:cs="Times New Roman"/>
          <w:sz w:val="24"/>
          <w:szCs w:val="24"/>
        </w:rPr>
        <w:t>линейки тарифа «Д</w:t>
      </w:r>
      <w:r w:rsidR="003F2794">
        <w:rPr>
          <w:rFonts w:ascii="Times New Roman" w:hAnsi="Times New Roman" w:cs="Times New Roman"/>
          <w:sz w:val="24"/>
          <w:szCs w:val="24"/>
        </w:rPr>
        <w:t>о</w:t>
      </w:r>
      <w:r w:rsidR="003F2794">
        <w:rPr>
          <w:rFonts w:ascii="Times New Roman" w:hAnsi="Times New Roman" w:cs="Times New Roman"/>
          <w:sz w:val="24"/>
          <w:szCs w:val="24"/>
        </w:rPr>
        <w:t>машний Интернет» представлена на рисунке 1.</w:t>
      </w:r>
    </w:p>
    <w:p w:rsidR="00D83779" w:rsidRPr="00D83779" w:rsidRDefault="00D83779" w:rsidP="00D83779">
      <w:pPr>
        <w:spacing w:after="0" w:line="240" w:lineRule="auto"/>
        <w:ind w:firstLine="709"/>
        <w:jc w:val="both"/>
        <w:rPr>
          <w:rFonts w:ascii="Times New Roman" w:hAnsi="Times New Roman" w:cs="Times New Roman"/>
          <w:sz w:val="24"/>
          <w:szCs w:val="24"/>
        </w:rPr>
      </w:pPr>
    </w:p>
    <w:p w:rsidR="003F2794" w:rsidRDefault="003F2794" w:rsidP="003F2794">
      <w:pPr>
        <w:spacing w:after="0" w:line="240" w:lineRule="auto"/>
        <w:jc w:val="center"/>
        <w:rPr>
          <w:rFonts w:ascii="Times New Roman" w:hAnsi="Times New Roman" w:cs="Times New Roman"/>
          <w:sz w:val="24"/>
          <w:szCs w:val="24"/>
        </w:rPr>
      </w:pPr>
      <w:r>
        <w:rPr>
          <w:noProof/>
          <w:lang w:eastAsia="ru-RU"/>
        </w:rPr>
        <w:drawing>
          <wp:inline distT="0" distB="0" distL="0" distR="0">
            <wp:extent cx="6016625" cy="2773045"/>
            <wp:effectExtent l="19050" t="19050" r="22225" b="273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16625" cy="2773045"/>
                    </a:xfrm>
                    <a:prstGeom prst="rect">
                      <a:avLst/>
                    </a:prstGeom>
                    <a:noFill/>
                    <a:ln>
                      <a:solidFill>
                        <a:sysClr val="windowText" lastClr="000000"/>
                      </a:solidFill>
                    </a:ln>
                  </pic:spPr>
                </pic:pic>
              </a:graphicData>
            </a:graphic>
          </wp:inline>
        </w:drawing>
      </w:r>
    </w:p>
    <w:p w:rsidR="003F2794" w:rsidRPr="00F63716" w:rsidRDefault="003F2794" w:rsidP="003F2794">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D83779" w:rsidRPr="00D83779">
        <w:rPr>
          <w:rFonts w:ascii="Times New Roman" w:hAnsi="Times New Roman" w:cs="Times New Roman"/>
          <w:sz w:val="24"/>
          <w:szCs w:val="24"/>
        </w:rPr>
        <w:t>.</w:t>
      </w:r>
      <w:r>
        <w:rPr>
          <w:rFonts w:ascii="Times New Roman" w:hAnsi="Times New Roman" w:cs="Times New Roman"/>
          <w:sz w:val="24"/>
          <w:szCs w:val="24"/>
        </w:rPr>
        <w:t>1</w:t>
      </w:r>
      <w:r w:rsidR="00D83779" w:rsidRPr="00D83779">
        <w:rPr>
          <w:rFonts w:ascii="Times New Roman" w:hAnsi="Times New Roman" w:cs="Times New Roman"/>
          <w:sz w:val="24"/>
          <w:szCs w:val="24"/>
        </w:rPr>
        <w:t xml:space="preserve">. </w:t>
      </w:r>
      <w:r>
        <w:rPr>
          <w:rFonts w:ascii="Times New Roman" w:hAnsi="Times New Roman" w:cs="Times New Roman"/>
          <w:sz w:val="24"/>
          <w:szCs w:val="24"/>
        </w:rPr>
        <w:t xml:space="preserve"> Этапы жизненного цикла тарифного плана</w:t>
      </w:r>
    </w:p>
    <w:p w:rsidR="00DF25A9" w:rsidRPr="00DF25A9" w:rsidRDefault="00DF25A9" w:rsidP="00DF25A9">
      <w:pPr>
        <w:spacing w:after="0" w:line="240" w:lineRule="auto"/>
        <w:ind w:firstLine="709"/>
        <w:jc w:val="both"/>
        <w:rPr>
          <w:rFonts w:ascii="Times New Roman" w:hAnsi="Times New Roman" w:cs="Times New Roman"/>
          <w:sz w:val="24"/>
          <w:szCs w:val="24"/>
        </w:rPr>
      </w:pPr>
      <w:r w:rsidRPr="00DF25A9">
        <w:rPr>
          <w:rFonts w:ascii="Times New Roman" w:hAnsi="Times New Roman" w:cs="Times New Roman"/>
          <w:sz w:val="24"/>
          <w:szCs w:val="24"/>
        </w:rPr>
        <w:t>Этап разработки товара (появление идеи) характеризуется превращением замысла т</w:t>
      </w:r>
      <w:r w:rsidRPr="00DF25A9">
        <w:rPr>
          <w:rFonts w:ascii="Times New Roman" w:hAnsi="Times New Roman" w:cs="Times New Roman"/>
          <w:sz w:val="24"/>
          <w:szCs w:val="24"/>
        </w:rPr>
        <w:t>о</w:t>
      </w:r>
      <w:r w:rsidRPr="00DF25A9">
        <w:rPr>
          <w:rFonts w:ascii="Times New Roman" w:hAnsi="Times New Roman" w:cs="Times New Roman"/>
          <w:sz w:val="24"/>
          <w:szCs w:val="24"/>
        </w:rPr>
        <w:t xml:space="preserve">вара в реальное изделие. В ходе работы разрабатываются фундаментальные научно-исследовательские работы; осуществляются прикладные и опытно-конструкторские работы; происходит опытное серийное производство. На данной стадии предприятие несет большие материальные, физические и финансовые затраты и не продает товар, не получает выручки, и, как следствие, прибыль отсутствует. </w:t>
      </w:r>
      <w:r w:rsidR="00C839DF">
        <w:rPr>
          <w:rFonts w:ascii="Times New Roman" w:hAnsi="Times New Roman" w:cs="Times New Roman"/>
          <w:sz w:val="24"/>
          <w:szCs w:val="24"/>
        </w:rPr>
        <w:t xml:space="preserve">Этот этап не выделяется на кривой, так как продаж еще нет </w:t>
      </w:r>
      <w:r w:rsidRPr="00825AE0">
        <w:rPr>
          <w:rFonts w:ascii="Times New Roman" w:hAnsi="Times New Roman" w:cs="Times New Roman"/>
          <w:sz w:val="24"/>
          <w:szCs w:val="24"/>
        </w:rPr>
        <w:t>[</w:t>
      </w:r>
      <w:r w:rsidR="008506DB" w:rsidRPr="00825AE0">
        <w:rPr>
          <w:rFonts w:ascii="Times New Roman" w:hAnsi="Times New Roman" w:cs="Times New Roman"/>
          <w:sz w:val="24"/>
          <w:szCs w:val="24"/>
        </w:rPr>
        <w:t>1</w:t>
      </w:r>
      <w:r w:rsidR="008506DB">
        <w:rPr>
          <w:rFonts w:ascii="Times New Roman" w:hAnsi="Times New Roman" w:cs="Times New Roman"/>
          <w:sz w:val="24"/>
          <w:szCs w:val="24"/>
        </w:rPr>
        <w:t>, с. 108</w:t>
      </w:r>
      <w:r w:rsidRPr="00825AE0">
        <w:rPr>
          <w:rFonts w:ascii="Times New Roman" w:hAnsi="Times New Roman" w:cs="Times New Roman"/>
          <w:sz w:val="24"/>
          <w:szCs w:val="24"/>
        </w:rPr>
        <w:t>]</w:t>
      </w:r>
      <w:r w:rsidR="00FA050D" w:rsidRPr="00825AE0">
        <w:rPr>
          <w:rFonts w:ascii="Times New Roman" w:hAnsi="Times New Roman" w:cs="Times New Roman"/>
          <w:sz w:val="24"/>
          <w:szCs w:val="24"/>
        </w:rPr>
        <w:t>.</w:t>
      </w:r>
    </w:p>
    <w:p w:rsidR="00DF25A9" w:rsidRPr="00DF25A9" w:rsidRDefault="00DF25A9" w:rsidP="00DF25A9">
      <w:pPr>
        <w:spacing w:after="0" w:line="240" w:lineRule="auto"/>
        <w:ind w:firstLine="709"/>
        <w:jc w:val="both"/>
        <w:rPr>
          <w:rFonts w:ascii="Times New Roman" w:hAnsi="Times New Roman" w:cs="Times New Roman"/>
          <w:sz w:val="24"/>
          <w:szCs w:val="24"/>
        </w:rPr>
      </w:pPr>
      <w:r w:rsidRPr="00DF25A9">
        <w:rPr>
          <w:rFonts w:ascii="Times New Roman" w:hAnsi="Times New Roman" w:cs="Times New Roman"/>
          <w:sz w:val="24"/>
          <w:szCs w:val="24"/>
        </w:rPr>
        <w:t>На следующем этапе выведения товара на рынок происходит физическое появление товара на рынке, что несет собой незначительный рост объемов продаж с начальной нулевой точки. Издержки все еще велики, так как присутствуют затраты на производство и марк</w:t>
      </w:r>
      <w:r w:rsidRPr="00DF25A9">
        <w:rPr>
          <w:rFonts w:ascii="Times New Roman" w:hAnsi="Times New Roman" w:cs="Times New Roman"/>
          <w:sz w:val="24"/>
          <w:szCs w:val="24"/>
        </w:rPr>
        <w:t>е</w:t>
      </w:r>
      <w:r w:rsidRPr="00DF25A9">
        <w:rPr>
          <w:rFonts w:ascii="Times New Roman" w:hAnsi="Times New Roman" w:cs="Times New Roman"/>
          <w:sz w:val="24"/>
          <w:szCs w:val="24"/>
        </w:rPr>
        <w:t>тинг. Выручка растет медленнее издержек, что приводит к отрицательной прибыли.</w:t>
      </w:r>
      <w:r w:rsidR="00C839DF">
        <w:rPr>
          <w:rFonts w:ascii="Times New Roman" w:hAnsi="Times New Roman" w:cs="Times New Roman"/>
          <w:sz w:val="24"/>
          <w:szCs w:val="24"/>
        </w:rPr>
        <w:t xml:space="preserve"> На р</w:t>
      </w:r>
      <w:r w:rsidR="00C839DF">
        <w:rPr>
          <w:rFonts w:ascii="Times New Roman" w:hAnsi="Times New Roman" w:cs="Times New Roman"/>
          <w:sz w:val="24"/>
          <w:szCs w:val="24"/>
        </w:rPr>
        <w:t>и</w:t>
      </w:r>
      <w:r w:rsidR="00C839DF">
        <w:rPr>
          <w:rFonts w:ascii="Times New Roman" w:hAnsi="Times New Roman" w:cs="Times New Roman"/>
          <w:sz w:val="24"/>
          <w:szCs w:val="24"/>
        </w:rPr>
        <w:t>сунке 2 видно, что на стадия внедрение занимает только один – полтора месяца.</w:t>
      </w:r>
    </w:p>
    <w:p w:rsidR="00DF25A9" w:rsidRPr="00DF25A9" w:rsidRDefault="00825AE0" w:rsidP="00DF25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Затем</w:t>
      </w:r>
      <w:r w:rsidR="00DF25A9" w:rsidRPr="00DF25A9">
        <w:rPr>
          <w:rFonts w:ascii="Times New Roman" w:hAnsi="Times New Roman" w:cs="Times New Roman"/>
          <w:sz w:val="24"/>
          <w:szCs w:val="24"/>
        </w:rPr>
        <w:t xml:space="preserve"> наступает стадия роста, на которой потребитель уже познакомился с товаром и начал предъявлять растущий спрос. Продажи, прибыль растут быстрыми темпами. Каждое предприятие желает эту стадию продлить, так как выручка начинает перекрывать издержки, которые все еще остаются не только на реализацию товара, но и на его продвижение. Росту продаж способствует не только признание товара потребителем, но и приобретение покуп</w:t>
      </w:r>
      <w:r w:rsidR="00DF25A9" w:rsidRPr="00DF25A9">
        <w:rPr>
          <w:rFonts w:ascii="Times New Roman" w:hAnsi="Times New Roman" w:cs="Times New Roman"/>
          <w:sz w:val="24"/>
          <w:szCs w:val="24"/>
        </w:rPr>
        <w:t>а</w:t>
      </w:r>
      <w:r w:rsidR="00DF25A9" w:rsidRPr="00DF25A9">
        <w:rPr>
          <w:rFonts w:ascii="Times New Roman" w:hAnsi="Times New Roman" w:cs="Times New Roman"/>
          <w:sz w:val="24"/>
          <w:szCs w:val="24"/>
        </w:rPr>
        <w:t>телями нового товара, так как старыми пользоваться они перестают, чтобы удовлетворить растущие потребности людей</w:t>
      </w:r>
      <w:r w:rsidR="00183069">
        <w:rPr>
          <w:rFonts w:ascii="Times New Roman" w:hAnsi="Times New Roman" w:cs="Times New Roman"/>
          <w:sz w:val="24"/>
          <w:szCs w:val="24"/>
        </w:rPr>
        <w:t>.</w:t>
      </w:r>
    </w:p>
    <w:p w:rsidR="00DF25A9" w:rsidRPr="00DF25A9" w:rsidRDefault="00DF25A9" w:rsidP="00DF25A9">
      <w:pPr>
        <w:spacing w:after="0" w:line="240" w:lineRule="auto"/>
        <w:ind w:firstLine="709"/>
        <w:jc w:val="both"/>
        <w:rPr>
          <w:rFonts w:ascii="Times New Roman" w:hAnsi="Times New Roman" w:cs="Times New Roman"/>
          <w:sz w:val="24"/>
          <w:szCs w:val="24"/>
        </w:rPr>
      </w:pPr>
      <w:r w:rsidRPr="00DF25A9">
        <w:rPr>
          <w:rFonts w:ascii="Times New Roman" w:hAnsi="Times New Roman" w:cs="Times New Roman"/>
          <w:sz w:val="24"/>
          <w:szCs w:val="24"/>
        </w:rPr>
        <w:t>Этап зрелости знаменуется стабилизацией и насыщением рынка. Резкий рост сокр</w:t>
      </w:r>
      <w:r w:rsidRPr="00DF25A9">
        <w:rPr>
          <w:rFonts w:ascii="Times New Roman" w:hAnsi="Times New Roman" w:cs="Times New Roman"/>
          <w:sz w:val="24"/>
          <w:szCs w:val="24"/>
        </w:rPr>
        <w:t>а</w:t>
      </w:r>
      <w:r w:rsidRPr="00DF25A9">
        <w:rPr>
          <w:rFonts w:ascii="Times New Roman" w:hAnsi="Times New Roman" w:cs="Times New Roman"/>
          <w:sz w:val="24"/>
          <w:szCs w:val="24"/>
        </w:rPr>
        <w:t xml:space="preserve">щается или вообще прекращается, потому как все категории потенциальных потребителей </w:t>
      </w:r>
      <w:r w:rsidRPr="00DF25A9">
        <w:rPr>
          <w:rFonts w:ascii="Times New Roman" w:hAnsi="Times New Roman" w:cs="Times New Roman"/>
          <w:sz w:val="24"/>
          <w:szCs w:val="24"/>
        </w:rPr>
        <w:lastRenderedPageBreak/>
        <w:t>уже познакомились с товаром, то есть приобрели все, кто хотел. Однако уровень продаж не снижается, он стабилизируется на своем самом высоком показателе, так как внутри тех же сегментов появляются новые потребители, например, люди переезжают на новое место ж</w:t>
      </w:r>
      <w:r w:rsidRPr="00DF25A9">
        <w:rPr>
          <w:rFonts w:ascii="Times New Roman" w:hAnsi="Times New Roman" w:cs="Times New Roman"/>
          <w:sz w:val="24"/>
          <w:szCs w:val="24"/>
        </w:rPr>
        <w:t>и</w:t>
      </w:r>
      <w:r w:rsidRPr="00DF25A9">
        <w:rPr>
          <w:rFonts w:ascii="Times New Roman" w:hAnsi="Times New Roman" w:cs="Times New Roman"/>
          <w:sz w:val="24"/>
          <w:szCs w:val="24"/>
        </w:rPr>
        <w:t>тельства. Для определения момента наступления данной стадии используется точка, в кот</w:t>
      </w:r>
      <w:r w:rsidRPr="00DF25A9">
        <w:rPr>
          <w:rFonts w:ascii="Times New Roman" w:hAnsi="Times New Roman" w:cs="Times New Roman"/>
          <w:sz w:val="24"/>
          <w:szCs w:val="24"/>
        </w:rPr>
        <w:t>о</w:t>
      </w:r>
      <w:r w:rsidRPr="00DF25A9">
        <w:rPr>
          <w:rFonts w:ascii="Times New Roman" w:hAnsi="Times New Roman" w:cs="Times New Roman"/>
          <w:sz w:val="24"/>
          <w:szCs w:val="24"/>
        </w:rPr>
        <w:t xml:space="preserve">рой происходит смена тенденции в темпах роста числа продаж. Здесь уже компании стоит задуматься об усовершенствовании товара либо о разработке новой модели. </w:t>
      </w:r>
    </w:p>
    <w:p w:rsidR="00DF25A9" w:rsidRPr="00FA050D" w:rsidRDefault="00DF25A9" w:rsidP="00DF25A9">
      <w:pPr>
        <w:spacing w:after="0" w:line="240" w:lineRule="auto"/>
        <w:ind w:firstLine="709"/>
        <w:jc w:val="both"/>
        <w:rPr>
          <w:rFonts w:ascii="Times New Roman" w:hAnsi="Times New Roman" w:cs="Times New Roman"/>
          <w:color w:val="C00000"/>
          <w:sz w:val="24"/>
          <w:szCs w:val="24"/>
        </w:rPr>
      </w:pPr>
      <w:r w:rsidRPr="00DF25A9">
        <w:rPr>
          <w:rFonts w:ascii="Times New Roman" w:hAnsi="Times New Roman" w:cs="Times New Roman"/>
          <w:sz w:val="24"/>
          <w:szCs w:val="24"/>
        </w:rPr>
        <w:t>Последний этап спада наступает у всех товаров или услуг. Объемы продаж сокращ</w:t>
      </w:r>
      <w:r w:rsidRPr="00DF25A9">
        <w:rPr>
          <w:rFonts w:ascii="Times New Roman" w:hAnsi="Times New Roman" w:cs="Times New Roman"/>
          <w:sz w:val="24"/>
          <w:szCs w:val="24"/>
        </w:rPr>
        <w:t>а</w:t>
      </w:r>
      <w:r w:rsidRPr="00DF25A9">
        <w:rPr>
          <w:rFonts w:ascii="Times New Roman" w:hAnsi="Times New Roman" w:cs="Times New Roman"/>
          <w:sz w:val="24"/>
          <w:szCs w:val="24"/>
        </w:rPr>
        <w:t>ются, уменьшается прибыль. Потребители начинают забывать о товаре в пользу более н</w:t>
      </w:r>
      <w:r w:rsidRPr="00DF25A9">
        <w:rPr>
          <w:rFonts w:ascii="Times New Roman" w:hAnsi="Times New Roman" w:cs="Times New Roman"/>
          <w:sz w:val="24"/>
          <w:szCs w:val="24"/>
        </w:rPr>
        <w:t>о</w:t>
      </w:r>
      <w:r w:rsidRPr="00DF25A9">
        <w:rPr>
          <w:rFonts w:ascii="Times New Roman" w:hAnsi="Times New Roman" w:cs="Times New Roman"/>
          <w:sz w:val="24"/>
          <w:szCs w:val="24"/>
        </w:rPr>
        <w:t>вых, технологичных. На этой стадии, чтобы сохранить позиции на рынке, компании может помочь модернизация продукта, снижение цен, увеличение затрат на рекламу</w:t>
      </w:r>
      <w:r w:rsidR="00FA050D">
        <w:rPr>
          <w:rFonts w:ascii="Times New Roman" w:hAnsi="Times New Roman" w:cs="Times New Roman"/>
          <w:sz w:val="24"/>
          <w:szCs w:val="24"/>
        </w:rPr>
        <w:t xml:space="preserve"> </w:t>
      </w:r>
      <w:r w:rsidRPr="008506DB">
        <w:rPr>
          <w:rFonts w:ascii="Times New Roman" w:hAnsi="Times New Roman" w:cs="Times New Roman"/>
          <w:sz w:val="24"/>
          <w:szCs w:val="24"/>
        </w:rPr>
        <w:t>[</w:t>
      </w:r>
      <w:r w:rsidR="008506DB" w:rsidRPr="008506DB">
        <w:rPr>
          <w:rFonts w:ascii="Times New Roman" w:hAnsi="Times New Roman" w:cs="Times New Roman"/>
          <w:sz w:val="24"/>
          <w:szCs w:val="24"/>
        </w:rPr>
        <w:t>1, с. 10</w:t>
      </w:r>
      <w:r w:rsidR="008506DB">
        <w:rPr>
          <w:rFonts w:ascii="Times New Roman" w:hAnsi="Times New Roman" w:cs="Times New Roman"/>
          <w:sz w:val="24"/>
          <w:szCs w:val="24"/>
        </w:rPr>
        <w:t>8</w:t>
      </w:r>
      <w:r w:rsidRPr="008506DB">
        <w:rPr>
          <w:rFonts w:ascii="Times New Roman" w:hAnsi="Times New Roman" w:cs="Times New Roman"/>
          <w:sz w:val="24"/>
          <w:szCs w:val="24"/>
        </w:rPr>
        <w:t>]</w:t>
      </w:r>
      <w:r w:rsidR="00FA050D" w:rsidRPr="008506DB">
        <w:rPr>
          <w:rFonts w:ascii="Times New Roman" w:hAnsi="Times New Roman" w:cs="Times New Roman"/>
          <w:sz w:val="24"/>
          <w:szCs w:val="24"/>
        </w:rPr>
        <w:t>.</w:t>
      </w:r>
    </w:p>
    <w:p w:rsidR="003F52A0" w:rsidRPr="003F52A0" w:rsidRDefault="003F52A0" w:rsidP="00183069">
      <w:pPr>
        <w:spacing w:after="0" w:line="240" w:lineRule="auto"/>
        <w:ind w:firstLine="709"/>
        <w:jc w:val="both"/>
        <w:rPr>
          <w:rFonts w:ascii="Times New Roman" w:hAnsi="Times New Roman" w:cs="Times New Roman"/>
          <w:sz w:val="24"/>
          <w:szCs w:val="24"/>
        </w:rPr>
      </w:pPr>
      <w:r w:rsidRPr="003F52A0">
        <w:rPr>
          <w:rFonts w:ascii="Times New Roman" w:hAnsi="Times New Roman" w:cs="Times New Roman"/>
          <w:sz w:val="24"/>
          <w:szCs w:val="24"/>
        </w:rPr>
        <w:t>Каждая телекоммуникационная компания предлагает свои услуги в разрезе опред</w:t>
      </w:r>
      <w:r w:rsidRPr="003F52A0">
        <w:rPr>
          <w:rFonts w:ascii="Times New Roman" w:hAnsi="Times New Roman" w:cs="Times New Roman"/>
          <w:sz w:val="24"/>
          <w:szCs w:val="24"/>
        </w:rPr>
        <w:t>е</w:t>
      </w:r>
      <w:r w:rsidRPr="003F52A0">
        <w:rPr>
          <w:rFonts w:ascii="Times New Roman" w:hAnsi="Times New Roman" w:cs="Times New Roman"/>
          <w:sz w:val="24"/>
          <w:szCs w:val="24"/>
        </w:rPr>
        <w:t>ленных тарифов. Тарифный план – это набор условий, в соответствии с которыми провайдер предоставляет клиентам свои товары и услуги. В тарифном плане указывается перечень во</w:t>
      </w:r>
      <w:r w:rsidRPr="003F52A0">
        <w:rPr>
          <w:rFonts w:ascii="Times New Roman" w:hAnsi="Times New Roman" w:cs="Times New Roman"/>
          <w:sz w:val="24"/>
          <w:szCs w:val="24"/>
        </w:rPr>
        <w:t>з</w:t>
      </w:r>
      <w:r w:rsidRPr="003F52A0">
        <w:rPr>
          <w:rFonts w:ascii="Times New Roman" w:hAnsi="Times New Roman" w:cs="Times New Roman"/>
          <w:sz w:val="24"/>
          <w:szCs w:val="24"/>
        </w:rPr>
        <w:t>можных услуг и порядок определения их стоимости. Тарифный план имеет определенный способ учета предоставляемой услуги. В зависимости от потребностей клиента провайдер может создать несколько тарифных планов, которые будут отличаться по количеству пр</w:t>
      </w:r>
      <w:r w:rsidRPr="003F52A0">
        <w:rPr>
          <w:rFonts w:ascii="Times New Roman" w:hAnsi="Times New Roman" w:cs="Times New Roman"/>
          <w:sz w:val="24"/>
          <w:szCs w:val="24"/>
        </w:rPr>
        <w:t>е</w:t>
      </w:r>
      <w:r w:rsidRPr="003F52A0">
        <w:rPr>
          <w:rFonts w:ascii="Times New Roman" w:hAnsi="Times New Roman" w:cs="Times New Roman"/>
          <w:sz w:val="24"/>
          <w:szCs w:val="24"/>
        </w:rPr>
        <w:t xml:space="preserve">доставляемых ресурсов (размер трафика, скорость, различные дополнительные услуги к стандартному тарифу, которые может использовать клиент), их стоимости, порядку расчетов и т.п. Отдельные тарифные планы могут быть объединены в </w:t>
      </w:r>
      <w:r w:rsidR="00C839DF">
        <w:rPr>
          <w:rFonts w:ascii="Times New Roman" w:hAnsi="Times New Roman" w:cs="Times New Roman"/>
          <w:sz w:val="24"/>
          <w:szCs w:val="24"/>
        </w:rPr>
        <w:t>г</w:t>
      </w:r>
      <w:r w:rsidRPr="003F52A0">
        <w:rPr>
          <w:rFonts w:ascii="Times New Roman" w:hAnsi="Times New Roman" w:cs="Times New Roman"/>
          <w:sz w:val="24"/>
          <w:szCs w:val="24"/>
        </w:rPr>
        <w:t xml:space="preserve">руппы тарифов или линейки. </w:t>
      </w:r>
    </w:p>
    <w:p w:rsidR="003F52A0" w:rsidRPr="003F52A0" w:rsidRDefault="00183069" w:rsidP="003F52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Были </w:t>
      </w:r>
      <w:r w:rsidR="003F52A0" w:rsidRPr="003F52A0">
        <w:rPr>
          <w:rFonts w:ascii="Times New Roman" w:hAnsi="Times New Roman" w:cs="Times New Roman"/>
          <w:sz w:val="24"/>
          <w:szCs w:val="24"/>
        </w:rPr>
        <w:t xml:space="preserve">рассмотрены 3 тарифных линейки плана «Домашний Интернет» от компании Ростелеком. Каждая линейка отличается как количеством тарифов, содержащихся в ней, так и скоростями, и платой за услугу и что не мало важно жизненными циклами. </w:t>
      </w:r>
    </w:p>
    <w:p w:rsidR="003F52A0" w:rsidRPr="003F52A0" w:rsidRDefault="003F52A0" w:rsidP="003F52A0">
      <w:pPr>
        <w:spacing w:after="0" w:line="240" w:lineRule="auto"/>
        <w:ind w:firstLine="709"/>
        <w:jc w:val="both"/>
        <w:rPr>
          <w:rFonts w:ascii="Times New Roman" w:hAnsi="Times New Roman" w:cs="Times New Roman"/>
          <w:sz w:val="24"/>
          <w:szCs w:val="24"/>
        </w:rPr>
      </w:pPr>
      <w:r w:rsidRPr="003F52A0">
        <w:rPr>
          <w:rFonts w:ascii="Times New Roman" w:hAnsi="Times New Roman" w:cs="Times New Roman"/>
          <w:sz w:val="24"/>
          <w:szCs w:val="24"/>
        </w:rPr>
        <w:t>Первая линейка тарифных планов «прожила» 16 месяцев, вторая – 15, третья до сих пор продается. Для того чтобы узнать период жизни последней линейки необходимо проан</w:t>
      </w:r>
      <w:r w:rsidRPr="003F52A0">
        <w:rPr>
          <w:rFonts w:ascii="Times New Roman" w:hAnsi="Times New Roman" w:cs="Times New Roman"/>
          <w:sz w:val="24"/>
          <w:szCs w:val="24"/>
        </w:rPr>
        <w:t>а</w:t>
      </w:r>
      <w:r w:rsidRPr="003F52A0">
        <w:rPr>
          <w:rFonts w:ascii="Times New Roman" w:hAnsi="Times New Roman" w:cs="Times New Roman"/>
          <w:sz w:val="24"/>
          <w:szCs w:val="24"/>
        </w:rPr>
        <w:t>лизировать предыдущие, их тенденции, закономерности.</w:t>
      </w:r>
    </w:p>
    <w:p w:rsidR="00F5665B" w:rsidRDefault="003F52A0" w:rsidP="003F2794">
      <w:pPr>
        <w:spacing w:after="0" w:line="240" w:lineRule="auto"/>
        <w:ind w:firstLine="709"/>
        <w:jc w:val="both"/>
        <w:rPr>
          <w:rFonts w:ascii="Times New Roman" w:hAnsi="Times New Roman" w:cs="Times New Roman"/>
          <w:sz w:val="24"/>
          <w:szCs w:val="24"/>
        </w:rPr>
      </w:pPr>
      <w:r w:rsidRPr="003F52A0">
        <w:rPr>
          <w:rFonts w:ascii="Times New Roman" w:hAnsi="Times New Roman" w:cs="Times New Roman"/>
          <w:sz w:val="24"/>
          <w:szCs w:val="24"/>
        </w:rPr>
        <w:t>На основании анализа</w:t>
      </w:r>
      <w:r w:rsidR="00C839DF">
        <w:rPr>
          <w:rFonts w:ascii="Times New Roman" w:hAnsi="Times New Roman" w:cs="Times New Roman"/>
          <w:sz w:val="24"/>
          <w:szCs w:val="24"/>
        </w:rPr>
        <w:t xml:space="preserve"> 1 и 2 линейки</w:t>
      </w:r>
      <w:r w:rsidRPr="003F52A0">
        <w:rPr>
          <w:rFonts w:ascii="Times New Roman" w:hAnsi="Times New Roman" w:cs="Times New Roman"/>
          <w:sz w:val="24"/>
          <w:szCs w:val="24"/>
        </w:rPr>
        <w:t xml:space="preserve"> можно сделать вывод, что тарифный план обл</w:t>
      </w:r>
      <w:r w:rsidRPr="003F52A0">
        <w:rPr>
          <w:rFonts w:ascii="Times New Roman" w:hAnsi="Times New Roman" w:cs="Times New Roman"/>
          <w:sz w:val="24"/>
          <w:szCs w:val="24"/>
        </w:rPr>
        <w:t>а</w:t>
      </w:r>
      <w:r w:rsidRPr="003F52A0">
        <w:rPr>
          <w:rFonts w:ascii="Times New Roman" w:hAnsi="Times New Roman" w:cs="Times New Roman"/>
          <w:sz w:val="24"/>
          <w:szCs w:val="24"/>
        </w:rPr>
        <w:t>дает коротким жизненным циклом, чуть более года, но является услугой длительного пол</w:t>
      </w:r>
      <w:r w:rsidRPr="003F52A0">
        <w:rPr>
          <w:rFonts w:ascii="Times New Roman" w:hAnsi="Times New Roman" w:cs="Times New Roman"/>
          <w:sz w:val="24"/>
          <w:szCs w:val="24"/>
        </w:rPr>
        <w:t>ь</w:t>
      </w:r>
      <w:r w:rsidRPr="003F52A0">
        <w:rPr>
          <w:rFonts w:ascii="Times New Roman" w:hAnsi="Times New Roman" w:cs="Times New Roman"/>
          <w:sz w:val="24"/>
          <w:szCs w:val="24"/>
        </w:rPr>
        <w:t>зования, существует много лет до внесения в архив. Период продаж определенного тарифа у компании длиться в среднем 15-16 месяцев. Однако, если сама компания захочет увеличить этот период она может модернизировать тариф: сделать дешевле, увеличить скорость, пр</w:t>
      </w:r>
      <w:r w:rsidRPr="003F52A0">
        <w:rPr>
          <w:rFonts w:ascii="Times New Roman" w:hAnsi="Times New Roman" w:cs="Times New Roman"/>
          <w:sz w:val="24"/>
          <w:szCs w:val="24"/>
        </w:rPr>
        <w:t>е</w:t>
      </w:r>
      <w:r w:rsidRPr="003F52A0">
        <w:rPr>
          <w:rFonts w:ascii="Times New Roman" w:hAnsi="Times New Roman" w:cs="Times New Roman"/>
          <w:sz w:val="24"/>
          <w:szCs w:val="24"/>
        </w:rPr>
        <w:t>доставить скидки или провести акции</w:t>
      </w:r>
      <w:r w:rsidR="00C839DF">
        <w:rPr>
          <w:rFonts w:ascii="Times New Roman" w:hAnsi="Times New Roman" w:cs="Times New Roman"/>
          <w:sz w:val="24"/>
          <w:szCs w:val="24"/>
        </w:rPr>
        <w:t>, добавить к тарифу другие услуги (антивирус, подпи</w:t>
      </w:r>
      <w:r w:rsidR="00C839DF">
        <w:rPr>
          <w:rFonts w:ascii="Times New Roman" w:hAnsi="Times New Roman" w:cs="Times New Roman"/>
          <w:sz w:val="24"/>
          <w:szCs w:val="24"/>
        </w:rPr>
        <w:t>с</w:t>
      </w:r>
      <w:r w:rsidR="00C839DF">
        <w:rPr>
          <w:rFonts w:ascii="Times New Roman" w:hAnsi="Times New Roman" w:cs="Times New Roman"/>
          <w:sz w:val="24"/>
          <w:szCs w:val="24"/>
        </w:rPr>
        <w:t>ки и др.).</w:t>
      </w:r>
      <w:r w:rsidRPr="003F52A0">
        <w:rPr>
          <w:rFonts w:ascii="Times New Roman" w:hAnsi="Times New Roman" w:cs="Times New Roman"/>
          <w:sz w:val="24"/>
          <w:szCs w:val="24"/>
        </w:rPr>
        <w:t xml:space="preserve"> Тогда можно говорить об искусственном продлении «жизни» тарифа. Компания «Ростелеком» меняет тарифные линейки в среднем раз в полтора года, чтобы как телекомм</w:t>
      </w:r>
      <w:r w:rsidRPr="003F52A0">
        <w:rPr>
          <w:rFonts w:ascii="Times New Roman" w:hAnsi="Times New Roman" w:cs="Times New Roman"/>
          <w:sz w:val="24"/>
          <w:szCs w:val="24"/>
        </w:rPr>
        <w:t>у</w:t>
      </w:r>
      <w:r w:rsidRPr="003F52A0">
        <w:rPr>
          <w:rFonts w:ascii="Times New Roman" w:hAnsi="Times New Roman" w:cs="Times New Roman"/>
          <w:sz w:val="24"/>
          <w:szCs w:val="24"/>
        </w:rPr>
        <w:t>никационная компания с самыми современными технологиями не стоять на месте. Жизне</w:t>
      </w:r>
      <w:r w:rsidRPr="003F52A0">
        <w:rPr>
          <w:rFonts w:ascii="Times New Roman" w:hAnsi="Times New Roman" w:cs="Times New Roman"/>
          <w:sz w:val="24"/>
          <w:szCs w:val="24"/>
        </w:rPr>
        <w:t>н</w:t>
      </w:r>
      <w:r w:rsidRPr="003F52A0">
        <w:rPr>
          <w:rFonts w:ascii="Times New Roman" w:hAnsi="Times New Roman" w:cs="Times New Roman"/>
          <w:sz w:val="24"/>
          <w:szCs w:val="24"/>
        </w:rPr>
        <w:t>ный цикл интернет тарифа прослеживается с помощью кривой новых подключений, так как она показывает количество проданной услуги во времени. Кривые трех линеек, представле</w:t>
      </w:r>
      <w:r w:rsidRPr="003F52A0">
        <w:rPr>
          <w:rFonts w:ascii="Times New Roman" w:hAnsi="Times New Roman" w:cs="Times New Roman"/>
          <w:sz w:val="24"/>
          <w:szCs w:val="24"/>
        </w:rPr>
        <w:t>н</w:t>
      </w:r>
      <w:r w:rsidRPr="003F52A0">
        <w:rPr>
          <w:rFonts w:ascii="Times New Roman" w:hAnsi="Times New Roman" w:cs="Times New Roman"/>
          <w:sz w:val="24"/>
          <w:szCs w:val="24"/>
        </w:rPr>
        <w:t>ных в работе, имеют классическую кривую ЖЦУ и проходят все этапы: разработка, внедр</w:t>
      </w:r>
      <w:r w:rsidRPr="003F52A0">
        <w:rPr>
          <w:rFonts w:ascii="Times New Roman" w:hAnsi="Times New Roman" w:cs="Times New Roman"/>
          <w:sz w:val="24"/>
          <w:szCs w:val="24"/>
        </w:rPr>
        <w:t>е</w:t>
      </w:r>
      <w:r w:rsidRPr="003F52A0">
        <w:rPr>
          <w:rFonts w:ascii="Times New Roman" w:hAnsi="Times New Roman" w:cs="Times New Roman"/>
          <w:sz w:val="24"/>
          <w:szCs w:val="24"/>
        </w:rPr>
        <w:t>ние, рост, зрелость и спад.</w:t>
      </w:r>
    </w:p>
    <w:p w:rsidR="00FA050D" w:rsidRDefault="00C839DF" w:rsidP="00FA050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Анализ различных показателей первых двух линеек показал, что для увеличения </w:t>
      </w:r>
      <w:r>
        <w:rPr>
          <w:rFonts w:ascii="Times New Roman" w:hAnsi="Times New Roman" w:cs="Times New Roman"/>
          <w:sz w:val="24"/>
          <w:szCs w:val="24"/>
          <w:lang w:val="en-US"/>
        </w:rPr>
        <w:t>A</w:t>
      </w:r>
      <w:r>
        <w:rPr>
          <w:rFonts w:ascii="Times New Roman" w:hAnsi="Times New Roman" w:cs="Times New Roman"/>
          <w:sz w:val="24"/>
          <w:szCs w:val="24"/>
          <w:lang w:val="en-US"/>
        </w:rPr>
        <w:t>R</w:t>
      </w:r>
      <w:r>
        <w:rPr>
          <w:rFonts w:ascii="Times New Roman" w:hAnsi="Times New Roman" w:cs="Times New Roman"/>
          <w:sz w:val="24"/>
          <w:szCs w:val="24"/>
          <w:lang w:val="en-US"/>
        </w:rPr>
        <w:t>PU</w:t>
      </w:r>
      <w:r>
        <w:rPr>
          <w:rFonts w:ascii="Times New Roman" w:hAnsi="Times New Roman" w:cs="Times New Roman"/>
          <w:sz w:val="24"/>
          <w:szCs w:val="24"/>
        </w:rPr>
        <w:t xml:space="preserve"> (средний доход на одного абонента)</w:t>
      </w:r>
      <w:r w:rsidR="008506DB">
        <w:rPr>
          <w:rFonts w:ascii="Times New Roman" w:hAnsi="Times New Roman" w:cs="Times New Roman"/>
          <w:sz w:val="24"/>
          <w:szCs w:val="24"/>
        </w:rPr>
        <w:t>,</w:t>
      </w:r>
      <w:r>
        <w:rPr>
          <w:rFonts w:ascii="Times New Roman" w:hAnsi="Times New Roman" w:cs="Times New Roman"/>
          <w:sz w:val="24"/>
          <w:szCs w:val="24"/>
        </w:rPr>
        <w:t xml:space="preserve"> компания повышает скорости на архивные тари</w:t>
      </w:r>
      <w:r>
        <w:rPr>
          <w:rFonts w:ascii="Times New Roman" w:hAnsi="Times New Roman" w:cs="Times New Roman"/>
          <w:sz w:val="24"/>
          <w:szCs w:val="24"/>
        </w:rPr>
        <w:t>ф</w:t>
      </w:r>
      <w:r>
        <w:rPr>
          <w:rFonts w:ascii="Times New Roman" w:hAnsi="Times New Roman" w:cs="Times New Roman"/>
          <w:sz w:val="24"/>
          <w:szCs w:val="24"/>
        </w:rPr>
        <w:t>ные планы,</w:t>
      </w:r>
      <w:r w:rsidR="008506DB">
        <w:rPr>
          <w:rFonts w:ascii="Times New Roman" w:hAnsi="Times New Roman" w:cs="Times New Roman"/>
          <w:sz w:val="24"/>
          <w:szCs w:val="24"/>
        </w:rPr>
        <w:t xml:space="preserve"> </w:t>
      </w:r>
      <w:r>
        <w:rPr>
          <w:rFonts w:ascii="Times New Roman" w:hAnsi="Times New Roman" w:cs="Times New Roman"/>
          <w:sz w:val="24"/>
          <w:szCs w:val="24"/>
        </w:rPr>
        <w:t xml:space="preserve">так как плата </w:t>
      </w:r>
      <w:r w:rsidR="008506DB">
        <w:rPr>
          <w:rFonts w:ascii="Times New Roman" w:hAnsi="Times New Roman" w:cs="Times New Roman"/>
          <w:sz w:val="24"/>
          <w:szCs w:val="24"/>
        </w:rPr>
        <w:t>на</w:t>
      </w:r>
      <w:r>
        <w:rPr>
          <w:rFonts w:ascii="Times New Roman" w:hAnsi="Times New Roman" w:cs="Times New Roman"/>
          <w:sz w:val="24"/>
          <w:szCs w:val="24"/>
        </w:rPr>
        <w:t xml:space="preserve"> него выше, чем на тарифы с большей скоростью</w:t>
      </w:r>
      <w:r w:rsidR="008506DB">
        <w:rPr>
          <w:rFonts w:ascii="Times New Roman" w:hAnsi="Times New Roman" w:cs="Times New Roman"/>
          <w:sz w:val="24"/>
          <w:szCs w:val="24"/>
        </w:rPr>
        <w:t>.</w:t>
      </w:r>
      <w:r>
        <w:rPr>
          <w:rFonts w:ascii="Times New Roman" w:hAnsi="Times New Roman" w:cs="Times New Roman"/>
          <w:sz w:val="24"/>
          <w:szCs w:val="24"/>
        </w:rPr>
        <w:t xml:space="preserve"> Также в городе Владивостоке активно</w:t>
      </w:r>
      <w:r w:rsidR="008506DB">
        <w:rPr>
          <w:rFonts w:ascii="Times New Roman" w:hAnsi="Times New Roman" w:cs="Times New Roman"/>
          <w:sz w:val="24"/>
          <w:szCs w:val="24"/>
        </w:rPr>
        <w:t>,</w:t>
      </w:r>
      <w:r>
        <w:rPr>
          <w:rFonts w:ascii="Times New Roman" w:hAnsi="Times New Roman" w:cs="Times New Roman"/>
          <w:sz w:val="24"/>
          <w:szCs w:val="24"/>
        </w:rPr>
        <w:t xml:space="preserve"> за последние 5</w:t>
      </w:r>
      <w:r w:rsidR="008506DB">
        <w:rPr>
          <w:rFonts w:ascii="Times New Roman" w:hAnsi="Times New Roman" w:cs="Times New Roman"/>
          <w:sz w:val="24"/>
          <w:szCs w:val="24"/>
        </w:rPr>
        <w:t>,</w:t>
      </w:r>
      <w:r>
        <w:rPr>
          <w:rFonts w:ascii="Times New Roman" w:hAnsi="Times New Roman" w:cs="Times New Roman"/>
          <w:sz w:val="24"/>
          <w:szCs w:val="24"/>
        </w:rPr>
        <w:t xml:space="preserve"> лет происходило строительство оптических сетей</w:t>
      </w:r>
      <w:r w:rsidR="008506DB">
        <w:rPr>
          <w:rFonts w:ascii="Times New Roman" w:hAnsi="Times New Roman" w:cs="Times New Roman"/>
          <w:sz w:val="24"/>
          <w:szCs w:val="24"/>
        </w:rPr>
        <w:t xml:space="preserve">. Это </w:t>
      </w:r>
      <w:r>
        <w:rPr>
          <w:rFonts w:ascii="Times New Roman" w:hAnsi="Times New Roman" w:cs="Times New Roman"/>
          <w:sz w:val="24"/>
          <w:szCs w:val="24"/>
        </w:rPr>
        <w:t xml:space="preserve"> привело к большому количеству переключений с </w:t>
      </w:r>
      <w:r w:rsidR="00F5665B">
        <w:rPr>
          <w:rFonts w:ascii="Times New Roman" w:hAnsi="Times New Roman" w:cs="Times New Roman"/>
          <w:sz w:val="24"/>
          <w:szCs w:val="24"/>
        </w:rPr>
        <w:t xml:space="preserve">технологии медь на оптику, которая </w:t>
      </w:r>
      <w:r w:rsidR="008506DB">
        <w:rPr>
          <w:rFonts w:ascii="Times New Roman" w:hAnsi="Times New Roman" w:cs="Times New Roman"/>
          <w:sz w:val="24"/>
          <w:szCs w:val="24"/>
        </w:rPr>
        <w:t xml:space="preserve">характеризуется как </w:t>
      </w:r>
      <w:r w:rsidR="00F5665B">
        <w:rPr>
          <w:rFonts w:ascii="Times New Roman" w:hAnsi="Times New Roman" w:cs="Times New Roman"/>
          <w:sz w:val="24"/>
          <w:szCs w:val="24"/>
        </w:rPr>
        <w:t>более высокую скорость</w:t>
      </w:r>
      <w:r w:rsidR="008506DB">
        <w:rPr>
          <w:rFonts w:ascii="Times New Roman" w:hAnsi="Times New Roman" w:cs="Times New Roman"/>
          <w:sz w:val="24"/>
          <w:szCs w:val="24"/>
        </w:rPr>
        <w:t>ю</w:t>
      </w:r>
      <w:r w:rsidR="00F5665B">
        <w:rPr>
          <w:rFonts w:ascii="Times New Roman" w:hAnsi="Times New Roman" w:cs="Times New Roman"/>
          <w:sz w:val="24"/>
          <w:szCs w:val="24"/>
        </w:rPr>
        <w:t xml:space="preserve">, так и более </w:t>
      </w:r>
      <w:proofErr w:type="spellStart"/>
      <w:r w:rsidR="00F5665B">
        <w:rPr>
          <w:rFonts w:ascii="Times New Roman" w:hAnsi="Times New Roman" w:cs="Times New Roman"/>
          <w:sz w:val="24"/>
          <w:szCs w:val="24"/>
        </w:rPr>
        <w:t>качественно</w:t>
      </w:r>
      <w:r w:rsidR="008506DB">
        <w:rPr>
          <w:rFonts w:ascii="Times New Roman" w:hAnsi="Times New Roman" w:cs="Times New Roman"/>
          <w:sz w:val="24"/>
          <w:szCs w:val="24"/>
        </w:rPr>
        <w:t>ым</w:t>
      </w:r>
      <w:proofErr w:type="spellEnd"/>
      <w:r w:rsidR="00F5665B">
        <w:rPr>
          <w:rFonts w:ascii="Times New Roman" w:hAnsi="Times New Roman" w:cs="Times New Roman"/>
          <w:sz w:val="24"/>
          <w:szCs w:val="24"/>
        </w:rPr>
        <w:t xml:space="preserve"> подключение</w:t>
      </w:r>
      <w:r w:rsidR="008506DB">
        <w:rPr>
          <w:rFonts w:ascii="Times New Roman" w:hAnsi="Times New Roman" w:cs="Times New Roman"/>
          <w:sz w:val="24"/>
          <w:szCs w:val="24"/>
        </w:rPr>
        <w:t>м</w:t>
      </w:r>
      <w:r w:rsidR="00F5665B">
        <w:rPr>
          <w:rFonts w:ascii="Times New Roman" w:hAnsi="Times New Roman" w:cs="Times New Roman"/>
          <w:sz w:val="24"/>
          <w:szCs w:val="24"/>
        </w:rPr>
        <w:t>.</w:t>
      </w:r>
    </w:p>
    <w:p w:rsidR="00183069" w:rsidRDefault="006F5835" w:rsidP="00FA050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работе б</w:t>
      </w:r>
      <w:r w:rsidR="00183069">
        <w:rPr>
          <w:rFonts w:ascii="Times New Roman" w:hAnsi="Times New Roman" w:cs="Times New Roman"/>
          <w:sz w:val="24"/>
          <w:szCs w:val="24"/>
        </w:rPr>
        <w:t xml:space="preserve">ыли использованы две модели прогнозирования спроса на тарифный план: </w:t>
      </w:r>
      <w:r>
        <w:rPr>
          <w:rFonts w:ascii="Times New Roman" w:hAnsi="Times New Roman" w:cs="Times New Roman"/>
          <w:sz w:val="24"/>
          <w:szCs w:val="24"/>
        </w:rPr>
        <w:t>модель</w:t>
      </w:r>
      <w:r w:rsidR="00183069" w:rsidRPr="00DF25A9">
        <w:rPr>
          <w:rFonts w:ascii="Times New Roman" w:hAnsi="Times New Roman" w:cs="Times New Roman"/>
          <w:sz w:val="24"/>
          <w:szCs w:val="24"/>
        </w:rPr>
        <w:t xml:space="preserve"> </w:t>
      </w:r>
      <w:proofErr w:type="spellStart"/>
      <w:r w:rsidR="00183069" w:rsidRPr="00DF25A9">
        <w:rPr>
          <w:rFonts w:ascii="Times New Roman" w:hAnsi="Times New Roman" w:cs="Times New Roman"/>
          <w:sz w:val="24"/>
          <w:szCs w:val="24"/>
        </w:rPr>
        <w:t>авторегресси</w:t>
      </w:r>
      <w:r>
        <w:rPr>
          <w:rFonts w:ascii="Times New Roman" w:hAnsi="Times New Roman" w:cs="Times New Roman"/>
          <w:sz w:val="24"/>
          <w:szCs w:val="24"/>
        </w:rPr>
        <w:t>и</w:t>
      </w:r>
      <w:proofErr w:type="spellEnd"/>
      <w:r w:rsidR="00183069" w:rsidRPr="00DF25A9">
        <w:rPr>
          <w:rFonts w:ascii="Times New Roman" w:hAnsi="Times New Roman" w:cs="Times New Roman"/>
          <w:sz w:val="24"/>
          <w:szCs w:val="24"/>
        </w:rPr>
        <w:t xml:space="preserve"> </w:t>
      </w:r>
      <w:r>
        <w:rPr>
          <w:rFonts w:ascii="Times New Roman" w:hAnsi="Times New Roman" w:cs="Times New Roman"/>
          <w:sz w:val="24"/>
          <w:szCs w:val="24"/>
        </w:rPr>
        <w:t xml:space="preserve">- </w:t>
      </w:r>
      <w:r w:rsidR="00183069" w:rsidRPr="00DF25A9">
        <w:rPr>
          <w:rFonts w:ascii="Times New Roman" w:hAnsi="Times New Roman" w:cs="Times New Roman"/>
          <w:sz w:val="24"/>
          <w:szCs w:val="24"/>
        </w:rPr>
        <w:t>скользящим средн</w:t>
      </w:r>
      <w:r>
        <w:rPr>
          <w:rFonts w:ascii="Times New Roman" w:hAnsi="Times New Roman" w:cs="Times New Roman"/>
          <w:sz w:val="24"/>
          <w:szCs w:val="24"/>
        </w:rPr>
        <w:t>его</w:t>
      </w:r>
      <w:r w:rsidR="00183069" w:rsidRPr="00DF25A9">
        <w:rPr>
          <w:rFonts w:ascii="Times New Roman" w:hAnsi="Times New Roman" w:cs="Times New Roman"/>
          <w:sz w:val="24"/>
          <w:szCs w:val="24"/>
        </w:rPr>
        <w:t xml:space="preserve"> ARMA </w:t>
      </w:r>
      <w:r w:rsidR="00D83779">
        <w:rPr>
          <w:rFonts w:ascii="Times New Roman" w:hAnsi="Times New Roman" w:cs="Times New Roman"/>
          <w:sz w:val="24"/>
          <w:szCs w:val="24"/>
        </w:rPr>
        <w:t>в</w:t>
      </w:r>
      <w:r w:rsidR="00183069" w:rsidRPr="00DF25A9">
        <w:rPr>
          <w:rFonts w:ascii="Times New Roman" w:hAnsi="Times New Roman" w:cs="Times New Roman"/>
          <w:sz w:val="24"/>
          <w:szCs w:val="24"/>
        </w:rPr>
        <w:t xml:space="preserve"> пакет</w:t>
      </w:r>
      <w:r>
        <w:rPr>
          <w:rFonts w:ascii="Times New Roman" w:hAnsi="Times New Roman" w:cs="Times New Roman"/>
          <w:sz w:val="24"/>
          <w:szCs w:val="24"/>
        </w:rPr>
        <w:t>е</w:t>
      </w:r>
      <w:r w:rsidR="00183069" w:rsidRPr="00DF25A9">
        <w:rPr>
          <w:rFonts w:ascii="Times New Roman" w:hAnsi="Times New Roman" w:cs="Times New Roman"/>
          <w:sz w:val="24"/>
          <w:szCs w:val="24"/>
        </w:rPr>
        <w:t xml:space="preserve"> </w:t>
      </w:r>
      <w:proofErr w:type="spellStart"/>
      <w:r w:rsidR="00183069">
        <w:rPr>
          <w:rFonts w:ascii="Times New Roman" w:hAnsi="Times New Roman" w:cs="Times New Roman"/>
          <w:sz w:val="24"/>
          <w:szCs w:val="24"/>
          <w:lang w:val="en-US"/>
        </w:rPr>
        <w:t>Statictica</w:t>
      </w:r>
      <w:proofErr w:type="spellEnd"/>
      <w:r w:rsidR="00183069">
        <w:rPr>
          <w:rFonts w:ascii="Times New Roman" w:hAnsi="Times New Roman" w:cs="Times New Roman"/>
          <w:sz w:val="24"/>
          <w:szCs w:val="24"/>
        </w:rPr>
        <w:t>и</w:t>
      </w:r>
      <w:r w:rsidR="00D83779">
        <w:rPr>
          <w:rFonts w:ascii="Times New Roman" w:hAnsi="Times New Roman" w:cs="Times New Roman"/>
          <w:sz w:val="24"/>
          <w:szCs w:val="24"/>
        </w:rPr>
        <w:t>;</w:t>
      </w:r>
      <w:r w:rsidR="00183069">
        <w:rPr>
          <w:rFonts w:ascii="Times New Roman" w:hAnsi="Times New Roman" w:cs="Times New Roman"/>
          <w:sz w:val="24"/>
          <w:szCs w:val="24"/>
        </w:rPr>
        <w:t xml:space="preserve"> модель прогноз</w:t>
      </w:r>
      <w:r w:rsidR="00183069">
        <w:rPr>
          <w:rFonts w:ascii="Times New Roman" w:hAnsi="Times New Roman" w:cs="Times New Roman"/>
          <w:sz w:val="24"/>
          <w:szCs w:val="24"/>
        </w:rPr>
        <w:t>и</w:t>
      </w:r>
      <w:r w:rsidR="00183069">
        <w:rPr>
          <w:rFonts w:ascii="Times New Roman" w:hAnsi="Times New Roman" w:cs="Times New Roman"/>
          <w:sz w:val="24"/>
          <w:szCs w:val="24"/>
        </w:rPr>
        <w:t xml:space="preserve">рования спроса с помощью </w:t>
      </w:r>
      <w:proofErr w:type="spellStart"/>
      <w:r w:rsidR="00183069">
        <w:rPr>
          <w:rFonts w:ascii="Times New Roman" w:hAnsi="Times New Roman" w:cs="Times New Roman"/>
          <w:sz w:val="24"/>
          <w:szCs w:val="24"/>
        </w:rPr>
        <w:t>логистической</w:t>
      </w:r>
      <w:proofErr w:type="spellEnd"/>
      <w:r w:rsidR="00183069">
        <w:rPr>
          <w:rFonts w:ascii="Times New Roman" w:hAnsi="Times New Roman" w:cs="Times New Roman"/>
          <w:sz w:val="24"/>
          <w:szCs w:val="24"/>
        </w:rPr>
        <w:t xml:space="preserve"> кривой</w:t>
      </w:r>
      <w:r w:rsidR="00D30DBE">
        <w:rPr>
          <w:rFonts w:ascii="Times New Roman" w:hAnsi="Times New Roman" w:cs="Times New Roman"/>
          <w:sz w:val="24"/>
          <w:szCs w:val="24"/>
        </w:rPr>
        <w:t xml:space="preserve"> </w:t>
      </w:r>
      <w:r w:rsidR="00D30DBE" w:rsidRPr="006F5835">
        <w:rPr>
          <w:rFonts w:ascii="Times New Roman" w:hAnsi="Times New Roman" w:cs="Times New Roman"/>
          <w:sz w:val="24"/>
          <w:szCs w:val="24"/>
        </w:rPr>
        <w:t>[</w:t>
      </w:r>
      <w:r w:rsidR="000C353F" w:rsidRPr="000C353F">
        <w:rPr>
          <w:rFonts w:ascii="Times New Roman" w:hAnsi="Times New Roman" w:cs="Times New Roman"/>
          <w:sz w:val="24"/>
          <w:szCs w:val="24"/>
        </w:rPr>
        <w:t>2</w:t>
      </w:r>
      <w:r w:rsidR="000C353F">
        <w:rPr>
          <w:rFonts w:ascii="Times New Roman" w:hAnsi="Times New Roman" w:cs="Times New Roman"/>
          <w:sz w:val="24"/>
          <w:szCs w:val="24"/>
        </w:rPr>
        <w:t xml:space="preserve">; </w:t>
      </w:r>
      <w:r w:rsidRPr="006F5835">
        <w:rPr>
          <w:rFonts w:ascii="Times New Roman" w:hAnsi="Times New Roman" w:cs="Times New Roman"/>
          <w:sz w:val="24"/>
          <w:szCs w:val="24"/>
        </w:rPr>
        <w:t>3</w:t>
      </w:r>
      <w:r w:rsidR="00D30DBE" w:rsidRPr="006F5835">
        <w:rPr>
          <w:rFonts w:ascii="Times New Roman" w:hAnsi="Times New Roman" w:cs="Times New Roman"/>
          <w:sz w:val="24"/>
          <w:szCs w:val="24"/>
        </w:rPr>
        <w:t>, с.84].</w:t>
      </w:r>
      <w:r w:rsidR="00102CC4">
        <w:rPr>
          <w:rFonts w:ascii="Times New Roman" w:hAnsi="Times New Roman" w:cs="Times New Roman"/>
          <w:sz w:val="24"/>
          <w:szCs w:val="24"/>
        </w:rPr>
        <w:t xml:space="preserve"> </w:t>
      </w:r>
      <w:r w:rsidR="00102CC4">
        <w:rPr>
          <w:rFonts w:ascii="Times New Roman" w:hAnsi="Times New Roman" w:cs="Times New Roman"/>
        </w:rPr>
        <w:t xml:space="preserve">Данный </w:t>
      </w:r>
      <w:r w:rsidR="00102CC4" w:rsidRPr="002D48DD">
        <w:rPr>
          <w:rFonts w:ascii="Times New Roman" w:hAnsi="Times New Roman" w:cs="Times New Roman"/>
        </w:rPr>
        <w:t>исследовательск</w:t>
      </w:r>
      <w:r w:rsidR="00102CC4">
        <w:rPr>
          <w:rFonts w:ascii="Times New Roman" w:hAnsi="Times New Roman" w:cs="Times New Roman"/>
        </w:rPr>
        <w:t>ий</w:t>
      </w:r>
      <w:r w:rsidR="00102CC4" w:rsidRPr="002D48DD">
        <w:rPr>
          <w:rFonts w:ascii="Times New Roman" w:hAnsi="Times New Roman" w:cs="Times New Roman"/>
        </w:rPr>
        <w:t xml:space="preserve"> инс</w:t>
      </w:r>
      <w:r w:rsidR="00102CC4" w:rsidRPr="002D48DD">
        <w:rPr>
          <w:rFonts w:ascii="Times New Roman" w:hAnsi="Times New Roman" w:cs="Times New Roman"/>
        </w:rPr>
        <w:t>т</w:t>
      </w:r>
      <w:r w:rsidR="00102CC4" w:rsidRPr="002D48DD">
        <w:rPr>
          <w:rFonts w:ascii="Times New Roman" w:hAnsi="Times New Roman" w:cs="Times New Roman"/>
        </w:rPr>
        <w:t>рументари</w:t>
      </w:r>
      <w:r w:rsidR="00102CC4">
        <w:rPr>
          <w:rFonts w:ascii="Times New Roman" w:hAnsi="Times New Roman" w:cs="Times New Roman"/>
        </w:rPr>
        <w:t>й</w:t>
      </w:r>
      <w:r w:rsidR="00102CC4" w:rsidRPr="002D48DD">
        <w:rPr>
          <w:rFonts w:ascii="Times New Roman" w:hAnsi="Times New Roman" w:cs="Times New Roman"/>
        </w:rPr>
        <w:t xml:space="preserve"> используется достаточно широко, например, в работ</w:t>
      </w:r>
      <w:r w:rsidR="00102CC4">
        <w:rPr>
          <w:rFonts w:ascii="Times New Roman" w:hAnsi="Times New Roman" w:cs="Times New Roman"/>
        </w:rPr>
        <w:t>е</w:t>
      </w:r>
      <w:r w:rsidR="00102CC4" w:rsidRPr="002D48DD">
        <w:rPr>
          <w:rFonts w:ascii="Times New Roman" w:hAnsi="Times New Roman" w:cs="Times New Roman"/>
        </w:rPr>
        <w:t xml:space="preserve"> [</w:t>
      </w:r>
      <w:r w:rsidR="00102CC4">
        <w:rPr>
          <w:rFonts w:ascii="Times New Roman" w:hAnsi="Times New Roman" w:cs="Times New Roman"/>
        </w:rPr>
        <w:t>5]</w:t>
      </w:r>
      <w:r w:rsidR="00102CC4" w:rsidRPr="002D48DD">
        <w:rPr>
          <w:rFonts w:ascii="Times New Roman" w:hAnsi="Times New Roman" w:cs="Times New Roman"/>
        </w:rPr>
        <w:t>.</w:t>
      </w:r>
    </w:p>
    <w:p w:rsidR="00BE396F" w:rsidRPr="00C839DF" w:rsidRDefault="00183069" w:rsidP="00BE396F">
      <w:pPr>
        <w:spacing w:after="0" w:line="240" w:lineRule="auto"/>
        <w:ind w:firstLine="709"/>
        <w:jc w:val="both"/>
        <w:rPr>
          <w:rFonts w:ascii="Times New Roman" w:hAnsi="Times New Roman" w:cs="Times New Roman"/>
          <w:sz w:val="24"/>
          <w:szCs w:val="24"/>
        </w:rPr>
      </w:pPr>
      <w:r w:rsidRPr="003F52A0">
        <w:rPr>
          <w:rFonts w:ascii="Times New Roman" w:hAnsi="Times New Roman" w:cs="Times New Roman"/>
          <w:sz w:val="24"/>
          <w:szCs w:val="24"/>
        </w:rPr>
        <w:t>Спрос на многие товары с течением времени возрастает: сначала медленно, затем б</w:t>
      </w:r>
      <w:r w:rsidRPr="003F52A0">
        <w:rPr>
          <w:rFonts w:ascii="Times New Roman" w:hAnsi="Times New Roman" w:cs="Times New Roman"/>
          <w:sz w:val="24"/>
          <w:szCs w:val="24"/>
        </w:rPr>
        <w:t>ы</w:t>
      </w:r>
      <w:r w:rsidRPr="003F52A0">
        <w:rPr>
          <w:rFonts w:ascii="Times New Roman" w:hAnsi="Times New Roman" w:cs="Times New Roman"/>
          <w:sz w:val="24"/>
          <w:szCs w:val="24"/>
        </w:rPr>
        <w:t>стро и, наконец, снова замедляется за счет насыщения. Это значит, что скорость увеличения спроса прямо пропорциональна обеспеченности и насыщению товаром</w:t>
      </w:r>
      <w:r w:rsidR="00FA050D">
        <w:rPr>
          <w:rFonts w:ascii="Times New Roman" w:hAnsi="Times New Roman" w:cs="Times New Roman"/>
          <w:sz w:val="24"/>
          <w:szCs w:val="24"/>
        </w:rPr>
        <w:t xml:space="preserve"> </w:t>
      </w:r>
      <w:r w:rsidR="00FA050D" w:rsidRPr="006F5835">
        <w:rPr>
          <w:rFonts w:ascii="Times New Roman" w:hAnsi="Times New Roman" w:cs="Times New Roman"/>
          <w:sz w:val="24"/>
          <w:szCs w:val="24"/>
        </w:rPr>
        <w:t>[</w:t>
      </w:r>
      <w:r w:rsidR="006F5835" w:rsidRPr="006F5835">
        <w:rPr>
          <w:rFonts w:ascii="Times New Roman" w:hAnsi="Times New Roman" w:cs="Times New Roman"/>
          <w:sz w:val="24"/>
          <w:szCs w:val="24"/>
        </w:rPr>
        <w:t>4</w:t>
      </w:r>
      <w:r w:rsidR="00D30DBE" w:rsidRPr="006F5835">
        <w:rPr>
          <w:rFonts w:ascii="Times New Roman" w:hAnsi="Times New Roman" w:cs="Times New Roman"/>
          <w:sz w:val="24"/>
          <w:szCs w:val="24"/>
        </w:rPr>
        <w:t>, с. 113</w:t>
      </w:r>
      <w:r w:rsidR="00FA050D" w:rsidRPr="006F5835">
        <w:rPr>
          <w:rFonts w:ascii="Times New Roman" w:hAnsi="Times New Roman" w:cs="Times New Roman"/>
          <w:sz w:val="24"/>
          <w:szCs w:val="24"/>
        </w:rPr>
        <w:t>]</w:t>
      </w:r>
      <w:r w:rsidRPr="006F5835">
        <w:rPr>
          <w:rFonts w:ascii="Times New Roman" w:hAnsi="Times New Roman" w:cs="Times New Roman"/>
          <w:sz w:val="24"/>
          <w:szCs w:val="24"/>
        </w:rPr>
        <w:t>.</w:t>
      </w:r>
      <w:r>
        <w:rPr>
          <w:rFonts w:ascii="Times New Roman" w:hAnsi="Times New Roman" w:cs="Times New Roman"/>
          <w:sz w:val="24"/>
          <w:szCs w:val="24"/>
        </w:rPr>
        <w:t xml:space="preserve"> </w:t>
      </w:r>
      <w:r w:rsidR="00D83779">
        <w:rPr>
          <w:rFonts w:ascii="Times New Roman" w:hAnsi="Times New Roman" w:cs="Times New Roman"/>
          <w:sz w:val="24"/>
          <w:szCs w:val="24"/>
        </w:rPr>
        <w:t>Д</w:t>
      </w:r>
      <w:r>
        <w:rPr>
          <w:rFonts w:ascii="Times New Roman" w:hAnsi="Times New Roman" w:cs="Times New Roman"/>
          <w:sz w:val="24"/>
          <w:szCs w:val="24"/>
        </w:rPr>
        <w:t>ля пр</w:t>
      </w:r>
      <w:r>
        <w:rPr>
          <w:rFonts w:ascii="Times New Roman" w:hAnsi="Times New Roman" w:cs="Times New Roman"/>
          <w:sz w:val="24"/>
          <w:szCs w:val="24"/>
        </w:rPr>
        <w:t>о</w:t>
      </w:r>
      <w:r>
        <w:rPr>
          <w:rFonts w:ascii="Times New Roman" w:hAnsi="Times New Roman" w:cs="Times New Roman"/>
          <w:sz w:val="24"/>
          <w:szCs w:val="24"/>
        </w:rPr>
        <w:t>гноза новых подключений в следующих периодах</w:t>
      </w:r>
      <w:r w:rsidR="00D83779">
        <w:rPr>
          <w:rFonts w:ascii="Times New Roman" w:hAnsi="Times New Roman" w:cs="Times New Roman"/>
          <w:sz w:val="24"/>
          <w:szCs w:val="24"/>
        </w:rPr>
        <w:t>, на основании</w:t>
      </w:r>
      <w:r>
        <w:rPr>
          <w:rFonts w:ascii="Times New Roman" w:hAnsi="Times New Roman" w:cs="Times New Roman"/>
          <w:sz w:val="24"/>
          <w:szCs w:val="24"/>
        </w:rPr>
        <w:t xml:space="preserve"> </w:t>
      </w:r>
      <w:r w:rsidR="00D83779">
        <w:rPr>
          <w:rFonts w:ascii="Times New Roman" w:hAnsi="Times New Roman" w:cs="Times New Roman"/>
          <w:sz w:val="24"/>
          <w:szCs w:val="24"/>
        </w:rPr>
        <w:t>данных за предыдущие м</w:t>
      </w:r>
      <w:r w:rsidR="00D83779">
        <w:rPr>
          <w:rFonts w:ascii="Times New Roman" w:hAnsi="Times New Roman" w:cs="Times New Roman"/>
          <w:sz w:val="24"/>
          <w:szCs w:val="24"/>
        </w:rPr>
        <w:t>е</w:t>
      </w:r>
      <w:r w:rsidR="00D83779">
        <w:rPr>
          <w:rFonts w:ascii="Times New Roman" w:hAnsi="Times New Roman" w:cs="Times New Roman"/>
          <w:sz w:val="24"/>
          <w:szCs w:val="24"/>
        </w:rPr>
        <w:lastRenderedPageBreak/>
        <w:t xml:space="preserve">сяцы, получена </w:t>
      </w:r>
      <w:r>
        <w:rPr>
          <w:rFonts w:ascii="Times New Roman" w:hAnsi="Times New Roman" w:cs="Times New Roman"/>
          <w:sz w:val="24"/>
          <w:szCs w:val="24"/>
        </w:rPr>
        <w:t xml:space="preserve">модель прогнозирования спроса на товары с помощью </w:t>
      </w:r>
      <w:proofErr w:type="spellStart"/>
      <w:r>
        <w:rPr>
          <w:rFonts w:ascii="Times New Roman" w:hAnsi="Times New Roman" w:cs="Times New Roman"/>
          <w:sz w:val="24"/>
          <w:szCs w:val="24"/>
        </w:rPr>
        <w:t>логистической</w:t>
      </w:r>
      <w:proofErr w:type="spellEnd"/>
      <w:r>
        <w:rPr>
          <w:rFonts w:ascii="Times New Roman" w:hAnsi="Times New Roman" w:cs="Times New Roman"/>
          <w:sz w:val="24"/>
          <w:szCs w:val="24"/>
        </w:rPr>
        <w:t xml:space="preserve"> кривой</w:t>
      </w:r>
      <w:r w:rsidR="00D83779">
        <w:rPr>
          <w:rFonts w:ascii="Times New Roman" w:hAnsi="Times New Roman" w:cs="Times New Roman"/>
          <w:sz w:val="24"/>
          <w:szCs w:val="24"/>
        </w:rPr>
        <w:t xml:space="preserve"> </w:t>
      </w:r>
      <m:oMath>
        <m:r>
          <w:rPr>
            <w:rFonts w:ascii="Cambria Math" w:hAnsi="Cambria Math" w:cs="Times New Roman"/>
            <w:sz w:val="24"/>
            <w:szCs w:val="24"/>
          </w:rPr>
          <m:t>y</m:t>
        </m:r>
        <m:r>
          <w:rPr>
            <w:rFonts w:ascii="Cambria Math" w:hAnsi="Times New Roman" w:cs="Times New Roman"/>
            <w:sz w:val="28"/>
            <w:szCs w:val="28"/>
          </w:rPr>
          <m:t xml:space="preserve">= </m:t>
        </m:r>
        <m:f>
          <m:fPr>
            <m:ctrlPr>
              <w:rPr>
                <w:rFonts w:ascii="Cambria Math" w:hAnsi="Times New Roman" w:cs="Times New Roman"/>
                <w:i/>
                <w:sz w:val="28"/>
                <w:szCs w:val="28"/>
              </w:rPr>
            </m:ctrlPr>
          </m:fPr>
          <m:num>
            <m:r>
              <w:rPr>
                <w:rFonts w:ascii="Cambria Math" w:hAnsi="Times New Roman" w:cs="Times New Roman"/>
                <w:sz w:val="28"/>
                <w:szCs w:val="28"/>
              </w:rPr>
              <m:t>39,2</m:t>
            </m:r>
          </m:num>
          <m:den>
            <m:r>
              <w:rPr>
                <w:rFonts w:ascii="Cambria Math" w:hAnsi="Times New Roman" w:cs="Times New Roman"/>
                <w:sz w:val="28"/>
                <w:szCs w:val="28"/>
              </w:rPr>
              <m:t>(1+2,9</m:t>
            </m:r>
            <m:sSup>
              <m:sSupPr>
                <m:ctrlPr>
                  <w:rPr>
                    <w:rFonts w:ascii="Cambria Math" w:hAnsi="Times New Roman" w:cs="Times New Roman"/>
                    <w:i/>
                    <w:sz w:val="28"/>
                    <w:szCs w:val="28"/>
                  </w:rPr>
                </m:ctrlPr>
              </m:sSupPr>
              <m:e>
                <m:r>
                  <w:rPr>
                    <w:rFonts w:ascii="Cambria Math" w:hAnsi="Cambria Math" w:cs="Times New Roman"/>
                    <w:sz w:val="28"/>
                    <w:szCs w:val="28"/>
                  </w:rPr>
                  <m:t>e</m:t>
                </m:r>
              </m:e>
              <m:sup>
                <m:r>
                  <w:rPr>
                    <w:rFonts w:ascii="Times New Roman" w:hAnsi="Times New Roman" w:cs="Times New Roman"/>
                    <w:sz w:val="28"/>
                    <w:szCs w:val="28"/>
                  </w:rPr>
                  <m:t>-</m:t>
                </m:r>
                <m:r>
                  <w:rPr>
                    <w:rFonts w:ascii="Cambria Math" w:hAnsi="Times New Roman" w:cs="Times New Roman"/>
                    <w:sz w:val="28"/>
                    <w:szCs w:val="28"/>
                  </w:rPr>
                  <m:t>0,02</m:t>
                </m:r>
                <m:r>
                  <w:rPr>
                    <w:rFonts w:ascii="Times New Roman" w:hAnsi="Times New Roman" w:cs="Times New Roman"/>
                    <w:sz w:val="28"/>
                    <w:szCs w:val="28"/>
                  </w:rPr>
                  <m:t>∙</m:t>
                </m:r>
                <m:r>
                  <w:rPr>
                    <w:rFonts w:ascii="Cambria Math" w:hAnsi="Times New Roman" w:cs="Times New Roman"/>
                    <w:sz w:val="28"/>
                    <w:szCs w:val="28"/>
                  </w:rPr>
                  <m:t>32,9</m:t>
                </m:r>
                <m:r>
                  <w:rPr>
                    <w:rFonts w:ascii="Cambria Math" w:hAnsi="Cambria Math" w:cs="Times New Roman"/>
                    <w:sz w:val="28"/>
                    <w:szCs w:val="28"/>
                  </w:rPr>
                  <m:t>t</m:t>
                </m:r>
              </m:sup>
            </m:sSup>
            <m:r>
              <w:rPr>
                <w:rFonts w:ascii="Cambria Math" w:hAnsi="Times New Roman" w:cs="Times New Roman"/>
                <w:sz w:val="28"/>
                <w:szCs w:val="28"/>
              </w:rPr>
              <m:t>)</m:t>
            </m:r>
          </m:den>
        </m:f>
        <m:r>
          <w:rPr>
            <w:rFonts w:ascii="Cambria Math" w:hAnsi="Times New Roman" w:cs="Times New Roman"/>
            <w:sz w:val="28"/>
            <w:szCs w:val="28"/>
          </w:rPr>
          <m:t xml:space="preserve">  </m:t>
        </m:r>
      </m:oMath>
      <w:r w:rsidR="00BE396F" w:rsidRPr="00BE396F">
        <w:rPr>
          <w:rFonts w:ascii="Times New Roman" w:eastAsiaTheme="minorEastAsia" w:hAnsi="Times New Roman" w:cs="Times New Roman"/>
          <w:sz w:val="24"/>
          <w:szCs w:val="24"/>
        </w:rPr>
        <w:t xml:space="preserve">, где </w:t>
      </w:r>
      <m:oMath>
        <m:r>
          <w:rPr>
            <w:rFonts w:ascii="Cambria Math" w:hAnsi="Cambria Math" w:cs="Times New Roman"/>
            <w:sz w:val="24"/>
            <w:szCs w:val="24"/>
          </w:rPr>
          <m:t>y</m:t>
        </m:r>
      </m:oMath>
      <w:r w:rsidR="00BE396F">
        <w:rPr>
          <w:rFonts w:ascii="Times New Roman" w:eastAsiaTheme="minorEastAsia" w:hAnsi="Times New Roman" w:cs="Times New Roman"/>
          <w:sz w:val="24"/>
          <w:szCs w:val="24"/>
        </w:rPr>
        <w:t xml:space="preserve"> - спрос на услугу, </w:t>
      </w:r>
      <w:r w:rsidR="00BE396F">
        <w:rPr>
          <w:rFonts w:ascii="Times New Roman" w:eastAsiaTheme="minorEastAsia" w:hAnsi="Times New Roman" w:cs="Times New Roman"/>
          <w:sz w:val="24"/>
          <w:szCs w:val="24"/>
          <w:lang w:val="en-US"/>
        </w:rPr>
        <w:t>t</w:t>
      </w:r>
      <w:r w:rsidR="00BE396F">
        <w:rPr>
          <w:rFonts w:ascii="Times New Roman" w:eastAsiaTheme="minorEastAsia" w:hAnsi="Times New Roman" w:cs="Times New Roman"/>
          <w:sz w:val="24"/>
          <w:szCs w:val="24"/>
        </w:rPr>
        <w:t xml:space="preserve"> – периоды.</w:t>
      </w:r>
    </w:p>
    <w:p w:rsidR="00F63716" w:rsidRPr="00355ACA" w:rsidRDefault="002E7F54" w:rsidP="00355ACA">
      <w:pPr>
        <w:spacing w:after="120" w:line="240" w:lineRule="auto"/>
        <w:ind w:firstLine="709"/>
        <w:jc w:val="both"/>
        <w:rPr>
          <w:rFonts w:ascii="Times New Roman" w:hAnsi="Times New Roman" w:cs="Times New Roman"/>
          <w:sz w:val="24"/>
          <w:szCs w:val="24"/>
        </w:rPr>
      </w:pPr>
      <w:r w:rsidRPr="002E7F54">
        <w:rPr>
          <w:rFonts w:ascii="Times New Roman" w:hAnsi="Times New Roman" w:cs="Times New Roman"/>
          <w:sz w:val="24"/>
          <w:szCs w:val="24"/>
        </w:rPr>
        <w:t xml:space="preserve">Для построения модели </w:t>
      </w:r>
      <w:proofErr w:type="spellStart"/>
      <w:r w:rsidRPr="002E7F54">
        <w:rPr>
          <w:rFonts w:ascii="Times New Roman" w:hAnsi="Times New Roman" w:cs="Times New Roman"/>
          <w:sz w:val="24"/>
          <w:szCs w:val="24"/>
        </w:rPr>
        <w:t>авторегрессии</w:t>
      </w:r>
      <w:proofErr w:type="spellEnd"/>
      <w:r w:rsidRPr="002E7F54">
        <w:rPr>
          <w:rFonts w:ascii="Times New Roman" w:hAnsi="Times New Roman" w:cs="Times New Roman"/>
          <w:sz w:val="24"/>
          <w:szCs w:val="24"/>
        </w:rPr>
        <w:t xml:space="preserve"> – скользящего среднего </w:t>
      </w:r>
      <w:r w:rsidRPr="002E7F54">
        <w:rPr>
          <w:rFonts w:ascii="Times New Roman" w:hAnsi="Times New Roman" w:cs="Times New Roman"/>
          <w:sz w:val="24"/>
          <w:szCs w:val="24"/>
          <w:lang w:val="en-US"/>
        </w:rPr>
        <w:t>ARMA</w:t>
      </w:r>
      <w:r w:rsidRPr="002E7F54">
        <w:rPr>
          <w:rFonts w:ascii="Times New Roman" w:hAnsi="Times New Roman" w:cs="Times New Roman"/>
          <w:sz w:val="24"/>
          <w:szCs w:val="24"/>
        </w:rPr>
        <w:t>(</w:t>
      </w:r>
      <w:r w:rsidRPr="002E7F54">
        <w:rPr>
          <w:rFonts w:ascii="Times New Roman" w:hAnsi="Times New Roman" w:cs="Times New Roman"/>
          <w:sz w:val="24"/>
          <w:szCs w:val="24"/>
          <w:lang w:val="en-US"/>
        </w:rPr>
        <w:t>p</w:t>
      </w:r>
      <w:r w:rsidRPr="002E7F54">
        <w:rPr>
          <w:rFonts w:ascii="Times New Roman" w:hAnsi="Times New Roman" w:cs="Times New Roman"/>
          <w:sz w:val="24"/>
          <w:szCs w:val="24"/>
        </w:rPr>
        <w:t>,</w:t>
      </w:r>
      <w:r w:rsidRPr="002E7F54">
        <w:rPr>
          <w:rFonts w:ascii="Times New Roman" w:hAnsi="Times New Roman" w:cs="Times New Roman"/>
          <w:sz w:val="24"/>
          <w:szCs w:val="24"/>
          <w:lang w:val="en-US"/>
        </w:rPr>
        <w:t>q</w:t>
      </w:r>
      <w:r w:rsidRPr="002E7F54">
        <w:rPr>
          <w:rFonts w:ascii="Times New Roman" w:hAnsi="Times New Roman" w:cs="Times New Roman"/>
          <w:sz w:val="24"/>
          <w:szCs w:val="24"/>
        </w:rPr>
        <w:t>) использ</w:t>
      </w:r>
      <w:r w:rsidRPr="002E7F54">
        <w:rPr>
          <w:rFonts w:ascii="Times New Roman" w:hAnsi="Times New Roman" w:cs="Times New Roman"/>
          <w:sz w:val="24"/>
          <w:szCs w:val="24"/>
        </w:rPr>
        <w:t>о</w:t>
      </w:r>
      <w:r w:rsidRPr="002E7F54">
        <w:rPr>
          <w:rFonts w:ascii="Times New Roman" w:hAnsi="Times New Roman" w:cs="Times New Roman"/>
          <w:sz w:val="24"/>
          <w:szCs w:val="24"/>
        </w:rPr>
        <w:t xml:space="preserve">вали пакет </w:t>
      </w:r>
      <w:r w:rsidR="003F2794" w:rsidRPr="002E7F54">
        <w:rPr>
          <w:rFonts w:ascii="Times New Roman" w:hAnsi="Times New Roman" w:cs="Times New Roman"/>
          <w:sz w:val="24"/>
          <w:szCs w:val="24"/>
        </w:rPr>
        <w:t xml:space="preserve"> </w:t>
      </w:r>
      <w:proofErr w:type="spellStart"/>
      <w:r w:rsidR="003F2794" w:rsidRPr="002E7F54">
        <w:rPr>
          <w:rFonts w:ascii="Times New Roman" w:hAnsi="Times New Roman" w:cs="Times New Roman"/>
          <w:sz w:val="24"/>
          <w:szCs w:val="24"/>
          <w:lang w:val="en-US"/>
        </w:rPr>
        <w:t>Statistica</w:t>
      </w:r>
      <w:proofErr w:type="spellEnd"/>
      <w:r w:rsidR="003F2794" w:rsidRPr="002E7F54">
        <w:rPr>
          <w:rFonts w:ascii="Times New Roman" w:hAnsi="Times New Roman" w:cs="Times New Roman"/>
          <w:sz w:val="24"/>
          <w:szCs w:val="24"/>
        </w:rPr>
        <w:t xml:space="preserve"> со значениями </w:t>
      </w:r>
      <w:r w:rsidRPr="002E7F54">
        <w:rPr>
          <w:rFonts w:ascii="Times New Roman" w:hAnsi="Times New Roman" w:cs="Times New Roman"/>
          <w:sz w:val="24"/>
          <w:szCs w:val="24"/>
          <w:lang w:val="en-US"/>
        </w:rPr>
        <w:t>p</w:t>
      </w:r>
      <w:r w:rsidR="003F2794" w:rsidRPr="002E7F54">
        <w:rPr>
          <w:rFonts w:ascii="Times New Roman" w:hAnsi="Times New Roman" w:cs="Times New Roman"/>
          <w:sz w:val="24"/>
          <w:szCs w:val="24"/>
        </w:rPr>
        <w:t>=</w:t>
      </w:r>
      <w:r w:rsidR="003F2794" w:rsidRPr="002E7F54">
        <w:rPr>
          <w:rFonts w:ascii="Times New Roman" w:hAnsi="Times New Roman" w:cs="Times New Roman"/>
          <w:sz w:val="24"/>
          <w:szCs w:val="24"/>
          <w:lang w:val="en-US"/>
        </w:rPr>
        <w:t>q</w:t>
      </w:r>
      <w:r w:rsidR="003F2794" w:rsidRPr="002E7F54">
        <w:rPr>
          <w:rFonts w:ascii="Times New Roman" w:hAnsi="Times New Roman" w:cs="Times New Roman"/>
          <w:sz w:val="24"/>
          <w:szCs w:val="24"/>
        </w:rPr>
        <w:t>=1</w:t>
      </w:r>
      <w:r w:rsidRPr="002E7F54">
        <w:rPr>
          <w:rFonts w:ascii="Times New Roman" w:hAnsi="Times New Roman" w:cs="Times New Roman"/>
          <w:sz w:val="24"/>
          <w:szCs w:val="24"/>
        </w:rPr>
        <w:t>. В этом случае</w:t>
      </w:r>
      <w:r w:rsidR="003F2794" w:rsidRPr="002E7F54">
        <w:rPr>
          <w:rFonts w:ascii="Times New Roman" w:hAnsi="Times New Roman" w:cs="Times New Roman"/>
          <w:sz w:val="24"/>
          <w:szCs w:val="24"/>
        </w:rPr>
        <w:t xml:space="preserve"> данная модели является адекватной в соответствии с анализом остатков</w:t>
      </w:r>
      <w:r w:rsidR="006F5835">
        <w:rPr>
          <w:rFonts w:ascii="Times New Roman" w:hAnsi="Times New Roman" w:cs="Times New Roman"/>
          <w:sz w:val="24"/>
          <w:szCs w:val="24"/>
        </w:rPr>
        <w:t xml:space="preserve"> </w:t>
      </w:r>
      <w:r w:rsidR="006F5835" w:rsidRPr="006F5835">
        <w:rPr>
          <w:rFonts w:ascii="Times New Roman" w:hAnsi="Times New Roman" w:cs="Times New Roman"/>
          <w:sz w:val="24"/>
          <w:szCs w:val="24"/>
        </w:rPr>
        <w:t>[</w:t>
      </w:r>
      <w:r w:rsidR="006F5835">
        <w:rPr>
          <w:rFonts w:ascii="Times New Roman" w:hAnsi="Times New Roman" w:cs="Times New Roman"/>
          <w:sz w:val="24"/>
          <w:szCs w:val="24"/>
        </w:rPr>
        <w:t>2</w:t>
      </w:r>
      <w:r w:rsidR="006F5835" w:rsidRPr="006F5835">
        <w:rPr>
          <w:rFonts w:ascii="Times New Roman" w:hAnsi="Times New Roman" w:cs="Times New Roman"/>
          <w:sz w:val="24"/>
          <w:szCs w:val="24"/>
        </w:rPr>
        <w:t>].</w:t>
      </w:r>
      <w:r w:rsidR="003F2794" w:rsidRPr="002E7F54">
        <w:rPr>
          <w:rFonts w:ascii="Times New Roman" w:hAnsi="Times New Roman" w:cs="Times New Roman"/>
          <w:sz w:val="24"/>
          <w:szCs w:val="24"/>
        </w:rPr>
        <w:t xml:space="preserve"> На графиках автокорреляционной и частн</w:t>
      </w:r>
      <w:r w:rsidR="00F5665B" w:rsidRPr="002E7F54">
        <w:rPr>
          <w:rFonts w:ascii="Times New Roman" w:hAnsi="Times New Roman" w:cs="Times New Roman"/>
          <w:sz w:val="24"/>
          <w:szCs w:val="24"/>
        </w:rPr>
        <w:t>ой</w:t>
      </w:r>
      <w:r w:rsidR="003F2794" w:rsidRPr="002E7F54">
        <w:rPr>
          <w:rFonts w:ascii="Times New Roman" w:hAnsi="Times New Roman" w:cs="Times New Roman"/>
          <w:sz w:val="24"/>
          <w:szCs w:val="24"/>
        </w:rPr>
        <w:t xml:space="preserve"> авт</w:t>
      </w:r>
      <w:r w:rsidR="003F2794" w:rsidRPr="002E7F54">
        <w:rPr>
          <w:rFonts w:ascii="Times New Roman" w:hAnsi="Times New Roman" w:cs="Times New Roman"/>
          <w:sz w:val="24"/>
          <w:szCs w:val="24"/>
        </w:rPr>
        <w:t>о</w:t>
      </w:r>
      <w:r w:rsidR="003F2794" w:rsidRPr="002E7F54">
        <w:rPr>
          <w:rFonts w:ascii="Times New Roman" w:hAnsi="Times New Roman" w:cs="Times New Roman"/>
          <w:sz w:val="24"/>
          <w:szCs w:val="24"/>
        </w:rPr>
        <w:t xml:space="preserve">корреляционной функций отсутствуют значения, критически превышающие допустимый </w:t>
      </w:r>
      <w:r w:rsidR="003F2794" w:rsidRPr="006F5835">
        <w:rPr>
          <w:rFonts w:ascii="Times New Roman" w:hAnsi="Times New Roman" w:cs="Times New Roman"/>
          <w:sz w:val="24"/>
          <w:szCs w:val="24"/>
        </w:rPr>
        <w:t>уровень</w:t>
      </w:r>
      <w:r w:rsidR="00D30DBE" w:rsidRPr="006F5835">
        <w:rPr>
          <w:rFonts w:ascii="Times New Roman" w:hAnsi="Times New Roman" w:cs="Times New Roman"/>
          <w:sz w:val="24"/>
          <w:szCs w:val="24"/>
        </w:rPr>
        <w:t>.</w:t>
      </w:r>
      <w:r w:rsidR="003F2794" w:rsidRPr="002E7F54">
        <w:rPr>
          <w:rFonts w:ascii="Times New Roman" w:hAnsi="Times New Roman" w:cs="Times New Roman"/>
          <w:sz w:val="24"/>
          <w:szCs w:val="24"/>
        </w:rPr>
        <w:t xml:space="preserve"> </w:t>
      </w:r>
      <w:r w:rsidR="003F2794">
        <w:rPr>
          <w:rFonts w:ascii="Times New Roman" w:hAnsi="Times New Roman" w:cs="Times New Roman"/>
          <w:sz w:val="24"/>
          <w:szCs w:val="24"/>
        </w:rPr>
        <w:t xml:space="preserve">Параметры </w:t>
      </w:r>
      <w:r w:rsidR="003F2794">
        <w:rPr>
          <w:rFonts w:ascii="Times New Roman" w:hAnsi="Times New Roman" w:cs="Times New Roman"/>
          <w:sz w:val="24"/>
          <w:szCs w:val="24"/>
          <w:lang w:val="en-US"/>
        </w:rPr>
        <w:t>p</w:t>
      </w:r>
      <w:r w:rsidR="003F2794">
        <w:rPr>
          <w:rFonts w:ascii="Times New Roman" w:hAnsi="Times New Roman" w:cs="Times New Roman"/>
          <w:sz w:val="24"/>
          <w:szCs w:val="24"/>
        </w:rPr>
        <w:t xml:space="preserve"> и</w:t>
      </w:r>
      <w:r w:rsidR="00BE396F">
        <w:rPr>
          <w:rFonts w:ascii="Times New Roman" w:hAnsi="Times New Roman" w:cs="Times New Roman"/>
          <w:sz w:val="24"/>
          <w:szCs w:val="24"/>
        </w:rPr>
        <w:t xml:space="preserve"> </w:t>
      </w:r>
      <w:r w:rsidR="003F2794">
        <w:rPr>
          <w:rFonts w:ascii="Times New Roman" w:hAnsi="Times New Roman" w:cs="Times New Roman"/>
          <w:sz w:val="24"/>
          <w:szCs w:val="24"/>
          <w:lang w:val="en-US"/>
        </w:rPr>
        <w:t>q</w:t>
      </w:r>
      <w:r w:rsidR="003F2794">
        <w:rPr>
          <w:rFonts w:ascii="Times New Roman" w:hAnsi="Times New Roman" w:cs="Times New Roman"/>
          <w:sz w:val="24"/>
          <w:szCs w:val="24"/>
        </w:rPr>
        <w:t xml:space="preserve"> являются значимыми согласно критерию </w:t>
      </w:r>
      <w:r w:rsidR="003F2794" w:rsidRPr="00102CC4">
        <w:rPr>
          <w:rFonts w:ascii="Times New Roman" w:hAnsi="Times New Roman" w:cs="Times New Roman"/>
          <w:sz w:val="24"/>
          <w:szCs w:val="24"/>
        </w:rPr>
        <w:t>Стьюдента</w:t>
      </w:r>
      <w:r w:rsidR="006F5835" w:rsidRPr="00102CC4">
        <w:rPr>
          <w:rFonts w:ascii="Times New Roman" w:hAnsi="Times New Roman" w:cs="Times New Roman"/>
          <w:sz w:val="24"/>
          <w:szCs w:val="24"/>
        </w:rPr>
        <w:t xml:space="preserve"> [ 6, с.464 ]</w:t>
      </w:r>
      <w:r w:rsidR="003F2794" w:rsidRPr="00102CC4">
        <w:rPr>
          <w:rFonts w:ascii="Times New Roman" w:hAnsi="Times New Roman" w:cs="Times New Roman"/>
          <w:sz w:val="24"/>
          <w:szCs w:val="24"/>
        </w:rPr>
        <w:t xml:space="preserve">. </w:t>
      </w:r>
      <w:r w:rsidR="00355ACA" w:rsidRPr="00102CC4">
        <w:rPr>
          <w:rFonts w:ascii="Times New Roman" w:hAnsi="Times New Roman" w:cs="Times New Roman"/>
          <w:sz w:val="24"/>
          <w:szCs w:val="24"/>
        </w:rPr>
        <w:t>На рисунке 2 представлен прогноз еженедельных данных продаж тарифа «Домашний Интернет</w:t>
      </w:r>
      <w:r w:rsidR="00355ACA">
        <w:rPr>
          <w:rFonts w:ascii="Times New Roman" w:hAnsi="Times New Roman" w:cs="Times New Roman"/>
          <w:sz w:val="24"/>
          <w:szCs w:val="24"/>
        </w:rPr>
        <w:t xml:space="preserve"> +25»</w:t>
      </w:r>
      <w:r w:rsidR="009E4AC1">
        <w:rPr>
          <w:rFonts w:ascii="Times New Roman" w:hAnsi="Times New Roman" w:cs="Times New Roman"/>
          <w:sz w:val="24"/>
          <w:szCs w:val="24"/>
        </w:rPr>
        <w:t xml:space="preserve"> с использованием пакета </w:t>
      </w:r>
      <w:proofErr w:type="spellStart"/>
      <w:r w:rsidR="009E4AC1">
        <w:rPr>
          <w:rFonts w:ascii="Times New Roman" w:hAnsi="Times New Roman" w:cs="Times New Roman"/>
          <w:sz w:val="24"/>
          <w:szCs w:val="24"/>
          <w:lang w:val="en-US"/>
        </w:rPr>
        <w:t>Statistica</w:t>
      </w:r>
      <w:proofErr w:type="spellEnd"/>
      <w:r w:rsidR="009E4AC1">
        <w:rPr>
          <w:rFonts w:ascii="Times New Roman" w:hAnsi="Times New Roman" w:cs="Times New Roman"/>
          <w:sz w:val="24"/>
          <w:szCs w:val="24"/>
        </w:rPr>
        <w:t>.</w:t>
      </w:r>
    </w:p>
    <w:p w:rsidR="00355ACA" w:rsidRDefault="00355ACA" w:rsidP="00355ACA">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105525" cy="3371693"/>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04659" cy="3371215"/>
                    </a:xfrm>
                    <a:prstGeom prst="rect">
                      <a:avLst/>
                    </a:prstGeom>
                    <a:noFill/>
                  </pic:spPr>
                </pic:pic>
              </a:graphicData>
            </a:graphic>
          </wp:inline>
        </w:drawing>
      </w:r>
    </w:p>
    <w:p w:rsidR="00355ACA" w:rsidRPr="00355ACA" w:rsidRDefault="00355ACA" w:rsidP="00355AC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BE396F">
        <w:rPr>
          <w:rFonts w:ascii="Times New Roman" w:hAnsi="Times New Roman" w:cs="Times New Roman"/>
          <w:sz w:val="24"/>
          <w:szCs w:val="24"/>
        </w:rPr>
        <w:t>.</w:t>
      </w:r>
      <w:r>
        <w:rPr>
          <w:rFonts w:ascii="Times New Roman" w:hAnsi="Times New Roman" w:cs="Times New Roman"/>
          <w:sz w:val="24"/>
          <w:szCs w:val="24"/>
        </w:rPr>
        <w:t xml:space="preserve"> 2</w:t>
      </w:r>
      <w:r w:rsidR="009E4AC1">
        <w:rPr>
          <w:rFonts w:ascii="Times New Roman" w:hAnsi="Times New Roman" w:cs="Times New Roman"/>
          <w:sz w:val="24"/>
          <w:szCs w:val="24"/>
        </w:rPr>
        <w:t xml:space="preserve">. </w:t>
      </w:r>
      <w:r>
        <w:rPr>
          <w:rFonts w:ascii="Times New Roman" w:hAnsi="Times New Roman" w:cs="Times New Roman"/>
          <w:sz w:val="24"/>
          <w:szCs w:val="24"/>
        </w:rPr>
        <w:t xml:space="preserve"> </w:t>
      </w:r>
      <w:r w:rsidR="009E4AC1">
        <w:rPr>
          <w:rFonts w:ascii="Times New Roman" w:hAnsi="Times New Roman" w:cs="Times New Roman"/>
          <w:sz w:val="24"/>
          <w:szCs w:val="24"/>
        </w:rPr>
        <w:t>Прогноз еженедельных продаж тарифа «Домашний Интернет +25</w:t>
      </w:r>
    </w:p>
    <w:p w:rsidR="00166B0B" w:rsidRDefault="00F5665B" w:rsidP="003A3097">
      <w:pPr>
        <w:pBdr>
          <w:bottom w:val="single" w:sz="12" w:space="0" w:color="auto"/>
        </w:pBdr>
        <w:spacing w:after="0" w:line="240" w:lineRule="auto"/>
        <w:ind w:firstLine="709"/>
        <w:contextualSpacing/>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Обе модели прогнозируют небольшой спад спроса на тарифный план, что и так п</w:t>
      </w:r>
      <w:r>
        <w:rPr>
          <w:rFonts w:ascii="Times New Roman" w:eastAsiaTheme="minorEastAsia" w:hAnsi="Times New Roman" w:cs="Times New Roman"/>
          <w:sz w:val="24"/>
          <w:szCs w:val="24"/>
        </w:rPr>
        <w:t>о</w:t>
      </w:r>
      <w:r>
        <w:rPr>
          <w:rFonts w:ascii="Times New Roman" w:eastAsiaTheme="minorEastAsia" w:hAnsi="Times New Roman" w:cs="Times New Roman"/>
          <w:sz w:val="24"/>
          <w:szCs w:val="24"/>
        </w:rPr>
        <w:t>нятно по анализу первых двух линеек. Также на рынке услуг телекоммуникационной связи существует тренд к уменьшению пользователей в летний период. Однако если компания не предпримет инициатив по модернизации тарифа, скорее всего жизненный цикл 2 линейки «Домашний Интернет» перейдет в стадию спада.</w:t>
      </w:r>
      <w:bookmarkStart w:id="0" w:name="_GoBack"/>
      <w:bookmarkEnd w:id="0"/>
    </w:p>
    <w:p w:rsidR="003A3097" w:rsidRDefault="003A3097" w:rsidP="003A3097">
      <w:pPr>
        <w:pBdr>
          <w:bottom w:val="single" w:sz="12" w:space="0" w:color="auto"/>
        </w:pBdr>
        <w:spacing w:after="0" w:line="240" w:lineRule="auto"/>
        <w:ind w:firstLine="709"/>
        <w:contextualSpacing/>
        <w:jc w:val="both"/>
        <w:rPr>
          <w:rFonts w:ascii="Times New Roman" w:eastAsiaTheme="minorEastAsia" w:hAnsi="Times New Roman" w:cs="Times New Roman"/>
          <w:sz w:val="24"/>
          <w:szCs w:val="24"/>
        </w:rPr>
      </w:pPr>
    </w:p>
    <w:p w:rsidR="00EB626A" w:rsidRDefault="00EB626A" w:rsidP="00EB626A">
      <w:pPr>
        <w:spacing w:after="0" w:line="240" w:lineRule="auto"/>
        <w:jc w:val="both"/>
        <w:rPr>
          <w:rFonts w:ascii="Times New Roman" w:eastAsiaTheme="minorEastAsia" w:hAnsi="Times New Roman" w:cs="Times New Roman"/>
          <w:sz w:val="24"/>
          <w:szCs w:val="24"/>
        </w:rPr>
      </w:pPr>
    </w:p>
    <w:p w:rsidR="007A3FB3" w:rsidRDefault="00825AE0" w:rsidP="001509C6">
      <w:pPr>
        <w:pStyle w:val="a3"/>
        <w:numPr>
          <w:ilvl w:val="0"/>
          <w:numId w:val="8"/>
        </w:numPr>
        <w:shd w:val="clear" w:color="auto" w:fill="FFFFFF"/>
        <w:tabs>
          <w:tab w:val="left" w:pos="993"/>
        </w:tabs>
        <w:ind w:right="-1"/>
        <w:jc w:val="both"/>
        <w:rPr>
          <w:rFonts w:ascii="Times New Roman" w:hAnsi="Times New Roman"/>
          <w:sz w:val="24"/>
          <w:szCs w:val="24"/>
        </w:rPr>
      </w:pPr>
      <w:proofErr w:type="spellStart"/>
      <w:r>
        <w:rPr>
          <w:rFonts w:ascii="Times New Roman" w:hAnsi="Times New Roman"/>
          <w:sz w:val="24"/>
          <w:szCs w:val="24"/>
        </w:rPr>
        <w:t>Басовский</w:t>
      </w:r>
      <w:proofErr w:type="spellEnd"/>
      <w:r>
        <w:rPr>
          <w:rFonts w:ascii="Times New Roman" w:hAnsi="Times New Roman"/>
          <w:sz w:val="24"/>
          <w:szCs w:val="24"/>
        </w:rPr>
        <w:t xml:space="preserve"> Л.Е. Маркетинг. Курс лекций. – М.: </w:t>
      </w:r>
      <w:proofErr w:type="spellStart"/>
      <w:r>
        <w:rPr>
          <w:rFonts w:ascii="Times New Roman" w:hAnsi="Times New Roman"/>
          <w:sz w:val="24"/>
          <w:szCs w:val="24"/>
        </w:rPr>
        <w:t>Инфа-М</w:t>
      </w:r>
      <w:proofErr w:type="spellEnd"/>
      <w:r>
        <w:rPr>
          <w:rFonts w:ascii="Times New Roman" w:hAnsi="Times New Roman"/>
          <w:sz w:val="24"/>
          <w:szCs w:val="24"/>
        </w:rPr>
        <w:t>, 2008. – 219 с.</w:t>
      </w:r>
    </w:p>
    <w:p w:rsidR="001509C6" w:rsidRDefault="001509C6" w:rsidP="001509C6">
      <w:pPr>
        <w:pStyle w:val="a3"/>
        <w:numPr>
          <w:ilvl w:val="0"/>
          <w:numId w:val="8"/>
        </w:numPr>
        <w:shd w:val="clear" w:color="auto" w:fill="FFFFFF"/>
        <w:tabs>
          <w:tab w:val="left" w:pos="993"/>
        </w:tabs>
        <w:ind w:right="-1"/>
        <w:jc w:val="both"/>
        <w:rPr>
          <w:rFonts w:ascii="Times New Roman" w:hAnsi="Times New Roman"/>
          <w:sz w:val="24"/>
          <w:szCs w:val="24"/>
        </w:rPr>
      </w:pPr>
      <w:r w:rsidRPr="001D54D0">
        <w:rPr>
          <w:rFonts w:ascii="Times New Roman" w:hAnsi="Times New Roman"/>
          <w:sz w:val="24"/>
          <w:szCs w:val="24"/>
        </w:rPr>
        <w:t>Волгина О.А. Анализ и прогнозирование предпринимательской  активности на основе данных территориального органа Пенсионного фонда РФ / О.А.Волгина, Г. И. Шуман// Фундаментальные исследования.- 2013.- № 6 (35).</w:t>
      </w:r>
      <w:r w:rsidRPr="001D54D0">
        <w:rPr>
          <w:rFonts w:ascii="Times New Roman" w:eastAsia="SimSun" w:hAnsi="Times New Roman"/>
          <w:sz w:val="24"/>
          <w:szCs w:val="24"/>
          <w:lang w:eastAsia="zh-CN"/>
        </w:rPr>
        <w:t xml:space="preserve"> Электронный ресурс] / Режим дост</w:t>
      </w:r>
      <w:r w:rsidRPr="001D54D0">
        <w:rPr>
          <w:rFonts w:ascii="Times New Roman" w:eastAsia="SimSun" w:hAnsi="Times New Roman"/>
          <w:sz w:val="24"/>
          <w:szCs w:val="24"/>
          <w:lang w:eastAsia="zh-CN"/>
        </w:rPr>
        <w:t>у</w:t>
      </w:r>
      <w:r w:rsidRPr="001D54D0">
        <w:rPr>
          <w:rFonts w:ascii="Times New Roman" w:eastAsia="SimSun" w:hAnsi="Times New Roman"/>
          <w:sz w:val="24"/>
          <w:szCs w:val="24"/>
          <w:lang w:eastAsia="zh-CN"/>
        </w:rPr>
        <w:t xml:space="preserve">па: </w:t>
      </w:r>
      <w:hyperlink r:id="rId9" w:tgtFrame="_blank" w:history="1">
        <w:r w:rsidRPr="001D54D0">
          <w:rPr>
            <w:rStyle w:val="a5"/>
            <w:rFonts w:ascii="Times New Roman" w:hAnsi="Times New Roman"/>
            <w:sz w:val="24"/>
            <w:szCs w:val="24"/>
          </w:rPr>
          <w:t>http://search.rae.ru/</w:t>
        </w:r>
      </w:hyperlink>
      <w:r w:rsidRPr="001D54D0">
        <w:rPr>
          <w:rFonts w:ascii="Times New Roman" w:hAnsi="Times New Roman"/>
          <w:sz w:val="24"/>
          <w:szCs w:val="24"/>
        </w:rPr>
        <w:t xml:space="preserve">.  </w:t>
      </w:r>
    </w:p>
    <w:p w:rsidR="009E08E5" w:rsidRPr="008D34F2" w:rsidRDefault="00D83A89" w:rsidP="009E08E5">
      <w:pPr>
        <w:pStyle w:val="a4"/>
        <w:numPr>
          <w:ilvl w:val="0"/>
          <w:numId w:val="8"/>
        </w:numPr>
        <w:rPr>
          <w:rFonts w:ascii="Times New Roman" w:hAnsi="Times New Roman"/>
          <w:sz w:val="24"/>
        </w:rPr>
      </w:pPr>
      <w:r w:rsidRPr="009E08E5">
        <w:rPr>
          <w:rFonts w:ascii="Times New Roman" w:hAnsi="Times New Roman"/>
          <w:sz w:val="24"/>
          <w:szCs w:val="24"/>
        </w:rPr>
        <w:t>Волгина О.А.</w:t>
      </w:r>
      <w:r w:rsidR="009E08E5" w:rsidRPr="009E08E5">
        <w:rPr>
          <w:rFonts w:ascii="Times New Roman" w:hAnsi="Times New Roman"/>
          <w:sz w:val="24"/>
          <w:szCs w:val="24"/>
        </w:rPr>
        <w:t>,</w:t>
      </w:r>
      <w:r w:rsidRPr="009E08E5">
        <w:rPr>
          <w:rFonts w:ascii="Times New Roman" w:hAnsi="Times New Roman"/>
          <w:sz w:val="24"/>
          <w:szCs w:val="24"/>
        </w:rPr>
        <w:t xml:space="preserve"> </w:t>
      </w:r>
      <w:proofErr w:type="spellStart"/>
      <w:r w:rsidRPr="009E08E5">
        <w:rPr>
          <w:rFonts w:ascii="Times New Roman" w:hAnsi="Times New Roman"/>
          <w:sz w:val="24"/>
          <w:szCs w:val="24"/>
        </w:rPr>
        <w:t>Голодгая</w:t>
      </w:r>
      <w:proofErr w:type="spellEnd"/>
      <w:r w:rsidRPr="009E08E5">
        <w:rPr>
          <w:rFonts w:ascii="Times New Roman" w:hAnsi="Times New Roman"/>
          <w:sz w:val="24"/>
          <w:szCs w:val="24"/>
        </w:rPr>
        <w:t xml:space="preserve"> Н.Ю., </w:t>
      </w:r>
      <w:proofErr w:type="spellStart"/>
      <w:r w:rsidRPr="009E08E5">
        <w:rPr>
          <w:rFonts w:ascii="Times New Roman" w:hAnsi="Times New Roman"/>
          <w:sz w:val="24"/>
          <w:szCs w:val="24"/>
        </w:rPr>
        <w:t>Одияко</w:t>
      </w:r>
      <w:proofErr w:type="spellEnd"/>
      <w:r w:rsidRPr="009E08E5">
        <w:rPr>
          <w:rFonts w:ascii="Times New Roman" w:hAnsi="Times New Roman"/>
          <w:sz w:val="24"/>
          <w:szCs w:val="24"/>
        </w:rPr>
        <w:t xml:space="preserve"> Н.Н</w:t>
      </w:r>
      <w:r w:rsidRPr="009E08E5">
        <w:rPr>
          <w:rFonts w:ascii="Times New Roman" w:hAnsi="Times New Roman" w:cs="Times New Roman"/>
          <w:sz w:val="24"/>
          <w:szCs w:val="24"/>
        </w:rPr>
        <w:t>., Шуман Г.И. Математическое моделиров</w:t>
      </w:r>
      <w:r w:rsidRPr="009E08E5">
        <w:rPr>
          <w:rFonts w:ascii="Times New Roman" w:hAnsi="Times New Roman" w:cs="Times New Roman"/>
          <w:sz w:val="24"/>
          <w:szCs w:val="24"/>
        </w:rPr>
        <w:t>а</w:t>
      </w:r>
      <w:r w:rsidRPr="009E08E5">
        <w:rPr>
          <w:rFonts w:ascii="Times New Roman" w:hAnsi="Times New Roman" w:cs="Times New Roman"/>
          <w:sz w:val="24"/>
          <w:szCs w:val="24"/>
        </w:rPr>
        <w:t>ние экономических процессов и систем</w:t>
      </w:r>
      <w:r w:rsidR="006170DB" w:rsidRPr="009E08E5">
        <w:rPr>
          <w:rFonts w:ascii="Times New Roman" w:hAnsi="Times New Roman" w:cs="Times New Roman"/>
          <w:sz w:val="24"/>
          <w:szCs w:val="24"/>
        </w:rPr>
        <w:t>: учебное пособие</w:t>
      </w:r>
      <w:r w:rsidR="009E08E5" w:rsidRPr="009E08E5">
        <w:rPr>
          <w:rFonts w:ascii="Times New Roman" w:hAnsi="Times New Roman" w:cs="Times New Roman"/>
          <w:sz w:val="24"/>
          <w:szCs w:val="24"/>
        </w:rPr>
        <w:t>.</w:t>
      </w:r>
      <w:r w:rsidR="009E08E5" w:rsidRPr="009E08E5">
        <w:rPr>
          <w:rFonts w:ascii="Times New Roman" w:hAnsi="Times New Roman" w:cs="Times New Roman"/>
        </w:rPr>
        <w:t xml:space="preserve"> 3-е</w:t>
      </w:r>
      <w:r w:rsidR="007A3FB3">
        <w:rPr>
          <w:rFonts w:ascii="Times New Roman" w:hAnsi="Times New Roman" w:cs="Times New Roman"/>
        </w:rPr>
        <w:t xml:space="preserve"> изд.,</w:t>
      </w:r>
      <w:r w:rsidR="009E08E5" w:rsidRPr="009E08E5">
        <w:rPr>
          <w:rFonts w:ascii="Times New Roman" w:hAnsi="Times New Roman" w:cs="Times New Roman"/>
        </w:rPr>
        <w:t xml:space="preserve"> </w:t>
      </w:r>
      <w:proofErr w:type="spellStart"/>
      <w:r w:rsidR="009E08E5" w:rsidRPr="009E08E5">
        <w:rPr>
          <w:rFonts w:ascii="Times New Roman" w:hAnsi="Times New Roman" w:cs="Times New Roman"/>
        </w:rPr>
        <w:t>перераб</w:t>
      </w:r>
      <w:proofErr w:type="spellEnd"/>
      <w:r w:rsidR="009E08E5" w:rsidRPr="009E08E5">
        <w:rPr>
          <w:rFonts w:ascii="Times New Roman" w:hAnsi="Times New Roman" w:cs="Times New Roman"/>
        </w:rPr>
        <w:t xml:space="preserve">. и доп. </w:t>
      </w:r>
      <w:r w:rsidR="007A3FB3">
        <w:rPr>
          <w:rFonts w:ascii="Times New Roman" w:hAnsi="Times New Roman" w:cs="Times New Roman"/>
        </w:rPr>
        <w:t>-</w:t>
      </w:r>
      <w:r w:rsidR="00825AE0">
        <w:rPr>
          <w:rFonts w:ascii="Times New Roman" w:hAnsi="Times New Roman" w:cs="Times New Roman"/>
        </w:rPr>
        <w:t xml:space="preserve"> </w:t>
      </w:r>
      <w:r w:rsidR="009E08E5" w:rsidRPr="009E08E5">
        <w:rPr>
          <w:rFonts w:ascii="Times New Roman" w:hAnsi="Times New Roman" w:cs="Times New Roman"/>
          <w:sz w:val="24"/>
          <w:szCs w:val="24"/>
        </w:rPr>
        <w:t>М.: КНОРУС, 2014</w:t>
      </w:r>
      <w:r w:rsidR="009E08E5" w:rsidRPr="009E08E5">
        <w:rPr>
          <w:rFonts w:ascii="Times New Roman" w:hAnsi="Times New Roman" w:cs="Times New Roman"/>
        </w:rPr>
        <w:t xml:space="preserve"> . - 200 с.</w:t>
      </w:r>
    </w:p>
    <w:p w:rsidR="008D34F2" w:rsidRPr="00F67B7A" w:rsidRDefault="008D34F2" w:rsidP="00102CC4">
      <w:pPr>
        <w:pStyle w:val="a4"/>
        <w:numPr>
          <w:ilvl w:val="0"/>
          <w:numId w:val="8"/>
        </w:numPr>
        <w:spacing w:after="0"/>
        <w:rPr>
          <w:rFonts w:ascii="Times New Roman" w:hAnsi="Times New Roman"/>
          <w:sz w:val="24"/>
          <w:szCs w:val="24"/>
        </w:rPr>
      </w:pPr>
      <w:r w:rsidRPr="00F67B7A">
        <w:rPr>
          <w:rFonts w:ascii="Times New Roman" w:hAnsi="Times New Roman"/>
          <w:sz w:val="24"/>
          <w:szCs w:val="24"/>
        </w:rPr>
        <w:t xml:space="preserve">Жданов С.А. Экономические модели и методы в управлении. </w:t>
      </w:r>
      <w:r w:rsidR="00825AE0" w:rsidRPr="00F67B7A">
        <w:rPr>
          <w:rFonts w:ascii="Times New Roman" w:hAnsi="Times New Roman"/>
          <w:sz w:val="24"/>
          <w:szCs w:val="24"/>
        </w:rPr>
        <w:t xml:space="preserve">- </w:t>
      </w:r>
      <w:r w:rsidRPr="00F67B7A">
        <w:rPr>
          <w:rFonts w:ascii="Times New Roman" w:hAnsi="Times New Roman"/>
          <w:sz w:val="24"/>
          <w:szCs w:val="24"/>
        </w:rPr>
        <w:t>М.: Дело и сервис, 2009.-</w:t>
      </w:r>
      <w:r w:rsidR="00825AE0" w:rsidRPr="00F67B7A">
        <w:rPr>
          <w:rFonts w:ascii="Times New Roman" w:hAnsi="Times New Roman"/>
          <w:sz w:val="24"/>
          <w:szCs w:val="24"/>
        </w:rPr>
        <w:t xml:space="preserve"> </w:t>
      </w:r>
      <w:r w:rsidRPr="00F67B7A">
        <w:rPr>
          <w:rFonts w:ascii="Times New Roman" w:hAnsi="Times New Roman"/>
          <w:sz w:val="24"/>
          <w:szCs w:val="24"/>
        </w:rPr>
        <w:t>176 с.</w:t>
      </w:r>
    </w:p>
    <w:p w:rsidR="00102CC4" w:rsidRPr="00F67B7A" w:rsidRDefault="00102CC4" w:rsidP="00102CC4">
      <w:pPr>
        <w:pStyle w:val="a3"/>
        <w:numPr>
          <w:ilvl w:val="0"/>
          <w:numId w:val="8"/>
        </w:numPr>
        <w:shd w:val="clear" w:color="auto" w:fill="FFFFFF"/>
        <w:tabs>
          <w:tab w:val="left" w:pos="993"/>
        </w:tabs>
        <w:ind w:right="-1"/>
        <w:jc w:val="both"/>
        <w:rPr>
          <w:rFonts w:ascii="Times New Roman" w:hAnsi="Times New Roman"/>
          <w:sz w:val="24"/>
          <w:szCs w:val="24"/>
        </w:rPr>
      </w:pPr>
      <w:r w:rsidRPr="00F67B7A">
        <w:rPr>
          <w:rFonts w:ascii="Times New Roman" w:hAnsi="Times New Roman"/>
          <w:sz w:val="24"/>
          <w:szCs w:val="24"/>
        </w:rPr>
        <w:t>Карпова Д.К., Кучерова С.В.  Анализ рыбной отрасли Приморского края // Актуальные проблемы и перспективы развития государственной статистики в современных услов</w:t>
      </w:r>
      <w:r w:rsidRPr="00F67B7A">
        <w:rPr>
          <w:rFonts w:ascii="Times New Roman" w:hAnsi="Times New Roman"/>
          <w:sz w:val="24"/>
          <w:szCs w:val="24"/>
        </w:rPr>
        <w:t>и</w:t>
      </w:r>
      <w:r w:rsidRPr="00F67B7A">
        <w:rPr>
          <w:rFonts w:ascii="Times New Roman" w:hAnsi="Times New Roman"/>
          <w:sz w:val="24"/>
          <w:szCs w:val="24"/>
        </w:rPr>
        <w:t xml:space="preserve">ях. </w:t>
      </w:r>
      <w:r w:rsidRPr="00F67B7A">
        <w:rPr>
          <w:rFonts w:ascii="Times New Roman" w:hAnsi="Times New Roman"/>
          <w:sz w:val="24"/>
          <w:szCs w:val="24"/>
        </w:rPr>
        <w:br/>
      </w:r>
      <w:r w:rsidRPr="00F67B7A">
        <w:rPr>
          <w:rFonts w:ascii="Times New Roman" w:hAnsi="Times New Roman"/>
          <w:sz w:val="24"/>
          <w:szCs w:val="24"/>
        </w:rPr>
        <w:lastRenderedPageBreak/>
        <w:t>сборник докладов Международной научно-практической конференции: в 2-х томах - 2016г. Т.1 - С.53-57</w:t>
      </w:r>
    </w:p>
    <w:p w:rsidR="001509C6" w:rsidRPr="009E08E5" w:rsidRDefault="001509C6" w:rsidP="00102CC4">
      <w:pPr>
        <w:pStyle w:val="a4"/>
        <w:numPr>
          <w:ilvl w:val="0"/>
          <w:numId w:val="8"/>
        </w:numPr>
        <w:spacing w:after="0"/>
        <w:rPr>
          <w:rFonts w:ascii="Times New Roman" w:hAnsi="Times New Roman"/>
          <w:sz w:val="24"/>
        </w:rPr>
      </w:pPr>
      <w:proofErr w:type="spellStart"/>
      <w:r w:rsidRPr="009E08E5">
        <w:rPr>
          <w:rFonts w:ascii="Times New Roman" w:hAnsi="Times New Roman"/>
          <w:sz w:val="24"/>
        </w:rPr>
        <w:t>Халафян</w:t>
      </w:r>
      <w:proofErr w:type="spellEnd"/>
      <w:r w:rsidRPr="009E08E5">
        <w:rPr>
          <w:rFonts w:ascii="Times New Roman" w:hAnsi="Times New Roman"/>
          <w:sz w:val="24"/>
        </w:rPr>
        <w:t xml:space="preserve"> А.А. </w:t>
      </w:r>
      <w:r w:rsidRPr="009E08E5">
        <w:rPr>
          <w:rFonts w:ascii="Times New Roman" w:hAnsi="Times New Roman"/>
          <w:sz w:val="24"/>
          <w:lang w:val="en-US"/>
        </w:rPr>
        <w:t>STATISTICA</w:t>
      </w:r>
      <w:r w:rsidRPr="009E08E5">
        <w:rPr>
          <w:rFonts w:ascii="Times New Roman" w:hAnsi="Times New Roman"/>
          <w:sz w:val="24"/>
        </w:rPr>
        <w:t xml:space="preserve"> 6. Статистический анализ данных</w:t>
      </w:r>
      <w:r w:rsidR="009E08E5" w:rsidRPr="009E08E5">
        <w:rPr>
          <w:rFonts w:ascii="Times New Roman" w:hAnsi="Times New Roman"/>
          <w:sz w:val="24"/>
        </w:rPr>
        <w:t>:</w:t>
      </w:r>
      <w:r w:rsidRPr="009E08E5">
        <w:rPr>
          <w:rFonts w:ascii="Times New Roman" w:hAnsi="Times New Roman"/>
          <w:sz w:val="24"/>
        </w:rPr>
        <w:t xml:space="preserve"> </w:t>
      </w:r>
      <w:r w:rsidR="009E08E5" w:rsidRPr="009E08E5">
        <w:rPr>
          <w:rFonts w:ascii="Times New Roman" w:hAnsi="Times New Roman"/>
          <w:sz w:val="24"/>
        </w:rPr>
        <w:t xml:space="preserve">учебник. </w:t>
      </w:r>
      <w:r w:rsidR="009E08E5" w:rsidRPr="009E08E5">
        <w:rPr>
          <w:rFonts w:ascii="Times New Roman" w:hAnsi="Times New Roman" w:cs="Times New Roman"/>
        </w:rPr>
        <w:t>3-е</w:t>
      </w:r>
      <w:r w:rsidR="007A3FB3">
        <w:rPr>
          <w:rFonts w:ascii="Times New Roman" w:hAnsi="Times New Roman" w:cs="Times New Roman"/>
        </w:rPr>
        <w:t xml:space="preserve"> изд.,</w:t>
      </w:r>
      <w:r w:rsidR="009E08E5" w:rsidRPr="009E08E5">
        <w:rPr>
          <w:rFonts w:ascii="Times New Roman" w:hAnsi="Times New Roman" w:cs="Times New Roman"/>
        </w:rPr>
        <w:t xml:space="preserve"> </w:t>
      </w:r>
      <w:proofErr w:type="spellStart"/>
      <w:r w:rsidR="009E08E5" w:rsidRPr="009E08E5">
        <w:rPr>
          <w:rFonts w:ascii="Times New Roman" w:hAnsi="Times New Roman" w:cs="Times New Roman"/>
        </w:rPr>
        <w:t>перераб</w:t>
      </w:r>
      <w:proofErr w:type="spellEnd"/>
      <w:r w:rsidR="009E08E5" w:rsidRPr="009E08E5">
        <w:rPr>
          <w:rFonts w:ascii="Times New Roman" w:hAnsi="Times New Roman" w:cs="Times New Roman"/>
        </w:rPr>
        <w:t xml:space="preserve">. и доп. - </w:t>
      </w:r>
      <w:r w:rsidRPr="009E08E5">
        <w:rPr>
          <w:rFonts w:ascii="Times New Roman" w:hAnsi="Times New Roman"/>
          <w:sz w:val="24"/>
        </w:rPr>
        <w:t>М.: ООО «Бином-Пресс»,</w:t>
      </w:r>
      <w:r w:rsidR="008D34F2">
        <w:rPr>
          <w:rFonts w:ascii="Times New Roman" w:hAnsi="Times New Roman"/>
          <w:sz w:val="24"/>
        </w:rPr>
        <w:t xml:space="preserve"> </w:t>
      </w:r>
      <w:r w:rsidRPr="009E08E5">
        <w:rPr>
          <w:rFonts w:ascii="Times New Roman" w:hAnsi="Times New Roman"/>
          <w:sz w:val="24"/>
        </w:rPr>
        <w:t>2008.</w:t>
      </w:r>
      <w:r w:rsidR="008D34F2">
        <w:rPr>
          <w:rFonts w:ascii="Times New Roman" w:hAnsi="Times New Roman"/>
          <w:sz w:val="24"/>
        </w:rPr>
        <w:t xml:space="preserve"> </w:t>
      </w:r>
      <w:r w:rsidRPr="009E08E5">
        <w:rPr>
          <w:rFonts w:ascii="Times New Roman" w:hAnsi="Times New Roman"/>
          <w:sz w:val="24"/>
        </w:rPr>
        <w:t>-</w:t>
      </w:r>
      <w:r w:rsidR="008D34F2">
        <w:rPr>
          <w:rFonts w:ascii="Times New Roman" w:hAnsi="Times New Roman"/>
          <w:sz w:val="24"/>
        </w:rPr>
        <w:t xml:space="preserve"> </w:t>
      </w:r>
      <w:r w:rsidRPr="009E08E5">
        <w:rPr>
          <w:rFonts w:ascii="Times New Roman" w:hAnsi="Times New Roman"/>
          <w:sz w:val="24"/>
        </w:rPr>
        <w:t>512 с.</w:t>
      </w:r>
    </w:p>
    <w:sectPr w:rsidR="001509C6" w:rsidRPr="009E08E5" w:rsidSect="003A309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E74C0"/>
    <w:multiLevelType w:val="hybridMultilevel"/>
    <w:tmpl w:val="56600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4B2AC4"/>
    <w:multiLevelType w:val="hybridMultilevel"/>
    <w:tmpl w:val="BFDE54D0"/>
    <w:lvl w:ilvl="0" w:tplc="D242ACB2">
      <w:start w:val="2"/>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1563F7"/>
    <w:multiLevelType w:val="hybridMultilevel"/>
    <w:tmpl w:val="96AA8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972769"/>
    <w:multiLevelType w:val="hybridMultilevel"/>
    <w:tmpl w:val="5E28A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663F01"/>
    <w:multiLevelType w:val="hybridMultilevel"/>
    <w:tmpl w:val="AAE6AC2C"/>
    <w:lvl w:ilvl="0" w:tplc="D54A11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A0A1DB3"/>
    <w:multiLevelType w:val="hybridMultilevel"/>
    <w:tmpl w:val="62BA03A4"/>
    <w:lvl w:ilvl="0" w:tplc="633EE1D6">
      <w:start w:val="2"/>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990B8C"/>
    <w:multiLevelType w:val="hybridMultilevel"/>
    <w:tmpl w:val="7854B7EC"/>
    <w:lvl w:ilvl="0" w:tplc="A0A0C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AEC2E88"/>
    <w:multiLevelType w:val="hybridMultilevel"/>
    <w:tmpl w:val="05586DF4"/>
    <w:lvl w:ilvl="0" w:tplc="0419000F">
      <w:start w:val="1"/>
      <w:numFmt w:val="decimal"/>
      <w:lvlText w:val="%1."/>
      <w:lvlJc w:val="left"/>
      <w:pPr>
        <w:ind w:left="502"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abstractNumId w:val="0"/>
  </w:num>
  <w:num w:numId="2">
    <w:abstractNumId w:val="6"/>
  </w:num>
  <w:num w:numId="3">
    <w:abstractNumId w:val="2"/>
  </w:num>
  <w:num w:numId="4">
    <w:abstractNumId w:val="4"/>
  </w:num>
  <w:num w:numId="5">
    <w:abstractNumId w:val="1"/>
  </w:num>
  <w:num w:numId="6">
    <w:abstractNumId w:val="5"/>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defaultTabStop w:val="708"/>
  <w:autoHyphenation/>
  <w:characterSpacingControl w:val="doNotCompress"/>
  <w:compat/>
  <w:rsids>
    <w:rsidRoot w:val="007A6094"/>
    <w:rsid w:val="00056A96"/>
    <w:rsid w:val="000B2E00"/>
    <w:rsid w:val="000C353F"/>
    <w:rsid w:val="000F0865"/>
    <w:rsid w:val="000F3A79"/>
    <w:rsid w:val="00102CC4"/>
    <w:rsid w:val="00117FA5"/>
    <w:rsid w:val="001509C6"/>
    <w:rsid w:val="00162450"/>
    <w:rsid w:val="00166B0B"/>
    <w:rsid w:val="00183069"/>
    <w:rsid w:val="0020476A"/>
    <w:rsid w:val="0020574D"/>
    <w:rsid w:val="002409DD"/>
    <w:rsid w:val="002444A4"/>
    <w:rsid w:val="00245DB3"/>
    <w:rsid w:val="002B7A7E"/>
    <w:rsid w:val="002E7E6A"/>
    <w:rsid w:val="002E7F54"/>
    <w:rsid w:val="003341B4"/>
    <w:rsid w:val="00355ACA"/>
    <w:rsid w:val="00367DD9"/>
    <w:rsid w:val="003A3097"/>
    <w:rsid w:val="003D100B"/>
    <w:rsid w:val="003D5759"/>
    <w:rsid w:val="003E76D4"/>
    <w:rsid w:val="003F2794"/>
    <w:rsid w:val="003F52A0"/>
    <w:rsid w:val="00402E92"/>
    <w:rsid w:val="00403317"/>
    <w:rsid w:val="00440624"/>
    <w:rsid w:val="0047077D"/>
    <w:rsid w:val="00476078"/>
    <w:rsid w:val="004945BC"/>
    <w:rsid w:val="005028B5"/>
    <w:rsid w:val="005257B2"/>
    <w:rsid w:val="005454CA"/>
    <w:rsid w:val="00547104"/>
    <w:rsid w:val="00552588"/>
    <w:rsid w:val="00552FCE"/>
    <w:rsid w:val="00597676"/>
    <w:rsid w:val="005D01F8"/>
    <w:rsid w:val="00600F51"/>
    <w:rsid w:val="00605BAA"/>
    <w:rsid w:val="00606780"/>
    <w:rsid w:val="006170DB"/>
    <w:rsid w:val="00620214"/>
    <w:rsid w:val="00667AC7"/>
    <w:rsid w:val="006834F9"/>
    <w:rsid w:val="00685DCB"/>
    <w:rsid w:val="00687299"/>
    <w:rsid w:val="006910FD"/>
    <w:rsid w:val="006B64B6"/>
    <w:rsid w:val="006C77A9"/>
    <w:rsid w:val="006F5835"/>
    <w:rsid w:val="0070782A"/>
    <w:rsid w:val="00716D8F"/>
    <w:rsid w:val="00724A09"/>
    <w:rsid w:val="00747817"/>
    <w:rsid w:val="00753905"/>
    <w:rsid w:val="00797DC5"/>
    <w:rsid w:val="007A3FB3"/>
    <w:rsid w:val="007A6094"/>
    <w:rsid w:val="007D242A"/>
    <w:rsid w:val="00825AE0"/>
    <w:rsid w:val="008506DB"/>
    <w:rsid w:val="00881524"/>
    <w:rsid w:val="008D34F2"/>
    <w:rsid w:val="008E473A"/>
    <w:rsid w:val="00932AD9"/>
    <w:rsid w:val="00950785"/>
    <w:rsid w:val="0095425C"/>
    <w:rsid w:val="009E08E5"/>
    <w:rsid w:val="009E4AC1"/>
    <w:rsid w:val="00A25C0E"/>
    <w:rsid w:val="00A84CBC"/>
    <w:rsid w:val="00AA6FB6"/>
    <w:rsid w:val="00AA7904"/>
    <w:rsid w:val="00B210C9"/>
    <w:rsid w:val="00B313D8"/>
    <w:rsid w:val="00B5213B"/>
    <w:rsid w:val="00B72B43"/>
    <w:rsid w:val="00B878A1"/>
    <w:rsid w:val="00B9126A"/>
    <w:rsid w:val="00B91654"/>
    <w:rsid w:val="00B97653"/>
    <w:rsid w:val="00BA5A29"/>
    <w:rsid w:val="00BB601E"/>
    <w:rsid w:val="00BC68B4"/>
    <w:rsid w:val="00BE396F"/>
    <w:rsid w:val="00BE4099"/>
    <w:rsid w:val="00C07F22"/>
    <w:rsid w:val="00C219F4"/>
    <w:rsid w:val="00C2440D"/>
    <w:rsid w:val="00C244B3"/>
    <w:rsid w:val="00C50211"/>
    <w:rsid w:val="00C839DF"/>
    <w:rsid w:val="00CA79CC"/>
    <w:rsid w:val="00CD68F8"/>
    <w:rsid w:val="00CF3D70"/>
    <w:rsid w:val="00D161A3"/>
    <w:rsid w:val="00D26FF8"/>
    <w:rsid w:val="00D2793D"/>
    <w:rsid w:val="00D30DBE"/>
    <w:rsid w:val="00D46546"/>
    <w:rsid w:val="00D64210"/>
    <w:rsid w:val="00D80FFF"/>
    <w:rsid w:val="00D83779"/>
    <w:rsid w:val="00D83A89"/>
    <w:rsid w:val="00D93620"/>
    <w:rsid w:val="00DA0CA7"/>
    <w:rsid w:val="00DF25A9"/>
    <w:rsid w:val="00E178D2"/>
    <w:rsid w:val="00E241F3"/>
    <w:rsid w:val="00E43684"/>
    <w:rsid w:val="00E81217"/>
    <w:rsid w:val="00E97E75"/>
    <w:rsid w:val="00EA75DB"/>
    <w:rsid w:val="00EB626A"/>
    <w:rsid w:val="00F45039"/>
    <w:rsid w:val="00F5665B"/>
    <w:rsid w:val="00F63716"/>
    <w:rsid w:val="00F67B7A"/>
    <w:rsid w:val="00FA050D"/>
    <w:rsid w:val="00FA19A3"/>
    <w:rsid w:val="00FC5F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7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81524"/>
    <w:pPr>
      <w:spacing w:after="0" w:line="240" w:lineRule="auto"/>
    </w:pPr>
  </w:style>
  <w:style w:type="paragraph" w:styleId="a4">
    <w:name w:val="List Paragraph"/>
    <w:basedOn w:val="a"/>
    <w:uiPriority w:val="34"/>
    <w:qFormat/>
    <w:rsid w:val="00E81217"/>
    <w:pPr>
      <w:spacing w:after="200" w:line="276" w:lineRule="auto"/>
      <w:ind w:left="720"/>
      <w:contextualSpacing/>
    </w:pPr>
  </w:style>
  <w:style w:type="character" w:styleId="a5">
    <w:name w:val="Hyperlink"/>
    <w:basedOn w:val="a0"/>
    <w:uiPriority w:val="99"/>
    <w:unhideWhenUsed/>
    <w:rsid w:val="00C244B3"/>
    <w:rPr>
      <w:color w:val="0563C1" w:themeColor="hyperlink"/>
      <w:u w:val="single"/>
    </w:rPr>
  </w:style>
  <w:style w:type="paragraph" w:styleId="a6">
    <w:name w:val="Balloon Text"/>
    <w:basedOn w:val="a"/>
    <w:link w:val="a7"/>
    <w:uiPriority w:val="99"/>
    <w:semiHidden/>
    <w:unhideWhenUsed/>
    <w:rsid w:val="00B313D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13D8"/>
    <w:rPr>
      <w:rFonts w:ascii="Tahoma" w:hAnsi="Tahoma" w:cs="Tahoma"/>
      <w:sz w:val="16"/>
      <w:szCs w:val="16"/>
    </w:rPr>
  </w:style>
  <w:style w:type="character" w:styleId="a8">
    <w:name w:val="annotation reference"/>
    <w:basedOn w:val="a0"/>
    <w:uiPriority w:val="99"/>
    <w:semiHidden/>
    <w:unhideWhenUsed/>
    <w:rsid w:val="003F52A0"/>
    <w:rPr>
      <w:sz w:val="16"/>
      <w:szCs w:val="16"/>
    </w:rPr>
  </w:style>
  <w:style w:type="paragraph" w:styleId="a9">
    <w:name w:val="annotation text"/>
    <w:basedOn w:val="a"/>
    <w:link w:val="aa"/>
    <w:uiPriority w:val="99"/>
    <w:semiHidden/>
    <w:unhideWhenUsed/>
    <w:rsid w:val="003F52A0"/>
    <w:pPr>
      <w:spacing w:line="240" w:lineRule="auto"/>
    </w:pPr>
    <w:rPr>
      <w:sz w:val="20"/>
      <w:szCs w:val="20"/>
    </w:rPr>
  </w:style>
  <w:style w:type="character" w:customStyle="1" w:styleId="aa">
    <w:name w:val="Текст примечания Знак"/>
    <w:basedOn w:val="a0"/>
    <w:link w:val="a9"/>
    <w:uiPriority w:val="99"/>
    <w:semiHidden/>
    <w:rsid w:val="003F52A0"/>
    <w:rPr>
      <w:sz w:val="20"/>
      <w:szCs w:val="20"/>
    </w:rPr>
  </w:style>
  <w:style w:type="paragraph" w:styleId="ab">
    <w:name w:val="annotation subject"/>
    <w:basedOn w:val="a9"/>
    <w:next w:val="a9"/>
    <w:link w:val="ac"/>
    <w:uiPriority w:val="99"/>
    <w:semiHidden/>
    <w:unhideWhenUsed/>
    <w:rsid w:val="003F52A0"/>
    <w:rPr>
      <w:b/>
      <w:bCs/>
    </w:rPr>
  </w:style>
  <w:style w:type="character" w:customStyle="1" w:styleId="ac">
    <w:name w:val="Тема примечания Знак"/>
    <w:basedOn w:val="aa"/>
    <w:link w:val="ab"/>
    <w:uiPriority w:val="99"/>
    <w:semiHidden/>
    <w:rsid w:val="003F52A0"/>
    <w:rPr>
      <w:b/>
      <w:bCs/>
      <w:sz w:val="20"/>
      <w:szCs w:val="20"/>
    </w:rPr>
  </w:style>
  <w:style w:type="character" w:customStyle="1" w:styleId="hps">
    <w:name w:val="hps"/>
    <w:basedOn w:val="a0"/>
    <w:rsid w:val="00E178D2"/>
  </w:style>
  <w:style w:type="character" w:styleId="ad">
    <w:name w:val="Placeholder Text"/>
    <w:basedOn w:val="a0"/>
    <w:uiPriority w:val="99"/>
    <w:semiHidden/>
    <w:rsid w:val="00D83779"/>
    <w:rPr>
      <w:color w:val="808080"/>
    </w:rPr>
  </w:style>
  <w:style w:type="paragraph" w:customStyle="1" w:styleId="Default">
    <w:name w:val="Default"/>
    <w:uiPriority w:val="99"/>
    <w:rsid w:val="00C50211"/>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gesse@inbox.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ra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BC51B-793D-41FB-A3B3-B06050A49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5</Pages>
  <Words>1805</Words>
  <Characters>10293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Гессе Инна</dc:creator>
  <cp:keywords/>
  <dc:description/>
  <cp:lastModifiedBy>ART</cp:lastModifiedBy>
  <cp:revision>65</cp:revision>
  <cp:lastPrinted>2016-05-27T09:07:00Z</cp:lastPrinted>
  <dcterms:created xsi:type="dcterms:W3CDTF">2015-05-20T23:33:00Z</dcterms:created>
  <dcterms:modified xsi:type="dcterms:W3CDTF">2016-06-12T13:12:00Z</dcterms:modified>
</cp:coreProperties>
</file>