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70"/>
        <w:gridCol w:w="2740"/>
        <w:gridCol w:w="1276"/>
        <w:gridCol w:w="2126"/>
        <w:gridCol w:w="1276"/>
        <w:gridCol w:w="1418"/>
      </w:tblGrid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>Алгоритм управления адресным пространством в гибридных системах телекоммуникаций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9B45BD" w:rsidRDefault="00B13024" w:rsidP="009B45BD">
            <w:pPr>
              <w:rPr>
                <w:lang w:val="en-US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НТК ДВФУ Владивосток, 17 -21 января 20</w:t>
            </w:r>
            <w:r w:rsidRPr="00857C76">
              <w:rPr>
                <w:rFonts w:cs="Times New Roman CYR"/>
                <w:b/>
                <w:sz w:val="18"/>
                <w:szCs w:val="18"/>
              </w:rPr>
              <w:t>23</w:t>
            </w:r>
            <w:r w:rsidRPr="00857C76">
              <w:rPr>
                <w:rFonts w:cs="Times New Roman CYR"/>
                <w:sz w:val="18"/>
                <w:szCs w:val="18"/>
              </w:rPr>
              <w:t xml:space="preserve">. С.. </w:t>
            </w:r>
            <w:r>
              <w:rPr>
                <w:rFonts w:cs="Times New Roman CYR"/>
                <w:sz w:val="18"/>
                <w:szCs w:val="18"/>
              </w:rPr>
              <w:t>61-69.</w:t>
            </w:r>
            <w:r>
              <w:t xml:space="preserve"> </w:t>
            </w:r>
            <w:hyperlink r:id="rId5" w:history="1">
              <w:r w:rsidR="009B45BD" w:rsidRPr="00522EBB">
                <w:rPr>
                  <w:rStyle w:val="a5"/>
                </w:rPr>
                <w:t>https://elibrary.ru/author_items.asp</w:t>
              </w:r>
            </w:hyperlink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857C76">
              <w:rPr>
                <w:sz w:val="18"/>
                <w:szCs w:val="18"/>
                <w:u w:val="single"/>
                <w:lang w:val="en-US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Федюк Р.С.,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 Копаева Е.Ю.</w:t>
            </w:r>
            <w:r>
              <w:rPr>
                <w:sz w:val="16"/>
                <w:szCs w:val="16"/>
              </w:rPr>
              <w:t>, 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20DEA" w:rsidRDefault="00B13024" w:rsidP="00EE3ED5">
            <w:pPr>
              <w:keepNext/>
              <w:keepLines/>
              <w:suppressLineNumbers/>
              <w:suppressAutoHyphens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>Алгоритм управления каналами систем связи</w:t>
            </w: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ДВФУ, РИНЦ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>
              <w:rPr>
                <w:rFonts w:cs="Times New Roman CYR"/>
                <w:sz w:val="18"/>
                <w:szCs w:val="18"/>
              </w:rPr>
              <w:t xml:space="preserve">  </w:t>
            </w:r>
            <w:r w:rsidRPr="00857C76">
              <w:rPr>
                <w:rFonts w:cs="Times New Roman CYR"/>
                <w:sz w:val="18"/>
                <w:szCs w:val="18"/>
              </w:rPr>
              <w:t>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>3</w:t>
            </w:r>
            <w:r w:rsidRPr="00857C76">
              <w:rPr>
                <w:rFonts w:cs="Times New Roman CYR"/>
                <w:sz w:val="18"/>
                <w:szCs w:val="18"/>
              </w:rPr>
              <w:t xml:space="preserve">  . С.  </w:t>
            </w:r>
            <w:r>
              <w:rPr>
                <w:rFonts w:cs="Times New Roman CYR"/>
                <w:sz w:val="18"/>
                <w:szCs w:val="18"/>
              </w:rPr>
              <w:t>33-40.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857C76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Ильинский Ю.Ю., 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 Копаева Е.Ю.</w:t>
            </w:r>
            <w:r>
              <w:rPr>
                <w:sz w:val="16"/>
                <w:szCs w:val="16"/>
              </w:rPr>
              <w:t>, 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>Методы активизации познавательной</w:t>
            </w: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>деятельности студентов инженерных специальностей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 xml:space="preserve">3. </w:t>
            </w:r>
            <w:r w:rsidRPr="00857C76">
              <w:rPr>
                <w:rFonts w:cs="Times New Roman CYR"/>
                <w:sz w:val="18"/>
                <w:szCs w:val="18"/>
              </w:rPr>
              <w:t>С..</w:t>
            </w:r>
            <w:r>
              <w:rPr>
                <w:rFonts w:cs="Times New Roman CYR"/>
                <w:sz w:val="18"/>
                <w:szCs w:val="18"/>
              </w:rPr>
              <w:t>86-92.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620DEA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482E3F">
              <w:rPr>
                <w:sz w:val="16"/>
                <w:szCs w:val="16"/>
              </w:rPr>
              <w:t xml:space="preserve">Федюк Р.С, 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Павликов С.Н.</w:t>
            </w:r>
          </w:p>
        </w:tc>
      </w:tr>
      <w:tr w:rsidR="00B13024" w:rsidRPr="00482E3F" w:rsidTr="00EE3ED5"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477C7" w:rsidRDefault="00B13024" w:rsidP="00B13024">
            <w:pPr>
              <w:pStyle w:val="a3"/>
              <w:widowControl w:val="0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20DEA">
              <w:rPr>
                <w:sz w:val="18"/>
                <w:szCs w:val="18"/>
              </w:rPr>
              <w:t xml:space="preserve">Методика управления  </w:t>
            </w:r>
            <w:r>
              <w:rPr>
                <w:sz w:val="18"/>
                <w:szCs w:val="18"/>
              </w:rPr>
              <w:t xml:space="preserve">структурной надежностью </w:t>
            </w:r>
            <w:r w:rsidRPr="00620DEA">
              <w:rPr>
                <w:sz w:val="18"/>
                <w:szCs w:val="18"/>
              </w:rPr>
              <w:t xml:space="preserve"> системы</w:t>
            </w: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B13024" w:rsidRPr="00620DEA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 xml:space="preserve">Доклад Статья на НТК </w:t>
            </w:r>
          </w:p>
          <w:p w:rsidR="00B13024" w:rsidRPr="00857C76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ДВФУ, РИНЦ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Times New Roman CYR"/>
                <w:sz w:val="18"/>
                <w:szCs w:val="18"/>
              </w:rPr>
            </w:pPr>
            <w:r w:rsidRPr="00857C76">
              <w:rPr>
                <w:rFonts w:cs="Times New Roman CYR"/>
                <w:sz w:val="18"/>
                <w:szCs w:val="18"/>
              </w:rPr>
              <w:t>Материалы YI</w:t>
            </w:r>
            <w:r>
              <w:rPr>
                <w:rFonts w:cs="Times New Roman CYR"/>
                <w:sz w:val="18"/>
                <w:szCs w:val="18"/>
                <w:lang w:val="en-US"/>
              </w:rPr>
              <w:t>I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Times New Roman CYR"/>
                <w:sz w:val="18"/>
                <w:szCs w:val="18"/>
              </w:rPr>
              <w:t>Всероссийская</w:t>
            </w:r>
            <w:proofErr w:type="gramEnd"/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r>
              <w:rPr>
                <w:rFonts w:cs="Times New Roman CYR"/>
                <w:sz w:val="18"/>
                <w:szCs w:val="18"/>
              </w:rPr>
              <w:t xml:space="preserve"> </w:t>
            </w:r>
            <w:r w:rsidRPr="00857C76">
              <w:rPr>
                <w:rFonts w:cs="Times New Roman CYR"/>
                <w:sz w:val="18"/>
                <w:szCs w:val="18"/>
              </w:rPr>
              <w:t>НТК ДВФУ Владивосток, 17 -21 января 202</w:t>
            </w:r>
            <w:r w:rsidRPr="00857C76">
              <w:rPr>
                <w:rFonts w:cs="Times New Roman CYR"/>
                <w:b/>
                <w:sz w:val="18"/>
                <w:szCs w:val="18"/>
              </w:rPr>
              <w:t>3</w:t>
            </w:r>
            <w:r w:rsidRPr="00857C76">
              <w:rPr>
                <w:rFonts w:cs="Times New Roman CYR"/>
                <w:sz w:val="18"/>
                <w:szCs w:val="18"/>
              </w:rPr>
              <w:t xml:space="preserve">  . С. </w:t>
            </w:r>
            <w:r>
              <w:rPr>
                <w:rFonts w:cs="Times New Roman CYR"/>
                <w:sz w:val="18"/>
                <w:szCs w:val="18"/>
              </w:rPr>
              <w:t>40-47.</w:t>
            </w:r>
            <w:r w:rsidRPr="00857C76">
              <w:rPr>
                <w:rFonts w:cs="Times New Roman CYR"/>
                <w:sz w:val="18"/>
                <w:szCs w:val="18"/>
              </w:rPr>
              <w:t xml:space="preserve"> </w:t>
            </w:r>
            <w:hyperlink r:id="rId6" w:history="1">
              <w:r w:rsidR="006C2003" w:rsidRPr="00522EBB">
                <w:rPr>
                  <w:rStyle w:val="a5"/>
                  <w:rFonts w:cs="Times New Roman CYR"/>
                  <w:sz w:val="18"/>
                  <w:szCs w:val="18"/>
                </w:rPr>
                <w:t>https:</w:t>
              </w:r>
              <w:r w:rsidR="006C2003" w:rsidRPr="00522EBB">
                <w:rPr>
                  <w:rStyle w:val="a5"/>
                  <w:rFonts w:cs="Times New Roman CYR"/>
                  <w:sz w:val="18"/>
                  <w:szCs w:val="18"/>
                </w:rPr>
                <w:t>/</w:t>
              </w:r>
              <w:r w:rsidR="006C2003" w:rsidRPr="00522EBB">
                <w:rPr>
                  <w:rStyle w:val="a5"/>
                  <w:rFonts w:cs="Times New Roman CYR"/>
                  <w:sz w:val="18"/>
                  <w:szCs w:val="18"/>
                </w:rPr>
                <w:t>/elibrary.ru/author_items.asp</w:t>
              </w:r>
            </w:hyperlink>
          </w:p>
          <w:p w:rsidR="006C2003" w:rsidRPr="00857C76" w:rsidRDefault="006C2003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u w:val="single"/>
              </w:rPr>
            </w:pPr>
            <w:r w:rsidRPr="00857C76">
              <w:rPr>
                <w:sz w:val="18"/>
                <w:szCs w:val="18"/>
                <w:u w:val="single"/>
              </w:rPr>
              <w:t>0,25</w:t>
            </w:r>
          </w:p>
          <w:p w:rsidR="00B13024" w:rsidRPr="002645DE" w:rsidRDefault="00B13024" w:rsidP="00EE3ED5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0.1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Федюк Р.С,</w:t>
            </w:r>
            <w:r w:rsidRPr="00482E3F">
              <w:rPr>
                <w:sz w:val="16"/>
                <w:szCs w:val="16"/>
              </w:rPr>
              <w:t xml:space="preserve"> </w:t>
            </w:r>
            <w:proofErr w:type="spellStart"/>
            <w:r w:rsidRPr="00482E3F">
              <w:rPr>
                <w:sz w:val="16"/>
                <w:szCs w:val="16"/>
              </w:rPr>
              <w:t>Копаева</w:t>
            </w:r>
            <w:r>
              <w:rPr>
                <w:sz w:val="16"/>
                <w:szCs w:val="16"/>
              </w:rPr>
              <w:t>Е.Ю</w:t>
            </w:r>
            <w:proofErr w:type="spellEnd"/>
            <w:r>
              <w:rPr>
                <w:sz w:val="16"/>
                <w:szCs w:val="16"/>
              </w:rPr>
              <w:t xml:space="preserve">., Павликов С.Н., </w:t>
            </w:r>
          </w:p>
          <w:p w:rsidR="00B13024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Колесов Ю.Ю.,</w:t>
            </w:r>
          </w:p>
          <w:p w:rsidR="00B13024" w:rsidRPr="00482E3F" w:rsidRDefault="00B13024" w:rsidP="00EE3ED5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Шатохин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</w:p>
        </w:tc>
      </w:tr>
    </w:tbl>
    <w:p w:rsidR="00B008E9" w:rsidRDefault="00B008E9"/>
    <w:p w:rsidR="00FC4A41" w:rsidRDefault="00025908">
      <w:r>
        <w:t xml:space="preserve">  </w:t>
      </w:r>
      <w:r w:rsidR="00FC4A41">
        <w:rPr>
          <w:noProof/>
        </w:rPr>
        <w:drawing>
          <wp:inline distT="0" distB="0" distL="0" distR="0">
            <wp:extent cx="4414838" cy="3559729"/>
            <wp:effectExtent l="19050" t="0" r="476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50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38" cy="355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A41" w:rsidRDefault="00FC4A41">
      <w:hyperlink r:id="rId8" w:history="1">
        <w:r w:rsidRPr="00522EBB">
          <w:rPr>
            <w:rStyle w:val="a5"/>
          </w:rPr>
          <w:t>https://elibrary.ru/author_items.asp</w:t>
        </w:r>
      </w:hyperlink>
    </w:p>
    <w:p w:rsidR="00FC4A41" w:rsidRDefault="00FC4A41"/>
    <w:p w:rsidR="00025908" w:rsidRDefault="00025908"/>
    <w:sectPr w:rsidR="00025908" w:rsidSect="0002590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26886"/>
    <w:multiLevelType w:val="hybridMultilevel"/>
    <w:tmpl w:val="90BAD074"/>
    <w:lvl w:ilvl="0" w:tplc="0B7044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B13024"/>
    <w:rsid w:val="00025908"/>
    <w:rsid w:val="006C2003"/>
    <w:rsid w:val="009B45BD"/>
    <w:rsid w:val="00B008E9"/>
    <w:rsid w:val="00B13024"/>
    <w:rsid w:val="00FC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B13024"/>
    <w:pPr>
      <w:spacing w:before="100" w:beforeAutospacing="1" w:after="100" w:afterAutospacing="1" w:line="240" w:lineRule="auto"/>
    </w:pPr>
    <w:rPr>
      <w:rFonts w:ascii="Arial" w:eastAsia="MS Mincho" w:hAnsi="Arial" w:cs="Arial"/>
      <w:color w:val="333333"/>
      <w:sz w:val="19"/>
      <w:szCs w:val="19"/>
    </w:rPr>
  </w:style>
  <w:style w:type="character" w:customStyle="1" w:styleId="a4">
    <w:name w:val="Обычный (веб) Знак"/>
    <w:link w:val="a3"/>
    <w:rsid w:val="00B13024"/>
    <w:rPr>
      <w:rFonts w:ascii="Arial" w:eastAsia="MS Mincho" w:hAnsi="Arial" w:cs="Arial"/>
      <w:color w:val="333333"/>
      <w:sz w:val="19"/>
      <w:szCs w:val="19"/>
    </w:rPr>
  </w:style>
  <w:style w:type="character" w:styleId="a5">
    <w:name w:val="Hyperlink"/>
    <w:basedOn w:val="a0"/>
    <w:uiPriority w:val="99"/>
    <w:unhideWhenUsed/>
    <w:rsid w:val="00B13024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13024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25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5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author_items.as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ibrary.ru/author_items.asp" TargetMode="External"/><Relationship Id="rId5" Type="http://schemas.openxmlformats.org/officeDocument/2006/relationships/hyperlink" Target="https://elibrary.ru/author_items.a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Pavlikov</dc:creator>
  <cp:lastModifiedBy>Pavlikov</cp:lastModifiedBy>
  <cp:revision>3</cp:revision>
  <dcterms:created xsi:type="dcterms:W3CDTF">2023-05-12T03:01:00Z</dcterms:created>
  <dcterms:modified xsi:type="dcterms:W3CDTF">2023-05-12T03:03:00Z</dcterms:modified>
</cp:coreProperties>
</file>