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75C" w:rsidRDefault="0042175C" w:rsidP="0042175C">
      <w:pPr>
        <w:widowControl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УДК: </w:t>
      </w:r>
      <w:r w:rsidRPr="0042175C">
        <w:rPr>
          <w:rFonts w:ascii="Times New Roman" w:hAnsi="Times New Roman" w:cs="Times New Roman"/>
          <w:sz w:val="28"/>
          <w:szCs w:val="28"/>
        </w:rPr>
        <w:t>33</w:t>
      </w:r>
      <w:r>
        <w:rPr>
          <w:rFonts w:ascii="Times New Roman" w:hAnsi="Times New Roman" w:cs="Times New Roman"/>
          <w:sz w:val="28"/>
          <w:szCs w:val="28"/>
        </w:rPr>
        <w:t>1.1</w:t>
      </w:r>
    </w:p>
    <w:p w:rsidR="0042175C" w:rsidRDefault="0042175C" w:rsidP="0042175C">
      <w:pPr>
        <w:widowControl w:val="0"/>
        <w:spacing w:after="0" w:line="360" w:lineRule="auto"/>
        <w:jc w:val="both"/>
        <w:rPr>
          <w:rFonts w:ascii="Times New Roman" w:hAnsi="Times New Roman" w:cs="Times New Roman"/>
          <w:sz w:val="28"/>
          <w:szCs w:val="28"/>
        </w:rPr>
      </w:pPr>
    </w:p>
    <w:p w:rsidR="007C701A" w:rsidRDefault="0032630E" w:rsidP="0042175C">
      <w:pPr>
        <w:widowControl w:val="0"/>
        <w:spacing w:after="0" w:line="360" w:lineRule="auto"/>
        <w:jc w:val="center"/>
        <w:rPr>
          <w:rFonts w:ascii="Times New Roman" w:hAnsi="Times New Roman" w:cs="Times New Roman"/>
          <w:b/>
          <w:sz w:val="28"/>
          <w:szCs w:val="28"/>
          <w:lang w:val="en-US"/>
        </w:rPr>
      </w:pPr>
      <w:r w:rsidRPr="0042175C">
        <w:rPr>
          <w:rFonts w:ascii="Times New Roman" w:hAnsi="Times New Roman" w:cs="Times New Roman"/>
          <w:b/>
          <w:sz w:val="28"/>
          <w:szCs w:val="28"/>
        </w:rPr>
        <w:t>Дефиниция понятий «человеческий капитал», «человеческий потенциал» и «человеческий ресурс»</w:t>
      </w:r>
    </w:p>
    <w:p w:rsidR="000213F2" w:rsidRPr="000213F2" w:rsidRDefault="000213F2" w:rsidP="000213F2">
      <w:pPr>
        <w:widowControl w:val="0"/>
        <w:spacing w:after="0" w:line="360" w:lineRule="auto"/>
        <w:jc w:val="center"/>
        <w:rPr>
          <w:rFonts w:ascii="Times New Roman" w:hAnsi="Times New Roman" w:cs="Times New Roman"/>
          <w:b/>
          <w:sz w:val="28"/>
          <w:szCs w:val="28"/>
          <w:lang w:val="en-US"/>
        </w:rPr>
      </w:pPr>
    </w:p>
    <w:p w:rsidR="007225C2" w:rsidRPr="000213F2" w:rsidRDefault="000213F2" w:rsidP="000213F2">
      <w:pPr>
        <w:widowControl w:val="0"/>
        <w:spacing w:after="0" w:line="360" w:lineRule="auto"/>
        <w:jc w:val="center"/>
        <w:rPr>
          <w:rFonts w:ascii="Times New Roman" w:hAnsi="Times New Roman" w:cs="Times New Roman"/>
          <w:b/>
          <w:sz w:val="28"/>
          <w:szCs w:val="28"/>
          <w:lang w:val="en-US"/>
        </w:rPr>
      </w:pPr>
      <w:r w:rsidRPr="000213F2">
        <w:rPr>
          <w:rFonts w:ascii="Times New Roman" w:hAnsi="Times New Roman" w:cs="Times New Roman"/>
          <w:b/>
          <w:sz w:val="28"/>
          <w:szCs w:val="28"/>
          <w:lang w:val="en-US"/>
        </w:rPr>
        <w:t xml:space="preserve">Definition of the concepts of </w:t>
      </w:r>
      <w:r w:rsidRPr="000213F2">
        <w:rPr>
          <w:rFonts w:ascii="Times New Roman" w:hAnsi="Times New Roman" w:cs="Times New Roman"/>
          <w:b/>
          <w:sz w:val="28"/>
          <w:szCs w:val="28"/>
          <w:lang w:val="en-US"/>
        </w:rPr>
        <w:t>«</w:t>
      </w:r>
      <w:r w:rsidRPr="000213F2">
        <w:rPr>
          <w:rFonts w:ascii="Times New Roman" w:hAnsi="Times New Roman" w:cs="Times New Roman"/>
          <w:b/>
          <w:sz w:val="28"/>
          <w:szCs w:val="28"/>
          <w:lang w:val="en-US"/>
        </w:rPr>
        <w:t>human capital</w:t>
      </w:r>
      <w:r w:rsidRPr="000213F2">
        <w:rPr>
          <w:rFonts w:ascii="Times New Roman" w:hAnsi="Times New Roman" w:cs="Times New Roman"/>
          <w:b/>
          <w:sz w:val="28"/>
          <w:szCs w:val="28"/>
          <w:lang w:val="en-US"/>
        </w:rPr>
        <w:t>»</w:t>
      </w:r>
      <w:r w:rsidRPr="000213F2">
        <w:rPr>
          <w:rFonts w:ascii="Times New Roman" w:hAnsi="Times New Roman" w:cs="Times New Roman"/>
          <w:b/>
          <w:sz w:val="28"/>
          <w:szCs w:val="28"/>
          <w:lang w:val="en-US"/>
        </w:rPr>
        <w:t xml:space="preserve">, </w:t>
      </w:r>
      <w:r w:rsidRPr="000213F2">
        <w:rPr>
          <w:rFonts w:ascii="Times New Roman" w:hAnsi="Times New Roman" w:cs="Times New Roman"/>
          <w:b/>
          <w:sz w:val="28"/>
          <w:szCs w:val="28"/>
          <w:lang w:val="en-US"/>
        </w:rPr>
        <w:t>«</w:t>
      </w:r>
      <w:r w:rsidRPr="000213F2">
        <w:rPr>
          <w:rFonts w:ascii="Times New Roman" w:hAnsi="Times New Roman" w:cs="Times New Roman"/>
          <w:b/>
          <w:sz w:val="28"/>
          <w:szCs w:val="28"/>
          <w:lang w:val="en-US"/>
        </w:rPr>
        <w:t>human potential</w:t>
      </w:r>
      <w:r w:rsidRPr="000213F2">
        <w:rPr>
          <w:rFonts w:ascii="Times New Roman" w:hAnsi="Times New Roman" w:cs="Times New Roman"/>
          <w:b/>
          <w:sz w:val="28"/>
          <w:szCs w:val="28"/>
          <w:lang w:val="en-US"/>
        </w:rPr>
        <w:t>»</w:t>
      </w:r>
      <w:r w:rsidRPr="000213F2">
        <w:rPr>
          <w:rFonts w:ascii="Times New Roman" w:hAnsi="Times New Roman" w:cs="Times New Roman"/>
          <w:b/>
          <w:sz w:val="28"/>
          <w:szCs w:val="28"/>
          <w:lang w:val="en-US"/>
        </w:rPr>
        <w:t xml:space="preserve"> and </w:t>
      </w:r>
      <w:r w:rsidRPr="000213F2">
        <w:rPr>
          <w:rFonts w:ascii="Times New Roman" w:hAnsi="Times New Roman" w:cs="Times New Roman"/>
          <w:b/>
          <w:sz w:val="28"/>
          <w:szCs w:val="28"/>
          <w:lang w:val="en-US"/>
        </w:rPr>
        <w:t>«</w:t>
      </w:r>
      <w:r>
        <w:rPr>
          <w:rFonts w:ascii="Times New Roman" w:hAnsi="Times New Roman" w:cs="Times New Roman"/>
          <w:b/>
          <w:sz w:val="28"/>
          <w:szCs w:val="28"/>
          <w:lang w:val="en-US"/>
        </w:rPr>
        <w:t>human resource</w:t>
      </w:r>
      <w:r w:rsidRPr="000213F2">
        <w:rPr>
          <w:rFonts w:ascii="Times New Roman" w:hAnsi="Times New Roman" w:cs="Times New Roman"/>
          <w:b/>
          <w:sz w:val="28"/>
          <w:szCs w:val="28"/>
          <w:lang w:val="en-US"/>
        </w:rPr>
        <w:t>»</w:t>
      </w:r>
    </w:p>
    <w:p w:rsidR="000213F2" w:rsidRPr="000213F2" w:rsidRDefault="000213F2" w:rsidP="0042175C">
      <w:pPr>
        <w:widowControl w:val="0"/>
        <w:spacing w:after="0" w:line="360" w:lineRule="auto"/>
        <w:jc w:val="center"/>
        <w:rPr>
          <w:rFonts w:ascii="Times New Roman" w:hAnsi="Times New Roman" w:cs="Times New Roman"/>
          <w:b/>
          <w:sz w:val="28"/>
          <w:szCs w:val="28"/>
          <w:lang w:val="en-US"/>
        </w:rPr>
      </w:pPr>
    </w:p>
    <w:p w:rsidR="0042175C" w:rsidRPr="007225C2" w:rsidRDefault="0042175C" w:rsidP="00A76EA1">
      <w:pPr>
        <w:widowControl w:val="0"/>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Арнаут М.Н.; Арнаут Марина Николаевна, кандидат экономических наук, доцент, ФГБОУ ВО «Владивостокский государственный университет экономики и сервиса», доцент кафедры экономики и управления</w:t>
      </w:r>
      <w:r w:rsidR="007225C2">
        <w:rPr>
          <w:rFonts w:ascii="Times New Roman" w:hAnsi="Times New Roman" w:cs="Times New Roman"/>
          <w:sz w:val="28"/>
          <w:szCs w:val="28"/>
        </w:rPr>
        <w:t xml:space="preserve">; 8-914-961-93-05; </w:t>
      </w:r>
      <w:hyperlink r:id="rId6" w:history="1">
        <w:r w:rsidR="007225C2" w:rsidRPr="00D56D86">
          <w:rPr>
            <w:rStyle w:val="a4"/>
            <w:rFonts w:ascii="Times New Roman" w:hAnsi="Times New Roman" w:cs="Times New Roman"/>
            <w:sz w:val="28"/>
            <w:szCs w:val="28"/>
            <w:lang w:val="en-US"/>
          </w:rPr>
          <w:t>Marina</w:t>
        </w:r>
        <w:r w:rsidR="007225C2" w:rsidRPr="007225C2">
          <w:rPr>
            <w:rStyle w:val="a4"/>
            <w:rFonts w:ascii="Times New Roman" w:hAnsi="Times New Roman" w:cs="Times New Roman"/>
            <w:sz w:val="28"/>
            <w:szCs w:val="28"/>
          </w:rPr>
          <w:t>.</w:t>
        </w:r>
        <w:r w:rsidR="007225C2" w:rsidRPr="00D56D86">
          <w:rPr>
            <w:rStyle w:val="a4"/>
            <w:rFonts w:ascii="Times New Roman" w:hAnsi="Times New Roman" w:cs="Times New Roman"/>
            <w:sz w:val="28"/>
            <w:szCs w:val="28"/>
            <w:lang w:val="en-US"/>
          </w:rPr>
          <w:t>Kulakova</w:t>
        </w:r>
        <w:r w:rsidR="007225C2" w:rsidRPr="007225C2">
          <w:rPr>
            <w:rStyle w:val="a4"/>
            <w:rFonts w:ascii="Times New Roman" w:hAnsi="Times New Roman" w:cs="Times New Roman"/>
            <w:sz w:val="28"/>
            <w:szCs w:val="28"/>
          </w:rPr>
          <w:t>@</w:t>
        </w:r>
        <w:r w:rsidR="007225C2" w:rsidRPr="00D56D86">
          <w:rPr>
            <w:rStyle w:val="a4"/>
            <w:rFonts w:ascii="Times New Roman" w:hAnsi="Times New Roman" w:cs="Times New Roman"/>
            <w:sz w:val="28"/>
            <w:szCs w:val="28"/>
            <w:lang w:val="en-US"/>
          </w:rPr>
          <w:t>vvsu</w:t>
        </w:r>
        <w:r w:rsidR="007225C2" w:rsidRPr="007225C2">
          <w:rPr>
            <w:rStyle w:val="a4"/>
            <w:rFonts w:ascii="Times New Roman" w:hAnsi="Times New Roman" w:cs="Times New Roman"/>
            <w:sz w:val="28"/>
            <w:szCs w:val="28"/>
          </w:rPr>
          <w:t>.</w:t>
        </w:r>
        <w:proofErr w:type="spellStart"/>
        <w:r w:rsidR="007225C2" w:rsidRPr="00D56D86">
          <w:rPr>
            <w:rStyle w:val="a4"/>
            <w:rFonts w:ascii="Times New Roman" w:hAnsi="Times New Roman" w:cs="Times New Roman"/>
            <w:sz w:val="28"/>
            <w:szCs w:val="28"/>
            <w:lang w:val="en-US"/>
          </w:rPr>
          <w:t>ru</w:t>
        </w:r>
        <w:proofErr w:type="spellEnd"/>
      </w:hyperlink>
      <w:r w:rsidR="007225C2" w:rsidRPr="007225C2">
        <w:rPr>
          <w:rFonts w:ascii="Times New Roman" w:hAnsi="Times New Roman" w:cs="Times New Roman"/>
          <w:sz w:val="28"/>
          <w:szCs w:val="28"/>
        </w:rPr>
        <w:t xml:space="preserve"> </w:t>
      </w:r>
    </w:p>
    <w:p w:rsidR="007225C2" w:rsidRDefault="007225C2" w:rsidP="00A76EA1">
      <w:pPr>
        <w:widowControl w:val="0"/>
        <w:spacing w:after="0" w:line="360" w:lineRule="auto"/>
        <w:ind w:firstLine="567"/>
        <w:jc w:val="both"/>
        <w:rPr>
          <w:rFonts w:ascii="Times New Roman" w:hAnsi="Times New Roman" w:cs="Times New Roman"/>
          <w:sz w:val="28"/>
          <w:szCs w:val="28"/>
        </w:rPr>
      </w:pPr>
    </w:p>
    <w:p w:rsidR="000213F2" w:rsidRPr="000213F2" w:rsidRDefault="000213F2" w:rsidP="00A76EA1">
      <w:pPr>
        <w:widowControl w:val="0"/>
        <w:spacing w:after="0" w:line="360" w:lineRule="auto"/>
        <w:ind w:firstLine="567"/>
        <w:jc w:val="both"/>
        <w:rPr>
          <w:rFonts w:ascii="Times New Roman" w:hAnsi="Times New Roman" w:cs="Times New Roman"/>
          <w:sz w:val="28"/>
          <w:szCs w:val="28"/>
          <w:lang w:val="en-US"/>
        </w:rPr>
      </w:pPr>
      <w:proofErr w:type="spellStart"/>
      <w:r w:rsidRPr="000213F2">
        <w:rPr>
          <w:rFonts w:ascii="Times New Roman" w:hAnsi="Times New Roman" w:cs="Times New Roman"/>
          <w:sz w:val="28"/>
          <w:szCs w:val="28"/>
          <w:lang w:val="en-US"/>
        </w:rPr>
        <w:t>Arnaut</w:t>
      </w:r>
      <w:proofErr w:type="spellEnd"/>
      <w:r w:rsidRPr="000213F2">
        <w:rPr>
          <w:rFonts w:ascii="Times New Roman" w:hAnsi="Times New Roman" w:cs="Times New Roman"/>
          <w:sz w:val="28"/>
          <w:szCs w:val="28"/>
          <w:lang w:val="en-US"/>
        </w:rPr>
        <w:t xml:space="preserve"> M.N .; </w:t>
      </w:r>
      <w:proofErr w:type="spellStart"/>
      <w:r w:rsidRPr="000213F2">
        <w:rPr>
          <w:rFonts w:ascii="Times New Roman" w:hAnsi="Times New Roman" w:cs="Times New Roman"/>
          <w:sz w:val="28"/>
          <w:szCs w:val="28"/>
          <w:lang w:val="en-US"/>
        </w:rPr>
        <w:t>Arnaut</w:t>
      </w:r>
      <w:proofErr w:type="spellEnd"/>
      <w:r w:rsidRPr="000213F2">
        <w:rPr>
          <w:rFonts w:ascii="Times New Roman" w:hAnsi="Times New Roman" w:cs="Times New Roman"/>
          <w:sz w:val="28"/>
          <w:szCs w:val="28"/>
          <w:lang w:val="en-US"/>
        </w:rPr>
        <w:t xml:space="preserve"> Marina </w:t>
      </w:r>
      <w:proofErr w:type="spellStart"/>
      <w:r w:rsidRPr="000213F2">
        <w:rPr>
          <w:rFonts w:ascii="Times New Roman" w:hAnsi="Times New Roman" w:cs="Times New Roman"/>
          <w:sz w:val="28"/>
          <w:szCs w:val="28"/>
          <w:lang w:val="en-US"/>
        </w:rPr>
        <w:t>Nikolaevna</w:t>
      </w:r>
      <w:proofErr w:type="spellEnd"/>
      <w:r w:rsidRPr="000213F2">
        <w:rPr>
          <w:rFonts w:ascii="Times New Roman" w:hAnsi="Times New Roman" w:cs="Times New Roman"/>
          <w:sz w:val="28"/>
          <w:szCs w:val="28"/>
          <w:lang w:val="en-US"/>
        </w:rPr>
        <w:t xml:space="preserve">, Candidate of Economic Sciences, Associate Professor, Vladivostok State University of Economics and Service, Associate Professor of the Department of Economics and Management; 8-914-961-93-05; </w:t>
      </w:r>
      <w:hyperlink r:id="rId7" w:history="1">
        <w:r w:rsidRPr="00D56D86">
          <w:rPr>
            <w:rStyle w:val="a4"/>
            <w:rFonts w:ascii="Times New Roman" w:hAnsi="Times New Roman" w:cs="Times New Roman"/>
            <w:sz w:val="28"/>
            <w:szCs w:val="28"/>
            <w:lang w:val="en-US"/>
          </w:rPr>
          <w:t>Marina.Kulakova@vvsu.ru</w:t>
        </w:r>
      </w:hyperlink>
    </w:p>
    <w:p w:rsidR="000213F2" w:rsidRPr="000213F2" w:rsidRDefault="000213F2" w:rsidP="00A76EA1">
      <w:pPr>
        <w:widowControl w:val="0"/>
        <w:spacing w:after="0" w:line="360" w:lineRule="auto"/>
        <w:ind w:firstLine="567"/>
        <w:jc w:val="both"/>
        <w:rPr>
          <w:rFonts w:ascii="Times New Roman" w:hAnsi="Times New Roman" w:cs="Times New Roman"/>
          <w:sz w:val="28"/>
          <w:szCs w:val="28"/>
          <w:lang w:val="en-US"/>
        </w:rPr>
      </w:pPr>
    </w:p>
    <w:p w:rsidR="007225C2" w:rsidRDefault="007225C2" w:rsidP="00A76EA1">
      <w:pPr>
        <w:widowControl w:val="0"/>
        <w:spacing w:after="0" w:line="360" w:lineRule="auto"/>
        <w:ind w:firstLine="567"/>
        <w:jc w:val="both"/>
        <w:rPr>
          <w:rFonts w:ascii="Times New Roman" w:hAnsi="Times New Roman" w:cs="Times New Roman"/>
          <w:sz w:val="28"/>
          <w:szCs w:val="28"/>
        </w:rPr>
      </w:pPr>
      <w:r w:rsidRPr="0019295C">
        <w:rPr>
          <w:rFonts w:ascii="Times New Roman" w:hAnsi="Times New Roman" w:cs="Times New Roman"/>
          <w:b/>
          <w:sz w:val="28"/>
          <w:szCs w:val="28"/>
        </w:rPr>
        <w:t>Аннотация</w:t>
      </w:r>
      <w:r>
        <w:rPr>
          <w:rFonts w:ascii="Times New Roman" w:hAnsi="Times New Roman" w:cs="Times New Roman"/>
          <w:sz w:val="28"/>
          <w:szCs w:val="28"/>
        </w:rPr>
        <w:t xml:space="preserve">. В рамках анализа человеческих ресурсов, капитала и потенциала зачастую ряд авторов отождествляет данные понятия, что затрудняет их осмысление и оптимальное использование в логике научного исследования. В настоящей статье автором предпринята попытка разграничения данных понятий, определения общих черт, а также точек соприкосновения. С позиции авторского подхода под все три вышеописанных понятия имеют общие черты в виде </w:t>
      </w:r>
      <w:r w:rsidRPr="007225C2">
        <w:rPr>
          <w:rFonts w:ascii="Times New Roman" w:hAnsi="Times New Roman" w:cs="Times New Roman"/>
          <w:sz w:val="28"/>
          <w:szCs w:val="28"/>
        </w:rPr>
        <w:t>совокупност</w:t>
      </w:r>
      <w:r>
        <w:rPr>
          <w:rFonts w:ascii="Times New Roman" w:hAnsi="Times New Roman" w:cs="Times New Roman"/>
          <w:sz w:val="28"/>
          <w:szCs w:val="28"/>
        </w:rPr>
        <w:t>и</w:t>
      </w:r>
      <w:r w:rsidRPr="007225C2">
        <w:rPr>
          <w:rFonts w:ascii="Times New Roman" w:hAnsi="Times New Roman" w:cs="Times New Roman"/>
          <w:sz w:val="28"/>
          <w:szCs w:val="28"/>
        </w:rPr>
        <w:t xml:space="preserve"> качеств определенной личности, влияющих на результаты ее деятельности</w:t>
      </w:r>
      <w:r>
        <w:rPr>
          <w:rFonts w:ascii="Times New Roman" w:hAnsi="Times New Roman" w:cs="Times New Roman"/>
          <w:sz w:val="28"/>
          <w:szCs w:val="28"/>
        </w:rPr>
        <w:t xml:space="preserve">. Однако имеются определенные различия, которые заключаются в следующем. Человеческие ресурсы в большинстве своем направлены на удовлетворение определенных потребностей (личности, хозяйствующего субъекта, территории, региона, страны и т.д.). В свою очередь, человеческий капитал есть не что иное, как </w:t>
      </w:r>
      <w:r>
        <w:rPr>
          <w:rFonts w:ascii="Times New Roman" w:hAnsi="Times New Roman" w:cs="Times New Roman"/>
          <w:sz w:val="28"/>
          <w:szCs w:val="28"/>
        </w:rPr>
        <w:lastRenderedPageBreak/>
        <w:t>продукт инвестиций в человеческие ресурсы со стороны личности, хозяйствующего субъекта, территории, региона, страны и т.д. для целей отдачи в виде получения дополнительных благ (материального и не материального плана), а также доходов (как для личности, так и для хозяйствующего субъекта, территории, региона, страны).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человеческий потенциал выступает как </w:t>
      </w:r>
      <w:r w:rsidRPr="007225C2">
        <w:rPr>
          <w:rFonts w:ascii="Times New Roman" w:hAnsi="Times New Roman" w:cs="Times New Roman"/>
          <w:sz w:val="28"/>
          <w:szCs w:val="28"/>
        </w:rPr>
        <w:t>совокупность врожденных и приобретенных сил, качеств, свойств и возможностей личности, которые могут быть (или не быть) использованы для достижения индивидуальных и общественных целей (стратегических планов развития территории, региона, страны) в конкретных природно – экологических и социально – экономических условиях</w:t>
      </w:r>
      <w:r>
        <w:rPr>
          <w:rFonts w:ascii="Times New Roman" w:hAnsi="Times New Roman" w:cs="Times New Roman"/>
          <w:sz w:val="28"/>
          <w:szCs w:val="28"/>
        </w:rPr>
        <w:t xml:space="preserve">. При благоприятных условиях формируется активный человеческий потенциал, который, в свою очередь может продуцировать и человеческий капитал, и человеческий ресурс. В любом случае, возникает положительный эффект. При не благоприятных </w:t>
      </w:r>
      <w:r w:rsidRPr="007225C2">
        <w:rPr>
          <w:rFonts w:ascii="Times New Roman" w:hAnsi="Times New Roman" w:cs="Times New Roman"/>
          <w:sz w:val="28"/>
          <w:szCs w:val="28"/>
        </w:rPr>
        <w:t xml:space="preserve">природно – экологических и социально – экономических </w:t>
      </w:r>
      <w:r>
        <w:rPr>
          <w:rFonts w:ascii="Times New Roman" w:hAnsi="Times New Roman" w:cs="Times New Roman"/>
          <w:sz w:val="28"/>
          <w:szCs w:val="28"/>
        </w:rPr>
        <w:t xml:space="preserve">условиях человеческий потенциал так и остается не реализованным, иными словами, пассивным. </w:t>
      </w:r>
    </w:p>
    <w:p w:rsidR="007225C2" w:rsidRDefault="007225C2" w:rsidP="00A76EA1">
      <w:pPr>
        <w:widowControl w:val="0"/>
        <w:spacing w:after="0" w:line="360" w:lineRule="auto"/>
        <w:ind w:firstLine="567"/>
        <w:jc w:val="both"/>
        <w:rPr>
          <w:rFonts w:ascii="Times New Roman" w:hAnsi="Times New Roman" w:cs="Times New Roman"/>
          <w:sz w:val="28"/>
          <w:szCs w:val="28"/>
        </w:rPr>
      </w:pPr>
    </w:p>
    <w:p w:rsidR="000213F2" w:rsidRDefault="000213F2" w:rsidP="00A76EA1">
      <w:pPr>
        <w:widowControl w:val="0"/>
        <w:spacing w:after="0" w:line="360" w:lineRule="auto"/>
        <w:ind w:firstLine="567"/>
        <w:jc w:val="both"/>
        <w:rPr>
          <w:rFonts w:ascii="Times New Roman" w:hAnsi="Times New Roman" w:cs="Times New Roman"/>
          <w:sz w:val="28"/>
          <w:szCs w:val="28"/>
        </w:rPr>
      </w:pPr>
      <w:proofErr w:type="gramStart"/>
      <w:r w:rsidRPr="000213F2">
        <w:rPr>
          <w:rFonts w:ascii="Times New Roman" w:hAnsi="Times New Roman" w:cs="Times New Roman"/>
          <w:b/>
          <w:sz w:val="28"/>
          <w:szCs w:val="28"/>
          <w:lang w:val="en-US"/>
        </w:rPr>
        <w:t>Annotation</w:t>
      </w:r>
      <w:r w:rsidRPr="000213F2">
        <w:rPr>
          <w:rFonts w:ascii="Times New Roman" w:hAnsi="Times New Roman" w:cs="Times New Roman"/>
          <w:sz w:val="28"/>
          <w:szCs w:val="28"/>
          <w:lang w:val="en-US"/>
        </w:rPr>
        <w:t>.</w:t>
      </w:r>
      <w:proofErr w:type="gramEnd"/>
      <w:r w:rsidRPr="000213F2">
        <w:rPr>
          <w:rFonts w:ascii="Times New Roman" w:hAnsi="Times New Roman" w:cs="Times New Roman"/>
          <w:sz w:val="28"/>
          <w:szCs w:val="28"/>
          <w:lang w:val="en-US"/>
        </w:rPr>
        <w:t xml:space="preserve"> As part of the analysis of human resources, capital and potential, a number of authors often identify </w:t>
      </w:r>
      <w:proofErr w:type="gramStart"/>
      <w:r w:rsidRPr="000213F2">
        <w:rPr>
          <w:rFonts w:ascii="Times New Roman" w:hAnsi="Times New Roman" w:cs="Times New Roman"/>
          <w:sz w:val="28"/>
          <w:szCs w:val="28"/>
          <w:lang w:val="en-US"/>
        </w:rPr>
        <w:t>these concepts, which makes</w:t>
      </w:r>
      <w:proofErr w:type="gramEnd"/>
      <w:r w:rsidRPr="000213F2">
        <w:rPr>
          <w:rFonts w:ascii="Times New Roman" w:hAnsi="Times New Roman" w:cs="Times New Roman"/>
          <w:sz w:val="28"/>
          <w:szCs w:val="28"/>
          <w:lang w:val="en-US"/>
        </w:rPr>
        <w:t xml:space="preserve"> it difficult to understand them and use them optimally in the logic of scientific research. In this article, the author attempts to distinguish these concepts, define common features, as well as points of contact. From the point of view of the author's approach, all three concepts described above have common features in the form of a set of qualities of a certain person that affect the results of its activities. However, there are certain differences, which are as follows. Human resources are mostly directed to meet certain needs (of an individual, business entity, territory, region, country, etc.). in turn, human capital is nothing more than a product of investment in human resources on the part of an individual, business entity, territory, region, country, etc. for the purpose of return in the form of obtaining additional benefits (material and non-material plan), as well as income (both for the individual and for the business entity, territory, region, country). At the same time, the human potential acts as a set of </w:t>
      </w:r>
      <w:r w:rsidRPr="000213F2">
        <w:rPr>
          <w:rFonts w:ascii="Times New Roman" w:hAnsi="Times New Roman" w:cs="Times New Roman"/>
          <w:sz w:val="28"/>
          <w:szCs w:val="28"/>
          <w:lang w:val="en-US"/>
        </w:rPr>
        <w:lastRenderedPageBreak/>
        <w:t>innate and acquired forces, qualities, properties and capabilities of the individual, which may or may not be used to achieve individual and social goals (strategic plans for the development of the territory, region, country) in specific natural, environmental and socio – economic conditions. Under favorable conditions, an active human potential is formed, which, in turn, can produce both human capital and human resources. In any case, there is a positive effect. Under unfavorable environmental and socio – economic conditions, human potential remains unfulfilled, in other words, passive.</w:t>
      </w:r>
    </w:p>
    <w:p w:rsidR="000213F2" w:rsidRPr="000213F2" w:rsidRDefault="000213F2" w:rsidP="00A76EA1">
      <w:pPr>
        <w:widowControl w:val="0"/>
        <w:spacing w:after="0" w:line="360" w:lineRule="auto"/>
        <w:ind w:firstLine="567"/>
        <w:jc w:val="both"/>
        <w:rPr>
          <w:rFonts w:ascii="Times New Roman" w:hAnsi="Times New Roman" w:cs="Times New Roman"/>
          <w:sz w:val="28"/>
          <w:szCs w:val="28"/>
        </w:rPr>
      </w:pPr>
    </w:p>
    <w:p w:rsidR="007225C2" w:rsidRDefault="007225C2" w:rsidP="00A76EA1">
      <w:pPr>
        <w:widowControl w:val="0"/>
        <w:spacing w:after="0" w:line="360" w:lineRule="auto"/>
        <w:ind w:firstLine="567"/>
        <w:jc w:val="both"/>
        <w:rPr>
          <w:rFonts w:ascii="Times New Roman" w:hAnsi="Times New Roman" w:cs="Times New Roman"/>
          <w:sz w:val="28"/>
          <w:szCs w:val="28"/>
        </w:rPr>
      </w:pPr>
      <w:r w:rsidRPr="0019295C">
        <w:rPr>
          <w:rFonts w:ascii="Times New Roman" w:hAnsi="Times New Roman" w:cs="Times New Roman"/>
          <w:b/>
          <w:sz w:val="28"/>
          <w:szCs w:val="28"/>
        </w:rPr>
        <w:t>Ключевые слова:</w:t>
      </w:r>
      <w:r w:rsidR="0019295C">
        <w:rPr>
          <w:rFonts w:ascii="Times New Roman" w:hAnsi="Times New Roman" w:cs="Times New Roman"/>
          <w:sz w:val="28"/>
          <w:szCs w:val="28"/>
        </w:rPr>
        <w:t xml:space="preserve"> человеческий капитал, человеческий потенциал, человеческий ресурс, дефиниция </w:t>
      </w:r>
    </w:p>
    <w:p w:rsidR="007225C2" w:rsidRDefault="007225C2" w:rsidP="00A76EA1">
      <w:pPr>
        <w:widowControl w:val="0"/>
        <w:spacing w:after="0" w:line="360" w:lineRule="auto"/>
        <w:ind w:firstLine="567"/>
        <w:jc w:val="both"/>
        <w:rPr>
          <w:rFonts w:ascii="Times New Roman" w:hAnsi="Times New Roman" w:cs="Times New Roman"/>
          <w:sz w:val="28"/>
          <w:szCs w:val="28"/>
        </w:rPr>
      </w:pPr>
    </w:p>
    <w:p w:rsidR="000213F2" w:rsidRDefault="000213F2" w:rsidP="00A76EA1">
      <w:pPr>
        <w:widowControl w:val="0"/>
        <w:spacing w:after="0" w:line="360" w:lineRule="auto"/>
        <w:ind w:firstLine="567"/>
        <w:jc w:val="both"/>
        <w:rPr>
          <w:rFonts w:ascii="Times New Roman" w:hAnsi="Times New Roman" w:cs="Times New Roman"/>
          <w:sz w:val="28"/>
          <w:szCs w:val="28"/>
        </w:rPr>
      </w:pPr>
      <w:r w:rsidRPr="000213F2">
        <w:rPr>
          <w:rFonts w:ascii="Times New Roman" w:hAnsi="Times New Roman" w:cs="Times New Roman"/>
          <w:b/>
          <w:sz w:val="28"/>
          <w:szCs w:val="28"/>
          <w:lang w:val="en-US"/>
        </w:rPr>
        <w:t>Keywords</w:t>
      </w:r>
      <w:r w:rsidRPr="000213F2">
        <w:rPr>
          <w:rFonts w:ascii="Times New Roman" w:hAnsi="Times New Roman" w:cs="Times New Roman"/>
          <w:sz w:val="28"/>
          <w:szCs w:val="28"/>
          <w:lang w:val="en-US"/>
        </w:rPr>
        <w:t>: human capital, human potential, human resource, definition</w:t>
      </w:r>
    </w:p>
    <w:p w:rsidR="000213F2" w:rsidRPr="000213F2" w:rsidRDefault="000213F2" w:rsidP="00A76EA1">
      <w:pPr>
        <w:widowControl w:val="0"/>
        <w:spacing w:after="0" w:line="360" w:lineRule="auto"/>
        <w:ind w:firstLine="567"/>
        <w:jc w:val="both"/>
        <w:rPr>
          <w:rFonts w:ascii="Times New Roman" w:hAnsi="Times New Roman" w:cs="Times New Roman"/>
          <w:sz w:val="28"/>
          <w:szCs w:val="28"/>
        </w:rPr>
      </w:pPr>
    </w:p>
    <w:p w:rsidR="00F264A7" w:rsidRDefault="0061386A" w:rsidP="00A76EA1">
      <w:pPr>
        <w:widowControl w:val="0"/>
        <w:spacing w:after="0" w:line="360" w:lineRule="auto"/>
        <w:ind w:firstLine="567"/>
        <w:jc w:val="both"/>
        <w:rPr>
          <w:rFonts w:ascii="Times New Roman" w:hAnsi="Times New Roman" w:cs="Times New Roman"/>
          <w:sz w:val="28"/>
          <w:szCs w:val="28"/>
        </w:rPr>
      </w:pPr>
      <w:r w:rsidRPr="00A76EA1">
        <w:rPr>
          <w:rFonts w:ascii="Times New Roman" w:hAnsi="Times New Roman" w:cs="Times New Roman"/>
          <w:sz w:val="28"/>
          <w:szCs w:val="28"/>
        </w:rPr>
        <w:t>Проблема развития человеческого капитала, потенциала и ресурсов, а также их оптимального преломления на нужды конкретной территории интересует ученых достаточного давно</w:t>
      </w:r>
      <w:r w:rsidR="000C162F" w:rsidRPr="00A76EA1">
        <w:rPr>
          <w:rFonts w:ascii="Times New Roman" w:hAnsi="Times New Roman" w:cs="Times New Roman"/>
          <w:sz w:val="28"/>
          <w:szCs w:val="28"/>
        </w:rPr>
        <w:t xml:space="preserve"> [1</w:t>
      </w:r>
      <w:r w:rsidR="00BF2480">
        <w:rPr>
          <w:rFonts w:ascii="Times New Roman" w:hAnsi="Times New Roman" w:cs="Times New Roman"/>
          <w:sz w:val="28"/>
          <w:szCs w:val="28"/>
        </w:rPr>
        <w:t>,3-4</w:t>
      </w:r>
      <w:r w:rsidR="000C162F" w:rsidRPr="00A76EA1">
        <w:rPr>
          <w:rFonts w:ascii="Times New Roman" w:hAnsi="Times New Roman" w:cs="Times New Roman"/>
          <w:sz w:val="28"/>
          <w:szCs w:val="28"/>
        </w:rPr>
        <w:t>]</w:t>
      </w:r>
      <w:r w:rsidRPr="00A76EA1">
        <w:rPr>
          <w:rFonts w:ascii="Times New Roman" w:hAnsi="Times New Roman" w:cs="Times New Roman"/>
          <w:sz w:val="28"/>
          <w:szCs w:val="28"/>
        </w:rPr>
        <w:t>. При этом в большинстве проанализированных научных работ отсутствует четкая грань между понятиями «человеческий капитал», «человеческий потенциал» и «человеческий ресурс». Более того, данные понятия часто заменяются друг другом, отождествляются, что существенно затрудняет проведение исследований в данной области.</w:t>
      </w:r>
    </w:p>
    <w:p w:rsidR="0019295C" w:rsidRPr="0019295C" w:rsidRDefault="0019295C" w:rsidP="0019295C">
      <w:pPr>
        <w:widowControl w:val="0"/>
        <w:spacing w:after="0" w:line="360" w:lineRule="auto"/>
        <w:ind w:firstLine="567"/>
        <w:jc w:val="both"/>
        <w:rPr>
          <w:rFonts w:ascii="Times New Roman" w:hAnsi="Times New Roman" w:cs="Times New Roman"/>
          <w:sz w:val="28"/>
          <w:szCs w:val="28"/>
        </w:rPr>
      </w:pPr>
      <w:r w:rsidRPr="0019295C">
        <w:rPr>
          <w:rFonts w:ascii="Times New Roman" w:hAnsi="Times New Roman" w:cs="Times New Roman"/>
          <w:sz w:val="28"/>
          <w:szCs w:val="28"/>
        </w:rPr>
        <w:t>В рамках обозначенной актуальности целью насто</w:t>
      </w:r>
      <w:r>
        <w:rPr>
          <w:rFonts w:ascii="Times New Roman" w:hAnsi="Times New Roman" w:cs="Times New Roman"/>
          <w:sz w:val="28"/>
          <w:szCs w:val="28"/>
        </w:rPr>
        <w:t>ящей статьи выступает рассмотре</w:t>
      </w:r>
      <w:r w:rsidRPr="0019295C">
        <w:rPr>
          <w:rFonts w:ascii="Times New Roman" w:hAnsi="Times New Roman" w:cs="Times New Roman"/>
          <w:sz w:val="28"/>
          <w:szCs w:val="28"/>
        </w:rPr>
        <w:t>ние</w:t>
      </w:r>
      <w:r>
        <w:rPr>
          <w:rFonts w:ascii="Times New Roman" w:hAnsi="Times New Roman" w:cs="Times New Roman"/>
          <w:sz w:val="28"/>
          <w:szCs w:val="28"/>
        </w:rPr>
        <w:t xml:space="preserve"> д</w:t>
      </w:r>
      <w:r w:rsidRPr="0019295C">
        <w:rPr>
          <w:rFonts w:ascii="Times New Roman" w:hAnsi="Times New Roman" w:cs="Times New Roman"/>
          <w:sz w:val="28"/>
          <w:szCs w:val="28"/>
        </w:rPr>
        <w:t>ефиници</w:t>
      </w:r>
      <w:r>
        <w:rPr>
          <w:rFonts w:ascii="Times New Roman" w:hAnsi="Times New Roman" w:cs="Times New Roman"/>
          <w:sz w:val="28"/>
          <w:szCs w:val="28"/>
        </w:rPr>
        <w:t>и</w:t>
      </w:r>
      <w:r w:rsidRPr="0019295C">
        <w:rPr>
          <w:rFonts w:ascii="Times New Roman" w:hAnsi="Times New Roman" w:cs="Times New Roman"/>
          <w:sz w:val="28"/>
          <w:szCs w:val="28"/>
        </w:rPr>
        <w:t xml:space="preserve"> понятий «человеческий капитал», «человеческий потенциал» и «человеческий ресурс»</w:t>
      </w:r>
      <w:r>
        <w:rPr>
          <w:rFonts w:ascii="Times New Roman" w:hAnsi="Times New Roman" w:cs="Times New Roman"/>
          <w:sz w:val="28"/>
          <w:szCs w:val="28"/>
        </w:rPr>
        <w:t xml:space="preserve">, а также определение четких рамок использования данных понятий в научной области. </w:t>
      </w:r>
    </w:p>
    <w:p w:rsidR="0019295C" w:rsidRPr="0019295C" w:rsidRDefault="0019295C" w:rsidP="0019295C">
      <w:pPr>
        <w:widowControl w:val="0"/>
        <w:spacing w:after="0" w:line="360" w:lineRule="auto"/>
        <w:ind w:firstLine="567"/>
        <w:jc w:val="both"/>
        <w:rPr>
          <w:rFonts w:ascii="Times New Roman" w:hAnsi="Times New Roman" w:cs="Times New Roman"/>
          <w:sz w:val="28"/>
          <w:szCs w:val="28"/>
        </w:rPr>
      </w:pPr>
      <w:r w:rsidRPr="0019295C">
        <w:rPr>
          <w:rFonts w:ascii="Times New Roman" w:hAnsi="Times New Roman" w:cs="Times New Roman"/>
          <w:sz w:val="28"/>
          <w:szCs w:val="28"/>
        </w:rPr>
        <w:t xml:space="preserve">Обзор научной литературы по теме исследования показал, что проблема </w:t>
      </w:r>
      <w:r>
        <w:rPr>
          <w:rFonts w:ascii="Times New Roman" w:hAnsi="Times New Roman" w:cs="Times New Roman"/>
          <w:sz w:val="28"/>
          <w:szCs w:val="28"/>
        </w:rPr>
        <w:t xml:space="preserve">исследования понятий </w:t>
      </w:r>
      <w:r w:rsidRPr="0019295C">
        <w:rPr>
          <w:rFonts w:ascii="Times New Roman" w:hAnsi="Times New Roman" w:cs="Times New Roman"/>
          <w:sz w:val="28"/>
          <w:szCs w:val="28"/>
        </w:rPr>
        <w:t>«человеческий капитал», «человеческий потенциал» и «человеческий ресурс»</w:t>
      </w:r>
      <w:r>
        <w:rPr>
          <w:rFonts w:ascii="Times New Roman" w:hAnsi="Times New Roman" w:cs="Times New Roman"/>
          <w:sz w:val="28"/>
          <w:szCs w:val="28"/>
        </w:rPr>
        <w:t xml:space="preserve">, а также их развитие присутствует в трудах различных авторов, среди которых: </w:t>
      </w:r>
      <w:proofErr w:type="gramStart"/>
      <w:r w:rsidRPr="0019295C">
        <w:rPr>
          <w:rFonts w:ascii="Times New Roman" w:hAnsi="Times New Roman" w:cs="Times New Roman"/>
          <w:sz w:val="28"/>
          <w:szCs w:val="28"/>
        </w:rPr>
        <w:t xml:space="preserve">Симкина Л.Г., </w:t>
      </w:r>
      <w:proofErr w:type="spellStart"/>
      <w:r w:rsidRPr="0019295C">
        <w:rPr>
          <w:rFonts w:ascii="Times New Roman" w:hAnsi="Times New Roman" w:cs="Times New Roman"/>
          <w:sz w:val="28"/>
          <w:szCs w:val="28"/>
        </w:rPr>
        <w:t>Новолодская</w:t>
      </w:r>
      <w:proofErr w:type="spellEnd"/>
      <w:r w:rsidRPr="0019295C">
        <w:rPr>
          <w:rFonts w:ascii="Times New Roman" w:hAnsi="Times New Roman" w:cs="Times New Roman"/>
          <w:sz w:val="28"/>
          <w:szCs w:val="28"/>
        </w:rPr>
        <w:t xml:space="preserve"> Г.И, Солодуха П.В., Жук </w:t>
      </w:r>
      <w:r w:rsidRPr="0019295C">
        <w:rPr>
          <w:rFonts w:ascii="Times New Roman" w:hAnsi="Times New Roman" w:cs="Times New Roman"/>
          <w:sz w:val="28"/>
          <w:szCs w:val="28"/>
        </w:rPr>
        <w:lastRenderedPageBreak/>
        <w:t>А.А., Клюев К.В., Моргунов В.П., Горбунова О.С., Палкина С.О., Тихомирова Е.В.,</w:t>
      </w:r>
      <w:r w:rsidRPr="0019295C">
        <w:t xml:space="preserve"> </w:t>
      </w:r>
      <w:r>
        <w:rPr>
          <w:rFonts w:ascii="Times New Roman" w:hAnsi="Times New Roman" w:cs="Times New Roman"/>
          <w:sz w:val="28"/>
          <w:szCs w:val="28"/>
        </w:rPr>
        <w:t>С</w:t>
      </w:r>
      <w:r w:rsidRPr="0019295C">
        <w:rPr>
          <w:rFonts w:ascii="Times New Roman" w:hAnsi="Times New Roman" w:cs="Times New Roman"/>
          <w:sz w:val="28"/>
          <w:szCs w:val="28"/>
        </w:rPr>
        <w:t>тепанова</w:t>
      </w:r>
      <w:r w:rsidRPr="0019295C">
        <w:rPr>
          <w:rFonts w:ascii="Times New Roman" w:hAnsi="Times New Roman" w:cs="Times New Roman"/>
          <w:sz w:val="28"/>
          <w:szCs w:val="28"/>
        </w:rPr>
        <w:t xml:space="preserve"> Г.Б.</w:t>
      </w:r>
      <w:r>
        <w:rPr>
          <w:rFonts w:ascii="Times New Roman" w:hAnsi="Times New Roman" w:cs="Times New Roman"/>
          <w:sz w:val="28"/>
          <w:szCs w:val="28"/>
        </w:rPr>
        <w:t>, Д</w:t>
      </w:r>
      <w:r w:rsidRPr="0019295C">
        <w:rPr>
          <w:rFonts w:ascii="Times New Roman" w:hAnsi="Times New Roman" w:cs="Times New Roman"/>
          <w:sz w:val="28"/>
          <w:szCs w:val="28"/>
        </w:rPr>
        <w:t xml:space="preserve">емина </w:t>
      </w:r>
      <w:r w:rsidRPr="0019295C">
        <w:rPr>
          <w:rFonts w:ascii="Times New Roman" w:hAnsi="Times New Roman" w:cs="Times New Roman"/>
          <w:sz w:val="28"/>
          <w:szCs w:val="28"/>
        </w:rPr>
        <w:t xml:space="preserve">А.И.1, </w:t>
      </w:r>
      <w:proofErr w:type="spellStart"/>
      <w:r w:rsidRPr="0019295C">
        <w:rPr>
          <w:rFonts w:ascii="Times New Roman" w:hAnsi="Times New Roman" w:cs="Times New Roman"/>
          <w:sz w:val="28"/>
          <w:szCs w:val="28"/>
        </w:rPr>
        <w:t>Р</w:t>
      </w:r>
      <w:r w:rsidRPr="0019295C">
        <w:rPr>
          <w:rFonts w:ascii="Times New Roman" w:hAnsi="Times New Roman" w:cs="Times New Roman"/>
          <w:sz w:val="28"/>
          <w:szCs w:val="28"/>
        </w:rPr>
        <w:t>астова</w:t>
      </w:r>
      <w:proofErr w:type="spellEnd"/>
      <w:r w:rsidRPr="0019295C">
        <w:rPr>
          <w:rFonts w:ascii="Times New Roman" w:hAnsi="Times New Roman" w:cs="Times New Roman"/>
          <w:sz w:val="28"/>
          <w:szCs w:val="28"/>
        </w:rPr>
        <w:t xml:space="preserve"> Ю.И.</w:t>
      </w:r>
      <w:r>
        <w:rPr>
          <w:rFonts w:ascii="Times New Roman" w:hAnsi="Times New Roman" w:cs="Times New Roman"/>
          <w:sz w:val="28"/>
          <w:szCs w:val="28"/>
        </w:rPr>
        <w:t xml:space="preserve">, </w:t>
      </w:r>
      <w:proofErr w:type="spellStart"/>
      <w:r w:rsidRPr="0019295C">
        <w:rPr>
          <w:rFonts w:ascii="Times New Roman" w:hAnsi="Times New Roman" w:cs="Times New Roman"/>
          <w:sz w:val="28"/>
          <w:szCs w:val="28"/>
        </w:rPr>
        <w:t>З</w:t>
      </w:r>
      <w:r w:rsidRPr="0019295C">
        <w:rPr>
          <w:rFonts w:ascii="Times New Roman" w:hAnsi="Times New Roman" w:cs="Times New Roman"/>
          <w:sz w:val="28"/>
          <w:szCs w:val="28"/>
        </w:rPr>
        <w:t>аславская</w:t>
      </w:r>
      <w:proofErr w:type="spellEnd"/>
      <w:r w:rsidRPr="0019295C">
        <w:rPr>
          <w:rFonts w:ascii="Times New Roman" w:hAnsi="Times New Roman" w:cs="Times New Roman"/>
          <w:sz w:val="28"/>
          <w:szCs w:val="28"/>
        </w:rPr>
        <w:t xml:space="preserve"> </w:t>
      </w:r>
      <w:r w:rsidRPr="0019295C">
        <w:rPr>
          <w:rFonts w:ascii="Times New Roman" w:hAnsi="Times New Roman" w:cs="Times New Roman"/>
          <w:sz w:val="28"/>
          <w:szCs w:val="28"/>
        </w:rPr>
        <w:t>Т</w:t>
      </w:r>
      <w:r>
        <w:rPr>
          <w:rFonts w:ascii="Times New Roman" w:hAnsi="Times New Roman" w:cs="Times New Roman"/>
          <w:sz w:val="28"/>
          <w:szCs w:val="28"/>
        </w:rPr>
        <w:t>.</w:t>
      </w:r>
      <w:r w:rsidRPr="0019295C">
        <w:rPr>
          <w:rFonts w:ascii="Times New Roman" w:hAnsi="Times New Roman" w:cs="Times New Roman"/>
          <w:sz w:val="28"/>
          <w:szCs w:val="28"/>
        </w:rPr>
        <w:t xml:space="preserve"> И</w:t>
      </w:r>
      <w:r>
        <w:rPr>
          <w:rFonts w:ascii="Times New Roman" w:hAnsi="Times New Roman" w:cs="Times New Roman"/>
          <w:sz w:val="28"/>
          <w:szCs w:val="28"/>
        </w:rPr>
        <w:t xml:space="preserve">., </w:t>
      </w:r>
      <w:r w:rsidRPr="0019295C">
        <w:rPr>
          <w:rFonts w:ascii="Times New Roman" w:hAnsi="Times New Roman" w:cs="Times New Roman"/>
          <w:sz w:val="28"/>
          <w:szCs w:val="28"/>
        </w:rPr>
        <w:t>Л</w:t>
      </w:r>
      <w:r>
        <w:rPr>
          <w:rFonts w:ascii="Times New Roman" w:hAnsi="Times New Roman" w:cs="Times New Roman"/>
          <w:sz w:val="28"/>
          <w:szCs w:val="28"/>
        </w:rPr>
        <w:t xml:space="preserve">уков В.А., </w:t>
      </w:r>
      <w:r w:rsidRPr="0019295C">
        <w:rPr>
          <w:rFonts w:ascii="Times New Roman" w:hAnsi="Times New Roman" w:cs="Times New Roman"/>
          <w:sz w:val="28"/>
          <w:szCs w:val="28"/>
        </w:rPr>
        <w:t>К</w:t>
      </w:r>
      <w:r>
        <w:rPr>
          <w:rFonts w:ascii="Times New Roman" w:hAnsi="Times New Roman" w:cs="Times New Roman"/>
          <w:sz w:val="28"/>
          <w:szCs w:val="28"/>
        </w:rPr>
        <w:t>омиссарова</w:t>
      </w:r>
      <w:r w:rsidRPr="0019295C">
        <w:rPr>
          <w:rFonts w:ascii="Times New Roman" w:hAnsi="Times New Roman" w:cs="Times New Roman"/>
          <w:sz w:val="28"/>
          <w:szCs w:val="28"/>
        </w:rPr>
        <w:t xml:space="preserve"> Т.С.</w:t>
      </w:r>
      <w:r>
        <w:rPr>
          <w:rFonts w:ascii="Times New Roman" w:hAnsi="Times New Roman" w:cs="Times New Roman"/>
          <w:sz w:val="28"/>
          <w:szCs w:val="28"/>
        </w:rPr>
        <w:t xml:space="preserve">, </w:t>
      </w:r>
      <w:proofErr w:type="spellStart"/>
      <w:r w:rsidRPr="0019295C">
        <w:rPr>
          <w:rFonts w:ascii="Times New Roman" w:hAnsi="Times New Roman" w:cs="Times New Roman"/>
          <w:sz w:val="28"/>
          <w:szCs w:val="28"/>
        </w:rPr>
        <w:t>И</w:t>
      </w:r>
      <w:r>
        <w:rPr>
          <w:rFonts w:ascii="Times New Roman" w:hAnsi="Times New Roman" w:cs="Times New Roman"/>
          <w:sz w:val="28"/>
          <w:szCs w:val="28"/>
        </w:rPr>
        <w:t>шмухаметов</w:t>
      </w:r>
      <w:proofErr w:type="spellEnd"/>
      <w:r w:rsidRPr="0019295C">
        <w:rPr>
          <w:rFonts w:ascii="Times New Roman" w:hAnsi="Times New Roman" w:cs="Times New Roman"/>
          <w:sz w:val="28"/>
          <w:szCs w:val="28"/>
        </w:rPr>
        <w:t xml:space="preserve"> </w:t>
      </w:r>
      <w:r>
        <w:rPr>
          <w:rFonts w:ascii="Times New Roman" w:hAnsi="Times New Roman" w:cs="Times New Roman"/>
          <w:sz w:val="28"/>
          <w:szCs w:val="28"/>
        </w:rPr>
        <w:t xml:space="preserve">Н.С., </w:t>
      </w:r>
      <w:r w:rsidRPr="0019295C">
        <w:rPr>
          <w:rFonts w:ascii="Times New Roman" w:hAnsi="Times New Roman" w:cs="Times New Roman"/>
          <w:sz w:val="28"/>
          <w:szCs w:val="28"/>
        </w:rPr>
        <w:t>А</w:t>
      </w:r>
      <w:r w:rsidRPr="0019295C">
        <w:rPr>
          <w:rFonts w:ascii="Times New Roman" w:hAnsi="Times New Roman" w:cs="Times New Roman"/>
          <w:sz w:val="28"/>
          <w:szCs w:val="28"/>
        </w:rPr>
        <w:t>брамян</w:t>
      </w:r>
      <w:r w:rsidRPr="0019295C">
        <w:rPr>
          <w:rFonts w:ascii="Times New Roman" w:hAnsi="Times New Roman" w:cs="Times New Roman"/>
          <w:sz w:val="28"/>
          <w:szCs w:val="28"/>
        </w:rPr>
        <w:t xml:space="preserve"> </w:t>
      </w:r>
      <w:r>
        <w:rPr>
          <w:rFonts w:ascii="Times New Roman" w:hAnsi="Times New Roman" w:cs="Times New Roman"/>
          <w:sz w:val="28"/>
          <w:szCs w:val="28"/>
        </w:rPr>
        <w:t>С.И.,</w:t>
      </w:r>
      <w:r w:rsidRPr="0019295C">
        <w:rPr>
          <w:rFonts w:ascii="Times New Roman" w:hAnsi="Times New Roman" w:cs="Times New Roman"/>
          <w:sz w:val="28"/>
          <w:szCs w:val="28"/>
        </w:rPr>
        <w:t xml:space="preserve"> Р</w:t>
      </w:r>
      <w:r>
        <w:rPr>
          <w:rFonts w:ascii="Times New Roman" w:hAnsi="Times New Roman" w:cs="Times New Roman"/>
          <w:sz w:val="28"/>
          <w:szCs w:val="28"/>
        </w:rPr>
        <w:t xml:space="preserve">юмина </w:t>
      </w:r>
      <w:r w:rsidRPr="0019295C">
        <w:rPr>
          <w:rFonts w:ascii="Times New Roman" w:hAnsi="Times New Roman" w:cs="Times New Roman"/>
          <w:sz w:val="28"/>
          <w:szCs w:val="28"/>
        </w:rPr>
        <w:t>Е</w:t>
      </w:r>
      <w:r>
        <w:rPr>
          <w:rFonts w:ascii="Times New Roman" w:hAnsi="Times New Roman" w:cs="Times New Roman"/>
          <w:sz w:val="28"/>
          <w:szCs w:val="28"/>
        </w:rPr>
        <w:t>. В.</w:t>
      </w:r>
      <w:r w:rsidRPr="0019295C">
        <w:rPr>
          <w:rFonts w:ascii="Times New Roman" w:hAnsi="Times New Roman" w:cs="Times New Roman"/>
          <w:sz w:val="28"/>
          <w:szCs w:val="28"/>
        </w:rPr>
        <w:t>, Ф</w:t>
      </w:r>
      <w:r>
        <w:rPr>
          <w:rFonts w:ascii="Times New Roman" w:hAnsi="Times New Roman" w:cs="Times New Roman"/>
          <w:sz w:val="28"/>
          <w:szCs w:val="28"/>
        </w:rPr>
        <w:t xml:space="preserve">едотов А.А. </w:t>
      </w:r>
      <w:r w:rsidRPr="0019295C">
        <w:rPr>
          <w:rFonts w:ascii="Times New Roman" w:hAnsi="Times New Roman" w:cs="Times New Roman"/>
          <w:sz w:val="28"/>
          <w:szCs w:val="28"/>
        </w:rPr>
        <w:t>и многие</w:t>
      </w:r>
      <w:proofErr w:type="gramEnd"/>
      <w:r w:rsidRPr="0019295C">
        <w:rPr>
          <w:rFonts w:ascii="Times New Roman" w:hAnsi="Times New Roman" w:cs="Times New Roman"/>
          <w:sz w:val="28"/>
          <w:szCs w:val="28"/>
        </w:rPr>
        <w:t xml:space="preserve"> другие. </w:t>
      </w:r>
    </w:p>
    <w:p w:rsidR="0019295C" w:rsidRPr="0019295C" w:rsidRDefault="0019295C" w:rsidP="0019295C">
      <w:pPr>
        <w:widowControl w:val="0"/>
        <w:spacing w:after="0" w:line="360" w:lineRule="auto"/>
        <w:ind w:firstLine="567"/>
        <w:jc w:val="both"/>
        <w:rPr>
          <w:rFonts w:ascii="Times New Roman" w:hAnsi="Times New Roman" w:cs="Times New Roman"/>
          <w:sz w:val="28"/>
          <w:szCs w:val="28"/>
        </w:rPr>
      </w:pPr>
      <w:r w:rsidRPr="0019295C">
        <w:rPr>
          <w:rFonts w:ascii="Times New Roman" w:hAnsi="Times New Roman" w:cs="Times New Roman"/>
          <w:sz w:val="28"/>
          <w:szCs w:val="28"/>
        </w:rPr>
        <w:t xml:space="preserve">Теоретико-методологическую основу исследования составляют: теории </w:t>
      </w:r>
      <w:r>
        <w:rPr>
          <w:rFonts w:ascii="Times New Roman" w:hAnsi="Times New Roman" w:cs="Times New Roman"/>
          <w:sz w:val="28"/>
          <w:szCs w:val="28"/>
        </w:rPr>
        <w:t>человеческого капитала</w:t>
      </w:r>
      <w:r w:rsidRPr="0019295C">
        <w:rPr>
          <w:rFonts w:ascii="Times New Roman" w:hAnsi="Times New Roman" w:cs="Times New Roman"/>
          <w:sz w:val="28"/>
          <w:szCs w:val="28"/>
        </w:rPr>
        <w:t xml:space="preserve">, </w:t>
      </w:r>
      <w:r w:rsidR="000213F2">
        <w:rPr>
          <w:rFonts w:ascii="Times New Roman" w:hAnsi="Times New Roman" w:cs="Times New Roman"/>
          <w:sz w:val="28"/>
          <w:szCs w:val="28"/>
        </w:rPr>
        <w:t xml:space="preserve">теории человеческих ресурсов и потенциала. </w:t>
      </w:r>
    </w:p>
    <w:p w:rsidR="0019295C" w:rsidRPr="0019295C" w:rsidRDefault="0019295C" w:rsidP="0019295C">
      <w:pPr>
        <w:widowControl w:val="0"/>
        <w:spacing w:after="0" w:line="360" w:lineRule="auto"/>
        <w:ind w:firstLine="567"/>
        <w:jc w:val="both"/>
        <w:rPr>
          <w:rFonts w:ascii="Times New Roman" w:hAnsi="Times New Roman" w:cs="Times New Roman"/>
          <w:sz w:val="28"/>
          <w:szCs w:val="28"/>
        </w:rPr>
      </w:pPr>
      <w:r w:rsidRPr="0019295C">
        <w:rPr>
          <w:rFonts w:ascii="Times New Roman" w:hAnsi="Times New Roman" w:cs="Times New Roman"/>
          <w:sz w:val="28"/>
          <w:szCs w:val="28"/>
        </w:rPr>
        <w:t xml:space="preserve">При проведении исследования использовался комплекс </w:t>
      </w:r>
      <w:r w:rsidR="000213F2">
        <w:rPr>
          <w:rFonts w:ascii="Times New Roman" w:hAnsi="Times New Roman" w:cs="Times New Roman"/>
          <w:sz w:val="28"/>
          <w:szCs w:val="28"/>
        </w:rPr>
        <w:t>теоретических методов, ос</w:t>
      </w:r>
      <w:r w:rsidRPr="0019295C">
        <w:rPr>
          <w:rFonts w:ascii="Times New Roman" w:hAnsi="Times New Roman" w:cs="Times New Roman"/>
          <w:sz w:val="28"/>
          <w:szCs w:val="28"/>
        </w:rPr>
        <w:t xml:space="preserve">новные из которых: сравнительный анализ, </w:t>
      </w:r>
      <w:r w:rsidR="000213F2">
        <w:rPr>
          <w:rFonts w:ascii="Times New Roman" w:hAnsi="Times New Roman" w:cs="Times New Roman"/>
          <w:sz w:val="28"/>
          <w:szCs w:val="28"/>
        </w:rPr>
        <w:t xml:space="preserve">синтез, индукция и дедукция. </w:t>
      </w:r>
    </w:p>
    <w:p w:rsidR="0019295C" w:rsidRPr="00A76EA1" w:rsidRDefault="0019295C" w:rsidP="0019295C">
      <w:pPr>
        <w:widowControl w:val="0"/>
        <w:spacing w:after="0" w:line="360" w:lineRule="auto"/>
        <w:ind w:firstLine="567"/>
        <w:jc w:val="both"/>
        <w:rPr>
          <w:rFonts w:ascii="Times New Roman" w:hAnsi="Times New Roman" w:cs="Times New Roman"/>
          <w:sz w:val="28"/>
          <w:szCs w:val="28"/>
        </w:rPr>
      </w:pPr>
      <w:r w:rsidRPr="0019295C">
        <w:rPr>
          <w:rFonts w:ascii="Times New Roman" w:hAnsi="Times New Roman" w:cs="Times New Roman"/>
          <w:sz w:val="28"/>
          <w:szCs w:val="28"/>
        </w:rPr>
        <w:t>Перейдем к результатам исследования.</w:t>
      </w:r>
    </w:p>
    <w:p w:rsidR="0061386A" w:rsidRPr="00A76EA1" w:rsidRDefault="0061386A" w:rsidP="00A76EA1">
      <w:pPr>
        <w:widowControl w:val="0"/>
        <w:spacing w:after="0" w:line="360" w:lineRule="auto"/>
        <w:ind w:firstLine="567"/>
        <w:jc w:val="both"/>
        <w:rPr>
          <w:rFonts w:ascii="Times New Roman" w:hAnsi="Times New Roman" w:cs="Times New Roman"/>
          <w:sz w:val="28"/>
          <w:szCs w:val="28"/>
        </w:rPr>
      </w:pPr>
      <w:r w:rsidRPr="00A76EA1">
        <w:rPr>
          <w:rFonts w:ascii="Times New Roman" w:hAnsi="Times New Roman" w:cs="Times New Roman"/>
          <w:sz w:val="28"/>
          <w:szCs w:val="28"/>
        </w:rPr>
        <w:t>Настоящая статья посвящена проведению четкой грани и дефиниции понятий «человеческий капитал», «человеческий потенциал» и «человеческий ресурс».</w:t>
      </w:r>
    </w:p>
    <w:p w:rsidR="00783A5A" w:rsidRPr="00A76EA1" w:rsidRDefault="0061386A" w:rsidP="00A76EA1">
      <w:pPr>
        <w:widowControl w:val="0"/>
        <w:spacing w:after="0" w:line="360" w:lineRule="auto"/>
        <w:ind w:firstLine="567"/>
        <w:jc w:val="both"/>
        <w:rPr>
          <w:rFonts w:ascii="Times New Roman" w:hAnsi="Times New Roman" w:cs="Times New Roman"/>
          <w:sz w:val="28"/>
          <w:szCs w:val="28"/>
        </w:rPr>
      </w:pPr>
      <w:r w:rsidRPr="00A76EA1">
        <w:rPr>
          <w:rFonts w:ascii="Times New Roman" w:hAnsi="Times New Roman" w:cs="Times New Roman"/>
          <w:sz w:val="28"/>
          <w:szCs w:val="28"/>
        </w:rPr>
        <w:t xml:space="preserve">Обращаясь к работам исследователей по вопросам развития и определения человеческого ресурса, </w:t>
      </w:r>
      <w:r w:rsidR="00783A5A" w:rsidRPr="00A76EA1">
        <w:rPr>
          <w:rFonts w:ascii="Times New Roman" w:hAnsi="Times New Roman" w:cs="Times New Roman"/>
          <w:sz w:val="28"/>
          <w:szCs w:val="28"/>
        </w:rPr>
        <w:t>можно прийти к выводу, что большинство из проанализированных работ определяют человеческий ресурс как совокупность качеств (знаний, умений, навыков, опыта, здоровья, профессионализма</w:t>
      </w:r>
      <w:r w:rsidR="00664B63" w:rsidRPr="00A76EA1">
        <w:rPr>
          <w:rFonts w:ascii="Times New Roman" w:hAnsi="Times New Roman" w:cs="Times New Roman"/>
          <w:sz w:val="28"/>
          <w:szCs w:val="28"/>
        </w:rPr>
        <w:t>, моральных и нравственных качеств</w:t>
      </w:r>
      <w:r w:rsidR="00783A5A" w:rsidRPr="00A76EA1">
        <w:rPr>
          <w:rFonts w:ascii="Times New Roman" w:hAnsi="Times New Roman" w:cs="Times New Roman"/>
          <w:sz w:val="28"/>
          <w:szCs w:val="28"/>
        </w:rPr>
        <w:t xml:space="preserve"> и т.д.) определенной личности</w:t>
      </w:r>
      <w:r w:rsidR="006B7CC7" w:rsidRPr="00A76EA1">
        <w:rPr>
          <w:rFonts w:ascii="Times New Roman" w:hAnsi="Times New Roman" w:cs="Times New Roman"/>
          <w:sz w:val="28"/>
          <w:szCs w:val="28"/>
        </w:rPr>
        <w:t>, влияющи</w:t>
      </w:r>
      <w:r w:rsidR="007B1F52" w:rsidRPr="00A76EA1">
        <w:rPr>
          <w:rFonts w:ascii="Times New Roman" w:hAnsi="Times New Roman" w:cs="Times New Roman"/>
          <w:sz w:val="28"/>
          <w:szCs w:val="28"/>
        </w:rPr>
        <w:t>х</w:t>
      </w:r>
      <w:r w:rsidR="006B7CC7" w:rsidRPr="00A76EA1">
        <w:rPr>
          <w:rFonts w:ascii="Times New Roman" w:hAnsi="Times New Roman" w:cs="Times New Roman"/>
          <w:sz w:val="28"/>
          <w:szCs w:val="28"/>
        </w:rPr>
        <w:t xml:space="preserve"> на результаты е</w:t>
      </w:r>
      <w:r w:rsidR="007B1F52" w:rsidRPr="00A76EA1">
        <w:rPr>
          <w:rFonts w:ascii="Times New Roman" w:hAnsi="Times New Roman" w:cs="Times New Roman"/>
          <w:sz w:val="28"/>
          <w:szCs w:val="28"/>
        </w:rPr>
        <w:t>е</w:t>
      </w:r>
      <w:r w:rsidR="006B7CC7" w:rsidRPr="00A76EA1">
        <w:rPr>
          <w:rFonts w:ascii="Times New Roman" w:hAnsi="Times New Roman" w:cs="Times New Roman"/>
          <w:sz w:val="28"/>
          <w:szCs w:val="28"/>
        </w:rPr>
        <w:t xml:space="preserve"> деятельности</w:t>
      </w:r>
      <w:r w:rsidR="00783A5A" w:rsidRPr="00A76EA1">
        <w:rPr>
          <w:rFonts w:ascii="Times New Roman" w:hAnsi="Times New Roman" w:cs="Times New Roman"/>
          <w:sz w:val="28"/>
          <w:szCs w:val="28"/>
        </w:rPr>
        <w:t xml:space="preserve">. </w:t>
      </w:r>
      <w:proofErr w:type="gramStart"/>
      <w:r w:rsidR="00783A5A" w:rsidRPr="00A76EA1">
        <w:rPr>
          <w:rFonts w:ascii="Times New Roman" w:hAnsi="Times New Roman" w:cs="Times New Roman"/>
          <w:sz w:val="28"/>
          <w:szCs w:val="28"/>
        </w:rPr>
        <w:t xml:space="preserve">При этом в ряде работ также подчеркивается уникальность человеческого ресурса от любого другого, которая заключается в том, что данный ресурс помимо качеств имеет еще и определенные потребности, специфический вид воздействия </w:t>
      </w:r>
      <w:r w:rsidR="006B7CC7" w:rsidRPr="00A76EA1">
        <w:rPr>
          <w:rFonts w:ascii="Times New Roman" w:hAnsi="Times New Roman" w:cs="Times New Roman"/>
          <w:sz w:val="28"/>
          <w:szCs w:val="28"/>
        </w:rPr>
        <w:t xml:space="preserve">для целей деятельности определенного рода </w:t>
      </w:r>
      <w:r w:rsidR="00783A5A" w:rsidRPr="00A76EA1">
        <w:rPr>
          <w:rFonts w:ascii="Times New Roman" w:hAnsi="Times New Roman" w:cs="Times New Roman"/>
          <w:sz w:val="28"/>
          <w:szCs w:val="28"/>
        </w:rPr>
        <w:t>(не прямой, как правило, а опосредованный)</w:t>
      </w:r>
      <w:r w:rsidR="006B7CC7" w:rsidRPr="00A76EA1">
        <w:rPr>
          <w:rFonts w:ascii="Times New Roman" w:hAnsi="Times New Roman" w:cs="Times New Roman"/>
          <w:sz w:val="28"/>
          <w:szCs w:val="28"/>
        </w:rPr>
        <w:t xml:space="preserve">, а также наибольший запас скрытых резервов и возможностей </w:t>
      </w:r>
      <w:r w:rsidR="006B7CC7" w:rsidRPr="00BF2480">
        <w:rPr>
          <w:rFonts w:ascii="Times New Roman" w:hAnsi="Times New Roman" w:cs="Times New Roman"/>
          <w:sz w:val="28"/>
          <w:szCs w:val="28"/>
        </w:rPr>
        <w:t>развития</w:t>
      </w:r>
      <w:r w:rsidR="00783A5A" w:rsidRPr="00BF2480">
        <w:rPr>
          <w:rFonts w:ascii="Times New Roman" w:hAnsi="Times New Roman" w:cs="Times New Roman"/>
          <w:sz w:val="28"/>
          <w:szCs w:val="28"/>
        </w:rPr>
        <w:t xml:space="preserve"> </w:t>
      </w:r>
      <w:r w:rsidR="000C162F" w:rsidRPr="00BF2480">
        <w:rPr>
          <w:rFonts w:ascii="Times New Roman" w:hAnsi="Times New Roman" w:cs="Times New Roman"/>
          <w:sz w:val="28"/>
          <w:szCs w:val="28"/>
        </w:rPr>
        <w:t>[</w:t>
      </w:r>
      <w:r w:rsidR="00BF2480" w:rsidRPr="00BF2480">
        <w:rPr>
          <w:rFonts w:ascii="Times New Roman" w:hAnsi="Times New Roman" w:cs="Times New Roman"/>
          <w:sz w:val="28"/>
          <w:szCs w:val="28"/>
        </w:rPr>
        <w:t>7-8</w:t>
      </w:r>
      <w:r w:rsidR="00BF2480">
        <w:rPr>
          <w:rFonts w:ascii="Times New Roman" w:hAnsi="Times New Roman" w:cs="Times New Roman"/>
          <w:sz w:val="28"/>
          <w:szCs w:val="28"/>
        </w:rPr>
        <w:t>, 11</w:t>
      </w:r>
      <w:r w:rsidR="000C162F" w:rsidRPr="00BF2480">
        <w:rPr>
          <w:rFonts w:ascii="Times New Roman" w:hAnsi="Times New Roman" w:cs="Times New Roman"/>
          <w:sz w:val="28"/>
          <w:szCs w:val="28"/>
        </w:rPr>
        <w:t>]</w:t>
      </w:r>
      <w:r w:rsidR="00783A5A" w:rsidRPr="00BF2480">
        <w:rPr>
          <w:rFonts w:ascii="Times New Roman" w:hAnsi="Times New Roman" w:cs="Times New Roman"/>
          <w:sz w:val="28"/>
          <w:szCs w:val="28"/>
        </w:rPr>
        <w:t>.</w:t>
      </w:r>
      <w:proofErr w:type="gramEnd"/>
    </w:p>
    <w:p w:rsidR="00783A5A" w:rsidRPr="00A76EA1" w:rsidRDefault="00783A5A" w:rsidP="00A76EA1">
      <w:pPr>
        <w:widowControl w:val="0"/>
        <w:spacing w:after="0" w:line="360" w:lineRule="auto"/>
        <w:ind w:firstLine="567"/>
        <w:jc w:val="both"/>
        <w:rPr>
          <w:rFonts w:ascii="Times New Roman" w:hAnsi="Times New Roman" w:cs="Times New Roman"/>
          <w:sz w:val="28"/>
          <w:szCs w:val="28"/>
        </w:rPr>
      </w:pPr>
      <w:r w:rsidRPr="00A76EA1">
        <w:rPr>
          <w:rFonts w:ascii="Times New Roman" w:hAnsi="Times New Roman" w:cs="Times New Roman"/>
          <w:sz w:val="28"/>
          <w:szCs w:val="28"/>
        </w:rPr>
        <w:t xml:space="preserve">Также определим, что человеческий ресурс – это качества и свойства отдельной личности, а человеческие ресурсы, при этом, выступают как совокупность качеств и свойств личностей (в рамках хозяйствующего субъекта, региона, страны и т.п.), которые можно использовать для деятельности определенного рода. </w:t>
      </w:r>
      <w:r w:rsidR="00664B63" w:rsidRPr="00A76EA1">
        <w:rPr>
          <w:rFonts w:ascii="Times New Roman" w:hAnsi="Times New Roman" w:cs="Times New Roman"/>
          <w:sz w:val="28"/>
          <w:szCs w:val="28"/>
        </w:rPr>
        <w:t xml:space="preserve">Не стоит также путать понятия «человеческие ресурсы» и «трудовые ресурсы». Последнее намного уже и представляет собой обхват </w:t>
      </w:r>
      <w:r w:rsidR="00664B63" w:rsidRPr="00A76EA1">
        <w:rPr>
          <w:rFonts w:ascii="Times New Roman" w:hAnsi="Times New Roman" w:cs="Times New Roman"/>
          <w:sz w:val="28"/>
          <w:szCs w:val="28"/>
        </w:rPr>
        <w:lastRenderedPageBreak/>
        <w:t xml:space="preserve">только знаний, умений, навыков, опыта и профессионализма, здоровья, то есть без учета моральных, нравственных составляющих личности. </w:t>
      </w:r>
    </w:p>
    <w:p w:rsidR="00783A5A" w:rsidRPr="00A76EA1" w:rsidRDefault="00783A5A" w:rsidP="00A76EA1">
      <w:pPr>
        <w:widowControl w:val="0"/>
        <w:spacing w:after="0" w:line="360" w:lineRule="auto"/>
        <w:ind w:firstLine="567"/>
        <w:jc w:val="both"/>
        <w:rPr>
          <w:rFonts w:ascii="Times New Roman" w:hAnsi="Times New Roman" w:cs="Times New Roman"/>
          <w:sz w:val="28"/>
          <w:szCs w:val="28"/>
        </w:rPr>
      </w:pPr>
      <w:r w:rsidRPr="00A76EA1">
        <w:rPr>
          <w:rFonts w:ascii="Times New Roman" w:hAnsi="Times New Roman" w:cs="Times New Roman"/>
          <w:sz w:val="28"/>
          <w:szCs w:val="28"/>
        </w:rPr>
        <w:t xml:space="preserve">То есть, </w:t>
      </w:r>
      <w:r w:rsidR="00636596" w:rsidRPr="00A76EA1">
        <w:rPr>
          <w:rFonts w:ascii="Times New Roman" w:hAnsi="Times New Roman" w:cs="Times New Roman"/>
          <w:sz w:val="28"/>
          <w:szCs w:val="28"/>
        </w:rPr>
        <w:t>рассматривая человеческие ресурсы, стоит отталкиваться в рассуждении от понятия «ресурс», который, как показывает анализ, всегда рассматривается как некий источник покрытия определенных потребностей или как некий запас материальных и не материальных ценностей</w:t>
      </w:r>
      <w:r w:rsidR="00B12636" w:rsidRPr="00A76EA1">
        <w:rPr>
          <w:rFonts w:ascii="Times New Roman" w:hAnsi="Times New Roman" w:cs="Times New Roman"/>
          <w:sz w:val="28"/>
          <w:szCs w:val="28"/>
        </w:rPr>
        <w:t>.</w:t>
      </w:r>
    </w:p>
    <w:p w:rsidR="00984236" w:rsidRPr="00A76EA1" w:rsidRDefault="00636596" w:rsidP="00A76EA1">
      <w:pPr>
        <w:widowControl w:val="0"/>
        <w:spacing w:after="0" w:line="360" w:lineRule="auto"/>
        <w:ind w:firstLine="567"/>
        <w:jc w:val="both"/>
        <w:rPr>
          <w:rFonts w:ascii="Times New Roman" w:hAnsi="Times New Roman" w:cs="Times New Roman"/>
          <w:sz w:val="28"/>
          <w:szCs w:val="28"/>
        </w:rPr>
      </w:pPr>
      <w:r w:rsidRPr="00A76EA1">
        <w:rPr>
          <w:rFonts w:ascii="Times New Roman" w:hAnsi="Times New Roman" w:cs="Times New Roman"/>
          <w:sz w:val="28"/>
          <w:szCs w:val="28"/>
        </w:rPr>
        <w:t>Что касается определения понятия «человеческий капитал», то здесь во главу угла ставится составляющая «капитал» как определенная стоимость, пускаемая в оборот для получения дополнительных благ</w:t>
      </w:r>
      <w:r w:rsidR="00B12636" w:rsidRPr="00A76EA1">
        <w:rPr>
          <w:rFonts w:ascii="Times New Roman" w:hAnsi="Times New Roman" w:cs="Times New Roman"/>
          <w:sz w:val="28"/>
          <w:szCs w:val="28"/>
        </w:rPr>
        <w:t>.</w:t>
      </w:r>
      <w:r w:rsidR="006B7CC7" w:rsidRPr="00A76EA1">
        <w:rPr>
          <w:rFonts w:ascii="Times New Roman" w:hAnsi="Times New Roman" w:cs="Times New Roman"/>
          <w:sz w:val="28"/>
          <w:szCs w:val="28"/>
        </w:rPr>
        <w:t xml:space="preserve"> </w:t>
      </w:r>
      <w:r w:rsidRPr="00A76EA1">
        <w:rPr>
          <w:rFonts w:ascii="Times New Roman" w:hAnsi="Times New Roman" w:cs="Times New Roman"/>
          <w:sz w:val="28"/>
          <w:szCs w:val="28"/>
        </w:rPr>
        <w:t>С этой точки зрения большинство исследователей, работающих над проблемами «человеческого капитала» определяют его через призму инвестиций и вложений в человека как в отдельную личность. Иными словами, человеческий капитал</w:t>
      </w:r>
      <w:r w:rsidR="006B7CC7" w:rsidRPr="00A76EA1">
        <w:rPr>
          <w:rFonts w:ascii="Times New Roman" w:hAnsi="Times New Roman" w:cs="Times New Roman"/>
          <w:sz w:val="28"/>
          <w:szCs w:val="28"/>
        </w:rPr>
        <w:t xml:space="preserve"> -</w:t>
      </w:r>
      <w:r w:rsidRPr="00A76EA1">
        <w:rPr>
          <w:rFonts w:ascii="Times New Roman" w:hAnsi="Times New Roman" w:cs="Times New Roman"/>
          <w:sz w:val="28"/>
          <w:szCs w:val="28"/>
        </w:rPr>
        <w:t xml:space="preserve"> это совокупность качеств (знаний, умений, навыков, опыта, здоровья, профессионализма, моральных и нравственных качеств и т.д.) определенной личности, которые можно развивать и корректировать путем инвестиций для целей дальнейшего увеличения доходов (как личности</w:t>
      </w:r>
      <w:r w:rsidR="00984236" w:rsidRPr="00A76EA1">
        <w:rPr>
          <w:rFonts w:ascii="Times New Roman" w:hAnsi="Times New Roman" w:cs="Times New Roman"/>
          <w:sz w:val="28"/>
          <w:szCs w:val="28"/>
        </w:rPr>
        <w:t xml:space="preserve"> (в том числе доходов в нематериальной форме в виде морального удовлетворения, повышения социального статуса)</w:t>
      </w:r>
      <w:r w:rsidRPr="00A76EA1">
        <w:rPr>
          <w:rFonts w:ascii="Times New Roman" w:hAnsi="Times New Roman" w:cs="Times New Roman"/>
          <w:sz w:val="28"/>
          <w:szCs w:val="28"/>
        </w:rPr>
        <w:t xml:space="preserve">, так и </w:t>
      </w:r>
      <w:r w:rsidR="006B7CC7" w:rsidRPr="00A76EA1">
        <w:rPr>
          <w:rFonts w:ascii="Times New Roman" w:hAnsi="Times New Roman" w:cs="Times New Roman"/>
          <w:sz w:val="28"/>
          <w:szCs w:val="28"/>
        </w:rPr>
        <w:t xml:space="preserve">хозяйствующего субъекта, региона, страны и т.п.). </w:t>
      </w:r>
    </w:p>
    <w:p w:rsidR="00636596" w:rsidRPr="00A76EA1" w:rsidRDefault="00984236" w:rsidP="00A76EA1">
      <w:pPr>
        <w:widowControl w:val="0"/>
        <w:spacing w:after="0" w:line="360" w:lineRule="auto"/>
        <w:ind w:firstLine="567"/>
        <w:jc w:val="both"/>
        <w:rPr>
          <w:rFonts w:ascii="Times New Roman" w:hAnsi="Times New Roman" w:cs="Times New Roman"/>
          <w:sz w:val="28"/>
          <w:szCs w:val="28"/>
        </w:rPr>
      </w:pPr>
      <w:r w:rsidRPr="00A76EA1">
        <w:rPr>
          <w:rFonts w:ascii="Times New Roman" w:hAnsi="Times New Roman" w:cs="Times New Roman"/>
          <w:sz w:val="28"/>
          <w:szCs w:val="28"/>
        </w:rPr>
        <w:t xml:space="preserve">При этом человеческий капитал как продукт инвестиций имеет минимальную ликвидность, длительный инвестиционный период и высокую </w:t>
      </w:r>
      <w:r w:rsidRPr="00BF2480">
        <w:rPr>
          <w:rFonts w:ascii="Times New Roman" w:hAnsi="Times New Roman" w:cs="Times New Roman"/>
          <w:sz w:val="28"/>
          <w:szCs w:val="28"/>
        </w:rPr>
        <w:t>степень риска</w:t>
      </w:r>
      <w:r w:rsidR="00B12636" w:rsidRPr="00BF2480">
        <w:rPr>
          <w:rFonts w:ascii="Times New Roman" w:hAnsi="Times New Roman" w:cs="Times New Roman"/>
          <w:sz w:val="28"/>
          <w:szCs w:val="28"/>
        </w:rPr>
        <w:t xml:space="preserve"> [</w:t>
      </w:r>
      <w:r w:rsidR="00BF2480" w:rsidRPr="00BF2480">
        <w:rPr>
          <w:rFonts w:ascii="Times New Roman" w:hAnsi="Times New Roman" w:cs="Times New Roman"/>
          <w:sz w:val="28"/>
          <w:szCs w:val="28"/>
        </w:rPr>
        <w:t>2</w:t>
      </w:r>
      <w:r w:rsidR="00B12636" w:rsidRPr="00BF2480">
        <w:rPr>
          <w:rFonts w:ascii="Times New Roman" w:hAnsi="Times New Roman" w:cs="Times New Roman"/>
          <w:sz w:val="28"/>
          <w:szCs w:val="28"/>
        </w:rPr>
        <w:t>]</w:t>
      </w:r>
      <w:r w:rsidRPr="00BF2480">
        <w:rPr>
          <w:rFonts w:ascii="Times New Roman" w:hAnsi="Times New Roman" w:cs="Times New Roman"/>
          <w:sz w:val="28"/>
          <w:szCs w:val="28"/>
        </w:rPr>
        <w:t>.</w:t>
      </w:r>
      <w:r w:rsidRPr="00A76EA1">
        <w:rPr>
          <w:rFonts w:ascii="Times New Roman" w:hAnsi="Times New Roman" w:cs="Times New Roman"/>
          <w:sz w:val="28"/>
          <w:szCs w:val="28"/>
        </w:rPr>
        <w:t xml:space="preserve"> </w:t>
      </w:r>
    </w:p>
    <w:p w:rsidR="006B7CC7" w:rsidRPr="00A76EA1" w:rsidRDefault="00984236" w:rsidP="00A76EA1">
      <w:pPr>
        <w:widowControl w:val="0"/>
        <w:spacing w:after="0" w:line="360" w:lineRule="auto"/>
        <w:ind w:firstLine="567"/>
        <w:jc w:val="both"/>
        <w:rPr>
          <w:rFonts w:ascii="Times New Roman" w:hAnsi="Times New Roman" w:cs="Times New Roman"/>
          <w:sz w:val="28"/>
          <w:szCs w:val="28"/>
        </w:rPr>
      </w:pPr>
      <w:r w:rsidRPr="00A76EA1">
        <w:rPr>
          <w:rFonts w:ascii="Times New Roman" w:hAnsi="Times New Roman" w:cs="Times New Roman"/>
          <w:sz w:val="28"/>
          <w:szCs w:val="28"/>
        </w:rPr>
        <w:t>Далее перейдем к дефиниции понятия «человеческий потенциал». С точки зрения составляющей определения «потенциал» - это все возможности, которые могут быть мобилизированы для определенных целей. Данная целевая направленность прослеживается и в определениях различных авторов, занимающихся проблемами человеческого потенциала</w:t>
      </w:r>
      <w:r w:rsidR="00DB1BD4" w:rsidRPr="00A76EA1">
        <w:rPr>
          <w:rFonts w:ascii="Times New Roman" w:hAnsi="Times New Roman" w:cs="Times New Roman"/>
          <w:sz w:val="28"/>
          <w:szCs w:val="28"/>
        </w:rPr>
        <w:t xml:space="preserve"> [</w:t>
      </w:r>
      <w:r w:rsidR="00BF2480">
        <w:rPr>
          <w:rFonts w:ascii="Times New Roman" w:hAnsi="Times New Roman" w:cs="Times New Roman"/>
          <w:sz w:val="28"/>
          <w:szCs w:val="28"/>
        </w:rPr>
        <w:t>5-6, 10</w:t>
      </w:r>
      <w:r w:rsidR="00DB1BD4" w:rsidRPr="00A76EA1">
        <w:rPr>
          <w:rFonts w:ascii="Times New Roman" w:hAnsi="Times New Roman" w:cs="Times New Roman"/>
          <w:sz w:val="28"/>
          <w:szCs w:val="28"/>
        </w:rPr>
        <w:t>]</w:t>
      </w:r>
      <w:r w:rsidRPr="00A76EA1">
        <w:rPr>
          <w:rFonts w:ascii="Times New Roman" w:hAnsi="Times New Roman" w:cs="Times New Roman"/>
          <w:sz w:val="28"/>
          <w:szCs w:val="28"/>
        </w:rPr>
        <w:t xml:space="preserve">. </w:t>
      </w:r>
      <w:proofErr w:type="gramStart"/>
      <w:r w:rsidRPr="00A76EA1">
        <w:rPr>
          <w:rFonts w:ascii="Times New Roman" w:hAnsi="Times New Roman" w:cs="Times New Roman"/>
          <w:sz w:val="28"/>
          <w:szCs w:val="28"/>
        </w:rPr>
        <w:t xml:space="preserve">Обобщая </w:t>
      </w:r>
      <w:r w:rsidR="00DD77BC" w:rsidRPr="00A76EA1">
        <w:rPr>
          <w:rFonts w:ascii="Times New Roman" w:hAnsi="Times New Roman" w:cs="Times New Roman"/>
          <w:sz w:val="28"/>
          <w:szCs w:val="28"/>
        </w:rPr>
        <w:t xml:space="preserve">проанализированные работы авторов, можно заключить, что человеческий потенциал - это совокупность </w:t>
      </w:r>
      <w:r w:rsidR="00FE15EE" w:rsidRPr="00A76EA1">
        <w:rPr>
          <w:rFonts w:ascii="Times New Roman" w:hAnsi="Times New Roman" w:cs="Times New Roman"/>
          <w:sz w:val="28"/>
          <w:szCs w:val="28"/>
        </w:rPr>
        <w:t xml:space="preserve">врожденных и приобретенных </w:t>
      </w:r>
      <w:r w:rsidR="00DD77BC" w:rsidRPr="00A76EA1">
        <w:rPr>
          <w:rFonts w:ascii="Times New Roman" w:hAnsi="Times New Roman" w:cs="Times New Roman"/>
          <w:sz w:val="28"/>
          <w:szCs w:val="28"/>
        </w:rPr>
        <w:t>сил, качеств</w:t>
      </w:r>
      <w:r w:rsidR="00B51BBD" w:rsidRPr="00A76EA1">
        <w:rPr>
          <w:rFonts w:ascii="Times New Roman" w:hAnsi="Times New Roman" w:cs="Times New Roman"/>
          <w:sz w:val="28"/>
          <w:szCs w:val="28"/>
        </w:rPr>
        <w:t>,</w:t>
      </w:r>
      <w:r w:rsidR="00DD77BC" w:rsidRPr="00A76EA1">
        <w:rPr>
          <w:rFonts w:ascii="Times New Roman" w:hAnsi="Times New Roman" w:cs="Times New Roman"/>
          <w:sz w:val="28"/>
          <w:szCs w:val="28"/>
        </w:rPr>
        <w:t xml:space="preserve"> свойств </w:t>
      </w:r>
      <w:r w:rsidR="00B51BBD" w:rsidRPr="00A76EA1">
        <w:rPr>
          <w:rFonts w:ascii="Times New Roman" w:hAnsi="Times New Roman" w:cs="Times New Roman"/>
          <w:sz w:val="28"/>
          <w:szCs w:val="28"/>
        </w:rPr>
        <w:t xml:space="preserve">и возможностей </w:t>
      </w:r>
      <w:r w:rsidR="00DD77BC" w:rsidRPr="00A76EA1">
        <w:rPr>
          <w:rFonts w:ascii="Times New Roman" w:hAnsi="Times New Roman" w:cs="Times New Roman"/>
          <w:sz w:val="28"/>
          <w:szCs w:val="28"/>
        </w:rPr>
        <w:t xml:space="preserve">личности (знаний, умений, навыков, опыта, здоровья, профессионализма, моральных и нравственных качеств и т.д.), которые могут </w:t>
      </w:r>
      <w:r w:rsidR="00DD77BC" w:rsidRPr="00A76EA1">
        <w:rPr>
          <w:rFonts w:ascii="Times New Roman" w:hAnsi="Times New Roman" w:cs="Times New Roman"/>
          <w:sz w:val="28"/>
          <w:szCs w:val="28"/>
        </w:rPr>
        <w:lastRenderedPageBreak/>
        <w:t>быть (или не быть) использованы для достижения индивидуальных и общественных целей</w:t>
      </w:r>
      <w:r w:rsidR="00B51BBD" w:rsidRPr="00A76EA1">
        <w:rPr>
          <w:rFonts w:ascii="Times New Roman" w:hAnsi="Times New Roman" w:cs="Times New Roman"/>
          <w:sz w:val="28"/>
          <w:szCs w:val="28"/>
        </w:rPr>
        <w:t xml:space="preserve"> (стратегических планов развития территории, региона, страны)</w:t>
      </w:r>
      <w:r w:rsidR="00FE15EE" w:rsidRPr="00A76EA1">
        <w:rPr>
          <w:rFonts w:ascii="Times New Roman" w:hAnsi="Times New Roman" w:cs="Times New Roman"/>
          <w:sz w:val="28"/>
          <w:szCs w:val="28"/>
        </w:rPr>
        <w:t xml:space="preserve"> в конкретных природно – экологических и социально – экономических условиях</w:t>
      </w:r>
      <w:proofErr w:type="gramEnd"/>
      <w:r w:rsidR="00DD77BC" w:rsidRPr="00A76EA1">
        <w:rPr>
          <w:rFonts w:ascii="Times New Roman" w:hAnsi="Times New Roman" w:cs="Times New Roman"/>
          <w:sz w:val="28"/>
          <w:szCs w:val="28"/>
        </w:rPr>
        <w:t xml:space="preserve">. </w:t>
      </w:r>
      <w:r w:rsidR="00B51BBD" w:rsidRPr="00A76EA1">
        <w:rPr>
          <w:rFonts w:ascii="Times New Roman" w:hAnsi="Times New Roman" w:cs="Times New Roman"/>
          <w:sz w:val="28"/>
          <w:szCs w:val="28"/>
        </w:rPr>
        <w:t xml:space="preserve">Именно человеческий потенциал является тем показателем, который анализируется на мировом уровне с помощью ИРЧК (индекс развития человеческого капитала, принятый Программой развития Организации объединенных наций (ПРООН)). Данный показатель хоть и подвергался, и подвергается различной критике, но все же позволяет сравнивать различные страны между собой через призму человеческого потенциала. </w:t>
      </w:r>
    </w:p>
    <w:p w:rsidR="00EE3134" w:rsidRPr="00A76EA1" w:rsidRDefault="00B51BBD" w:rsidP="00A76EA1">
      <w:pPr>
        <w:widowControl w:val="0"/>
        <w:spacing w:after="0" w:line="360" w:lineRule="auto"/>
        <w:ind w:firstLine="567"/>
        <w:jc w:val="both"/>
        <w:rPr>
          <w:rFonts w:ascii="Times New Roman" w:hAnsi="Times New Roman" w:cs="Times New Roman"/>
          <w:sz w:val="28"/>
          <w:szCs w:val="28"/>
        </w:rPr>
      </w:pPr>
      <w:r w:rsidRPr="00A76EA1">
        <w:rPr>
          <w:rFonts w:ascii="Times New Roman" w:hAnsi="Times New Roman" w:cs="Times New Roman"/>
          <w:sz w:val="28"/>
          <w:szCs w:val="28"/>
        </w:rPr>
        <w:t>Исходя из данного понятия человеческого потенциала видно, что силы, качества, свойства и возможности личности могут в благоприятных условиях быть мобилизированы, или же остаться скрытыми, если условия этого не позволяют.</w:t>
      </w:r>
      <w:r w:rsidR="00EE3134" w:rsidRPr="00A76EA1">
        <w:rPr>
          <w:rFonts w:ascii="Times New Roman" w:hAnsi="Times New Roman" w:cs="Times New Roman"/>
          <w:sz w:val="28"/>
          <w:szCs w:val="28"/>
        </w:rPr>
        <w:t xml:space="preserve"> Таким образом, человеческий потенциал может быть как активным (способным к мобилизации), так и пассивным (не готовым к мобилизации)</w:t>
      </w:r>
      <w:r w:rsidR="00DB1BD4" w:rsidRPr="00A76EA1">
        <w:rPr>
          <w:rFonts w:ascii="Times New Roman" w:hAnsi="Times New Roman" w:cs="Times New Roman"/>
          <w:sz w:val="28"/>
          <w:szCs w:val="28"/>
        </w:rPr>
        <w:t xml:space="preserve"> [12]</w:t>
      </w:r>
      <w:r w:rsidR="00EE3134" w:rsidRPr="00A76EA1">
        <w:rPr>
          <w:rFonts w:ascii="Times New Roman" w:hAnsi="Times New Roman" w:cs="Times New Roman"/>
          <w:sz w:val="28"/>
          <w:szCs w:val="28"/>
        </w:rPr>
        <w:t xml:space="preserve">. </w:t>
      </w:r>
      <w:proofErr w:type="gramStart"/>
      <w:r w:rsidR="00EE3134" w:rsidRPr="00A76EA1">
        <w:rPr>
          <w:rFonts w:ascii="Times New Roman" w:hAnsi="Times New Roman" w:cs="Times New Roman"/>
          <w:sz w:val="28"/>
          <w:szCs w:val="28"/>
        </w:rPr>
        <w:t>Е</w:t>
      </w:r>
      <w:proofErr w:type="gramEnd"/>
      <w:r w:rsidR="00EE3134" w:rsidRPr="00A76EA1">
        <w:rPr>
          <w:rFonts w:ascii="Times New Roman" w:hAnsi="Times New Roman" w:cs="Times New Roman"/>
          <w:sz w:val="28"/>
          <w:szCs w:val="28"/>
        </w:rPr>
        <w:t xml:space="preserve">сли же, активный человеческий потенциал мобилизируется, он сможет выступить в форме человеческого капитала. </w:t>
      </w:r>
    </w:p>
    <w:p w:rsidR="00B51BBD" w:rsidRPr="00A76EA1" w:rsidRDefault="00B62FFA" w:rsidP="00A76EA1">
      <w:pPr>
        <w:widowControl w:val="0"/>
        <w:spacing w:after="0" w:line="360" w:lineRule="auto"/>
        <w:ind w:firstLine="567"/>
        <w:jc w:val="both"/>
        <w:rPr>
          <w:rFonts w:ascii="Times New Roman" w:hAnsi="Times New Roman" w:cs="Times New Roman"/>
          <w:sz w:val="28"/>
          <w:szCs w:val="28"/>
        </w:rPr>
      </w:pPr>
      <w:r w:rsidRPr="00A76EA1">
        <w:rPr>
          <w:rFonts w:ascii="Times New Roman" w:hAnsi="Times New Roman" w:cs="Times New Roman"/>
          <w:sz w:val="28"/>
          <w:szCs w:val="28"/>
        </w:rPr>
        <w:t xml:space="preserve">Для наглядного представления вышеописанных определений «человеческий капитал», «человеческий потенциал» и «человеческий ресурс» и их взаимосвязи обратимся к данным рисунка 1. </w:t>
      </w:r>
    </w:p>
    <w:p w:rsidR="00620A4C" w:rsidRPr="00A76EA1" w:rsidRDefault="002F4BF2" w:rsidP="00A76EA1">
      <w:pPr>
        <w:widowControl w:val="0"/>
        <w:spacing w:after="0" w:line="360" w:lineRule="auto"/>
        <w:ind w:firstLine="567"/>
        <w:jc w:val="both"/>
        <w:rPr>
          <w:rFonts w:ascii="Times New Roman" w:hAnsi="Times New Roman" w:cs="Times New Roman"/>
          <w:sz w:val="28"/>
          <w:szCs w:val="28"/>
        </w:rPr>
      </w:pPr>
      <w:r w:rsidRPr="00A76EA1">
        <w:rPr>
          <w:rFonts w:ascii="Times New Roman" w:hAnsi="Times New Roman" w:cs="Times New Roman"/>
          <w:sz w:val="28"/>
          <w:szCs w:val="28"/>
        </w:rPr>
        <w:t xml:space="preserve">По данным рисунка видно, что главное предназначение человеческих ресурсов – это удовлетворение потребностей в процессе определенного вида деятельности. При этом, если к человеческому ресурсу отдельной личности, или же человеческим ресурсам в совокупности добавить инвестиции (которые могут быть как индивидуальные инвестиции личности в себя, так и инвестиции хозяйствующего субъекта, территории, региона или страны), то возможно получить человеческий капитал, главное предназначение которого, в свою очередь, получение дополнительных благ и увеличение доходов (как материальных, так и не материальных) для отдельной личности, а также для хозяйствующего субъекта, территории, региона или страны. </w:t>
      </w:r>
    </w:p>
    <w:p w:rsidR="002F4BF2" w:rsidRPr="00A76EA1" w:rsidRDefault="002F4BF2" w:rsidP="00A76EA1">
      <w:pPr>
        <w:widowControl w:val="0"/>
        <w:spacing w:after="0" w:line="360" w:lineRule="auto"/>
        <w:ind w:firstLine="567"/>
        <w:jc w:val="both"/>
        <w:rPr>
          <w:rFonts w:ascii="Times New Roman" w:hAnsi="Times New Roman" w:cs="Times New Roman"/>
          <w:sz w:val="28"/>
          <w:szCs w:val="28"/>
        </w:rPr>
      </w:pPr>
      <w:r w:rsidRPr="00A76EA1">
        <w:rPr>
          <w:rFonts w:ascii="Times New Roman" w:hAnsi="Times New Roman" w:cs="Times New Roman"/>
          <w:sz w:val="28"/>
          <w:szCs w:val="28"/>
        </w:rPr>
        <w:t xml:space="preserve">Помимо этого, каждая личность наделена врожденным и приобретенным </w:t>
      </w:r>
      <w:r w:rsidRPr="00A76EA1">
        <w:rPr>
          <w:rFonts w:ascii="Times New Roman" w:hAnsi="Times New Roman" w:cs="Times New Roman"/>
          <w:sz w:val="28"/>
          <w:szCs w:val="28"/>
        </w:rPr>
        <w:lastRenderedPageBreak/>
        <w:t>человеческим потенциалом, который, при наличии благоприятных природно – экологических и социально – экономических услови</w:t>
      </w:r>
      <w:r w:rsidR="00973CE3" w:rsidRPr="00A76EA1">
        <w:rPr>
          <w:rFonts w:ascii="Times New Roman" w:hAnsi="Times New Roman" w:cs="Times New Roman"/>
          <w:sz w:val="28"/>
          <w:szCs w:val="28"/>
        </w:rPr>
        <w:t>й</w:t>
      </w:r>
      <w:r w:rsidRPr="00A76EA1">
        <w:rPr>
          <w:rFonts w:ascii="Times New Roman" w:hAnsi="Times New Roman" w:cs="Times New Roman"/>
          <w:sz w:val="28"/>
          <w:szCs w:val="28"/>
        </w:rPr>
        <w:t xml:space="preserve"> может выступать в роли активного, тем самым продуцируя как человеческий ресурс (удовлетворение потребностей), так и человеческий капитал (наращивание, увеличение доходов и получение дополнительных благ). Пассивная же часть человеческого потенциала так и остается не востребованной. </w:t>
      </w:r>
    </w:p>
    <w:p w:rsidR="00B62FFA" w:rsidRPr="00A76EA1" w:rsidRDefault="00EC2391" w:rsidP="00B62FFA">
      <w:pPr>
        <w:widowControl w:val="0"/>
        <w:spacing w:after="0"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pict>
          <v:group id="_x0000_s1073" style="position:absolute;left:0;text-align:left;margin-left:-3.55pt;margin-top:4.1pt;width:483.65pt;height:505.45pt;z-index:251698176" coordorigin="1063,4597" coordsize="9673,10109">
            <v:shapetype id="_x0000_t202" coordsize="21600,21600" o:spt="202" path="m,l,21600r21600,l21600,xe">
              <v:stroke joinstyle="miter"/>
              <v:path gradientshapeok="t" o:connecttype="rect"/>
            </v:shapetype>
            <v:shape id="_x0000_s1039" type="#_x0000_t202" style="position:absolute;left:3306;top:5671;width:545;height:680" strokecolor="white [3212]">
              <v:textbox>
                <w:txbxContent>
                  <w:p w:rsidR="007B1F52" w:rsidRPr="007B1F52" w:rsidRDefault="007B1F52" w:rsidP="007B1F52">
                    <w:pPr>
                      <w:jc w:val="center"/>
                      <w:rPr>
                        <w:rFonts w:ascii="Times New Roman" w:hAnsi="Times New Roman" w:cs="Times New Roman"/>
                        <w:b/>
                        <w:sz w:val="40"/>
                        <w:szCs w:val="40"/>
                      </w:rPr>
                    </w:pPr>
                    <w:r w:rsidRPr="007B1F52">
                      <w:rPr>
                        <w:rFonts w:ascii="Times New Roman" w:hAnsi="Times New Roman" w:cs="Times New Roman"/>
                        <w:b/>
                        <w:sz w:val="40"/>
                        <w:szCs w:val="40"/>
                      </w:rPr>
                      <w:t>×</w:t>
                    </w:r>
                  </w:p>
                </w:txbxContent>
              </v:textbox>
            </v:shape>
            <v:shape id="_x0000_s1042" type="#_x0000_t202" style="position:absolute;left:7712;top:5671;width:545;height:680" strokecolor="white [3212]">
              <v:textbox>
                <w:txbxContent>
                  <w:p w:rsidR="00222092" w:rsidRPr="00222092" w:rsidRDefault="00222092" w:rsidP="00222092">
                    <w:r>
                      <w:rPr>
                        <w:rFonts w:ascii="Times New Roman" w:hAnsi="Times New Roman" w:cs="Times New Roman"/>
                        <w:b/>
                        <w:sz w:val="40"/>
                        <w:szCs w:val="40"/>
                      </w:rPr>
                      <w:t>=</w:t>
                    </w:r>
                  </w:p>
                </w:txbxContent>
              </v:textbox>
            </v:shape>
            <v:shape id="_x0000_s1045" type="#_x0000_t202" style="position:absolute;left:5304;top:5685;width:545;height:680" strokecolor="white [3212]">
              <v:textbox>
                <w:txbxContent>
                  <w:p w:rsidR="00222092" w:rsidRPr="007B1F52" w:rsidRDefault="00222092" w:rsidP="00222092">
                    <w:pPr>
                      <w:jc w:val="center"/>
                      <w:rPr>
                        <w:rFonts w:ascii="Times New Roman" w:hAnsi="Times New Roman" w:cs="Times New Roman"/>
                        <w:b/>
                        <w:sz w:val="40"/>
                        <w:szCs w:val="40"/>
                      </w:rPr>
                    </w:pPr>
                    <w:r>
                      <w:rPr>
                        <w:rFonts w:ascii="Times New Roman" w:hAnsi="Times New Roman" w:cs="Times New Roman"/>
                        <w:b/>
                        <w:sz w:val="40"/>
                        <w:szCs w:val="40"/>
                      </w:rPr>
                      <w:t>+</w:t>
                    </w:r>
                  </w:p>
                </w:txbxContent>
              </v:textbox>
            </v:shape>
            <v:roundrect id="_x0000_s1046" style="position:absolute;left:3690;top:4611;width:1748;height:2921" arcsize="10923f">
              <v:textbox style="mso-next-textbox:#_x0000_s1046">
                <w:txbxContent>
                  <w:p w:rsidR="00222092" w:rsidRPr="00222092" w:rsidRDefault="00222092" w:rsidP="00222092">
                    <w:pPr>
                      <w:widowControl w:val="0"/>
                      <w:spacing w:after="0" w:line="240" w:lineRule="auto"/>
                    </w:pPr>
                    <w:r w:rsidRPr="00222092">
                      <w:rPr>
                        <w:rFonts w:ascii="Times New Roman" w:hAnsi="Times New Roman" w:cs="Times New Roman"/>
                        <w:b/>
                      </w:rPr>
                      <w:t>Количество</w:t>
                    </w:r>
                    <w:r w:rsidRPr="00222092">
                      <w:rPr>
                        <w:rFonts w:ascii="Times New Roman" w:hAnsi="Times New Roman" w:cs="Times New Roman"/>
                      </w:rPr>
                      <w:t xml:space="preserve"> личностей на конкретной территории (хозяйствующий субъект, регион, страны и т.п.)</w:t>
                    </w:r>
                  </w:p>
                </w:txbxContent>
              </v:textbox>
            </v:roundrect>
            <v:roundrect id="_x0000_s1047" style="position:absolute;left:5664;top:4611;width:2151;height:2921" arcsize="10923f">
              <v:textbox style="mso-next-textbox:#_x0000_s1047">
                <w:txbxContent>
                  <w:p w:rsidR="00222092" w:rsidRPr="00222092" w:rsidRDefault="00222092" w:rsidP="00222092">
                    <w:pPr>
                      <w:widowControl w:val="0"/>
                      <w:spacing w:after="0" w:line="240" w:lineRule="auto"/>
                      <w:rPr>
                        <w:rFonts w:ascii="Times New Roman" w:hAnsi="Times New Roman" w:cs="Times New Roman"/>
                        <w:b/>
                      </w:rPr>
                    </w:pPr>
                    <w:r w:rsidRPr="00222092">
                      <w:rPr>
                        <w:rFonts w:ascii="Times New Roman" w:hAnsi="Times New Roman" w:cs="Times New Roman"/>
                        <w:b/>
                      </w:rPr>
                      <w:t>Условия:</w:t>
                    </w:r>
                  </w:p>
                  <w:p w:rsidR="00222092" w:rsidRPr="00222092" w:rsidRDefault="00222092" w:rsidP="00222092">
                    <w:pPr>
                      <w:widowControl w:val="0"/>
                      <w:spacing w:after="0" w:line="240" w:lineRule="auto"/>
                      <w:rPr>
                        <w:rFonts w:ascii="Times New Roman" w:hAnsi="Times New Roman" w:cs="Times New Roman"/>
                      </w:rPr>
                    </w:pPr>
                    <w:r w:rsidRPr="00222092">
                      <w:rPr>
                        <w:rFonts w:ascii="Times New Roman" w:hAnsi="Times New Roman" w:cs="Times New Roman"/>
                      </w:rPr>
                      <w:t>- удовлетворение потребностей личности;</w:t>
                    </w:r>
                  </w:p>
                  <w:p w:rsidR="00222092" w:rsidRPr="00222092" w:rsidRDefault="00222092" w:rsidP="00222092">
                    <w:pPr>
                      <w:widowControl w:val="0"/>
                      <w:spacing w:after="0" w:line="240" w:lineRule="auto"/>
                    </w:pPr>
                    <w:r w:rsidRPr="00222092">
                      <w:rPr>
                        <w:rFonts w:ascii="Times New Roman" w:hAnsi="Times New Roman" w:cs="Times New Roman"/>
                      </w:rPr>
                      <w:t>- прямое и опосредова</w:t>
                    </w:r>
                    <w:r>
                      <w:rPr>
                        <w:rFonts w:ascii="Times New Roman" w:hAnsi="Times New Roman" w:cs="Times New Roman"/>
                      </w:rPr>
                      <w:t>н</w:t>
                    </w:r>
                    <w:r w:rsidRPr="00222092">
                      <w:rPr>
                        <w:rFonts w:ascii="Times New Roman" w:hAnsi="Times New Roman" w:cs="Times New Roman"/>
                      </w:rPr>
                      <w:t xml:space="preserve">ное управление </w:t>
                    </w:r>
                  </w:p>
                </w:txbxContent>
              </v:textbox>
            </v:roundrect>
            <v:shape id="_x0000_s1048" type="#_x0000_t202" style="position:absolute;left:2447;top:7449;width:545;height:680" strokecolor="white [3212]">
              <v:textbox>
                <w:txbxContent>
                  <w:p w:rsidR="00E33123" w:rsidRPr="007B1F52" w:rsidRDefault="00E33123" w:rsidP="00E33123">
                    <w:pPr>
                      <w:jc w:val="center"/>
                      <w:rPr>
                        <w:rFonts w:ascii="Times New Roman" w:hAnsi="Times New Roman" w:cs="Times New Roman"/>
                        <w:b/>
                        <w:sz w:val="40"/>
                        <w:szCs w:val="40"/>
                      </w:rPr>
                    </w:pPr>
                    <w:r>
                      <w:rPr>
                        <w:rFonts w:ascii="Times New Roman" w:hAnsi="Times New Roman" w:cs="Times New Roman"/>
                        <w:b/>
                        <w:sz w:val="40"/>
                        <w:szCs w:val="40"/>
                      </w:rPr>
                      <w:t>+</w:t>
                    </w:r>
                  </w:p>
                </w:txbxContent>
              </v:textbox>
            </v:shape>
            <v:roundrect id="_x0000_s1049" style="position:absolute;left:1063;top:4597;width:2391;height:2935" arcsize="10923f">
              <v:textbox style="mso-next-textbox:#_x0000_s1049">
                <w:txbxContent>
                  <w:p w:rsidR="00E33123" w:rsidRPr="00E33123" w:rsidRDefault="00E33123" w:rsidP="00E33123">
                    <w:pPr>
                      <w:widowControl w:val="0"/>
                      <w:spacing w:after="0" w:line="240" w:lineRule="auto"/>
                      <w:jc w:val="center"/>
                      <w:rPr>
                        <w:rFonts w:ascii="Times New Roman" w:hAnsi="Times New Roman" w:cs="Times New Roman"/>
                        <w:b/>
                        <w:caps/>
                      </w:rPr>
                    </w:pPr>
                    <w:r w:rsidRPr="00E33123">
                      <w:rPr>
                        <w:rFonts w:ascii="Times New Roman" w:hAnsi="Times New Roman" w:cs="Times New Roman"/>
                        <w:b/>
                        <w:caps/>
                        <w:sz w:val="21"/>
                        <w:szCs w:val="21"/>
                      </w:rPr>
                      <w:t>Человеческий</w:t>
                    </w:r>
                    <w:r w:rsidRPr="00E33123">
                      <w:rPr>
                        <w:rFonts w:ascii="Times New Roman" w:hAnsi="Times New Roman" w:cs="Times New Roman"/>
                        <w:b/>
                        <w:caps/>
                      </w:rPr>
                      <w:t xml:space="preserve"> ресурс</w:t>
                    </w:r>
                  </w:p>
                  <w:p w:rsidR="00E33123" w:rsidRPr="00222092" w:rsidRDefault="00E33123" w:rsidP="00E33123">
                    <w:pPr>
                      <w:widowControl w:val="0"/>
                      <w:spacing w:after="0" w:line="240" w:lineRule="auto"/>
                    </w:pPr>
                    <w:r w:rsidRPr="00222092">
                      <w:rPr>
                        <w:rFonts w:ascii="Times New Roman" w:hAnsi="Times New Roman" w:cs="Times New Roman"/>
                      </w:rPr>
                      <w:t xml:space="preserve">совокупность качеств </w:t>
                    </w:r>
                    <w:r w:rsidRPr="00222092">
                      <w:rPr>
                        <w:rFonts w:ascii="Times New Roman" w:hAnsi="Times New Roman" w:cs="Times New Roman"/>
                        <w:b/>
                      </w:rPr>
                      <w:t>определенной личности</w:t>
                    </w:r>
                    <w:r w:rsidRPr="00222092">
                      <w:rPr>
                        <w:rFonts w:ascii="Times New Roman" w:hAnsi="Times New Roman" w:cs="Times New Roman"/>
                      </w:rPr>
                      <w:t xml:space="preserve">, влияющих на результаты ее деятельности </w:t>
                    </w:r>
                  </w:p>
                </w:txbxContent>
              </v:textbox>
            </v:roundrect>
            <v:shape id="_x0000_s1050" type="#_x0000_t202" style="position:absolute;left:9298;top:7437;width:545;height:680" strokecolor="white [3212]">
              <v:textbox>
                <w:txbxContent>
                  <w:p w:rsidR="00E33123" w:rsidRPr="007B1F52" w:rsidRDefault="00E33123" w:rsidP="00E33123">
                    <w:pPr>
                      <w:jc w:val="center"/>
                      <w:rPr>
                        <w:rFonts w:ascii="Times New Roman" w:hAnsi="Times New Roman" w:cs="Times New Roman"/>
                        <w:b/>
                        <w:sz w:val="40"/>
                        <w:szCs w:val="40"/>
                      </w:rPr>
                    </w:pPr>
                    <w:r>
                      <w:rPr>
                        <w:rFonts w:ascii="Times New Roman" w:hAnsi="Times New Roman" w:cs="Times New Roman"/>
                        <w:b/>
                        <w:sz w:val="40"/>
                        <w:szCs w:val="40"/>
                      </w:rPr>
                      <w:t>+</w:t>
                    </w:r>
                  </w:p>
                </w:txbxContent>
              </v:textbox>
            </v:shape>
            <v:roundrect id="_x0000_s1051" style="position:absolute;left:8152;top:4611;width:2516;height:2921" arcsize="10923f">
              <v:textbox style="mso-next-textbox:#_x0000_s1051">
                <w:txbxContent>
                  <w:p w:rsidR="00E33123" w:rsidRPr="00222092" w:rsidRDefault="00E33123" w:rsidP="00E33123">
                    <w:pPr>
                      <w:widowControl w:val="0"/>
                      <w:spacing w:after="0" w:line="240" w:lineRule="auto"/>
                      <w:jc w:val="center"/>
                      <w:rPr>
                        <w:rFonts w:ascii="Times New Roman" w:hAnsi="Times New Roman" w:cs="Times New Roman"/>
                        <w:b/>
                      </w:rPr>
                    </w:pPr>
                    <w:r w:rsidRPr="00222092">
                      <w:rPr>
                        <w:rFonts w:ascii="Times New Roman" w:hAnsi="Times New Roman" w:cs="Times New Roman"/>
                        <w:b/>
                      </w:rPr>
                      <w:t>ЧЕЛОВЕЧЕСКИЕ РЕСУРСЫ</w:t>
                    </w:r>
                  </w:p>
                  <w:p w:rsidR="00E33123" w:rsidRPr="00222092" w:rsidRDefault="00E33123" w:rsidP="00E33123">
                    <w:pPr>
                      <w:widowControl w:val="0"/>
                      <w:spacing w:after="0" w:line="240" w:lineRule="auto"/>
                    </w:pPr>
                    <w:r w:rsidRPr="00222092">
                      <w:rPr>
                        <w:rFonts w:ascii="Times New Roman" w:hAnsi="Times New Roman" w:cs="Times New Roman"/>
                      </w:rPr>
                      <w:t xml:space="preserve">совокупность качеств и </w:t>
                    </w:r>
                    <w:r>
                      <w:rPr>
                        <w:rFonts w:ascii="Times New Roman" w:hAnsi="Times New Roman" w:cs="Times New Roman"/>
                      </w:rPr>
                      <w:t>свойств личностей</w:t>
                    </w:r>
                    <w:r w:rsidRPr="00222092">
                      <w:rPr>
                        <w:rFonts w:ascii="Times New Roman" w:hAnsi="Times New Roman" w:cs="Times New Roman"/>
                      </w:rPr>
                      <w:t>, которые можно использовать для деятельности определенного рода</w:t>
                    </w:r>
                    <w:r w:rsidR="00B71659">
                      <w:rPr>
                        <w:rFonts w:ascii="Times New Roman" w:hAnsi="Times New Roman" w:cs="Times New Roman"/>
                      </w:rPr>
                      <w:t xml:space="preserve"> </w:t>
                    </w:r>
                    <w:r w:rsidR="00B71659" w:rsidRPr="00B71659">
                      <w:rPr>
                        <w:rFonts w:ascii="Times New Roman" w:hAnsi="Times New Roman" w:cs="Times New Roman"/>
                        <w:b/>
                      </w:rPr>
                      <w:t>(покрытие потребностей)</w:t>
                    </w:r>
                  </w:p>
                </w:txbxContent>
              </v:textbox>
            </v:roundrect>
            <v:shape id="_x0000_s1054" type="#_x0000_t202" style="position:absolute;left:6452;top:8279;width:545;height:680" strokecolor="white [3212]">
              <v:textbox>
                <w:txbxContent>
                  <w:p w:rsidR="00E33123" w:rsidRPr="00222092" w:rsidRDefault="00E33123" w:rsidP="00E33123">
                    <w:r>
                      <w:rPr>
                        <w:rFonts w:ascii="Times New Roman" w:hAnsi="Times New Roman" w:cs="Times New Roman"/>
                        <w:b/>
                        <w:sz w:val="40"/>
                        <w:szCs w:val="40"/>
                      </w:rPr>
                      <w:t>=</w:t>
                    </w:r>
                  </w:p>
                </w:txbxContent>
              </v:textbox>
            </v:shape>
            <v:roundrect id="_x0000_s1055" style="position:absolute;left:2447;top:7952;width:8289;height:448" arcsize="10923f">
              <v:textbox>
                <w:txbxContent>
                  <w:p w:rsidR="00E33123" w:rsidRPr="00E33123" w:rsidRDefault="00E33123" w:rsidP="00E33123">
                    <w:pPr>
                      <w:spacing w:after="0" w:line="240" w:lineRule="auto"/>
                      <w:jc w:val="center"/>
                      <w:rPr>
                        <w:rFonts w:ascii="Times New Roman" w:hAnsi="Times New Roman" w:cs="Times New Roman"/>
                        <w:b/>
                      </w:rPr>
                    </w:pPr>
                    <w:r>
                      <w:rPr>
                        <w:rFonts w:ascii="Times New Roman" w:hAnsi="Times New Roman" w:cs="Times New Roman"/>
                        <w:b/>
                      </w:rPr>
                      <w:t>Длительные, высоко рискованные и низко ликвидные и</w:t>
                    </w:r>
                    <w:r w:rsidRPr="00E33123">
                      <w:rPr>
                        <w:rFonts w:ascii="Times New Roman" w:hAnsi="Times New Roman" w:cs="Times New Roman"/>
                        <w:b/>
                      </w:rPr>
                      <w:t>нвестиции</w:t>
                    </w:r>
                  </w:p>
                </w:txbxContent>
              </v:textbox>
            </v:roundrect>
            <v:roundrect id="_x0000_s1056" style="position:absolute;left:2915;top:8767;width:7821;height:1236" arcsize="10923f">
              <v:textbox>
                <w:txbxContent>
                  <w:p w:rsidR="00E33123" w:rsidRPr="00E33123" w:rsidRDefault="00E33123" w:rsidP="00E33123">
                    <w:pPr>
                      <w:spacing w:after="0" w:line="240" w:lineRule="auto"/>
                      <w:jc w:val="center"/>
                      <w:rPr>
                        <w:rFonts w:ascii="Times New Roman" w:hAnsi="Times New Roman" w:cs="Times New Roman"/>
                        <w:b/>
                        <w:caps/>
                      </w:rPr>
                    </w:pPr>
                    <w:r w:rsidRPr="00E33123">
                      <w:rPr>
                        <w:rFonts w:ascii="Times New Roman" w:hAnsi="Times New Roman" w:cs="Times New Roman"/>
                        <w:b/>
                        <w:caps/>
                      </w:rPr>
                      <w:t>Человеческий капитал</w:t>
                    </w:r>
                  </w:p>
                  <w:p w:rsidR="00E33123" w:rsidRPr="00E33123" w:rsidRDefault="00E33123" w:rsidP="00E33123">
                    <w:pPr>
                      <w:spacing w:after="0" w:line="240" w:lineRule="auto"/>
                    </w:pPr>
                    <w:r>
                      <w:rPr>
                        <w:rFonts w:ascii="Times New Roman" w:hAnsi="Times New Roman" w:cs="Times New Roman"/>
                      </w:rPr>
                      <w:t>С</w:t>
                    </w:r>
                    <w:r w:rsidRPr="00E33123">
                      <w:rPr>
                        <w:rFonts w:ascii="Times New Roman" w:hAnsi="Times New Roman" w:cs="Times New Roman"/>
                      </w:rPr>
                      <w:t xml:space="preserve">овокупность </w:t>
                    </w:r>
                    <w:r>
                      <w:rPr>
                        <w:rFonts w:ascii="Times New Roman" w:hAnsi="Times New Roman" w:cs="Times New Roman"/>
                      </w:rPr>
                      <w:t>качеств</w:t>
                    </w:r>
                    <w:r w:rsidRPr="00E33123">
                      <w:rPr>
                        <w:rFonts w:ascii="Times New Roman" w:hAnsi="Times New Roman" w:cs="Times New Roman"/>
                      </w:rPr>
                      <w:t xml:space="preserve"> личности, которые можно развивать и корректировать путем инвестиций для </w:t>
                    </w:r>
                    <w:r w:rsidRPr="00E33123">
                      <w:rPr>
                        <w:rFonts w:ascii="Times New Roman" w:hAnsi="Times New Roman" w:cs="Times New Roman"/>
                        <w:b/>
                      </w:rPr>
                      <w:t>целей дальнейшего увеличения доходов</w:t>
                    </w:r>
                    <w:r w:rsidRPr="00E33123">
                      <w:rPr>
                        <w:rFonts w:ascii="Times New Roman" w:hAnsi="Times New Roman" w:cs="Times New Roman"/>
                      </w:rPr>
                      <w:t xml:space="preserve"> (как личности</w:t>
                    </w:r>
                    <w:r>
                      <w:rPr>
                        <w:rFonts w:ascii="Times New Roman" w:hAnsi="Times New Roman" w:cs="Times New Roman"/>
                      </w:rPr>
                      <w:t>,</w:t>
                    </w:r>
                    <w:r w:rsidRPr="00E33123">
                      <w:rPr>
                        <w:rFonts w:ascii="Times New Roman" w:hAnsi="Times New Roman" w:cs="Times New Roman"/>
                      </w:rPr>
                      <w:t xml:space="preserve"> так и хозяйствующего субъекта, региона, страны и т.п.)</w:t>
                    </w:r>
                  </w:p>
                </w:txbxContent>
              </v:textbox>
            </v:roundrect>
            <v:roundrect id="_x0000_s1057" style="position:absolute;left:3970;top:10176;width:6763;height:2099" arcsize="10923f">
              <v:textbox style="mso-next-textbox:#_x0000_s1057">
                <w:txbxContent>
                  <w:p w:rsidR="00E33123" w:rsidRPr="00E33123" w:rsidRDefault="00620A4C" w:rsidP="00E33123">
                    <w:pPr>
                      <w:spacing w:after="0" w:line="240" w:lineRule="auto"/>
                      <w:jc w:val="center"/>
                      <w:rPr>
                        <w:rFonts w:ascii="Times New Roman" w:hAnsi="Times New Roman" w:cs="Times New Roman"/>
                        <w:b/>
                      </w:rPr>
                    </w:pPr>
                    <w:r w:rsidRPr="00E33123">
                      <w:rPr>
                        <w:rFonts w:ascii="Times New Roman" w:hAnsi="Times New Roman" w:cs="Times New Roman"/>
                        <w:b/>
                      </w:rPr>
                      <w:t>ЧЕЛОВЕЧЕСКИЙ ПОТЕНЦИАЛ</w:t>
                    </w:r>
                  </w:p>
                  <w:p w:rsidR="00E33123" w:rsidRPr="00E33123" w:rsidRDefault="00E33123" w:rsidP="00E33123">
                    <w:pPr>
                      <w:spacing w:after="0" w:line="240" w:lineRule="auto"/>
                    </w:pPr>
                    <w:r w:rsidRPr="00E33123">
                      <w:rPr>
                        <w:rFonts w:ascii="Times New Roman" w:hAnsi="Times New Roman" w:cs="Times New Roman"/>
                      </w:rPr>
                      <w:t>совокупность врожденных и приобретенных сил, качеств, свойств и возможностей личности, которые могут быть (или не быть) использованы для достижения индивидуальных и общественных целей (стратегических планов развития территории, региона, страны) в конкретных природно – экологических и социально – экономических условиях</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59" type="#_x0000_t67" style="position:absolute;left:4787;top:12335;width:1589;height:367">
              <v:textbox style="layout-flow:vertical-ideographic"/>
            </v:shape>
            <v:roundrect id="_x0000_s1060" style="position:absolute;left:4052;top:12770;width:3145;height:999" arcsize="10923f">
              <v:textbox style="mso-next-textbox:#_x0000_s1060">
                <w:txbxContent>
                  <w:p w:rsidR="00620A4C" w:rsidRPr="00620A4C" w:rsidRDefault="00620A4C" w:rsidP="00620A4C">
                    <w:pPr>
                      <w:spacing w:after="0" w:line="240" w:lineRule="auto"/>
                      <w:jc w:val="center"/>
                      <w:rPr>
                        <w:rFonts w:ascii="Times New Roman" w:hAnsi="Times New Roman" w:cs="Times New Roman"/>
                      </w:rPr>
                    </w:pPr>
                    <w:r w:rsidRPr="00620A4C">
                      <w:rPr>
                        <w:rFonts w:ascii="Times New Roman" w:hAnsi="Times New Roman" w:cs="Times New Roman"/>
                        <w:b/>
                      </w:rPr>
                      <w:t>Благоприятные</w:t>
                    </w:r>
                    <w:r>
                      <w:rPr>
                        <w:rFonts w:ascii="Times New Roman" w:hAnsi="Times New Roman" w:cs="Times New Roman"/>
                      </w:rPr>
                      <w:t xml:space="preserve"> природно – экологические и социально – экономические </w:t>
                    </w:r>
                    <w:r w:rsidRPr="00620A4C">
                      <w:rPr>
                        <w:rFonts w:ascii="Times New Roman" w:hAnsi="Times New Roman" w:cs="Times New Roman"/>
                        <w:b/>
                      </w:rPr>
                      <w:t>условия</w:t>
                    </w:r>
                  </w:p>
                </w:txbxContent>
              </v:textbox>
            </v:roundrect>
            <v:shape id="_x0000_s1062" type="#_x0000_t67" style="position:absolute;left:4787;top:13825;width:1589;height:367">
              <v:textbox style="layout-flow:vertical-ideographic"/>
            </v:shape>
            <v:shape id="_x0000_s1064" type="#_x0000_t67" style="position:absolute;left:8257;top:12335;width:1589;height:367">
              <v:textbox style="layout-flow:vertical-ideographic"/>
            </v:shape>
            <v:roundrect id="_x0000_s1065" style="position:absolute;left:7343;top:12770;width:3390;height:999" arcsize="10923f">
              <v:textbox style="mso-next-textbox:#_x0000_s1065">
                <w:txbxContent>
                  <w:p w:rsidR="00620A4C" w:rsidRPr="00620A4C" w:rsidRDefault="00620A4C" w:rsidP="00620A4C">
                    <w:pPr>
                      <w:spacing w:after="0" w:line="240" w:lineRule="auto"/>
                      <w:jc w:val="center"/>
                      <w:rPr>
                        <w:rFonts w:ascii="Times New Roman" w:hAnsi="Times New Roman" w:cs="Times New Roman"/>
                      </w:rPr>
                    </w:pPr>
                    <w:r w:rsidRPr="00620A4C">
                      <w:rPr>
                        <w:rFonts w:ascii="Times New Roman" w:hAnsi="Times New Roman" w:cs="Times New Roman"/>
                        <w:b/>
                      </w:rPr>
                      <w:t>Не благоприятные</w:t>
                    </w:r>
                    <w:r>
                      <w:rPr>
                        <w:rFonts w:ascii="Times New Roman" w:hAnsi="Times New Roman" w:cs="Times New Roman"/>
                      </w:rPr>
                      <w:t xml:space="preserve"> природно – экологические и социально – экономические </w:t>
                    </w:r>
                    <w:r w:rsidRPr="00620A4C">
                      <w:rPr>
                        <w:rFonts w:ascii="Times New Roman" w:hAnsi="Times New Roman" w:cs="Times New Roman"/>
                        <w:b/>
                      </w:rPr>
                      <w:t>условия</w:t>
                    </w:r>
                  </w:p>
                </w:txbxContent>
              </v:textbox>
            </v:roundrect>
            <v:shape id="_x0000_s1066" type="#_x0000_t67" style="position:absolute;left:8257;top:13825;width:1589;height:367">
              <v:textbox style="layout-flow:vertical-ideographic"/>
            </v:shape>
            <v:roundrect id="_x0000_s1067" style="position:absolute;left:7343;top:14226;width:3325;height:480" arcsize="10923f">
              <v:textbox style="mso-next-textbox:#_x0000_s1067">
                <w:txbxContent>
                  <w:p w:rsidR="00620A4C" w:rsidRPr="00620A4C" w:rsidRDefault="00620A4C" w:rsidP="00620A4C">
                    <w:pPr>
                      <w:spacing w:after="0" w:line="240" w:lineRule="auto"/>
                      <w:jc w:val="center"/>
                      <w:rPr>
                        <w:rFonts w:ascii="Times New Roman" w:hAnsi="Times New Roman" w:cs="Times New Roman"/>
                        <w:b/>
                      </w:rPr>
                    </w:pPr>
                    <w:r>
                      <w:rPr>
                        <w:rFonts w:ascii="Times New Roman" w:hAnsi="Times New Roman" w:cs="Times New Roman"/>
                        <w:b/>
                      </w:rPr>
                      <w:t>Пассивный</w:t>
                    </w:r>
                  </w:p>
                </w:txbxContent>
              </v:textbox>
            </v:roundrect>
            <v:shapetype id="_x0000_t90" coordsize="21600,21600" o:spt="90" adj="9257,18514,7200" path="m@4,l@0@2@5@2@5@12,0@12,,21600@1,21600@1@2,21600@2xe">
              <v:stroke joinstyle="miter"/>
              <v:formulas>
                <v:f eqn="val #0"/>
                <v:f eqn="val #1"/>
                <v:f eqn="val #2"/>
                <v:f eqn="prod #0 1 2"/>
                <v:f eqn="sum @3 10800 0"/>
                <v:f eqn="sum 21600 #0 #1"/>
                <v:f eqn="sum #1 #2 0"/>
                <v:f eqn="prod @6 1 2"/>
                <v:f eqn="prod #1 2 1"/>
                <v:f eqn="sum @8 0 21600"/>
                <v:f eqn="prod 21600 @0 @1"/>
                <v:f eqn="prod 21600 @4 @1"/>
                <v:f eqn="prod 21600 @5 @1"/>
                <v:f eqn="prod 21600 @7 @1"/>
                <v:f eqn="prod #1 1 2"/>
                <v:f eqn="sum @5 0 @4"/>
                <v:f eqn="sum @0 0 @4"/>
                <v:f eqn="prod @2 @15 @16"/>
              </v:formulas>
              <v:path o:connecttype="custom" o:connectlocs="@4,0;@0,@2;0,@11;@14,21600;@1,@13;21600,@2" o:connectangles="270,180,180,90,0,0" textboxrect="0,@12,@1,21600;@5,@17,@1,21600"/>
              <v:handles>
                <v:h position="#0,topLeft" xrange="@2,@9"/>
                <v:h position="#1,#2" xrange="@4,21600" yrange="0,@0"/>
              </v:handles>
            </v:shapetype>
            <v:shape id="_x0000_s1069" type="#_x0000_t90" style="position:absolute;left:2834;top:10102;width:1710;height:4346;flip:x" adj="10286,16275,7116">
              <o:extrusion v:ext="view" rotationangle=",-15"/>
            </v:shape>
            <v:shape id="_x0000_s1071" type="#_x0000_t90" style="position:absolute;left:1063;top:7618;width:3562;height:7073;flip:x" adj="10558,16330,6093">
              <o:extrusion v:ext="view" rotationangle=",-15"/>
            </v:shape>
            <v:roundrect id="_x0000_s1072" style="position:absolute;left:4052;top:14226;width:3145;height:480" arcsize="10923f">
              <v:textbox style="mso-next-textbox:#_x0000_s1072">
                <w:txbxContent>
                  <w:p w:rsidR="00973CE3" w:rsidRPr="00620A4C" w:rsidRDefault="00973CE3" w:rsidP="00973CE3">
                    <w:pPr>
                      <w:spacing w:after="0" w:line="240" w:lineRule="auto"/>
                      <w:jc w:val="center"/>
                      <w:rPr>
                        <w:rFonts w:ascii="Times New Roman" w:hAnsi="Times New Roman" w:cs="Times New Roman"/>
                        <w:b/>
                      </w:rPr>
                    </w:pPr>
                    <w:r w:rsidRPr="00620A4C">
                      <w:rPr>
                        <w:rFonts w:ascii="Times New Roman" w:hAnsi="Times New Roman" w:cs="Times New Roman"/>
                        <w:b/>
                      </w:rPr>
                      <w:t>Активный</w:t>
                    </w:r>
                  </w:p>
                </w:txbxContent>
              </v:textbox>
            </v:roundrect>
          </v:group>
        </w:pict>
      </w:r>
    </w:p>
    <w:p w:rsidR="00B62FFA" w:rsidRPr="00A76EA1" w:rsidRDefault="00B62FFA" w:rsidP="00B62FFA">
      <w:pPr>
        <w:widowControl w:val="0"/>
        <w:spacing w:after="0" w:line="360" w:lineRule="auto"/>
        <w:jc w:val="center"/>
        <w:rPr>
          <w:rFonts w:ascii="Times New Roman" w:hAnsi="Times New Roman" w:cs="Times New Roman"/>
          <w:sz w:val="28"/>
          <w:szCs w:val="28"/>
        </w:rPr>
      </w:pPr>
    </w:p>
    <w:p w:rsidR="00E01C30" w:rsidRPr="00A76EA1" w:rsidRDefault="00E01C30" w:rsidP="00B62FFA">
      <w:pPr>
        <w:widowControl w:val="0"/>
        <w:spacing w:after="0" w:line="360" w:lineRule="auto"/>
        <w:jc w:val="center"/>
        <w:rPr>
          <w:rFonts w:ascii="Times New Roman" w:hAnsi="Times New Roman" w:cs="Times New Roman"/>
          <w:sz w:val="28"/>
          <w:szCs w:val="28"/>
        </w:rPr>
      </w:pPr>
    </w:p>
    <w:p w:rsidR="007B1F52" w:rsidRPr="00A76EA1" w:rsidRDefault="007B1F52" w:rsidP="00B62FFA">
      <w:pPr>
        <w:widowControl w:val="0"/>
        <w:spacing w:after="0" w:line="360" w:lineRule="auto"/>
        <w:jc w:val="center"/>
        <w:rPr>
          <w:rFonts w:ascii="Times New Roman" w:hAnsi="Times New Roman" w:cs="Times New Roman"/>
          <w:sz w:val="28"/>
          <w:szCs w:val="28"/>
        </w:rPr>
      </w:pPr>
    </w:p>
    <w:p w:rsidR="00B62FFA" w:rsidRPr="00A76EA1" w:rsidRDefault="00B62FFA" w:rsidP="00B62FFA">
      <w:pPr>
        <w:widowControl w:val="0"/>
        <w:spacing w:after="0" w:line="360" w:lineRule="auto"/>
        <w:jc w:val="center"/>
        <w:rPr>
          <w:rFonts w:ascii="Times New Roman" w:hAnsi="Times New Roman" w:cs="Times New Roman"/>
          <w:sz w:val="28"/>
          <w:szCs w:val="28"/>
        </w:rPr>
      </w:pPr>
    </w:p>
    <w:p w:rsidR="00B62FFA" w:rsidRPr="00A76EA1" w:rsidRDefault="00B62FFA" w:rsidP="00B62FFA">
      <w:pPr>
        <w:widowControl w:val="0"/>
        <w:spacing w:after="0" w:line="360" w:lineRule="auto"/>
        <w:jc w:val="center"/>
        <w:rPr>
          <w:rFonts w:ascii="Times New Roman" w:hAnsi="Times New Roman" w:cs="Times New Roman"/>
          <w:sz w:val="28"/>
          <w:szCs w:val="28"/>
        </w:rPr>
      </w:pPr>
    </w:p>
    <w:p w:rsidR="00B62FFA" w:rsidRPr="00A76EA1" w:rsidRDefault="00B62FFA" w:rsidP="00B62FFA">
      <w:pPr>
        <w:widowControl w:val="0"/>
        <w:spacing w:after="0" w:line="360" w:lineRule="auto"/>
        <w:jc w:val="center"/>
        <w:rPr>
          <w:rFonts w:ascii="Times New Roman" w:hAnsi="Times New Roman" w:cs="Times New Roman"/>
          <w:sz w:val="28"/>
          <w:szCs w:val="28"/>
        </w:rPr>
      </w:pPr>
    </w:p>
    <w:p w:rsidR="00B62FFA" w:rsidRPr="00A76EA1" w:rsidRDefault="00B62FFA" w:rsidP="00B62FFA">
      <w:pPr>
        <w:widowControl w:val="0"/>
        <w:spacing w:after="0" w:line="360" w:lineRule="auto"/>
        <w:jc w:val="center"/>
        <w:rPr>
          <w:rFonts w:ascii="Times New Roman" w:hAnsi="Times New Roman" w:cs="Times New Roman"/>
          <w:sz w:val="28"/>
          <w:szCs w:val="28"/>
        </w:rPr>
      </w:pPr>
    </w:p>
    <w:p w:rsidR="00E33123" w:rsidRPr="00A76EA1" w:rsidRDefault="00E33123" w:rsidP="00B62FFA">
      <w:pPr>
        <w:widowControl w:val="0"/>
        <w:spacing w:after="0" w:line="360" w:lineRule="auto"/>
        <w:jc w:val="center"/>
        <w:rPr>
          <w:rFonts w:ascii="Times New Roman" w:hAnsi="Times New Roman" w:cs="Times New Roman"/>
          <w:sz w:val="28"/>
          <w:szCs w:val="28"/>
        </w:rPr>
      </w:pPr>
    </w:p>
    <w:p w:rsidR="00E33123" w:rsidRPr="00A76EA1" w:rsidRDefault="00E33123" w:rsidP="00B62FFA">
      <w:pPr>
        <w:widowControl w:val="0"/>
        <w:spacing w:after="0" w:line="360" w:lineRule="auto"/>
        <w:jc w:val="center"/>
        <w:rPr>
          <w:rFonts w:ascii="Times New Roman" w:hAnsi="Times New Roman" w:cs="Times New Roman"/>
          <w:sz w:val="28"/>
          <w:szCs w:val="28"/>
        </w:rPr>
      </w:pPr>
    </w:p>
    <w:p w:rsidR="00E33123" w:rsidRPr="00A76EA1" w:rsidRDefault="00E33123" w:rsidP="00B62FFA">
      <w:pPr>
        <w:widowControl w:val="0"/>
        <w:spacing w:after="0" w:line="360" w:lineRule="auto"/>
        <w:jc w:val="center"/>
        <w:rPr>
          <w:rFonts w:ascii="Times New Roman" w:hAnsi="Times New Roman" w:cs="Times New Roman"/>
          <w:sz w:val="28"/>
          <w:szCs w:val="28"/>
        </w:rPr>
      </w:pPr>
    </w:p>
    <w:p w:rsidR="00E33123" w:rsidRPr="00A76EA1" w:rsidRDefault="00E33123" w:rsidP="00B62FFA">
      <w:pPr>
        <w:widowControl w:val="0"/>
        <w:spacing w:after="0" w:line="360" w:lineRule="auto"/>
        <w:jc w:val="center"/>
        <w:rPr>
          <w:rFonts w:ascii="Times New Roman" w:hAnsi="Times New Roman" w:cs="Times New Roman"/>
          <w:sz w:val="28"/>
          <w:szCs w:val="28"/>
        </w:rPr>
      </w:pPr>
    </w:p>
    <w:p w:rsidR="00E33123" w:rsidRPr="00A76EA1" w:rsidRDefault="00E33123" w:rsidP="00B62FFA">
      <w:pPr>
        <w:widowControl w:val="0"/>
        <w:spacing w:after="0" w:line="360" w:lineRule="auto"/>
        <w:jc w:val="center"/>
        <w:rPr>
          <w:rFonts w:ascii="Times New Roman" w:hAnsi="Times New Roman" w:cs="Times New Roman"/>
          <w:sz w:val="28"/>
          <w:szCs w:val="28"/>
        </w:rPr>
      </w:pPr>
    </w:p>
    <w:p w:rsidR="00E33123" w:rsidRPr="00A76EA1" w:rsidRDefault="00E33123" w:rsidP="00B62FFA">
      <w:pPr>
        <w:widowControl w:val="0"/>
        <w:spacing w:after="0" w:line="360" w:lineRule="auto"/>
        <w:jc w:val="center"/>
        <w:rPr>
          <w:rFonts w:ascii="Times New Roman" w:hAnsi="Times New Roman" w:cs="Times New Roman"/>
          <w:sz w:val="28"/>
          <w:szCs w:val="28"/>
        </w:rPr>
      </w:pPr>
    </w:p>
    <w:p w:rsidR="00E33123" w:rsidRPr="00A76EA1" w:rsidRDefault="00E33123" w:rsidP="00B62FFA">
      <w:pPr>
        <w:widowControl w:val="0"/>
        <w:spacing w:after="0" w:line="360" w:lineRule="auto"/>
        <w:jc w:val="center"/>
        <w:rPr>
          <w:rFonts w:ascii="Times New Roman" w:hAnsi="Times New Roman" w:cs="Times New Roman"/>
          <w:sz w:val="28"/>
          <w:szCs w:val="28"/>
        </w:rPr>
      </w:pPr>
    </w:p>
    <w:p w:rsidR="00E33123" w:rsidRPr="00A76EA1" w:rsidRDefault="00E33123" w:rsidP="00B62FFA">
      <w:pPr>
        <w:widowControl w:val="0"/>
        <w:spacing w:after="0" w:line="360" w:lineRule="auto"/>
        <w:jc w:val="center"/>
        <w:rPr>
          <w:rFonts w:ascii="Times New Roman" w:hAnsi="Times New Roman" w:cs="Times New Roman"/>
          <w:sz w:val="28"/>
          <w:szCs w:val="28"/>
        </w:rPr>
      </w:pPr>
    </w:p>
    <w:p w:rsidR="00E33123" w:rsidRPr="00A76EA1" w:rsidRDefault="00E33123" w:rsidP="00B62FFA">
      <w:pPr>
        <w:widowControl w:val="0"/>
        <w:spacing w:after="0" w:line="360" w:lineRule="auto"/>
        <w:jc w:val="center"/>
        <w:rPr>
          <w:rFonts w:ascii="Times New Roman" w:hAnsi="Times New Roman" w:cs="Times New Roman"/>
          <w:sz w:val="28"/>
          <w:szCs w:val="28"/>
        </w:rPr>
      </w:pPr>
    </w:p>
    <w:p w:rsidR="00620A4C" w:rsidRPr="00A76EA1" w:rsidRDefault="00620A4C" w:rsidP="00B62FFA">
      <w:pPr>
        <w:widowControl w:val="0"/>
        <w:spacing w:after="0" w:line="360" w:lineRule="auto"/>
        <w:jc w:val="center"/>
        <w:rPr>
          <w:rFonts w:ascii="Times New Roman" w:hAnsi="Times New Roman" w:cs="Times New Roman"/>
          <w:sz w:val="28"/>
          <w:szCs w:val="28"/>
        </w:rPr>
      </w:pPr>
    </w:p>
    <w:p w:rsidR="00620A4C" w:rsidRPr="00A76EA1" w:rsidRDefault="00620A4C" w:rsidP="00B62FFA">
      <w:pPr>
        <w:widowControl w:val="0"/>
        <w:spacing w:after="0" w:line="360" w:lineRule="auto"/>
        <w:jc w:val="center"/>
        <w:rPr>
          <w:rFonts w:ascii="Times New Roman" w:hAnsi="Times New Roman" w:cs="Times New Roman"/>
          <w:sz w:val="28"/>
          <w:szCs w:val="28"/>
        </w:rPr>
      </w:pPr>
    </w:p>
    <w:p w:rsidR="00620A4C" w:rsidRPr="00A76EA1" w:rsidRDefault="00620A4C" w:rsidP="00B62FFA">
      <w:pPr>
        <w:widowControl w:val="0"/>
        <w:spacing w:after="0" w:line="360" w:lineRule="auto"/>
        <w:jc w:val="center"/>
        <w:rPr>
          <w:rFonts w:ascii="Times New Roman" w:hAnsi="Times New Roman" w:cs="Times New Roman"/>
          <w:sz w:val="28"/>
          <w:szCs w:val="28"/>
        </w:rPr>
      </w:pPr>
    </w:p>
    <w:p w:rsidR="00E33123" w:rsidRPr="00A76EA1" w:rsidRDefault="00E33123" w:rsidP="00B62FFA">
      <w:pPr>
        <w:widowControl w:val="0"/>
        <w:spacing w:after="0" w:line="360" w:lineRule="auto"/>
        <w:jc w:val="center"/>
        <w:rPr>
          <w:rFonts w:ascii="Times New Roman" w:hAnsi="Times New Roman" w:cs="Times New Roman"/>
          <w:sz w:val="28"/>
          <w:szCs w:val="28"/>
        </w:rPr>
      </w:pPr>
    </w:p>
    <w:p w:rsidR="00E33123" w:rsidRPr="00A76EA1" w:rsidRDefault="00E33123" w:rsidP="00B62FFA">
      <w:pPr>
        <w:widowControl w:val="0"/>
        <w:spacing w:after="0" w:line="360" w:lineRule="auto"/>
        <w:jc w:val="center"/>
        <w:rPr>
          <w:rFonts w:ascii="Times New Roman" w:hAnsi="Times New Roman" w:cs="Times New Roman"/>
          <w:sz w:val="28"/>
          <w:szCs w:val="28"/>
        </w:rPr>
      </w:pPr>
    </w:p>
    <w:p w:rsidR="00B62FFA" w:rsidRPr="00A76EA1" w:rsidRDefault="00B62FFA" w:rsidP="000C1AED">
      <w:pPr>
        <w:widowControl w:val="0"/>
        <w:spacing w:after="0" w:line="240" w:lineRule="auto"/>
        <w:jc w:val="center"/>
        <w:rPr>
          <w:rFonts w:ascii="Times New Roman" w:hAnsi="Times New Roman" w:cs="Times New Roman"/>
          <w:sz w:val="28"/>
          <w:szCs w:val="28"/>
        </w:rPr>
      </w:pPr>
      <w:r w:rsidRPr="00A76EA1">
        <w:rPr>
          <w:rFonts w:ascii="Times New Roman" w:hAnsi="Times New Roman" w:cs="Times New Roman"/>
          <w:sz w:val="28"/>
          <w:szCs w:val="28"/>
        </w:rPr>
        <w:t>Рисунок 1</w:t>
      </w:r>
      <w:r w:rsidR="00A76EA1">
        <w:rPr>
          <w:rFonts w:ascii="Times New Roman" w:hAnsi="Times New Roman" w:cs="Times New Roman"/>
          <w:sz w:val="28"/>
          <w:szCs w:val="28"/>
        </w:rPr>
        <w:t>.</w:t>
      </w:r>
      <w:r w:rsidRPr="00A76EA1">
        <w:rPr>
          <w:rFonts w:ascii="Times New Roman" w:hAnsi="Times New Roman" w:cs="Times New Roman"/>
          <w:sz w:val="28"/>
          <w:szCs w:val="28"/>
        </w:rPr>
        <w:t xml:space="preserve"> Дефиниция понятий «человеческий капитал», «человеческий потенциал» и «человеческий ресурс»</w:t>
      </w:r>
    </w:p>
    <w:p w:rsidR="00DE15ED" w:rsidRDefault="00DE15ED" w:rsidP="000213F2">
      <w:pPr>
        <w:widowControl w:val="0"/>
        <w:pBdr>
          <w:bottom w:val="single" w:sz="12" w:space="1" w:color="auto"/>
        </w:pBdr>
        <w:spacing w:before="120" w:after="0" w:line="360" w:lineRule="auto"/>
        <w:ind w:firstLine="567"/>
        <w:jc w:val="both"/>
        <w:rPr>
          <w:rFonts w:ascii="Times New Roman" w:hAnsi="Times New Roman" w:cs="Times New Roman"/>
          <w:sz w:val="28"/>
          <w:szCs w:val="28"/>
        </w:rPr>
      </w:pPr>
      <w:r w:rsidRPr="00A76EA1">
        <w:rPr>
          <w:rFonts w:ascii="Times New Roman" w:hAnsi="Times New Roman" w:cs="Times New Roman"/>
          <w:sz w:val="28"/>
          <w:szCs w:val="28"/>
        </w:rPr>
        <w:lastRenderedPageBreak/>
        <w:t xml:space="preserve">Таким образом, главная проблема при развитии современного общества – создание условий, определяющих наличие и развитие активной части человеческого потенциала, которая, в свою очередь, является катализатором человеческого капитала и ресурсов, способных в своей совокупности привести отдельно взятый хозяйствующий субъект, регион, страну к достижению поставленных целей. </w:t>
      </w:r>
    </w:p>
    <w:p w:rsidR="000213F2" w:rsidRDefault="000213F2" w:rsidP="000213F2">
      <w:pPr>
        <w:widowControl w:val="0"/>
        <w:pBdr>
          <w:bottom w:val="single" w:sz="12" w:space="1" w:color="auto"/>
        </w:pBdr>
        <w:spacing w:before="120" w:after="0" w:line="360" w:lineRule="auto"/>
        <w:ind w:firstLine="567"/>
        <w:jc w:val="both"/>
        <w:rPr>
          <w:rFonts w:ascii="Times New Roman" w:hAnsi="Times New Roman" w:cs="Times New Roman"/>
          <w:sz w:val="28"/>
          <w:szCs w:val="28"/>
        </w:rPr>
      </w:pPr>
    </w:p>
    <w:p w:rsidR="00BF2480" w:rsidRPr="00BF2480" w:rsidRDefault="00BF2480" w:rsidP="00BF2480">
      <w:pPr>
        <w:widowControl w:val="0"/>
        <w:spacing w:after="0" w:line="360" w:lineRule="auto"/>
        <w:ind w:firstLine="567"/>
        <w:jc w:val="both"/>
        <w:rPr>
          <w:rFonts w:ascii="Times New Roman" w:hAnsi="Times New Roman" w:cs="Times New Roman"/>
          <w:sz w:val="28"/>
          <w:szCs w:val="28"/>
          <w:lang w:val="en-US"/>
        </w:rPr>
      </w:pPr>
      <w:r w:rsidRPr="00BF2480">
        <w:rPr>
          <w:rFonts w:ascii="Times New Roman" w:hAnsi="Times New Roman" w:cs="Times New Roman"/>
          <w:sz w:val="28"/>
          <w:szCs w:val="28"/>
        </w:rPr>
        <w:t>1</w:t>
      </w:r>
      <w:r w:rsidRPr="00BF2480">
        <w:rPr>
          <w:rFonts w:ascii="Times New Roman" w:hAnsi="Times New Roman" w:cs="Times New Roman"/>
          <w:i/>
          <w:sz w:val="28"/>
          <w:szCs w:val="28"/>
        </w:rPr>
        <w:t xml:space="preserve"> </w:t>
      </w:r>
      <w:r w:rsidRPr="00682C55">
        <w:rPr>
          <w:rFonts w:ascii="Times New Roman" w:hAnsi="Times New Roman" w:cs="Times New Roman"/>
          <w:b/>
          <w:i/>
          <w:sz w:val="28"/>
          <w:szCs w:val="28"/>
        </w:rPr>
        <w:t xml:space="preserve">Абросимов А.В., Кузнецов Н.Н., </w:t>
      </w:r>
      <w:proofErr w:type="spellStart"/>
      <w:r w:rsidRPr="00682C55">
        <w:rPr>
          <w:rFonts w:ascii="Times New Roman" w:hAnsi="Times New Roman" w:cs="Times New Roman"/>
          <w:b/>
          <w:i/>
          <w:sz w:val="28"/>
          <w:szCs w:val="28"/>
        </w:rPr>
        <w:t>Урушев</w:t>
      </w:r>
      <w:proofErr w:type="spellEnd"/>
      <w:r w:rsidRPr="00682C55">
        <w:rPr>
          <w:rFonts w:ascii="Times New Roman" w:hAnsi="Times New Roman" w:cs="Times New Roman"/>
          <w:b/>
          <w:i/>
          <w:sz w:val="28"/>
          <w:szCs w:val="28"/>
        </w:rPr>
        <w:t xml:space="preserve"> С.В</w:t>
      </w:r>
      <w:r w:rsidRPr="00A76EA1">
        <w:rPr>
          <w:rFonts w:ascii="Times New Roman" w:hAnsi="Times New Roman" w:cs="Times New Roman"/>
          <w:sz w:val="28"/>
          <w:szCs w:val="28"/>
        </w:rPr>
        <w:t>. Человеческий ресурс - ресурс особый /</w:t>
      </w:r>
      <w:r>
        <w:rPr>
          <w:rFonts w:ascii="Times New Roman" w:hAnsi="Times New Roman" w:cs="Times New Roman"/>
          <w:sz w:val="28"/>
          <w:szCs w:val="28"/>
        </w:rPr>
        <w:t>/</w:t>
      </w:r>
      <w:r w:rsidRPr="00A76EA1">
        <w:rPr>
          <w:rFonts w:ascii="Times New Roman" w:hAnsi="Times New Roman" w:cs="Times New Roman"/>
          <w:sz w:val="28"/>
          <w:szCs w:val="28"/>
        </w:rPr>
        <w:t xml:space="preserve"> Железнодорожный транспорт. </w:t>
      </w:r>
      <w:r w:rsidRPr="00BF2480">
        <w:rPr>
          <w:rFonts w:ascii="Times New Roman" w:hAnsi="Times New Roman" w:cs="Times New Roman"/>
          <w:sz w:val="28"/>
          <w:szCs w:val="28"/>
          <w:lang w:val="en-US"/>
        </w:rPr>
        <w:t xml:space="preserve">2011. № 5. </w:t>
      </w:r>
      <w:r w:rsidRPr="00A76EA1">
        <w:rPr>
          <w:rFonts w:ascii="Times New Roman" w:hAnsi="Times New Roman" w:cs="Times New Roman"/>
          <w:sz w:val="28"/>
          <w:szCs w:val="28"/>
        </w:rPr>
        <w:t>С</w:t>
      </w:r>
      <w:r w:rsidRPr="00BF2480">
        <w:rPr>
          <w:rFonts w:ascii="Times New Roman" w:hAnsi="Times New Roman" w:cs="Times New Roman"/>
          <w:sz w:val="28"/>
          <w:szCs w:val="28"/>
          <w:lang w:val="en-US"/>
        </w:rPr>
        <w:t>. 69-70.</w:t>
      </w:r>
    </w:p>
    <w:p w:rsidR="00BF2480" w:rsidRPr="00BF2480" w:rsidRDefault="00BF2480" w:rsidP="00BF2480">
      <w:pPr>
        <w:widowControl w:val="0"/>
        <w:spacing w:after="0" w:line="360" w:lineRule="auto"/>
        <w:ind w:firstLine="567"/>
        <w:jc w:val="both"/>
        <w:rPr>
          <w:rFonts w:ascii="Times New Roman" w:hAnsi="Times New Roman" w:cs="Times New Roman"/>
          <w:sz w:val="28"/>
          <w:szCs w:val="28"/>
        </w:rPr>
      </w:pPr>
      <w:proofErr w:type="spellStart"/>
      <w:r w:rsidRPr="00682C55">
        <w:rPr>
          <w:rFonts w:ascii="Times New Roman" w:hAnsi="Times New Roman" w:cs="Times New Roman"/>
          <w:sz w:val="28"/>
          <w:szCs w:val="28"/>
          <w:lang w:val="en-US"/>
        </w:rPr>
        <w:t>Abrosimov</w:t>
      </w:r>
      <w:proofErr w:type="spellEnd"/>
      <w:r w:rsidRPr="00682C55">
        <w:rPr>
          <w:rFonts w:ascii="Times New Roman" w:hAnsi="Times New Roman" w:cs="Times New Roman"/>
          <w:sz w:val="28"/>
          <w:szCs w:val="28"/>
          <w:lang w:val="en-US"/>
        </w:rPr>
        <w:t xml:space="preserve"> A.V., </w:t>
      </w:r>
      <w:proofErr w:type="spellStart"/>
      <w:r w:rsidRPr="00682C55">
        <w:rPr>
          <w:rFonts w:ascii="Times New Roman" w:hAnsi="Times New Roman" w:cs="Times New Roman"/>
          <w:sz w:val="28"/>
          <w:szCs w:val="28"/>
          <w:lang w:val="en-US"/>
        </w:rPr>
        <w:t>Kuznetsov</w:t>
      </w:r>
      <w:proofErr w:type="spellEnd"/>
      <w:r w:rsidRPr="00682C55">
        <w:rPr>
          <w:rFonts w:ascii="Times New Roman" w:hAnsi="Times New Roman" w:cs="Times New Roman"/>
          <w:sz w:val="28"/>
          <w:szCs w:val="28"/>
          <w:lang w:val="en-US"/>
        </w:rPr>
        <w:t xml:space="preserve"> N.N., </w:t>
      </w:r>
      <w:proofErr w:type="spellStart"/>
      <w:r w:rsidRPr="00682C55">
        <w:rPr>
          <w:rFonts w:ascii="Times New Roman" w:hAnsi="Times New Roman" w:cs="Times New Roman"/>
          <w:sz w:val="28"/>
          <w:szCs w:val="28"/>
          <w:lang w:val="en-US"/>
        </w:rPr>
        <w:t>Urushev</w:t>
      </w:r>
      <w:proofErr w:type="spellEnd"/>
      <w:r w:rsidRPr="00682C55">
        <w:rPr>
          <w:rFonts w:ascii="Times New Roman" w:hAnsi="Times New Roman" w:cs="Times New Roman"/>
          <w:sz w:val="28"/>
          <w:szCs w:val="28"/>
          <w:lang w:val="en-US"/>
        </w:rPr>
        <w:t xml:space="preserve"> S.V. Human resource is a special resource </w:t>
      </w:r>
      <w:r>
        <w:rPr>
          <w:rFonts w:ascii="Times New Roman" w:hAnsi="Times New Roman" w:cs="Times New Roman"/>
          <w:sz w:val="28"/>
          <w:szCs w:val="28"/>
          <w:lang w:val="en-US"/>
        </w:rPr>
        <w:t>[Railway transport]</w:t>
      </w:r>
      <w:r w:rsidRPr="00682C55">
        <w:rPr>
          <w:rFonts w:ascii="Times New Roman" w:hAnsi="Times New Roman" w:cs="Times New Roman"/>
          <w:sz w:val="28"/>
          <w:szCs w:val="28"/>
          <w:lang w:val="en-US"/>
        </w:rPr>
        <w:t xml:space="preserve"> 2011. </w:t>
      </w:r>
      <w:proofErr w:type="gramStart"/>
      <w:r w:rsidRPr="00682C55">
        <w:rPr>
          <w:rFonts w:ascii="Times New Roman" w:hAnsi="Times New Roman" w:cs="Times New Roman"/>
          <w:sz w:val="28"/>
          <w:szCs w:val="28"/>
          <w:lang w:val="en-US"/>
        </w:rPr>
        <w:t>No</w:t>
      </w:r>
      <w:r w:rsidRPr="00BF2480">
        <w:rPr>
          <w:rFonts w:ascii="Times New Roman" w:hAnsi="Times New Roman" w:cs="Times New Roman"/>
          <w:sz w:val="28"/>
          <w:szCs w:val="28"/>
        </w:rPr>
        <w:t>. 5.</w:t>
      </w:r>
      <w:proofErr w:type="gramEnd"/>
      <w:r w:rsidRPr="00BF2480">
        <w:rPr>
          <w:rFonts w:ascii="Times New Roman" w:hAnsi="Times New Roman" w:cs="Times New Roman"/>
          <w:sz w:val="28"/>
          <w:szCs w:val="28"/>
        </w:rPr>
        <w:t xml:space="preserve"> </w:t>
      </w:r>
      <w:r w:rsidRPr="00682C55">
        <w:rPr>
          <w:rFonts w:ascii="Times New Roman" w:hAnsi="Times New Roman" w:cs="Times New Roman"/>
          <w:sz w:val="28"/>
          <w:szCs w:val="28"/>
          <w:lang w:val="en-US"/>
        </w:rPr>
        <w:t>S</w:t>
      </w:r>
      <w:r w:rsidRPr="00BF2480">
        <w:rPr>
          <w:rFonts w:ascii="Times New Roman" w:hAnsi="Times New Roman" w:cs="Times New Roman"/>
          <w:sz w:val="28"/>
          <w:szCs w:val="28"/>
        </w:rPr>
        <w:t>. 69-70.</w:t>
      </w:r>
    </w:p>
    <w:p w:rsidR="00BF2480" w:rsidRPr="00BF2480" w:rsidRDefault="00BF2480" w:rsidP="00BF2480">
      <w:pPr>
        <w:spacing w:after="0" w:line="360" w:lineRule="auto"/>
        <w:ind w:firstLine="567"/>
        <w:jc w:val="both"/>
        <w:rPr>
          <w:rFonts w:ascii="Times New Roman" w:hAnsi="Times New Roman" w:cs="Times New Roman"/>
          <w:sz w:val="28"/>
          <w:szCs w:val="28"/>
          <w:lang w:val="en-US"/>
        </w:rPr>
      </w:pPr>
      <w:r w:rsidRPr="00BF2480">
        <w:rPr>
          <w:rFonts w:ascii="Times New Roman" w:hAnsi="Times New Roman" w:cs="Times New Roman"/>
          <w:sz w:val="28"/>
          <w:szCs w:val="28"/>
        </w:rPr>
        <w:t>2</w:t>
      </w:r>
      <w:r w:rsidRPr="00BF2480">
        <w:rPr>
          <w:rFonts w:ascii="Times New Roman" w:hAnsi="Times New Roman" w:cs="Times New Roman"/>
          <w:b/>
          <w:sz w:val="28"/>
          <w:szCs w:val="28"/>
        </w:rPr>
        <w:t xml:space="preserve"> </w:t>
      </w:r>
      <w:r w:rsidRPr="00682C55">
        <w:rPr>
          <w:rFonts w:ascii="Times New Roman" w:hAnsi="Times New Roman" w:cs="Times New Roman"/>
          <w:b/>
          <w:i/>
          <w:sz w:val="28"/>
          <w:szCs w:val="28"/>
        </w:rPr>
        <w:t xml:space="preserve">Артемьев А.В. </w:t>
      </w:r>
      <w:r w:rsidRPr="00A76EA1">
        <w:rPr>
          <w:rFonts w:ascii="Times New Roman" w:hAnsi="Times New Roman" w:cs="Times New Roman"/>
          <w:sz w:val="28"/>
          <w:szCs w:val="28"/>
        </w:rPr>
        <w:t>Человеческий капитал как фактор экономического роста / / диссертация на соискание ученой степени кандидата экономических наук / Казанский государственный технический университет им. А</w:t>
      </w:r>
      <w:r w:rsidRPr="00BF2480">
        <w:rPr>
          <w:rFonts w:ascii="Times New Roman" w:hAnsi="Times New Roman" w:cs="Times New Roman"/>
          <w:sz w:val="28"/>
          <w:szCs w:val="28"/>
          <w:lang w:val="en-US"/>
        </w:rPr>
        <w:t>.</w:t>
      </w:r>
      <w:r w:rsidRPr="00A76EA1">
        <w:rPr>
          <w:rFonts w:ascii="Times New Roman" w:hAnsi="Times New Roman" w:cs="Times New Roman"/>
          <w:sz w:val="28"/>
          <w:szCs w:val="28"/>
        </w:rPr>
        <w:t>Н</w:t>
      </w:r>
      <w:r w:rsidRPr="00BF2480">
        <w:rPr>
          <w:rFonts w:ascii="Times New Roman" w:hAnsi="Times New Roman" w:cs="Times New Roman"/>
          <w:sz w:val="28"/>
          <w:szCs w:val="28"/>
          <w:lang w:val="en-US"/>
        </w:rPr>
        <w:t xml:space="preserve">. </w:t>
      </w:r>
      <w:r w:rsidRPr="00A76EA1">
        <w:rPr>
          <w:rFonts w:ascii="Times New Roman" w:hAnsi="Times New Roman" w:cs="Times New Roman"/>
          <w:sz w:val="28"/>
          <w:szCs w:val="28"/>
        </w:rPr>
        <w:t>Туполева</w:t>
      </w:r>
      <w:r w:rsidRPr="00BF2480">
        <w:rPr>
          <w:rFonts w:ascii="Times New Roman" w:hAnsi="Times New Roman" w:cs="Times New Roman"/>
          <w:sz w:val="28"/>
          <w:szCs w:val="28"/>
          <w:lang w:val="en-US"/>
        </w:rPr>
        <w:t xml:space="preserve">. </w:t>
      </w:r>
      <w:r w:rsidRPr="00A76EA1">
        <w:rPr>
          <w:rFonts w:ascii="Times New Roman" w:hAnsi="Times New Roman" w:cs="Times New Roman"/>
          <w:sz w:val="28"/>
          <w:szCs w:val="28"/>
        </w:rPr>
        <w:t>Казань</w:t>
      </w:r>
      <w:r w:rsidRPr="00BF2480">
        <w:rPr>
          <w:rFonts w:ascii="Times New Roman" w:hAnsi="Times New Roman" w:cs="Times New Roman"/>
          <w:sz w:val="28"/>
          <w:szCs w:val="28"/>
          <w:lang w:val="en-US"/>
        </w:rPr>
        <w:t xml:space="preserve">, 2007 </w:t>
      </w:r>
    </w:p>
    <w:p w:rsidR="00BF2480" w:rsidRPr="009A6AB1" w:rsidRDefault="00BF2480" w:rsidP="00BF2480">
      <w:pPr>
        <w:spacing w:after="0" w:line="360" w:lineRule="auto"/>
        <w:ind w:firstLine="567"/>
        <w:jc w:val="both"/>
        <w:rPr>
          <w:rFonts w:ascii="Times New Roman" w:hAnsi="Times New Roman" w:cs="Times New Roman"/>
          <w:sz w:val="28"/>
          <w:szCs w:val="28"/>
        </w:rPr>
      </w:pPr>
      <w:proofErr w:type="spellStart"/>
      <w:r w:rsidRPr="009A6AB1">
        <w:rPr>
          <w:rFonts w:ascii="Times New Roman" w:hAnsi="Times New Roman" w:cs="Times New Roman"/>
          <w:sz w:val="28"/>
          <w:szCs w:val="28"/>
          <w:lang/>
        </w:rPr>
        <w:t>Artemiev</w:t>
      </w:r>
      <w:proofErr w:type="spellEnd"/>
      <w:r w:rsidRPr="009A6AB1">
        <w:rPr>
          <w:rFonts w:ascii="Times New Roman" w:hAnsi="Times New Roman" w:cs="Times New Roman"/>
          <w:sz w:val="28"/>
          <w:szCs w:val="28"/>
          <w:lang/>
        </w:rPr>
        <w:t xml:space="preserve"> A.V. Human capital as a factor of economic growth / / dissertation for </w:t>
      </w:r>
      <w:proofErr w:type="gramStart"/>
      <w:r w:rsidRPr="009A6AB1">
        <w:rPr>
          <w:rFonts w:ascii="Times New Roman" w:hAnsi="Times New Roman" w:cs="Times New Roman"/>
          <w:sz w:val="28"/>
          <w:szCs w:val="28"/>
          <w:lang/>
        </w:rPr>
        <w:t>the</w:t>
      </w:r>
      <w:proofErr w:type="gramEnd"/>
      <w:r w:rsidRPr="009A6AB1">
        <w:rPr>
          <w:rFonts w:ascii="Times New Roman" w:hAnsi="Times New Roman" w:cs="Times New Roman"/>
          <w:sz w:val="28"/>
          <w:szCs w:val="28"/>
          <w:lang/>
        </w:rPr>
        <w:t xml:space="preserve"> degree of candidate of economic sciences / Kazan State Technical University named after A.N. </w:t>
      </w:r>
      <w:proofErr w:type="spellStart"/>
      <w:r w:rsidRPr="009A6AB1">
        <w:rPr>
          <w:rFonts w:ascii="Times New Roman" w:hAnsi="Times New Roman" w:cs="Times New Roman"/>
          <w:sz w:val="28"/>
          <w:szCs w:val="28"/>
          <w:lang/>
        </w:rPr>
        <w:t>Tupolev</w:t>
      </w:r>
      <w:proofErr w:type="spellEnd"/>
      <w:r w:rsidRPr="009A6AB1">
        <w:rPr>
          <w:rFonts w:ascii="Times New Roman" w:hAnsi="Times New Roman" w:cs="Times New Roman"/>
          <w:sz w:val="28"/>
          <w:szCs w:val="28"/>
          <w:lang/>
        </w:rPr>
        <w:t>. Kazan</w:t>
      </w:r>
      <w:r w:rsidRPr="009A6AB1">
        <w:rPr>
          <w:rFonts w:ascii="Times New Roman" w:hAnsi="Times New Roman" w:cs="Times New Roman"/>
          <w:sz w:val="28"/>
          <w:szCs w:val="28"/>
        </w:rPr>
        <w:t>, 2007</w:t>
      </w:r>
    </w:p>
    <w:p w:rsidR="00BF2480" w:rsidRPr="00BF2480" w:rsidRDefault="00BF2480" w:rsidP="00BF2480">
      <w:pPr>
        <w:widowControl w:val="0"/>
        <w:spacing w:after="0" w:line="360" w:lineRule="auto"/>
        <w:ind w:firstLine="567"/>
        <w:jc w:val="both"/>
        <w:rPr>
          <w:rFonts w:ascii="Times New Roman" w:hAnsi="Times New Roman" w:cs="Times New Roman"/>
          <w:sz w:val="28"/>
          <w:szCs w:val="28"/>
          <w:lang w:val="en-US"/>
        </w:rPr>
      </w:pPr>
      <w:r w:rsidRPr="00BF2480">
        <w:rPr>
          <w:rFonts w:ascii="Times New Roman" w:hAnsi="Times New Roman" w:cs="Times New Roman"/>
          <w:sz w:val="28"/>
          <w:szCs w:val="28"/>
        </w:rPr>
        <w:t>3</w:t>
      </w:r>
      <w:r>
        <w:rPr>
          <w:rFonts w:ascii="Times New Roman" w:hAnsi="Times New Roman" w:cs="Times New Roman"/>
          <w:b/>
          <w:i/>
          <w:sz w:val="28"/>
          <w:szCs w:val="28"/>
        </w:rPr>
        <w:t xml:space="preserve"> </w:t>
      </w:r>
      <w:r w:rsidRPr="00682C55">
        <w:rPr>
          <w:rFonts w:ascii="Times New Roman" w:hAnsi="Times New Roman" w:cs="Times New Roman"/>
          <w:b/>
          <w:i/>
          <w:sz w:val="28"/>
          <w:szCs w:val="28"/>
        </w:rPr>
        <w:t>Божков Ю.Н.</w:t>
      </w:r>
      <w:r w:rsidRPr="00A76EA1">
        <w:rPr>
          <w:rFonts w:ascii="Times New Roman" w:hAnsi="Times New Roman" w:cs="Times New Roman"/>
          <w:sz w:val="28"/>
          <w:szCs w:val="28"/>
        </w:rPr>
        <w:t xml:space="preserve"> Человеческий капитал как ресурс инновационного разв</w:t>
      </w:r>
      <w:r>
        <w:rPr>
          <w:rFonts w:ascii="Times New Roman" w:hAnsi="Times New Roman" w:cs="Times New Roman"/>
          <w:sz w:val="28"/>
          <w:szCs w:val="28"/>
        </w:rPr>
        <w:t xml:space="preserve">ития промышленного предприятия </w:t>
      </w:r>
      <w:r w:rsidRPr="00A76EA1">
        <w:rPr>
          <w:rFonts w:ascii="Times New Roman" w:hAnsi="Times New Roman" w:cs="Times New Roman"/>
          <w:sz w:val="28"/>
          <w:szCs w:val="28"/>
        </w:rPr>
        <w:t>// Белгородский эко</w:t>
      </w:r>
      <w:r>
        <w:rPr>
          <w:rFonts w:ascii="Times New Roman" w:hAnsi="Times New Roman" w:cs="Times New Roman"/>
          <w:sz w:val="28"/>
          <w:szCs w:val="28"/>
        </w:rPr>
        <w:t xml:space="preserve">номический вестник. </w:t>
      </w:r>
      <w:r w:rsidRPr="00BF2480">
        <w:rPr>
          <w:rFonts w:ascii="Times New Roman" w:hAnsi="Times New Roman" w:cs="Times New Roman"/>
          <w:sz w:val="28"/>
          <w:szCs w:val="28"/>
          <w:lang w:val="en-US"/>
        </w:rPr>
        <w:t xml:space="preserve">2013. № 4 (72). </w:t>
      </w:r>
      <w:r w:rsidRPr="00A76EA1">
        <w:rPr>
          <w:rFonts w:ascii="Times New Roman" w:hAnsi="Times New Roman" w:cs="Times New Roman"/>
          <w:sz w:val="28"/>
          <w:szCs w:val="28"/>
        </w:rPr>
        <w:t>С</w:t>
      </w:r>
      <w:r w:rsidRPr="00BF2480">
        <w:rPr>
          <w:rFonts w:ascii="Times New Roman" w:hAnsi="Times New Roman" w:cs="Times New Roman"/>
          <w:sz w:val="28"/>
          <w:szCs w:val="28"/>
          <w:lang w:val="en-US"/>
        </w:rPr>
        <w:t>. 15-26</w:t>
      </w:r>
    </w:p>
    <w:p w:rsidR="00BF2480" w:rsidRPr="00BF2480" w:rsidRDefault="00BF2480" w:rsidP="00BF2480">
      <w:pPr>
        <w:widowControl w:val="0"/>
        <w:spacing w:after="0" w:line="360" w:lineRule="auto"/>
        <w:ind w:firstLine="567"/>
        <w:jc w:val="both"/>
        <w:rPr>
          <w:rFonts w:ascii="Times New Roman" w:hAnsi="Times New Roman" w:cs="Times New Roman"/>
          <w:sz w:val="28"/>
          <w:szCs w:val="28"/>
        </w:rPr>
      </w:pPr>
      <w:proofErr w:type="spellStart"/>
      <w:proofErr w:type="gramStart"/>
      <w:r w:rsidRPr="009A6AB1">
        <w:rPr>
          <w:rFonts w:ascii="Times New Roman" w:hAnsi="Times New Roman" w:cs="Times New Roman"/>
          <w:sz w:val="28"/>
          <w:szCs w:val="28"/>
          <w:lang w:val="en-US"/>
        </w:rPr>
        <w:t>Yu.N</w:t>
      </w:r>
      <w:proofErr w:type="spellEnd"/>
      <w:r w:rsidRPr="009A6AB1">
        <w:rPr>
          <w:rFonts w:ascii="Times New Roman" w:hAnsi="Times New Roman" w:cs="Times New Roman"/>
          <w:sz w:val="28"/>
          <w:szCs w:val="28"/>
          <w:lang w:val="en-US"/>
        </w:rPr>
        <w:t xml:space="preserve">. </w:t>
      </w:r>
      <w:proofErr w:type="spellStart"/>
      <w:r w:rsidRPr="009A6AB1">
        <w:rPr>
          <w:rFonts w:ascii="Times New Roman" w:hAnsi="Times New Roman" w:cs="Times New Roman"/>
          <w:sz w:val="28"/>
          <w:szCs w:val="28"/>
          <w:lang w:val="en-US"/>
        </w:rPr>
        <w:t>Bozhkov</w:t>
      </w:r>
      <w:proofErr w:type="spellEnd"/>
      <w:r w:rsidRPr="009A6AB1">
        <w:rPr>
          <w:rFonts w:ascii="Times New Roman" w:hAnsi="Times New Roman" w:cs="Times New Roman"/>
          <w:sz w:val="28"/>
          <w:szCs w:val="28"/>
          <w:lang w:val="en-US"/>
        </w:rPr>
        <w:t xml:space="preserve"> Human capital as a resource for innovative development of an industrial en</w:t>
      </w:r>
      <w:r>
        <w:rPr>
          <w:rFonts w:ascii="Times New Roman" w:hAnsi="Times New Roman" w:cs="Times New Roman"/>
          <w:sz w:val="28"/>
          <w:szCs w:val="28"/>
          <w:lang w:val="en-US"/>
        </w:rPr>
        <w:t>terprise [</w:t>
      </w:r>
      <w:r w:rsidRPr="009A6AB1">
        <w:rPr>
          <w:rFonts w:ascii="Times New Roman" w:hAnsi="Times New Roman" w:cs="Times New Roman"/>
          <w:sz w:val="28"/>
          <w:szCs w:val="28"/>
          <w:lang w:val="en-US"/>
        </w:rPr>
        <w:t>Belgorod Economic Bulletin</w:t>
      </w:r>
      <w:r>
        <w:rPr>
          <w:rFonts w:ascii="Times New Roman" w:hAnsi="Times New Roman" w:cs="Times New Roman"/>
          <w:sz w:val="28"/>
          <w:szCs w:val="28"/>
          <w:lang w:val="en-US"/>
        </w:rPr>
        <w:t>]</w:t>
      </w:r>
      <w:r w:rsidRPr="009A6AB1">
        <w:rPr>
          <w:rFonts w:ascii="Times New Roman" w:hAnsi="Times New Roman" w:cs="Times New Roman"/>
          <w:sz w:val="28"/>
          <w:szCs w:val="28"/>
          <w:lang w:val="en-US"/>
        </w:rPr>
        <w:t>.</w:t>
      </w:r>
      <w:proofErr w:type="gramEnd"/>
      <w:r w:rsidRPr="009A6AB1">
        <w:rPr>
          <w:rFonts w:ascii="Times New Roman" w:hAnsi="Times New Roman" w:cs="Times New Roman"/>
          <w:sz w:val="28"/>
          <w:szCs w:val="28"/>
          <w:lang w:val="en-US"/>
        </w:rPr>
        <w:t xml:space="preserve"> </w:t>
      </w:r>
      <w:r w:rsidRPr="00BF2480">
        <w:rPr>
          <w:rFonts w:ascii="Times New Roman" w:hAnsi="Times New Roman" w:cs="Times New Roman"/>
          <w:sz w:val="28"/>
          <w:szCs w:val="28"/>
        </w:rPr>
        <w:t xml:space="preserve">2013. </w:t>
      </w:r>
      <w:proofErr w:type="gramStart"/>
      <w:r w:rsidRPr="009A6AB1">
        <w:rPr>
          <w:rFonts w:ascii="Times New Roman" w:hAnsi="Times New Roman" w:cs="Times New Roman"/>
          <w:sz w:val="28"/>
          <w:szCs w:val="28"/>
          <w:lang w:val="en-US"/>
        </w:rPr>
        <w:t>No</w:t>
      </w:r>
      <w:r w:rsidRPr="00BF2480">
        <w:rPr>
          <w:rFonts w:ascii="Times New Roman" w:hAnsi="Times New Roman" w:cs="Times New Roman"/>
          <w:sz w:val="28"/>
          <w:szCs w:val="28"/>
        </w:rPr>
        <w:t>. 4 (72).</w:t>
      </w:r>
      <w:proofErr w:type="gramEnd"/>
      <w:r w:rsidRPr="00BF2480">
        <w:rPr>
          <w:rFonts w:ascii="Times New Roman" w:hAnsi="Times New Roman" w:cs="Times New Roman"/>
          <w:sz w:val="28"/>
          <w:szCs w:val="28"/>
        </w:rPr>
        <w:t xml:space="preserve"> </w:t>
      </w:r>
      <w:r w:rsidRPr="009A6AB1">
        <w:rPr>
          <w:rFonts w:ascii="Times New Roman" w:hAnsi="Times New Roman" w:cs="Times New Roman"/>
          <w:sz w:val="28"/>
          <w:szCs w:val="28"/>
          <w:lang w:val="en-US"/>
        </w:rPr>
        <w:t>S</w:t>
      </w:r>
      <w:r w:rsidRPr="00BF2480">
        <w:rPr>
          <w:rFonts w:ascii="Times New Roman" w:hAnsi="Times New Roman" w:cs="Times New Roman"/>
          <w:sz w:val="28"/>
          <w:szCs w:val="28"/>
        </w:rPr>
        <w:t>. 15-26</w:t>
      </w:r>
    </w:p>
    <w:p w:rsidR="00BF2480" w:rsidRPr="00BF2480" w:rsidRDefault="00BF2480" w:rsidP="00BF2480">
      <w:pPr>
        <w:widowControl w:val="0"/>
        <w:spacing w:after="0" w:line="360" w:lineRule="auto"/>
        <w:ind w:firstLine="567"/>
        <w:jc w:val="both"/>
        <w:rPr>
          <w:rFonts w:ascii="Times New Roman" w:hAnsi="Times New Roman" w:cs="Times New Roman"/>
          <w:sz w:val="28"/>
          <w:szCs w:val="28"/>
          <w:lang w:val="en-US"/>
        </w:rPr>
      </w:pPr>
      <w:r w:rsidRPr="00BF2480">
        <w:rPr>
          <w:rFonts w:ascii="Times New Roman" w:hAnsi="Times New Roman" w:cs="Times New Roman"/>
          <w:sz w:val="28"/>
          <w:szCs w:val="28"/>
        </w:rPr>
        <w:t>4</w:t>
      </w:r>
      <w:r>
        <w:rPr>
          <w:rFonts w:ascii="Times New Roman" w:hAnsi="Times New Roman" w:cs="Times New Roman"/>
          <w:b/>
          <w:i/>
          <w:sz w:val="28"/>
          <w:szCs w:val="28"/>
        </w:rPr>
        <w:t xml:space="preserve"> </w:t>
      </w:r>
      <w:proofErr w:type="spellStart"/>
      <w:r w:rsidRPr="00682C55">
        <w:rPr>
          <w:rFonts w:ascii="Times New Roman" w:hAnsi="Times New Roman" w:cs="Times New Roman"/>
          <w:b/>
          <w:i/>
          <w:sz w:val="28"/>
          <w:szCs w:val="28"/>
        </w:rPr>
        <w:t>Буракова</w:t>
      </w:r>
      <w:proofErr w:type="spellEnd"/>
      <w:r w:rsidRPr="00682C55">
        <w:rPr>
          <w:rFonts w:ascii="Times New Roman" w:hAnsi="Times New Roman" w:cs="Times New Roman"/>
          <w:b/>
          <w:i/>
          <w:sz w:val="28"/>
          <w:szCs w:val="28"/>
        </w:rPr>
        <w:t xml:space="preserve"> Е.С., Самойлова Т.Д. </w:t>
      </w:r>
      <w:r w:rsidRPr="00A76EA1">
        <w:rPr>
          <w:rFonts w:ascii="Times New Roman" w:hAnsi="Times New Roman" w:cs="Times New Roman"/>
          <w:sz w:val="28"/>
          <w:szCs w:val="28"/>
        </w:rPr>
        <w:t>Человеческие ресурсы как источник конкурентного преимущества наряд</w:t>
      </w:r>
      <w:r>
        <w:rPr>
          <w:rFonts w:ascii="Times New Roman" w:hAnsi="Times New Roman" w:cs="Times New Roman"/>
          <w:sz w:val="28"/>
          <w:szCs w:val="28"/>
        </w:rPr>
        <w:t xml:space="preserve">у с другими ресурсами компании </w:t>
      </w:r>
      <w:r w:rsidRPr="00A76EA1">
        <w:rPr>
          <w:rFonts w:ascii="Times New Roman" w:hAnsi="Times New Roman" w:cs="Times New Roman"/>
          <w:sz w:val="28"/>
          <w:szCs w:val="28"/>
        </w:rPr>
        <w:t xml:space="preserve">// Вестник Тульского филиала </w:t>
      </w:r>
      <w:proofErr w:type="spellStart"/>
      <w:r w:rsidRPr="00A76EA1">
        <w:rPr>
          <w:rFonts w:ascii="Times New Roman" w:hAnsi="Times New Roman" w:cs="Times New Roman"/>
          <w:sz w:val="28"/>
          <w:szCs w:val="28"/>
        </w:rPr>
        <w:t>Финуниверситета</w:t>
      </w:r>
      <w:proofErr w:type="spellEnd"/>
      <w:r w:rsidRPr="00A76EA1">
        <w:rPr>
          <w:rFonts w:ascii="Times New Roman" w:hAnsi="Times New Roman" w:cs="Times New Roman"/>
          <w:sz w:val="28"/>
          <w:szCs w:val="28"/>
        </w:rPr>
        <w:t xml:space="preserve">. </w:t>
      </w:r>
      <w:r w:rsidRPr="00BF2480">
        <w:rPr>
          <w:rFonts w:ascii="Times New Roman" w:hAnsi="Times New Roman" w:cs="Times New Roman"/>
          <w:sz w:val="28"/>
          <w:szCs w:val="28"/>
          <w:lang w:val="en-US"/>
        </w:rPr>
        <w:t xml:space="preserve">2020. № 1. </w:t>
      </w:r>
      <w:r w:rsidRPr="00A76EA1">
        <w:rPr>
          <w:rFonts w:ascii="Times New Roman" w:hAnsi="Times New Roman" w:cs="Times New Roman"/>
          <w:sz w:val="28"/>
          <w:szCs w:val="28"/>
        </w:rPr>
        <w:t>С</w:t>
      </w:r>
      <w:r w:rsidRPr="00BF2480">
        <w:rPr>
          <w:rFonts w:ascii="Times New Roman" w:hAnsi="Times New Roman" w:cs="Times New Roman"/>
          <w:sz w:val="28"/>
          <w:szCs w:val="28"/>
          <w:lang w:val="en-US"/>
        </w:rPr>
        <w:t>. 458-460.</w:t>
      </w:r>
    </w:p>
    <w:p w:rsidR="00BF2480" w:rsidRPr="00A76EA1" w:rsidRDefault="00BF2480" w:rsidP="00BF2480">
      <w:pPr>
        <w:widowControl w:val="0"/>
        <w:spacing w:after="0" w:line="360" w:lineRule="auto"/>
        <w:ind w:firstLine="567"/>
        <w:jc w:val="both"/>
        <w:rPr>
          <w:rFonts w:ascii="Times New Roman" w:hAnsi="Times New Roman" w:cs="Times New Roman"/>
          <w:sz w:val="28"/>
          <w:szCs w:val="28"/>
        </w:rPr>
      </w:pPr>
      <w:proofErr w:type="spellStart"/>
      <w:r w:rsidRPr="00381C38">
        <w:rPr>
          <w:rFonts w:ascii="Times New Roman" w:hAnsi="Times New Roman" w:cs="Times New Roman"/>
          <w:sz w:val="28"/>
          <w:szCs w:val="28"/>
          <w:lang w:val="en-US"/>
        </w:rPr>
        <w:t>Burakova</w:t>
      </w:r>
      <w:proofErr w:type="spellEnd"/>
      <w:r w:rsidRPr="00381C38">
        <w:rPr>
          <w:rFonts w:ascii="Times New Roman" w:hAnsi="Times New Roman" w:cs="Times New Roman"/>
          <w:sz w:val="28"/>
          <w:szCs w:val="28"/>
          <w:lang w:val="en-US"/>
        </w:rPr>
        <w:t xml:space="preserve"> E.S., </w:t>
      </w:r>
      <w:proofErr w:type="spellStart"/>
      <w:r w:rsidRPr="00381C38">
        <w:rPr>
          <w:rFonts w:ascii="Times New Roman" w:hAnsi="Times New Roman" w:cs="Times New Roman"/>
          <w:sz w:val="28"/>
          <w:szCs w:val="28"/>
          <w:lang w:val="en-US"/>
        </w:rPr>
        <w:t>Samoilova</w:t>
      </w:r>
      <w:proofErr w:type="spellEnd"/>
      <w:r w:rsidRPr="00381C38">
        <w:rPr>
          <w:rFonts w:ascii="Times New Roman" w:hAnsi="Times New Roman" w:cs="Times New Roman"/>
          <w:sz w:val="28"/>
          <w:szCs w:val="28"/>
          <w:lang w:val="en-US"/>
        </w:rPr>
        <w:t xml:space="preserve"> T.D. Human resources as a source of competitive advantage along with other company resources </w:t>
      </w:r>
      <w:r>
        <w:rPr>
          <w:rFonts w:ascii="Times New Roman" w:hAnsi="Times New Roman" w:cs="Times New Roman"/>
          <w:sz w:val="28"/>
          <w:szCs w:val="28"/>
          <w:lang w:val="en-US"/>
        </w:rPr>
        <w:t>[</w:t>
      </w:r>
      <w:r w:rsidRPr="00381C38">
        <w:rPr>
          <w:rFonts w:ascii="Times New Roman" w:hAnsi="Times New Roman" w:cs="Times New Roman"/>
          <w:sz w:val="28"/>
          <w:szCs w:val="28"/>
          <w:lang w:val="en-US"/>
        </w:rPr>
        <w:t>Bulletin of the Tula branch of the Financial University</w:t>
      </w:r>
      <w:r>
        <w:rPr>
          <w:rFonts w:ascii="Times New Roman" w:hAnsi="Times New Roman" w:cs="Times New Roman"/>
          <w:sz w:val="28"/>
          <w:szCs w:val="28"/>
          <w:lang w:val="en-US"/>
        </w:rPr>
        <w:t>]</w:t>
      </w:r>
      <w:r w:rsidRPr="00381C38">
        <w:rPr>
          <w:rFonts w:ascii="Times New Roman" w:hAnsi="Times New Roman" w:cs="Times New Roman"/>
          <w:sz w:val="28"/>
          <w:szCs w:val="28"/>
          <w:lang w:val="en-US"/>
        </w:rPr>
        <w:t xml:space="preserve">. </w:t>
      </w:r>
      <w:r w:rsidRPr="00381C38">
        <w:rPr>
          <w:rFonts w:ascii="Times New Roman" w:hAnsi="Times New Roman" w:cs="Times New Roman"/>
          <w:sz w:val="28"/>
          <w:szCs w:val="28"/>
        </w:rPr>
        <w:t>2020.No. 1.P. 458-460.</w:t>
      </w:r>
    </w:p>
    <w:p w:rsidR="00BF2480" w:rsidRPr="00BF2480" w:rsidRDefault="00BF2480" w:rsidP="00BF2480">
      <w:pPr>
        <w:spacing w:after="0" w:line="360" w:lineRule="auto"/>
        <w:ind w:firstLine="567"/>
        <w:jc w:val="both"/>
        <w:rPr>
          <w:rFonts w:ascii="Times New Roman" w:hAnsi="Times New Roman" w:cs="Times New Roman"/>
          <w:sz w:val="28"/>
          <w:szCs w:val="28"/>
          <w:lang w:val="en-US"/>
        </w:rPr>
      </w:pPr>
      <w:r w:rsidRPr="00BF2480">
        <w:rPr>
          <w:rFonts w:ascii="Times New Roman" w:hAnsi="Times New Roman" w:cs="Times New Roman"/>
          <w:sz w:val="28"/>
          <w:szCs w:val="28"/>
        </w:rPr>
        <w:lastRenderedPageBreak/>
        <w:t xml:space="preserve">5 </w:t>
      </w:r>
      <w:proofErr w:type="spellStart"/>
      <w:r w:rsidRPr="00682C55">
        <w:rPr>
          <w:rFonts w:ascii="Times New Roman" w:hAnsi="Times New Roman" w:cs="Times New Roman"/>
          <w:b/>
          <w:i/>
          <w:sz w:val="28"/>
          <w:szCs w:val="28"/>
        </w:rPr>
        <w:t>Волчкова</w:t>
      </w:r>
      <w:proofErr w:type="spellEnd"/>
      <w:r w:rsidRPr="00682C55">
        <w:rPr>
          <w:rFonts w:ascii="Times New Roman" w:hAnsi="Times New Roman" w:cs="Times New Roman"/>
          <w:b/>
          <w:i/>
          <w:sz w:val="28"/>
          <w:szCs w:val="28"/>
        </w:rPr>
        <w:t xml:space="preserve"> Л.Т. </w:t>
      </w:r>
      <w:r w:rsidRPr="00A76EA1">
        <w:rPr>
          <w:rFonts w:ascii="Times New Roman" w:hAnsi="Times New Roman" w:cs="Times New Roman"/>
          <w:sz w:val="28"/>
          <w:szCs w:val="28"/>
        </w:rPr>
        <w:t>Труд и здоровье - факторы реализации чело</w:t>
      </w:r>
      <w:r>
        <w:rPr>
          <w:rFonts w:ascii="Times New Roman" w:hAnsi="Times New Roman" w:cs="Times New Roman"/>
          <w:sz w:val="28"/>
          <w:szCs w:val="28"/>
        </w:rPr>
        <w:t>веческого потенциала /</w:t>
      </w:r>
      <w:r w:rsidRPr="00A76EA1">
        <w:rPr>
          <w:rFonts w:ascii="Times New Roman" w:hAnsi="Times New Roman" w:cs="Times New Roman"/>
          <w:sz w:val="28"/>
          <w:szCs w:val="28"/>
        </w:rPr>
        <w:t xml:space="preserve">/ Здоровье - основа человеческого потенциала: проблемы и пути их решения. </w:t>
      </w:r>
      <w:r w:rsidRPr="00BF2480">
        <w:rPr>
          <w:rFonts w:ascii="Times New Roman" w:hAnsi="Times New Roman" w:cs="Times New Roman"/>
          <w:sz w:val="28"/>
          <w:szCs w:val="28"/>
          <w:lang w:val="en-US"/>
        </w:rPr>
        <w:t xml:space="preserve">2015. </w:t>
      </w:r>
      <w:r w:rsidRPr="00A76EA1">
        <w:rPr>
          <w:rFonts w:ascii="Times New Roman" w:hAnsi="Times New Roman" w:cs="Times New Roman"/>
          <w:sz w:val="28"/>
          <w:szCs w:val="28"/>
        </w:rPr>
        <w:t>Т</w:t>
      </w:r>
      <w:r w:rsidRPr="00BF2480">
        <w:rPr>
          <w:rFonts w:ascii="Times New Roman" w:hAnsi="Times New Roman" w:cs="Times New Roman"/>
          <w:sz w:val="28"/>
          <w:szCs w:val="28"/>
          <w:lang w:val="en-US"/>
        </w:rPr>
        <w:t xml:space="preserve">. 10. № 1. </w:t>
      </w:r>
      <w:r w:rsidRPr="00A76EA1">
        <w:rPr>
          <w:rFonts w:ascii="Times New Roman" w:hAnsi="Times New Roman" w:cs="Times New Roman"/>
          <w:sz w:val="28"/>
          <w:szCs w:val="28"/>
        </w:rPr>
        <w:t>С</w:t>
      </w:r>
      <w:r w:rsidRPr="00BF2480">
        <w:rPr>
          <w:rFonts w:ascii="Times New Roman" w:hAnsi="Times New Roman" w:cs="Times New Roman"/>
          <w:sz w:val="28"/>
          <w:szCs w:val="28"/>
          <w:lang w:val="en-US"/>
        </w:rPr>
        <w:t>. 282-283.</w:t>
      </w:r>
    </w:p>
    <w:p w:rsidR="00BF2480" w:rsidRPr="00BF2480" w:rsidRDefault="00BF2480" w:rsidP="00BF2480">
      <w:pPr>
        <w:spacing w:after="0" w:line="360" w:lineRule="auto"/>
        <w:ind w:firstLine="567"/>
        <w:jc w:val="both"/>
        <w:rPr>
          <w:rFonts w:ascii="Times New Roman" w:hAnsi="Times New Roman" w:cs="Times New Roman"/>
          <w:sz w:val="28"/>
          <w:szCs w:val="28"/>
        </w:rPr>
      </w:pPr>
      <w:proofErr w:type="spellStart"/>
      <w:r w:rsidRPr="00381C38">
        <w:rPr>
          <w:rFonts w:ascii="Times New Roman" w:hAnsi="Times New Roman" w:cs="Times New Roman"/>
          <w:sz w:val="28"/>
          <w:szCs w:val="28"/>
          <w:lang w:val="en-US"/>
        </w:rPr>
        <w:t>Volchkova</w:t>
      </w:r>
      <w:proofErr w:type="spellEnd"/>
      <w:r w:rsidRPr="00381C38">
        <w:rPr>
          <w:rFonts w:ascii="Times New Roman" w:hAnsi="Times New Roman" w:cs="Times New Roman"/>
          <w:sz w:val="28"/>
          <w:szCs w:val="28"/>
          <w:lang w:val="en-US"/>
        </w:rPr>
        <w:t xml:space="preserve"> L.T. Labor and health - factor</w:t>
      </w:r>
      <w:r>
        <w:rPr>
          <w:rFonts w:ascii="Times New Roman" w:hAnsi="Times New Roman" w:cs="Times New Roman"/>
          <w:sz w:val="28"/>
          <w:szCs w:val="28"/>
          <w:lang w:val="en-US"/>
        </w:rPr>
        <w:t>s of realizing human potential [</w:t>
      </w:r>
      <w:r w:rsidRPr="00381C38">
        <w:rPr>
          <w:rFonts w:ascii="Times New Roman" w:hAnsi="Times New Roman" w:cs="Times New Roman"/>
          <w:sz w:val="28"/>
          <w:szCs w:val="28"/>
          <w:lang w:val="en-US"/>
        </w:rPr>
        <w:t>Health is the basis of human potential: problems and solutions</w:t>
      </w:r>
      <w:r>
        <w:rPr>
          <w:rFonts w:ascii="Times New Roman" w:hAnsi="Times New Roman" w:cs="Times New Roman"/>
          <w:sz w:val="28"/>
          <w:szCs w:val="28"/>
          <w:lang w:val="en-US"/>
        </w:rPr>
        <w:t>]</w:t>
      </w:r>
      <w:r w:rsidRPr="00381C38">
        <w:rPr>
          <w:rFonts w:ascii="Times New Roman" w:hAnsi="Times New Roman" w:cs="Times New Roman"/>
          <w:sz w:val="28"/>
          <w:szCs w:val="28"/>
          <w:lang w:val="en-US"/>
        </w:rPr>
        <w:t xml:space="preserve">. </w:t>
      </w:r>
      <w:r w:rsidRPr="00BF2480">
        <w:rPr>
          <w:rFonts w:ascii="Times New Roman" w:hAnsi="Times New Roman" w:cs="Times New Roman"/>
          <w:sz w:val="28"/>
          <w:szCs w:val="28"/>
        </w:rPr>
        <w:t xml:space="preserve">2015. </w:t>
      </w:r>
      <w:r w:rsidRPr="00381C38">
        <w:rPr>
          <w:rFonts w:ascii="Times New Roman" w:hAnsi="Times New Roman" w:cs="Times New Roman"/>
          <w:sz w:val="28"/>
          <w:szCs w:val="28"/>
          <w:lang w:val="en-US"/>
        </w:rPr>
        <w:t>T</w:t>
      </w:r>
      <w:r w:rsidRPr="00BF2480">
        <w:rPr>
          <w:rFonts w:ascii="Times New Roman" w:hAnsi="Times New Roman" w:cs="Times New Roman"/>
          <w:sz w:val="28"/>
          <w:szCs w:val="28"/>
        </w:rPr>
        <w:t xml:space="preserve">. 10. </w:t>
      </w:r>
      <w:proofErr w:type="gramStart"/>
      <w:r w:rsidRPr="00381C38">
        <w:rPr>
          <w:rFonts w:ascii="Times New Roman" w:hAnsi="Times New Roman" w:cs="Times New Roman"/>
          <w:sz w:val="28"/>
          <w:szCs w:val="28"/>
          <w:lang w:val="en-US"/>
        </w:rPr>
        <w:t>No</w:t>
      </w:r>
      <w:r w:rsidRPr="00BF2480">
        <w:rPr>
          <w:rFonts w:ascii="Times New Roman" w:hAnsi="Times New Roman" w:cs="Times New Roman"/>
          <w:sz w:val="28"/>
          <w:szCs w:val="28"/>
        </w:rPr>
        <w:t>. 1.</w:t>
      </w:r>
      <w:proofErr w:type="gramEnd"/>
      <w:r w:rsidRPr="00BF2480">
        <w:rPr>
          <w:rFonts w:ascii="Times New Roman" w:hAnsi="Times New Roman" w:cs="Times New Roman"/>
          <w:sz w:val="28"/>
          <w:szCs w:val="28"/>
        </w:rPr>
        <w:t xml:space="preserve"> </w:t>
      </w:r>
      <w:r w:rsidRPr="00381C38">
        <w:rPr>
          <w:rFonts w:ascii="Times New Roman" w:hAnsi="Times New Roman" w:cs="Times New Roman"/>
          <w:sz w:val="28"/>
          <w:szCs w:val="28"/>
          <w:lang w:val="en-US"/>
        </w:rPr>
        <w:t>S</w:t>
      </w:r>
      <w:r w:rsidRPr="00BF2480">
        <w:rPr>
          <w:rFonts w:ascii="Times New Roman" w:hAnsi="Times New Roman" w:cs="Times New Roman"/>
          <w:sz w:val="28"/>
          <w:szCs w:val="28"/>
        </w:rPr>
        <w:t>. 282-283.</w:t>
      </w:r>
    </w:p>
    <w:p w:rsidR="00BF2480" w:rsidRPr="00BF2480" w:rsidRDefault="00BF2480" w:rsidP="00BF2480">
      <w:pPr>
        <w:spacing w:after="0" w:line="360" w:lineRule="auto"/>
        <w:ind w:firstLine="567"/>
        <w:jc w:val="both"/>
        <w:rPr>
          <w:rFonts w:ascii="Times New Roman" w:hAnsi="Times New Roman" w:cs="Times New Roman"/>
          <w:sz w:val="28"/>
          <w:szCs w:val="28"/>
          <w:lang w:val="en-US"/>
        </w:rPr>
      </w:pPr>
      <w:r w:rsidRPr="00BF2480">
        <w:rPr>
          <w:rFonts w:ascii="Times New Roman" w:hAnsi="Times New Roman" w:cs="Times New Roman"/>
          <w:sz w:val="28"/>
          <w:szCs w:val="28"/>
        </w:rPr>
        <w:t>6</w:t>
      </w:r>
      <w:r>
        <w:rPr>
          <w:rFonts w:ascii="Times New Roman" w:hAnsi="Times New Roman" w:cs="Times New Roman"/>
          <w:b/>
          <w:i/>
          <w:sz w:val="28"/>
          <w:szCs w:val="28"/>
        </w:rPr>
        <w:t xml:space="preserve"> </w:t>
      </w:r>
      <w:r w:rsidRPr="00682C55">
        <w:rPr>
          <w:rFonts w:ascii="Times New Roman" w:hAnsi="Times New Roman" w:cs="Times New Roman"/>
          <w:b/>
          <w:i/>
          <w:sz w:val="28"/>
          <w:szCs w:val="28"/>
        </w:rPr>
        <w:t>Горбунова С.В.</w:t>
      </w:r>
      <w:r w:rsidRPr="00A76EA1">
        <w:rPr>
          <w:rFonts w:ascii="Times New Roman" w:hAnsi="Times New Roman" w:cs="Times New Roman"/>
          <w:sz w:val="28"/>
          <w:szCs w:val="28"/>
        </w:rPr>
        <w:t xml:space="preserve"> Диалектика категорий человеческий кап</w:t>
      </w:r>
      <w:r>
        <w:rPr>
          <w:rFonts w:ascii="Times New Roman" w:hAnsi="Times New Roman" w:cs="Times New Roman"/>
          <w:sz w:val="28"/>
          <w:szCs w:val="28"/>
        </w:rPr>
        <w:t xml:space="preserve">итал и человеческий потенциал </w:t>
      </w:r>
      <w:r w:rsidRPr="00A76EA1">
        <w:rPr>
          <w:rFonts w:ascii="Times New Roman" w:hAnsi="Times New Roman" w:cs="Times New Roman"/>
          <w:sz w:val="28"/>
          <w:szCs w:val="28"/>
        </w:rPr>
        <w:t xml:space="preserve">// Журнал экономической теории. </w:t>
      </w:r>
      <w:r w:rsidRPr="00BF2480">
        <w:rPr>
          <w:rFonts w:ascii="Times New Roman" w:hAnsi="Times New Roman" w:cs="Times New Roman"/>
          <w:sz w:val="28"/>
          <w:szCs w:val="28"/>
          <w:lang w:val="en-US"/>
        </w:rPr>
        <w:t xml:space="preserve">2008. № 4. </w:t>
      </w:r>
      <w:r w:rsidRPr="00A76EA1">
        <w:rPr>
          <w:rFonts w:ascii="Times New Roman" w:hAnsi="Times New Roman" w:cs="Times New Roman"/>
          <w:sz w:val="28"/>
          <w:szCs w:val="28"/>
        </w:rPr>
        <w:t>С</w:t>
      </w:r>
      <w:r w:rsidRPr="00BF2480">
        <w:rPr>
          <w:rFonts w:ascii="Times New Roman" w:hAnsi="Times New Roman" w:cs="Times New Roman"/>
          <w:sz w:val="28"/>
          <w:szCs w:val="28"/>
          <w:lang w:val="en-US"/>
        </w:rPr>
        <w:t>. 227-231.</w:t>
      </w:r>
    </w:p>
    <w:p w:rsidR="00BF2480" w:rsidRPr="00BF2480" w:rsidRDefault="00BF2480" w:rsidP="00BF2480">
      <w:pPr>
        <w:spacing w:after="0" w:line="360" w:lineRule="auto"/>
        <w:ind w:firstLine="567"/>
        <w:jc w:val="both"/>
        <w:rPr>
          <w:rFonts w:ascii="Times New Roman" w:hAnsi="Times New Roman" w:cs="Times New Roman"/>
          <w:sz w:val="28"/>
          <w:szCs w:val="28"/>
        </w:rPr>
      </w:pPr>
      <w:proofErr w:type="spellStart"/>
      <w:proofErr w:type="gramStart"/>
      <w:r w:rsidRPr="00381C38">
        <w:rPr>
          <w:rFonts w:ascii="Times New Roman" w:hAnsi="Times New Roman" w:cs="Times New Roman"/>
          <w:sz w:val="28"/>
          <w:szCs w:val="28"/>
          <w:lang w:val="en-US"/>
        </w:rPr>
        <w:t>Gorbunova</w:t>
      </w:r>
      <w:proofErr w:type="spellEnd"/>
      <w:r w:rsidRPr="00381C38">
        <w:rPr>
          <w:rFonts w:ascii="Times New Roman" w:hAnsi="Times New Roman" w:cs="Times New Roman"/>
          <w:sz w:val="28"/>
          <w:szCs w:val="28"/>
          <w:lang w:val="en-US"/>
        </w:rPr>
        <w:t xml:space="preserve"> S.V. Dialectics of the categories human capital and human potential </w:t>
      </w:r>
      <w:r>
        <w:rPr>
          <w:rFonts w:ascii="Times New Roman" w:hAnsi="Times New Roman" w:cs="Times New Roman"/>
          <w:sz w:val="28"/>
          <w:szCs w:val="28"/>
          <w:lang w:val="en-US"/>
        </w:rPr>
        <w:t>[</w:t>
      </w:r>
      <w:r w:rsidRPr="00381C38">
        <w:rPr>
          <w:rFonts w:ascii="Times New Roman" w:hAnsi="Times New Roman" w:cs="Times New Roman"/>
          <w:sz w:val="28"/>
          <w:szCs w:val="28"/>
          <w:lang w:val="en-US"/>
        </w:rPr>
        <w:t>Journal of Economic Theory</w:t>
      </w:r>
      <w:r>
        <w:rPr>
          <w:rFonts w:ascii="Times New Roman" w:hAnsi="Times New Roman" w:cs="Times New Roman"/>
          <w:sz w:val="28"/>
          <w:szCs w:val="28"/>
          <w:lang w:val="en-US"/>
        </w:rPr>
        <w:t>]</w:t>
      </w:r>
      <w:r w:rsidRPr="00381C38">
        <w:rPr>
          <w:rFonts w:ascii="Times New Roman" w:hAnsi="Times New Roman" w:cs="Times New Roman"/>
          <w:sz w:val="28"/>
          <w:szCs w:val="28"/>
          <w:lang w:val="en-US"/>
        </w:rPr>
        <w:t>.</w:t>
      </w:r>
      <w:proofErr w:type="gramEnd"/>
      <w:r w:rsidRPr="00381C38">
        <w:rPr>
          <w:rFonts w:ascii="Times New Roman" w:hAnsi="Times New Roman" w:cs="Times New Roman"/>
          <w:sz w:val="28"/>
          <w:szCs w:val="28"/>
          <w:lang w:val="en-US"/>
        </w:rPr>
        <w:t xml:space="preserve"> </w:t>
      </w:r>
      <w:r w:rsidRPr="00BF2480">
        <w:rPr>
          <w:rFonts w:ascii="Times New Roman" w:hAnsi="Times New Roman" w:cs="Times New Roman"/>
          <w:sz w:val="28"/>
          <w:szCs w:val="28"/>
        </w:rPr>
        <w:t xml:space="preserve">2008. </w:t>
      </w:r>
      <w:proofErr w:type="gramStart"/>
      <w:r w:rsidRPr="00381C38">
        <w:rPr>
          <w:rFonts w:ascii="Times New Roman" w:hAnsi="Times New Roman" w:cs="Times New Roman"/>
          <w:sz w:val="28"/>
          <w:szCs w:val="28"/>
          <w:lang w:val="en-US"/>
        </w:rPr>
        <w:t>No</w:t>
      </w:r>
      <w:r w:rsidRPr="00BF2480">
        <w:rPr>
          <w:rFonts w:ascii="Times New Roman" w:hAnsi="Times New Roman" w:cs="Times New Roman"/>
          <w:sz w:val="28"/>
          <w:szCs w:val="28"/>
        </w:rPr>
        <w:t>. 4.</w:t>
      </w:r>
      <w:proofErr w:type="gramEnd"/>
      <w:r w:rsidRPr="00BF2480">
        <w:rPr>
          <w:rFonts w:ascii="Times New Roman" w:hAnsi="Times New Roman" w:cs="Times New Roman"/>
          <w:sz w:val="28"/>
          <w:szCs w:val="28"/>
        </w:rPr>
        <w:t xml:space="preserve"> </w:t>
      </w:r>
      <w:r w:rsidRPr="00381C38">
        <w:rPr>
          <w:rFonts w:ascii="Times New Roman" w:hAnsi="Times New Roman" w:cs="Times New Roman"/>
          <w:sz w:val="28"/>
          <w:szCs w:val="28"/>
          <w:lang w:val="en-US"/>
        </w:rPr>
        <w:t>S</w:t>
      </w:r>
      <w:r w:rsidRPr="00BF2480">
        <w:rPr>
          <w:rFonts w:ascii="Times New Roman" w:hAnsi="Times New Roman" w:cs="Times New Roman"/>
          <w:sz w:val="28"/>
          <w:szCs w:val="28"/>
        </w:rPr>
        <w:t>. 227-231.</w:t>
      </w:r>
    </w:p>
    <w:p w:rsidR="00BF2480" w:rsidRPr="00BF2480" w:rsidRDefault="00BF2480" w:rsidP="00BF2480">
      <w:pPr>
        <w:widowControl w:val="0"/>
        <w:spacing w:after="0" w:line="360" w:lineRule="auto"/>
        <w:ind w:firstLine="567"/>
        <w:jc w:val="both"/>
        <w:rPr>
          <w:rFonts w:ascii="Times New Roman" w:hAnsi="Times New Roman" w:cs="Times New Roman"/>
          <w:sz w:val="28"/>
          <w:szCs w:val="28"/>
          <w:lang w:val="en-US"/>
        </w:rPr>
      </w:pPr>
      <w:r w:rsidRPr="00BF2480">
        <w:rPr>
          <w:rFonts w:ascii="Times New Roman" w:hAnsi="Times New Roman" w:cs="Times New Roman"/>
          <w:sz w:val="28"/>
          <w:szCs w:val="28"/>
        </w:rPr>
        <w:t>7</w:t>
      </w:r>
      <w:r>
        <w:rPr>
          <w:rFonts w:ascii="Times New Roman" w:hAnsi="Times New Roman" w:cs="Times New Roman"/>
          <w:b/>
          <w:i/>
          <w:sz w:val="28"/>
          <w:szCs w:val="28"/>
        </w:rPr>
        <w:t xml:space="preserve"> </w:t>
      </w:r>
      <w:r w:rsidRPr="00682C55">
        <w:rPr>
          <w:rFonts w:ascii="Times New Roman" w:hAnsi="Times New Roman" w:cs="Times New Roman"/>
          <w:b/>
          <w:i/>
          <w:sz w:val="28"/>
          <w:szCs w:val="28"/>
        </w:rPr>
        <w:t xml:space="preserve">Иванова Н.А., </w:t>
      </w:r>
      <w:proofErr w:type="spellStart"/>
      <w:r w:rsidRPr="00682C55">
        <w:rPr>
          <w:rFonts w:ascii="Times New Roman" w:hAnsi="Times New Roman" w:cs="Times New Roman"/>
          <w:b/>
          <w:i/>
          <w:sz w:val="28"/>
          <w:szCs w:val="28"/>
        </w:rPr>
        <w:t>Просяник</w:t>
      </w:r>
      <w:proofErr w:type="spellEnd"/>
      <w:r w:rsidRPr="00682C55">
        <w:rPr>
          <w:rFonts w:ascii="Times New Roman" w:hAnsi="Times New Roman" w:cs="Times New Roman"/>
          <w:b/>
          <w:i/>
          <w:sz w:val="28"/>
          <w:szCs w:val="28"/>
        </w:rPr>
        <w:t xml:space="preserve"> Л.Д., Фадеева Е.И.</w:t>
      </w:r>
      <w:r w:rsidRPr="00A76EA1">
        <w:rPr>
          <w:rFonts w:ascii="Times New Roman" w:hAnsi="Times New Roman" w:cs="Times New Roman"/>
          <w:sz w:val="28"/>
          <w:szCs w:val="28"/>
        </w:rPr>
        <w:t xml:space="preserve"> Человеческий ресурс как критический ресурс развития отрасли </w:t>
      </w:r>
      <w:r>
        <w:rPr>
          <w:rFonts w:ascii="Times New Roman" w:hAnsi="Times New Roman" w:cs="Times New Roman"/>
          <w:sz w:val="28"/>
          <w:szCs w:val="28"/>
        </w:rPr>
        <w:t>/</w:t>
      </w:r>
      <w:r w:rsidRPr="00A76EA1">
        <w:rPr>
          <w:rFonts w:ascii="Times New Roman" w:hAnsi="Times New Roman" w:cs="Times New Roman"/>
          <w:sz w:val="28"/>
          <w:szCs w:val="28"/>
        </w:rPr>
        <w:t xml:space="preserve">/ Современные проблемы здравоохранения и медицинской статистики. </w:t>
      </w:r>
      <w:r w:rsidRPr="00BF2480">
        <w:rPr>
          <w:rFonts w:ascii="Times New Roman" w:hAnsi="Times New Roman" w:cs="Times New Roman"/>
          <w:sz w:val="28"/>
          <w:szCs w:val="28"/>
          <w:lang w:val="en-US"/>
        </w:rPr>
        <w:t xml:space="preserve">2019. № 5. </w:t>
      </w:r>
      <w:r w:rsidRPr="00A76EA1">
        <w:rPr>
          <w:rFonts w:ascii="Times New Roman" w:hAnsi="Times New Roman" w:cs="Times New Roman"/>
          <w:sz w:val="28"/>
          <w:szCs w:val="28"/>
        </w:rPr>
        <w:t>С</w:t>
      </w:r>
      <w:r w:rsidRPr="00BF2480">
        <w:rPr>
          <w:rFonts w:ascii="Times New Roman" w:hAnsi="Times New Roman" w:cs="Times New Roman"/>
          <w:sz w:val="28"/>
          <w:szCs w:val="28"/>
          <w:lang w:val="en-US"/>
        </w:rPr>
        <w:t>. 69-70.</w:t>
      </w:r>
    </w:p>
    <w:p w:rsidR="00BF2480" w:rsidRPr="00BF2480" w:rsidRDefault="00BF2480" w:rsidP="00BF2480">
      <w:pPr>
        <w:widowControl w:val="0"/>
        <w:spacing w:after="0" w:line="360" w:lineRule="auto"/>
        <w:ind w:firstLine="567"/>
        <w:jc w:val="both"/>
        <w:rPr>
          <w:rFonts w:ascii="Times New Roman" w:hAnsi="Times New Roman" w:cs="Times New Roman"/>
          <w:sz w:val="28"/>
          <w:szCs w:val="28"/>
        </w:rPr>
      </w:pPr>
      <w:proofErr w:type="spellStart"/>
      <w:proofErr w:type="gramStart"/>
      <w:r w:rsidRPr="00381C38">
        <w:rPr>
          <w:rFonts w:ascii="Times New Roman" w:hAnsi="Times New Roman" w:cs="Times New Roman"/>
          <w:sz w:val="28"/>
          <w:szCs w:val="28"/>
          <w:lang w:val="en-US"/>
        </w:rPr>
        <w:t>Ivanova</w:t>
      </w:r>
      <w:proofErr w:type="spellEnd"/>
      <w:r w:rsidRPr="00381C38">
        <w:rPr>
          <w:rFonts w:ascii="Times New Roman" w:hAnsi="Times New Roman" w:cs="Times New Roman"/>
          <w:sz w:val="28"/>
          <w:szCs w:val="28"/>
          <w:lang w:val="en-US"/>
        </w:rPr>
        <w:t xml:space="preserve"> N.A., </w:t>
      </w:r>
      <w:proofErr w:type="spellStart"/>
      <w:r w:rsidRPr="00381C38">
        <w:rPr>
          <w:rFonts w:ascii="Times New Roman" w:hAnsi="Times New Roman" w:cs="Times New Roman"/>
          <w:sz w:val="28"/>
          <w:szCs w:val="28"/>
          <w:lang w:val="en-US"/>
        </w:rPr>
        <w:t>Prosyanik</w:t>
      </w:r>
      <w:proofErr w:type="spellEnd"/>
      <w:r w:rsidRPr="00381C38">
        <w:rPr>
          <w:rFonts w:ascii="Times New Roman" w:hAnsi="Times New Roman" w:cs="Times New Roman"/>
          <w:sz w:val="28"/>
          <w:szCs w:val="28"/>
          <w:lang w:val="en-US"/>
        </w:rPr>
        <w:t xml:space="preserve"> L.D., </w:t>
      </w:r>
      <w:proofErr w:type="spellStart"/>
      <w:r w:rsidRPr="00381C38">
        <w:rPr>
          <w:rFonts w:ascii="Times New Roman" w:hAnsi="Times New Roman" w:cs="Times New Roman"/>
          <w:sz w:val="28"/>
          <w:szCs w:val="28"/>
          <w:lang w:val="en-US"/>
        </w:rPr>
        <w:t>Fadeeva</w:t>
      </w:r>
      <w:proofErr w:type="spellEnd"/>
      <w:r w:rsidRPr="00381C38">
        <w:rPr>
          <w:rFonts w:ascii="Times New Roman" w:hAnsi="Times New Roman" w:cs="Times New Roman"/>
          <w:sz w:val="28"/>
          <w:szCs w:val="28"/>
          <w:lang w:val="en-US"/>
        </w:rPr>
        <w:t xml:space="preserve"> E.I. Human resource as a critical resource for the development of the industry </w:t>
      </w:r>
      <w:r>
        <w:rPr>
          <w:rFonts w:ascii="Times New Roman" w:hAnsi="Times New Roman" w:cs="Times New Roman"/>
          <w:sz w:val="28"/>
          <w:szCs w:val="28"/>
          <w:lang w:val="en-US"/>
        </w:rPr>
        <w:t>[</w:t>
      </w:r>
      <w:r w:rsidRPr="00381C38">
        <w:rPr>
          <w:rFonts w:ascii="Times New Roman" w:hAnsi="Times New Roman" w:cs="Times New Roman"/>
          <w:sz w:val="28"/>
          <w:szCs w:val="28"/>
          <w:lang w:val="en-US"/>
        </w:rPr>
        <w:t>Modern problems of health care and medical statistics</w:t>
      </w:r>
      <w:r>
        <w:rPr>
          <w:rFonts w:ascii="Times New Roman" w:hAnsi="Times New Roman" w:cs="Times New Roman"/>
          <w:sz w:val="28"/>
          <w:szCs w:val="28"/>
          <w:lang w:val="en-US"/>
        </w:rPr>
        <w:t>]</w:t>
      </w:r>
      <w:r w:rsidRPr="00381C38">
        <w:rPr>
          <w:rFonts w:ascii="Times New Roman" w:hAnsi="Times New Roman" w:cs="Times New Roman"/>
          <w:sz w:val="28"/>
          <w:szCs w:val="28"/>
          <w:lang w:val="en-US"/>
        </w:rPr>
        <w:t>.</w:t>
      </w:r>
      <w:proofErr w:type="gramEnd"/>
      <w:r w:rsidRPr="00381C38">
        <w:rPr>
          <w:rFonts w:ascii="Times New Roman" w:hAnsi="Times New Roman" w:cs="Times New Roman"/>
          <w:sz w:val="28"/>
          <w:szCs w:val="28"/>
          <w:lang w:val="en-US"/>
        </w:rPr>
        <w:t xml:space="preserve"> </w:t>
      </w:r>
      <w:r w:rsidRPr="00BF2480">
        <w:rPr>
          <w:rFonts w:ascii="Times New Roman" w:hAnsi="Times New Roman" w:cs="Times New Roman"/>
          <w:sz w:val="28"/>
          <w:szCs w:val="28"/>
        </w:rPr>
        <w:t xml:space="preserve">2019. </w:t>
      </w:r>
      <w:proofErr w:type="gramStart"/>
      <w:r w:rsidRPr="00381C38">
        <w:rPr>
          <w:rFonts w:ascii="Times New Roman" w:hAnsi="Times New Roman" w:cs="Times New Roman"/>
          <w:sz w:val="28"/>
          <w:szCs w:val="28"/>
          <w:lang w:val="en-US"/>
        </w:rPr>
        <w:t>No</w:t>
      </w:r>
      <w:r w:rsidRPr="00BF2480">
        <w:rPr>
          <w:rFonts w:ascii="Times New Roman" w:hAnsi="Times New Roman" w:cs="Times New Roman"/>
          <w:sz w:val="28"/>
          <w:szCs w:val="28"/>
        </w:rPr>
        <w:t>. 5.</w:t>
      </w:r>
      <w:proofErr w:type="gramEnd"/>
      <w:r w:rsidRPr="00BF2480">
        <w:rPr>
          <w:rFonts w:ascii="Times New Roman" w:hAnsi="Times New Roman" w:cs="Times New Roman"/>
          <w:sz w:val="28"/>
          <w:szCs w:val="28"/>
        </w:rPr>
        <w:t xml:space="preserve"> </w:t>
      </w:r>
      <w:r w:rsidRPr="00381C38">
        <w:rPr>
          <w:rFonts w:ascii="Times New Roman" w:hAnsi="Times New Roman" w:cs="Times New Roman"/>
          <w:sz w:val="28"/>
          <w:szCs w:val="28"/>
          <w:lang w:val="en-US"/>
        </w:rPr>
        <w:t>S</w:t>
      </w:r>
      <w:r w:rsidRPr="00BF2480">
        <w:rPr>
          <w:rFonts w:ascii="Times New Roman" w:hAnsi="Times New Roman" w:cs="Times New Roman"/>
          <w:sz w:val="28"/>
          <w:szCs w:val="28"/>
        </w:rPr>
        <w:t>. 69-70.</w:t>
      </w:r>
    </w:p>
    <w:p w:rsidR="00BF2480" w:rsidRPr="00BF2480" w:rsidRDefault="00BF2480" w:rsidP="00BF2480">
      <w:pPr>
        <w:widowControl w:val="0"/>
        <w:spacing w:after="0" w:line="360" w:lineRule="auto"/>
        <w:ind w:firstLine="567"/>
        <w:jc w:val="both"/>
        <w:rPr>
          <w:rFonts w:ascii="Times New Roman" w:hAnsi="Times New Roman" w:cs="Times New Roman"/>
          <w:sz w:val="28"/>
          <w:szCs w:val="28"/>
          <w:lang w:val="en-US"/>
        </w:rPr>
      </w:pPr>
      <w:r w:rsidRPr="00BF2480">
        <w:rPr>
          <w:rFonts w:ascii="Times New Roman" w:hAnsi="Times New Roman" w:cs="Times New Roman"/>
          <w:sz w:val="28"/>
          <w:szCs w:val="28"/>
        </w:rPr>
        <w:t xml:space="preserve">8 </w:t>
      </w:r>
      <w:r w:rsidRPr="00682C55">
        <w:rPr>
          <w:rFonts w:ascii="Times New Roman" w:hAnsi="Times New Roman" w:cs="Times New Roman"/>
          <w:b/>
          <w:i/>
          <w:sz w:val="28"/>
          <w:szCs w:val="28"/>
        </w:rPr>
        <w:t>Кобозева Е.М., Ванеева Д.В.</w:t>
      </w:r>
      <w:r w:rsidRPr="00A76EA1">
        <w:rPr>
          <w:rFonts w:ascii="Times New Roman" w:hAnsi="Times New Roman" w:cs="Times New Roman"/>
          <w:sz w:val="28"/>
          <w:szCs w:val="28"/>
        </w:rPr>
        <w:t xml:space="preserve"> Стратегическое управление челове</w:t>
      </w:r>
      <w:r>
        <w:rPr>
          <w:rFonts w:ascii="Times New Roman" w:hAnsi="Times New Roman" w:cs="Times New Roman"/>
          <w:sz w:val="28"/>
          <w:szCs w:val="28"/>
        </w:rPr>
        <w:t xml:space="preserve">ческими ресурсами в корпорации </w:t>
      </w:r>
      <w:r w:rsidRPr="00A76EA1">
        <w:rPr>
          <w:rFonts w:ascii="Times New Roman" w:hAnsi="Times New Roman" w:cs="Times New Roman"/>
          <w:sz w:val="28"/>
          <w:szCs w:val="28"/>
        </w:rPr>
        <w:t>/ В сборнике: сборник научных статей 19-й Международной научно-</w:t>
      </w:r>
      <w:r>
        <w:rPr>
          <w:rFonts w:ascii="Times New Roman" w:hAnsi="Times New Roman" w:cs="Times New Roman"/>
          <w:sz w:val="28"/>
          <w:szCs w:val="28"/>
        </w:rPr>
        <w:t>практической конференции. Курск</w:t>
      </w:r>
      <w:r w:rsidRPr="00BF2480">
        <w:rPr>
          <w:rFonts w:ascii="Times New Roman" w:hAnsi="Times New Roman" w:cs="Times New Roman"/>
          <w:sz w:val="28"/>
          <w:szCs w:val="28"/>
          <w:lang w:val="en-US"/>
        </w:rPr>
        <w:t xml:space="preserve">. 2020. </w:t>
      </w:r>
      <w:r w:rsidRPr="00A76EA1">
        <w:rPr>
          <w:rFonts w:ascii="Times New Roman" w:hAnsi="Times New Roman" w:cs="Times New Roman"/>
          <w:sz w:val="28"/>
          <w:szCs w:val="28"/>
        </w:rPr>
        <w:t>С</w:t>
      </w:r>
      <w:r w:rsidRPr="00BF2480">
        <w:rPr>
          <w:rFonts w:ascii="Times New Roman" w:hAnsi="Times New Roman" w:cs="Times New Roman"/>
          <w:sz w:val="28"/>
          <w:szCs w:val="28"/>
          <w:lang w:val="en-US"/>
        </w:rPr>
        <w:t>. 294-297.</w:t>
      </w:r>
    </w:p>
    <w:p w:rsidR="00BF2480" w:rsidRPr="00BF2480" w:rsidRDefault="00BF2480" w:rsidP="00BF2480">
      <w:pPr>
        <w:widowControl w:val="0"/>
        <w:spacing w:after="0" w:line="360" w:lineRule="auto"/>
        <w:ind w:firstLine="567"/>
        <w:jc w:val="both"/>
        <w:rPr>
          <w:rFonts w:ascii="Times New Roman" w:hAnsi="Times New Roman" w:cs="Times New Roman"/>
          <w:sz w:val="28"/>
          <w:szCs w:val="28"/>
        </w:rPr>
      </w:pPr>
      <w:proofErr w:type="spellStart"/>
      <w:r w:rsidRPr="00381C38">
        <w:rPr>
          <w:rFonts w:ascii="Times New Roman" w:hAnsi="Times New Roman" w:cs="Times New Roman"/>
          <w:sz w:val="28"/>
          <w:szCs w:val="28"/>
          <w:lang w:val="en-US"/>
        </w:rPr>
        <w:t>Kobozeva</w:t>
      </w:r>
      <w:proofErr w:type="spellEnd"/>
      <w:r w:rsidRPr="00381C38">
        <w:rPr>
          <w:rFonts w:ascii="Times New Roman" w:hAnsi="Times New Roman" w:cs="Times New Roman"/>
          <w:sz w:val="28"/>
          <w:szCs w:val="28"/>
          <w:lang w:val="en-US"/>
        </w:rPr>
        <w:t xml:space="preserve"> E.M., </w:t>
      </w:r>
      <w:proofErr w:type="spellStart"/>
      <w:r w:rsidRPr="00381C38">
        <w:rPr>
          <w:rFonts w:ascii="Times New Roman" w:hAnsi="Times New Roman" w:cs="Times New Roman"/>
          <w:sz w:val="28"/>
          <w:szCs w:val="28"/>
          <w:lang w:val="en-US"/>
        </w:rPr>
        <w:t>Vaneeva</w:t>
      </w:r>
      <w:proofErr w:type="spellEnd"/>
      <w:r w:rsidRPr="00381C38">
        <w:rPr>
          <w:rFonts w:ascii="Times New Roman" w:hAnsi="Times New Roman" w:cs="Times New Roman"/>
          <w:sz w:val="28"/>
          <w:szCs w:val="28"/>
          <w:lang w:val="en-US"/>
        </w:rPr>
        <w:t xml:space="preserve"> D.V. Strategic human resource management in a corporation </w:t>
      </w:r>
      <w:r>
        <w:rPr>
          <w:rFonts w:ascii="Times New Roman" w:hAnsi="Times New Roman" w:cs="Times New Roman"/>
          <w:sz w:val="28"/>
          <w:szCs w:val="28"/>
          <w:lang w:val="en-US"/>
        </w:rPr>
        <w:t>[</w:t>
      </w:r>
      <w:r w:rsidRPr="00381C38">
        <w:rPr>
          <w:rFonts w:ascii="Times New Roman" w:hAnsi="Times New Roman" w:cs="Times New Roman"/>
          <w:sz w:val="28"/>
          <w:szCs w:val="28"/>
          <w:lang w:val="en-US"/>
        </w:rPr>
        <w:t>In the collection: collection of scientific articles of the 19th International Scientific and Practical Conference</w:t>
      </w:r>
      <w:r>
        <w:rPr>
          <w:rFonts w:ascii="Times New Roman" w:hAnsi="Times New Roman" w:cs="Times New Roman"/>
          <w:sz w:val="28"/>
          <w:szCs w:val="28"/>
          <w:lang w:val="en-US"/>
        </w:rPr>
        <w:t>]</w:t>
      </w:r>
      <w:r w:rsidRPr="00381C38">
        <w:rPr>
          <w:rFonts w:ascii="Times New Roman" w:hAnsi="Times New Roman" w:cs="Times New Roman"/>
          <w:sz w:val="28"/>
          <w:szCs w:val="28"/>
          <w:lang w:val="en-US"/>
        </w:rPr>
        <w:t>. Kursk</w:t>
      </w:r>
      <w:r w:rsidRPr="00BF2480">
        <w:rPr>
          <w:rFonts w:ascii="Times New Roman" w:hAnsi="Times New Roman" w:cs="Times New Roman"/>
          <w:sz w:val="28"/>
          <w:szCs w:val="28"/>
        </w:rPr>
        <w:t>. 2020.</w:t>
      </w:r>
      <w:r w:rsidRPr="00381C38">
        <w:rPr>
          <w:rFonts w:ascii="Times New Roman" w:hAnsi="Times New Roman" w:cs="Times New Roman"/>
          <w:sz w:val="28"/>
          <w:szCs w:val="28"/>
          <w:lang w:val="en-US"/>
        </w:rPr>
        <w:t>S</w:t>
      </w:r>
      <w:r w:rsidRPr="00BF2480">
        <w:rPr>
          <w:rFonts w:ascii="Times New Roman" w:hAnsi="Times New Roman" w:cs="Times New Roman"/>
          <w:sz w:val="28"/>
          <w:szCs w:val="28"/>
        </w:rPr>
        <w:t>. 294-297.</w:t>
      </w:r>
    </w:p>
    <w:p w:rsidR="00BF2480" w:rsidRPr="00BF2480" w:rsidRDefault="00BF2480" w:rsidP="00BF2480">
      <w:pPr>
        <w:widowControl w:val="0"/>
        <w:spacing w:after="0" w:line="360" w:lineRule="auto"/>
        <w:ind w:firstLine="567"/>
        <w:jc w:val="both"/>
        <w:rPr>
          <w:rFonts w:ascii="Times New Roman" w:hAnsi="Times New Roman" w:cs="Times New Roman"/>
          <w:sz w:val="28"/>
          <w:szCs w:val="28"/>
          <w:lang w:val="en-US"/>
        </w:rPr>
      </w:pPr>
      <w:r w:rsidRPr="00BF2480">
        <w:rPr>
          <w:rFonts w:ascii="Times New Roman" w:hAnsi="Times New Roman" w:cs="Times New Roman"/>
          <w:sz w:val="28"/>
          <w:szCs w:val="28"/>
        </w:rPr>
        <w:t xml:space="preserve">9 </w:t>
      </w:r>
      <w:proofErr w:type="spellStart"/>
      <w:r w:rsidRPr="00682C55">
        <w:rPr>
          <w:rFonts w:ascii="Times New Roman" w:hAnsi="Times New Roman" w:cs="Times New Roman"/>
          <w:b/>
          <w:i/>
          <w:sz w:val="28"/>
          <w:szCs w:val="28"/>
        </w:rPr>
        <w:t>Матвеёнок</w:t>
      </w:r>
      <w:proofErr w:type="spellEnd"/>
      <w:r w:rsidRPr="00682C55">
        <w:rPr>
          <w:rFonts w:ascii="Times New Roman" w:hAnsi="Times New Roman" w:cs="Times New Roman"/>
          <w:b/>
          <w:i/>
          <w:sz w:val="28"/>
          <w:szCs w:val="28"/>
        </w:rPr>
        <w:t xml:space="preserve"> Т.В. </w:t>
      </w:r>
      <w:r w:rsidRPr="00A76EA1">
        <w:rPr>
          <w:rFonts w:ascii="Times New Roman" w:hAnsi="Times New Roman" w:cs="Times New Roman"/>
          <w:sz w:val="28"/>
          <w:szCs w:val="28"/>
        </w:rPr>
        <w:t>Человеческий капитал как основной инновационный ресурс развития</w:t>
      </w:r>
      <w:r>
        <w:rPr>
          <w:rFonts w:ascii="Times New Roman" w:hAnsi="Times New Roman" w:cs="Times New Roman"/>
          <w:sz w:val="28"/>
          <w:szCs w:val="28"/>
        </w:rPr>
        <w:t xml:space="preserve"> экономики в современном мире /</w:t>
      </w:r>
      <w:r w:rsidRPr="00A76EA1">
        <w:rPr>
          <w:rFonts w:ascii="Times New Roman" w:hAnsi="Times New Roman" w:cs="Times New Roman"/>
          <w:sz w:val="28"/>
          <w:szCs w:val="28"/>
        </w:rPr>
        <w:t>/ Управление в социа</w:t>
      </w:r>
      <w:r>
        <w:rPr>
          <w:rFonts w:ascii="Times New Roman" w:hAnsi="Times New Roman" w:cs="Times New Roman"/>
          <w:sz w:val="28"/>
          <w:szCs w:val="28"/>
        </w:rPr>
        <w:t>льных и экономических системах.</w:t>
      </w:r>
      <w:r w:rsidRPr="00A76EA1">
        <w:rPr>
          <w:rFonts w:ascii="Times New Roman" w:hAnsi="Times New Roman" w:cs="Times New Roman"/>
          <w:sz w:val="28"/>
          <w:szCs w:val="28"/>
        </w:rPr>
        <w:t xml:space="preserve"> </w:t>
      </w:r>
      <w:r w:rsidRPr="00BF2480">
        <w:rPr>
          <w:rFonts w:ascii="Times New Roman" w:hAnsi="Times New Roman" w:cs="Times New Roman"/>
          <w:sz w:val="28"/>
          <w:szCs w:val="28"/>
          <w:lang w:val="en-US"/>
        </w:rPr>
        <w:t xml:space="preserve">2016. № 25. </w:t>
      </w:r>
      <w:r w:rsidRPr="00A76EA1">
        <w:rPr>
          <w:rFonts w:ascii="Times New Roman" w:hAnsi="Times New Roman" w:cs="Times New Roman"/>
          <w:sz w:val="28"/>
          <w:szCs w:val="28"/>
        </w:rPr>
        <w:t>С</w:t>
      </w:r>
      <w:r w:rsidRPr="00BF2480">
        <w:rPr>
          <w:rFonts w:ascii="Times New Roman" w:hAnsi="Times New Roman" w:cs="Times New Roman"/>
          <w:sz w:val="28"/>
          <w:szCs w:val="28"/>
          <w:lang w:val="en-US"/>
        </w:rPr>
        <w:t>. 134-135</w:t>
      </w:r>
    </w:p>
    <w:p w:rsidR="00BF2480" w:rsidRPr="00BF2480" w:rsidRDefault="00BF2480" w:rsidP="00BF2480">
      <w:pPr>
        <w:widowControl w:val="0"/>
        <w:spacing w:after="0" w:line="360" w:lineRule="auto"/>
        <w:ind w:firstLine="567"/>
        <w:jc w:val="both"/>
        <w:rPr>
          <w:rFonts w:ascii="Times New Roman" w:hAnsi="Times New Roman" w:cs="Times New Roman"/>
          <w:sz w:val="28"/>
          <w:szCs w:val="28"/>
        </w:rPr>
      </w:pPr>
      <w:proofErr w:type="spellStart"/>
      <w:proofErr w:type="gramStart"/>
      <w:r w:rsidRPr="00381C38">
        <w:rPr>
          <w:rFonts w:ascii="Times New Roman" w:hAnsi="Times New Roman" w:cs="Times New Roman"/>
          <w:sz w:val="28"/>
          <w:szCs w:val="28"/>
          <w:lang w:val="en-US"/>
        </w:rPr>
        <w:t>Matveenok</w:t>
      </w:r>
      <w:proofErr w:type="spellEnd"/>
      <w:r w:rsidRPr="00381C38">
        <w:rPr>
          <w:rFonts w:ascii="Times New Roman" w:hAnsi="Times New Roman" w:cs="Times New Roman"/>
          <w:sz w:val="28"/>
          <w:szCs w:val="28"/>
          <w:lang w:val="en-US"/>
        </w:rPr>
        <w:t xml:space="preserve"> T.V. Human capital as the main innovative resource for economic development in the modern world </w:t>
      </w:r>
      <w:r>
        <w:rPr>
          <w:rFonts w:ascii="Times New Roman" w:hAnsi="Times New Roman" w:cs="Times New Roman"/>
          <w:sz w:val="28"/>
          <w:szCs w:val="28"/>
          <w:lang w:val="en-US"/>
        </w:rPr>
        <w:t>[</w:t>
      </w:r>
      <w:r w:rsidRPr="00381C38">
        <w:rPr>
          <w:rFonts w:ascii="Times New Roman" w:hAnsi="Times New Roman" w:cs="Times New Roman"/>
          <w:sz w:val="28"/>
          <w:szCs w:val="28"/>
          <w:lang w:val="en-US"/>
        </w:rPr>
        <w:t>Management in social and economic systems</w:t>
      </w:r>
      <w:r>
        <w:rPr>
          <w:rFonts w:ascii="Times New Roman" w:hAnsi="Times New Roman" w:cs="Times New Roman"/>
          <w:sz w:val="28"/>
          <w:szCs w:val="28"/>
          <w:lang w:val="en-US"/>
        </w:rPr>
        <w:t>]</w:t>
      </w:r>
      <w:r w:rsidRPr="00381C38">
        <w:rPr>
          <w:rFonts w:ascii="Times New Roman" w:hAnsi="Times New Roman" w:cs="Times New Roman"/>
          <w:sz w:val="28"/>
          <w:szCs w:val="28"/>
          <w:lang w:val="en-US"/>
        </w:rPr>
        <w:t>.</w:t>
      </w:r>
      <w:proofErr w:type="gramEnd"/>
      <w:r w:rsidRPr="00381C38">
        <w:rPr>
          <w:rFonts w:ascii="Times New Roman" w:hAnsi="Times New Roman" w:cs="Times New Roman"/>
          <w:sz w:val="28"/>
          <w:szCs w:val="28"/>
          <w:lang w:val="en-US"/>
        </w:rPr>
        <w:t xml:space="preserve"> </w:t>
      </w:r>
      <w:r w:rsidRPr="00BF2480">
        <w:rPr>
          <w:rFonts w:ascii="Times New Roman" w:hAnsi="Times New Roman" w:cs="Times New Roman"/>
          <w:sz w:val="28"/>
          <w:szCs w:val="28"/>
        </w:rPr>
        <w:t xml:space="preserve">2016. </w:t>
      </w:r>
      <w:proofErr w:type="gramStart"/>
      <w:r w:rsidRPr="00381C38">
        <w:rPr>
          <w:rFonts w:ascii="Times New Roman" w:hAnsi="Times New Roman" w:cs="Times New Roman"/>
          <w:sz w:val="28"/>
          <w:szCs w:val="28"/>
          <w:lang w:val="en-US"/>
        </w:rPr>
        <w:t>No</w:t>
      </w:r>
      <w:r w:rsidRPr="00BF2480">
        <w:rPr>
          <w:rFonts w:ascii="Times New Roman" w:hAnsi="Times New Roman" w:cs="Times New Roman"/>
          <w:sz w:val="28"/>
          <w:szCs w:val="28"/>
        </w:rPr>
        <w:t>. 25.</w:t>
      </w:r>
      <w:proofErr w:type="gramEnd"/>
      <w:r w:rsidRPr="00BF2480">
        <w:rPr>
          <w:rFonts w:ascii="Times New Roman" w:hAnsi="Times New Roman" w:cs="Times New Roman"/>
          <w:sz w:val="28"/>
          <w:szCs w:val="28"/>
        </w:rPr>
        <w:t xml:space="preserve"> </w:t>
      </w:r>
      <w:r w:rsidRPr="00381C38">
        <w:rPr>
          <w:rFonts w:ascii="Times New Roman" w:hAnsi="Times New Roman" w:cs="Times New Roman"/>
          <w:sz w:val="28"/>
          <w:szCs w:val="28"/>
          <w:lang w:val="en-US"/>
        </w:rPr>
        <w:t>S</w:t>
      </w:r>
      <w:r w:rsidRPr="00BF2480">
        <w:rPr>
          <w:rFonts w:ascii="Times New Roman" w:hAnsi="Times New Roman" w:cs="Times New Roman"/>
          <w:sz w:val="28"/>
          <w:szCs w:val="28"/>
        </w:rPr>
        <w:t>. 134-135</w:t>
      </w:r>
    </w:p>
    <w:p w:rsidR="00BF2480" w:rsidRPr="00BF2480" w:rsidRDefault="00BF2480" w:rsidP="00BF2480">
      <w:pPr>
        <w:spacing w:after="0" w:line="360" w:lineRule="auto"/>
        <w:ind w:firstLine="567"/>
        <w:jc w:val="both"/>
        <w:rPr>
          <w:rFonts w:ascii="Times New Roman" w:hAnsi="Times New Roman" w:cs="Times New Roman"/>
          <w:sz w:val="28"/>
          <w:szCs w:val="28"/>
          <w:lang w:val="en-US"/>
        </w:rPr>
      </w:pPr>
      <w:r w:rsidRPr="00BF2480">
        <w:rPr>
          <w:rFonts w:ascii="Times New Roman" w:hAnsi="Times New Roman" w:cs="Times New Roman"/>
          <w:sz w:val="28"/>
          <w:szCs w:val="28"/>
        </w:rPr>
        <w:lastRenderedPageBreak/>
        <w:t>10</w:t>
      </w:r>
      <w:r>
        <w:rPr>
          <w:rFonts w:ascii="Times New Roman" w:hAnsi="Times New Roman" w:cs="Times New Roman"/>
          <w:b/>
          <w:i/>
          <w:sz w:val="28"/>
          <w:szCs w:val="28"/>
        </w:rPr>
        <w:t xml:space="preserve"> </w:t>
      </w:r>
      <w:proofErr w:type="spellStart"/>
      <w:r w:rsidRPr="00682C55">
        <w:rPr>
          <w:rFonts w:ascii="Times New Roman" w:hAnsi="Times New Roman" w:cs="Times New Roman"/>
          <w:b/>
          <w:i/>
          <w:sz w:val="28"/>
          <w:szCs w:val="28"/>
        </w:rPr>
        <w:t>Угрюмова</w:t>
      </w:r>
      <w:proofErr w:type="spellEnd"/>
      <w:r w:rsidRPr="00682C55">
        <w:rPr>
          <w:rFonts w:ascii="Times New Roman" w:hAnsi="Times New Roman" w:cs="Times New Roman"/>
          <w:b/>
          <w:i/>
          <w:sz w:val="28"/>
          <w:szCs w:val="28"/>
        </w:rPr>
        <w:t xml:space="preserve"> М.А., Савичева А.Н. </w:t>
      </w:r>
      <w:r w:rsidRPr="00A76EA1">
        <w:rPr>
          <w:rFonts w:ascii="Times New Roman" w:hAnsi="Times New Roman" w:cs="Times New Roman"/>
          <w:sz w:val="28"/>
          <w:szCs w:val="28"/>
        </w:rPr>
        <w:t>Человеческий потенциал России: оценка,</w:t>
      </w:r>
      <w:r>
        <w:rPr>
          <w:rFonts w:ascii="Times New Roman" w:hAnsi="Times New Roman" w:cs="Times New Roman"/>
          <w:sz w:val="28"/>
          <w:szCs w:val="28"/>
        </w:rPr>
        <w:t xml:space="preserve"> состояние и проблемы развития </w:t>
      </w:r>
      <w:r w:rsidRPr="00A76EA1">
        <w:rPr>
          <w:rFonts w:ascii="Times New Roman" w:hAnsi="Times New Roman" w:cs="Times New Roman"/>
          <w:sz w:val="28"/>
          <w:szCs w:val="28"/>
        </w:rPr>
        <w:t xml:space="preserve">// Альманах современной науки и образования. </w:t>
      </w:r>
      <w:r w:rsidRPr="00BF2480">
        <w:rPr>
          <w:rFonts w:ascii="Times New Roman" w:hAnsi="Times New Roman" w:cs="Times New Roman"/>
          <w:sz w:val="28"/>
          <w:szCs w:val="28"/>
          <w:lang w:val="en-US"/>
        </w:rPr>
        <w:t xml:space="preserve">2010. № 2-1. </w:t>
      </w:r>
      <w:r w:rsidRPr="00A76EA1">
        <w:rPr>
          <w:rFonts w:ascii="Times New Roman" w:hAnsi="Times New Roman" w:cs="Times New Roman"/>
          <w:sz w:val="28"/>
          <w:szCs w:val="28"/>
        </w:rPr>
        <w:t>С</w:t>
      </w:r>
      <w:r w:rsidRPr="00BF2480">
        <w:rPr>
          <w:rFonts w:ascii="Times New Roman" w:hAnsi="Times New Roman" w:cs="Times New Roman"/>
          <w:sz w:val="28"/>
          <w:szCs w:val="28"/>
          <w:lang w:val="en-US"/>
        </w:rPr>
        <w:t>. 199-201.</w:t>
      </w:r>
    </w:p>
    <w:p w:rsidR="00BF2480" w:rsidRPr="00BF2480" w:rsidRDefault="00BF2480" w:rsidP="00BF2480">
      <w:pPr>
        <w:spacing w:after="0" w:line="360" w:lineRule="auto"/>
        <w:ind w:firstLine="567"/>
        <w:jc w:val="both"/>
        <w:rPr>
          <w:rFonts w:ascii="Times New Roman" w:hAnsi="Times New Roman" w:cs="Times New Roman"/>
          <w:sz w:val="28"/>
          <w:szCs w:val="28"/>
        </w:rPr>
      </w:pPr>
      <w:proofErr w:type="spellStart"/>
      <w:r w:rsidRPr="00381C38">
        <w:rPr>
          <w:rFonts w:ascii="Times New Roman" w:hAnsi="Times New Roman" w:cs="Times New Roman"/>
          <w:sz w:val="28"/>
          <w:szCs w:val="28"/>
          <w:lang w:val="en-US"/>
        </w:rPr>
        <w:t>Ugryumova</w:t>
      </w:r>
      <w:proofErr w:type="spellEnd"/>
      <w:r w:rsidRPr="00381C38">
        <w:rPr>
          <w:rFonts w:ascii="Times New Roman" w:hAnsi="Times New Roman" w:cs="Times New Roman"/>
          <w:sz w:val="28"/>
          <w:szCs w:val="28"/>
          <w:lang w:val="en-US"/>
        </w:rPr>
        <w:t xml:space="preserve"> M.A., </w:t>
      </w:r>
      <w:proofErr w:type="spellStart"/>
      <w:r w:rsidRPr="00381C38">
        <w:rPr>
          <w:rFonts w:ascii="Times New Roman" w:hAnsi="Times New Roman" w:cs="Times New Roman"/>
          <w:sz w:val="28"/>
          <w:szCs w:val="28"/>
          <w:lang w:val="en-US"/>
        </w:rPr>
        <w:t>Savicheva</w:t>
      </w:r>
      <w:proofErr w:type="spellEnd"/>
      <w:r w:rsidRPr="00381C38">
        <w:rPr>
          <w:rFonts w:ascii="Times New Roman" w:hAnsi="Times New Roman" w:cs="Times New Roman"/>
          <w:sz w:val="28"/>
          <w:szCs w:val="28"/>
          <w:lang w:val="en-US"/>
        </w:rPr>
        <w:t xml:space="preserve"> A.N. Human potential of Russia: assessment, state and development problems </w:t>
      </w:r>
      <w:r>
        <w:rPr>
          <w:rFonts w:ascii="Times New Roman" w:hAnsi="Times New Roman" w:cs="Times New Roman"/>
          <w:sz w:val="28"/>
          <w:szCs w:val="28"/>
          <w:lang w:val="en-US"/>
        </w:rPr>
        <w:t>[</w:t>
      </w:r>
      <w:r w:rsidRPr="00381C38">
        <w:rPr>
          <w:rFonts w:ascii="Times New Roman" w:hAnsi="Times New Roman" w:cs="Times New Roman"/>
          <w:sz w:val="28"/>
          <w:szCs w:val="28"/>
          <w:lang w:val="en-US"/>
        </w:rPr>
        <w:t>Almanac of modern science and education</w:t>
      </w:r>
      <w:r>
        <w:rPr>
          <w:rFonts w:ascii="Times New Roman" w:hAnsi="Times New Roman" w:cs="Times New Roman"/>
          <w:sz w:val="28"/>
          <w:szCs w:val="28"/>
          <w:lang w:val="en-US"/>
        </w:rPr>
        <w:t>]</w:t>
      </w:r>
      <w:r w:rsidRPr="00381C38">
        <w:rPr>
          <w:rFonts w:ascii="Times New Roman" w:hAnsi="Times New Roman" w:cs="Times New Roman"/>
          <w:sz w:val="28"/>
          <w:szCs w:val="28"/>
          <w:lang w:val="en-US"/>
        </w:rPr>
        <w:t xml:space="preserve">. </w:t>
      </w:r>
      <w:r w:rsidRPr="00BF2480">
        <w:rPr>
          <w:rFonts w:ascii="Times New Roman" w:hAnsi="Times New Roman" w:cs="Times New Roman"/>
          <w:sz w:val="28"/>
          <w:szCs w:val="28"/>
        </w:rPr>
        <w:t xml:space="preserve">2010. </w:t>
      </w:r>
      <w:proofErr w:type="gramStart"/>
      <w:r w:rsidRPr="00381C38">
        <w:rPr>
          <w:rFonts w:ascii="Times New Roman" w:hAnsi="Times New Roman" w:cs="Times New Roman"/>
          <w:sz w:val="28"/>
          <w:szCs w:val="28"/>
          <w:lang w:val="en-US"/>
        </w:rPr>
        <w:t>No</w:t>
      </w:r>
      <w:r w:rsidRPr="00BF2480">
        <w:rPr>
          <w:rFonts w:ascii="Times New Roman" w:hAnsi="Times New Roman" w:cs="Times New Roman"/>
          <w:sz w:val="28"/>
          <w:szCs w:val="28"/>
        </w:rPr>
        <w:t>. 2-1.</w:t>
      </w:r>
      <w:proofErr w:type="gramEnd"/>
      <w:r w:rsidRPr="00BF2480">
        <w:rPr>
          <w:rFonts w:ascii="Times New Roman" w:hAnsi="Times New Roman" w:cs="Times New Roman"/>
          <w:sz w:val="28"/>
          <w:szCs w:val="28"/>
        </w:rPr>
        <w:t xml:space="preserve"> </w:t>
      </w:r>
      <w:r w:rsidRPr="00381C38">
        <w:rPr>
          <w:rFonts w:ascii="Times New Roman" w:hAnsi="Times New Roman" w:cs="Times New Roman"/>
          <w:sz w:val="28"/>
          <w:szCs w:val="28"/>
          <w:lang w:val="en-US"/>
        </w:rPr>
        <w:t>S</w:t>
      </w:r>
      <w:r w:rsidRPr="00BF2480">
        <w:rPr>
          <w:rFonts w:ascii="Times New Roman" w:hAnsi="Times New Roman" w:cs="Times New Roman"/>
          <w:sz w:val="28"/>
          <w:szCs w:val="28"/>
        </w:rPr>
        <w:t>. 199-201.</w:t>
      </w:r>
    </w:p>
    <w:p w:rsidR="00BF2480" w:rsidRPr="00BF2480" w:rsidRDefault="00BF2480" w:rsidP="00BF2480">
      <w:pPr>
        <w:widowControl w:val="0"/>
        <w:spacing w:after="0" w:line="360" w:lineRule="auto"/>
        <w:ind w:firstLine="567"/>
        <w:jc w:val="both"/>
        <w:rPr>
          <w:rFonts w:ascii="Times New Roman" w:hAnsi="Times New Roman" w:cs="Times New Roman"/>
          <w:sz w:val="28"/>
          <w:szCs w:val="28"/>
          <w:lang w:val="en-US"/>
        </w:rPr>
      </w:pPr>
      <w:r w:rsidRPr="00BF2480">
        <w:rPr>
          <w:rFonts w:ascii="Times New Roman" w:hAnsi="Times New Roman" w:cs="Times New Roman"/>
          <w:sz w:val="28"/>
          <w:szCs w:val="28"/>
        </w:rPr>
        <w:t>11</w:t>
      </w:r>
      <w:r>
        <w:rPr>
          <w:rFonts w:ascii="Times New Roman" w:hAnsi="Times New Roman" w:cs="Times New Roman"/>
          <w:b/>
          <w:i/>
          <w:sz w:val="28"/>
          <w:szCs w:val="28"/>
        </w:rPr>
        <w:t xml:space="preserve"> </w:t>
      </w:r>
      <w:proofErr w:type="spellStart"/>
      <w:r w:rsidRPr="00682C55">
        <w:rPr>
          <w:rFonts w:ascii="Times New Roman" w:hAnsi="Times New Roman" w:cs="Times New Roman"/>
          <w:b/>
          <w:i/>
          <w:sz w:val="28"/>
          <w:szCs w:val="28"/>
        </w:rPr>
        <w:t>Цурак</w:t>
      </w:r>
      <w:proofErr w:type="spellEnd"/>
      <w:r w:rsidRPr="00682C55">
        <w:rPr>
          <w:rFonts w:ascii="Times New Roman" w:hAnsi="Times New Roman" w:cs="Times New Roman"/>
          <w:b/>
          <w:i/>
          <w:sz w:val="28"/>
          <w:szCs w:val="28"/>
        </w:rPr>
        <w:t xml:space="preserve"> Л.А, Образков И.А. </w:t>
      </w:r>
      <w:r w:rsidRPr="00A76EA1">
        <w:rPr>
          <w:rFonts w:ascii="Times New Roman" w:hAnsi="Times New Roman" w:cs="Times New Roman"/>
          <w:sz w:val="28"/>
          <w:szCs w:val="28"/>
        </w:rPr>
        <w:t>Проблемы развития экономики региона в разрезе эколого-экономического влияния предприятий на человеч</w:t>
      </w:r>
      <w:r>
        <w:rPr>
          <w:rFonts w:ascii="Times New Roman" w:hAnsi="Times New Roman" w:cs="Times New Roman"/>
          <w:sz w:val="28"/>
          <w:szCs w:val="28"/>
        </w:rPr>
        <w:t xml:space="preserve">еский ресурс </w:t>
      </w:r>
      <w:r w:rsidRPr="00A76EA1">
        <w:rPr>
          <w:rFonts w:ascii="Times New Roman" w:hAnsi="Times New Roman" w:cs="Times New Roman"/>
          <w:sz w:val="28"/>
          <w:szCs w:val="28"/>
        </w:rPr>
        <w:t>// Горный информационно-аналитический бюллете</w:t>
      </w:r>
      <w:r>
        <w:rPr>
          <w:rFonts w:ascii="Times New Roman" w:hAnsi="Times New Roman" w:cs="Times New Roman"/>
          <w:sz w:val="28"/>
          <w:szCs w:val="28"/>
        </w:rPr>
        <w:t xml:space="preserve">нь (научно-технический журнал). </w:t>
      </w:r>
      <w:r w:rsidRPr="00BF2480">
        <w:rPr>
          <w:rFonts w:ascii="Times New Roman" w:hAnsi="Times New Roman" w:cs="Times New Roman"/>
          <w:sz w:val="28"/>
          <w:szCs w:val="28"/>
          <w:lang w:val="en-US"/>
        </w:rPr>
        <w:t xml:space="preserve">2013. № 3. </w:t>
      </w:r>
      <w:r w:rsidRPr="00A76EA1">
        <w:rPr>
          <w:rFonts w:ascii="Times New Roman" w:hAnsi="Times New Roman" w:cs="Times New Roman"/>
          <w:sz w:val="28"/>
          <w:szCs w:val="28"/>
        </w:rPr>
        <w:t>С</w:t>
      </w:r>
      <w:r w:rsidRPr="00BF2480">
        <w:rPr>
          <w:rFonts w:ascii="Times New Roman" w:hAnsi="Times New Roman" w:cs="Times New Roman"/>
          <w:sz w:val="28"/>
          <w:szCs w:val="28"/>
          <w:lang w:val="en-US"/>
        </w:rPr>
        <w:t xml:space="preserve"> 406-408</w:t>
      </w:r>
    </w:p>
    <w:p w:rsidR="00BF2480" w:rsidRPr="00BF2480" w:rsidRDefault="00BF2480" w:rsidP="00BF2480">
      <w:pPr>
        <w:widowControl w:val="0"/>
        <w:spacing w:after="0" w:line="360" w:lineRule="auto"/>
        <w:ind w:firstLine="567"/>
        <w:jc w:val="both"/>
        <w:rPr>
          <w:rFonts w:ascii="Times New Roman" w:hAnsi="Times New Roman" w:cs="Times New Roman"/>
          <w:sz w:val="28"/>
          <w:szCs w:val="28"/>
        </w:rPr>
      </w:pPr>
      <w:proofErr w:type="spellStart"/>
      <w:r w:rsidRPr="00381C38">
        <w:rPr>
          <w:rFonts w:ascii="Times New Roman" w:hAnsi="Times New Roman" w:cs="Times New Roman"/>
          <w:sz w:val="28"/>
          <w:szCs w:val="28"/>
          <w:lang w:val="en-US"/>
        </w:rPr>
        <w:t>Tsurak</w:t>
      </w:r>
      <w:proofErr w:type="spellEnd"/>
      <w:r w:rsidRPr="00381C38">
        <w:rPr>
          <w:rFonts w:ascii="Times New Roman" w:hAnsi="Times New Roman" w:cs="Times New Roman"/>
          <w:sz w:val="28"/>
          <w:szCs w:val="28"/>
          <w:lang w:val="en-US"/>
        </w:rPr>
        <w:t xml:space="preserve"> L.A., </w:t>
      </w:r>
      <w:proofErr w:type="spellStart"/>
      <w:r w:rsidRPr="00381C38">
        <w:rPr>
          <w:rFonts w:ascii="Times New Roman" w:hAnsi="Times New Roman" w:cs="Times New Roman"/>
          <w:sz w:val="28"/>
          <w:szCs w:val="28"/>
          <w:lang w:val="en-US"/>
        </w:rPr>
        <w:t>Obrazkov</w:t>
      </w:r>
      <w:proofErr w:type="spellEnd"/>
      <w:r w:rsidRPr="00381C38">
        <w:rPr>
          <w:rFonts w:ascii="Times New Roman" w:hAnsi="Times New Roman" w:cs="Times New Roman"/>
          <w:sz w:val="28"/>
          <w:szCs w:val="28"/>
          <w:lang w:val="en-US"/>
        </w:rPr>
        <w:t xml:space="preserve"> I.A. Problems of regional economic development in the context of the environmental and economic impact of enterprises on human resources </w:t>
      </w:r>
      <w:r>
        <w:rPr>
          <w:rFonts w:ascii="Times New Roman" w:hAnsi="Times New Roman" w:cs="Times New Roman"/>
          <w:sz w:val="28"/>
          <w:szCs w:val="28"/>
          <w:lang w:val="en-US"/>
        </w:rPr>
        <w:t>[</w:t>
      </w:r>
      <w:r w:rsidRPr="00381C38">
        <w:rPr>
          <w:rFonts w:ascii="Times New Roman" w:hAnsi="Times New Roman" w:cs="Times New Roman"/>
          <w:sz w:val="28"/>
          <w:szCs w:val="28"/>
          <w:lang w:val="en-US"/>
        </w:rPr>
        <w:t>Mining information and analytical bulletin (scientific and technical journal)</w:t>
      </w:r>
      <w:r>
        <w:rPr>
          <w:rFonts w:ascii="Times New Roman" w:hAnsi="Times New Roman" w:cs="Times New Roman"/>
          <w:sz w:val="28"/>
          <w:szCs w:val="28"/>
          <w:lang w:val="en-US"/>
        </w:rPr>
        <w:t>]</w:t>
      </w:r>
      <w:r w:rsidRPr="00381C38">
        <w:rPr>
          <w:rFonts w:ascii="Times New Roman" w:hAnsi="Times New Roman" w:cs="Times New Roman"/>
          <w:sz w:val="28"/>
          <w:szCs w:val="28"/>
          <w:lang w:val="en-US"/>
        </w:rPr>
        <w:t xml:space="preserve">. </w:t>
      </w:r>
      <w:r w:rsidRPr="00BF2480">
        <w:rPr>
          <w:rFonts w:ascii="Times New Roman" w:hAnsi="Times New Roman" w:cs="Times New Roman"/>
          <w:sz w:val="28"/>
          <w:szCs w:val="28"/>
        </w:rPr>
        <w:t xml:space="preserve">2013. </w:t>
      </w:r>
      <w:proofErr w:type="gramStart"/>
      <w:r w:rsidRPr="00381C38">
        <w:rPr>
          <w:rFonts w:ascii="Times New Roman" w:hAnsi="Times New Roman" w:cs="Times New Roman"/>
          <w:sz w:val="28"/>
          <w:szCs w:val="28"/>
          <w:lang w:val="en-US"/>
        </w:rPr>
        <w:t>No</w:t>
      </w:r>
      <w:r w:rsidRPr="00BF2480">
        <w:rPr>
          <w:rFonts w:ascii="Times New Roman" w:hAnsi="Times New Roman" w:cs="Times New Roman"/>
          <w:sz w:val="28"/>
          <w:szCs w:val="28"/>
        </w:rPr>
        <w:t>. 3.</w:t>
      </w:r>
      <w:proofErr w:type="gramEnd"/>
      <w:r w:rsidRPr="00BF2480">
        <w:rPr>
          <w:rFonts w:ascii="Times New Roman" w:hAnsi="Times New Roman" w:cs="Times New Roman"/>
          <w:sz w:val="28"/>
          <w:szCs w:val="28"/>
        </w:rPr>
        <w:t xml:space="preserve"> </w:t>
      </w:r>
      <w:r w:rsidRPr="00381C38">
        <w:rPr>
          <w:rFonts w:ascii="Times New Roman" w:hAnsi="Times New Roman" w:cs="Times New Roman"/>
          <w:sz w:val="28"/>
          <w:szCs w:val="28"/>
          <w:lang w:val="en-US"/>
        </w:rPr>
        <w:t>S</w:t>
      </w:r>
      <w:r w:rsidRPr="00BF2480">
        <w:rPr>
          <w:rFonts w:ascii="Times New Roman" w:hAnsi="Times New Roman" w:cs="Times New Roman"/>
          <w:sz w:val="28"/>
          <w:szCs w:val="28"/>
        </w:rPr>
        <w:t xml:space="preserve"> 406-408</w:t>
      </w:r>
    </w:p>
    <w:p w:rsidR="00BF2480" w:rsidRPr="00BF2480" w:rsidRDefault="00BF2480" w:rsidP="00BF2480">
      <w:pPr>
        <w:spacing w:after="0" w:line="360" w:lineRule="auto"/>
        <w:ind w:firstLine="567"/>
        <w:jc w:val="both"/>
        <w:rPr>
          <w:rFonts w:ascii="Times New Roman" w:hAnsi="Times New Roman" w:cs="Times New Roman"/>
          <w:sz w:val="28"/>
          <w:szCs w:val="28"/>
          <w:lang w:val="en-US"/>
        </w:rPr>
      </w:pPr>
      <w:r w:rsidRPr="00BF2480">
        <w:rPr>
          <w:rFonts w:ascii="Times New Roman" w:hAnsi="Times New Roman" w:cs="Times New Roman"/>
          <w:sz w:val="28"/>
          <w:szCs w:val="28"/>
        </w:rPr>
        <w:t>12</w:t>
      </w:r>
      <w:r>
        <w:rPr>
          <w:rFonts w:ascii="Times New Roman" w:hAnsi="Times New Roman" w:cs="Times New Roman"/>
          <w:b/>
          <w:i/>
          <w:sz w:val="28"/>
          <w:szCs w:val="28"/>
        </w:rPr>
        <w:t xml:space="preserve"> </w:t>
      </w:r>
      <w:r w:rsidRPr="00682C55">
        <w:rPr>
          <w:rFonts w:ascii="Times New Roman" w:hAnsi="Times New Roman" w:cs="Times New Roman"/>
          <w:b/>
          <w:i/>
          <w:sz w:val="28"/>
          <w:szCs w:val="28"/>
        </w:rPr>
        <w:t xml:space="preserve">Шубина Н.В. </w:t>
      </w:r>
      <w:r w:rsidRPr="00A76EA1">
        <w:rPr>
          <w:rFonts w:ascii="Times New Roman" w:hAnsi="Times New Roman" w:cs="Times New Roman"/>
          <w:sz w:val="28"/>
          <w:szCs w:val="28"/>
        </w:rPr>
        <w:t>Человеческий потенциал и человеческий капитал орг</w:t>
      </w:r>
      <w:r>
        <w:rPr>
          <w:rFonts w:ascii="Times New Roman" w:hAnsi="Times New Roman" w:cs="Times New Roman"/>
          <w:sz w:val="28"/>
          <w:szCs w:val="28"/>
        </w:rPr>
        <w:t>анизации: соотношение понятий //</w:t>
      </w:r>
      <w:r w:rsidRPr="00A76EA1">
        <w:rPr>
          <w:rFonts w:ascii="Times New Roman" w:hAnsi="Times New Roman" w:cs="Times New Roman"/>
          <w:sz w:val="28"/>
          <w:szCs w:val="28"/>
        </w:rPr>
        <w:t xml:space="preserve"> Государственная служба. </w:t>
      </w:r>
      <w:r w:rsidRPr="00BF2480">
        <w:rPr>
          <w:rFonts w:ascii="Times New Roman" w:hAnsi="Times New Roman" w:cs="Times New Roman"/>
          <w:sz w:val="28"/>
          <w:szCs w:val="28"/>
          <w:lang w:val="en-US"/>
        </w:rPr>
        <w:t xml:space="preserve">2013. № 3 (83). </w:t>
      </w:r>
      <w:r w:rsidRPr="00A76EA1">
        <w:rPr>
          <w:rFonts w:ascii="Times New Roman" w:hAnsi="Times New Roman" w:cs="Times New Roman"/>
          <w:sz w:val="28"/>
          <w:szCs w:val="28"/>
        </w:rPr>
        <w:t>С</w:t>
      </w:r>
      <w:r w:rsidRPr="00BF2480">
        <w:rPr>
          <w:rFonts w:ascii="Times New Roman" w:hAnsi="Times New Roman" w:cs="Times New Roman"/>
          <w:sz w:val="28"/>
          <w:szCs w:val="28"/>
          <w:lang w:val="en-US"/>
        </w:rPr>
        <w:t>. 113-116.</w:t>
      </w:r>
    </w:p>
    <w:p w:rsidR="00BF2480" w:rsidRPr="00381C38" w:rsidRDefault="00BF2480" w:rsidP="00BF2480">
      <w:pPr>
        <w:spacing w:after="0" w:line="360" w:lineRule="auto"/>
        <w:ind w:firstLine="567"/>
        <w:jc w:val="both"/>
        <w:rPr>
          <w:rFonts w:ascii="Times New Roman" w:hAnsi="Times New Roman" w:cs="Times New Roman"/>
          <w:sz w:val="28"/>
          <w:szCs w:val="28"/>
          <w:lang w:val="en-US"/>
        </w:rPr>
      </w:pPr>
      <w:r w:rsidRPr="00381C38">
        <w:rPr>
          <w:rFonts w:ascii="Times New Roman" w:hAnsi="Times New Roman" w:cs="Times New Roman"/>
          <w:sz w:val="28"/>
          <w:szCs w:val="28"/>
          <w:lang w:val="en-US"/>
        </w:rPr>
        <w:t xml:space="preserve">N.V. </w:t>
      </w:r>
      <w:proofErr w:type="spellStart"/>
      <w:r w:rsidRPr="00381C38">
        <w:rPr>
          <w:rFonts w:ascii="Times New Roman" w:hAnsi="Times New Roman" w:cs="Times New Roman"/>
          <w:sz w:val="28"/>
          <w:szCs w:val="28"/>
          <w:lang w:val="en-US"/>
        </w:rPr>
        <w:t>Shubina</w:t>
      </w:r>
      <w:proofErr w:type="spellEnd"/>
      <w:r w:rsidRPr="00381C38">
        <w:rPr>
          <w:rFonts w:ascii="Times New Roman" w:hAnsi="Times New Roman" w:cs="Times New Roman"/>
          <w:sz w:val="28"/>
          <w:szCs w:val="28"/>
          <w:lang w:val="en-US"/>
        </w:rPr>
        <w:t xml:space="preserve"> Human potential and human capital of the organization: the ratio of concepts </w:t>
      </w:r>
      <w:r>
        <w:rPr>
          <w:rFonts w:ascii="Times New Roman" w:hAnsi="Times New Roman" w:cs="Times New Roman"/>
          <w:sz w:val="28"/>
          <w:szCs w:val="28"/>
          <w:lang w:val="en-US"/>
        </w:rPr>
        <w:t>[</w:t>
      </w:r>
      <w:r w:rsidRPr="00381C38">
        <w:rPr>
          <w:rFonts w:ascii="Times New Roman" w:hAnsi="Times New Roman" w:cs="Times New Roman"/>
          <w:sz w:val="28"/>
          <w:szCs w:val="28"/>
          <w:lang w:val="en-US"/>
        </w:rPr>
        <w:t>State Service</w:t>
      </w:r>
      <w:r>
        <w:rPr>
          <w:rFonts w:ascii="Times New Roman" w:hAnsi="Times New Roman" w:cs="Times New Roman"/>
          <w:sz w:val="28"/>
          <w:szCs w:val="28"/>
          <w:lang w:val="en-US"/>
        </w:rPr>
        <w:t>]</w:t>
      </w:r>
      <w:r w:rsidRPr="00381C38">
        <w:rPr>
          <w:rFonts w:ascii="Times New Roman" w:hAnsi="Times New Roman" w:cs="Times New Roman"/>
          <w:sz w:val="28"/>
          <w:szCs w:val="28"/>
          <w:lang w:val="en-US"/>
        </w:rPr>
        <w:t xml:space="preserve">. </w:t>
      </w:r>
      <w:proofErr w:type="gramStart"/>
      <w:r w:rsidRPr="00381C38">
        <w:rPr>
          <w:rFonts w:ascii="Times New Roman" w:hAnsi="Times New Roman" w:cs="Times New Roman"/>
          <w:sz w:val="28"/>
          <w:szCs w:val="28"/>
          <w:lang w:val="en-US"/>
        </w:rPr>
        <w:t>2013. No. 3 (83).</w:t>
      </w:r>
      <w:proofErr w:type="gramEnd"/>
      <w:r w:rsidRPr="00381C38">
        <w:rPr>
          <w:rFonts w:ascii="Times New Roman" w:hAnsi="Times New Roman" w:cs="Times New Roman"/>
          <w:sz w:val="28"/>
          <w:szCs w:val="28"/>
          <w:lang w:val="en-US"/>
        </w:rPr>
        <w:t xml:space="preserve"> S. 113-116.</w:t>
      </w:r>
    </w:p>
    <w:p w:rsidR="00DB1BD4" w:rsidRPr="00A76EA1" w:rsidRDefault="00DB1BD4" w:rsidP="00BF2480">
      <w:pPr>
        <w:widowControl w:val="0"/>
        <w:spacing w:after="0" w:line="360" w:lineRule="auto"/>
        <w:ind w:firstLine="567"/>
        <w:jc w:val="both"/>
        <w:rPr>
          <w:rFonts w:ascii="Times New Roman" w:hAnsi="Times New Roman" w:cs="Times New Roman"/>
          <w:sz w:val="28"/>
          <w:szCs w:val="28"/>
        </w:rPr>
      </w:pPr>
    </w:p>
    <w:sectPr w:rsidR="00DB1BD4" w:rsidRPr="00A76EA1" w:rsidSect="00A76EA1">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106FB0"/>
    <w:multiLevelType w:val="hybridMultilevel"/>
    <w:tmpl w:val="55482EA2"/>
    <w:lvl w:ilvl="0" w:tplc="32D6C2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61386A"/>
    <w:rsid w:val="00003E16"/>
    <w:rsid w:val="000213F2"/>
    <w:rsid w:val="000C162F"/>
    <w:rsid w:val="000C1AED"/>
    <w:rsid w:val="00112B28"/>
    <w:rsid w:val="0019295C"/>
    <w:rsid w:val="001E3781"/>
    <w:rsid w:val="00222092"/>
    <w:rsid w:val="002F4BF2"/>
    <w:rsid w:val="0032630E"/>
    <w:rsid w:val="0042175C"/>
    <w:rsid w:val="004671F3"/>
    <w:rsid w:val="004F44F0"/>
    <w:rsid w:val="0061386A"/>
    <w:rsid w:val="00620A4C"/>
    <w:rsid w:val="00636596"/>
    <w:rsid w:val="00664B63"/>
    <w:rsid w:val="006B7CC7"/>
    <w:rsid w:val="007225C2"/>
    <w:rsid w:val="00733088"/>
    <w:rsid w:val="00783A5A"/>
    <w:rsid w:val="007B1F52"/>
    <w:rsid w:val="007C701A"/>
    <w:rsid w:val="00802910"/>
    <w:rsid w:val="00913439"/>
    <w:rsid w:val="00944DA0"/>
    <w:rsid w:val="00973CE3"/>
    <w:rsid w:val="00984236"/>
    <w:rsid w:val="00A76EA1"/>
    <w:rsid w:val="00B12636"/>
    <w:rsid w:val="00B51BBD"/>
    <w:rsid w:val="00B62FFA"/>
    <w:rsid w:val="00B71659"/>
    <w:rsid w:val="00B81A22"/>
    <w:rsid w:val="00BF2480"/>
    <w:rsid w:val="00C568ED"/>
    <w:rsid w:val="00CE0A88"/>
    <w:rsid w:val="00D1172A"/>
    <w:rsid w:val="00DB1BD4"/>
    <w:rsid w:val="00DD77BC"/>
    <w:rsid w:val="00DE15ED"/>
    <w:rsid w:val="00E01C30"/>
    <w:rsid w:val="00E33123"/>
    <w:rsid w:val="00EB031B"/>
    <w:rsid w:val="00EC2391"/>
    <w:rsid w:val="00EE3134"/>
    <w:rsid w:val="00F264A7"/>
    <w:rsid w:val="00FE15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5"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4A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68ED"/>
    <w:pPr>
      <w:ind w:left="720"/>
      <w:contextualSpacing/>
    </w:pPr>
  </w:style>
  <w:style w:type="character" w:styleId="a4">
    <w:name w:val="Hyperlink"/>
    <w:basedOn w:val="a0"/>
    <w:uiPriority w:val="99"/>
    <w:unhideWhenUsed/>
    <w:rsid w:val="00B12636"/>
    <w:rPr>
      <w:color w:val="0000FF" w:themeColor="hyperlink"/>
      <w:u w:val="single"/>
    </w:rPr>
  </w:style>
  <w:style w:type="character" w:styleId="a5">
    <w:name w:val="Placeholder Text"/>
    <w:basedOn w:val="a0"/>
    <w:uiPriority w:val="99"/>
    <w:semiHidden/>
    <w:rsid w:val="00B12636"/>
    <w:rPr>
      <w:color w:val="808080"/>
    </w:rPr>
  </w:style>
  <w:style w:type="paragraph" w:styleId="a6">
    <w:name w:val="Balloon Text"/>
    <w:basedOn w:val="a"/>
    <w:link w:val="a7"/>
    <w:uiPriority w:val="99"/>
    <w:semiHidden/>
    <w:unhideWhenUsed/>
    <w:rsid w:val="00B1263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263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2712792">
      <w:bodyDiv w:val="1"/>
      <w:marLeft w:val="0"/>
      <w:marRight w:val="0"/>
      <w:marTop w:val="0"/>
      <w:marBottom w:val="0"/>
      <w:divBdr>
        <w:top w:val="none" w:sz="0" w:space="0" w:color="auto"/>
        <w:left w:val="none" w:sz="0" w:space="0" w:color="auto"/>
        <w:bottom w:val="none" w:sz="0" w:space="0" w:color="auto"/>
        <w:right w:val="none" w:sz="0" w:space="0" w:color="auto"/>
      </w:divBdr>
      <w:divsChild>
        <w:div w:id="874999086">
          <w:marLeft w:val="0"/>
          <w:marRight w:val="0"/>
          <w:marTop w:val="0"/>
          <w:marBottom w:val="0"/>
          <w:divBdr>
            <w:top w:val="none" w:sz="0" w:space="0" w:color="auto"/>
            <w:left w:val="none" w:sz="0" w:space="0" w:color="auto"/>
            <w:bottom w:val="none" w:sz="0" w:space="0" w:color="auto"/>
            <w:right w:val="none" w:sz="0" w:space="0" w:color="auto"/>
          </w:divBdr>
          <w:divsChild>
            <w:div w:id="251201759">
              <w:marLeft w:val="0"/>
              <w:marRight w:val="0"/>
              <w:marTop w:val="0"/>
              <w:marBottom w:val="0"/>
              <w:divBdr>
                <w:top w:val="none" w:sz="0" w:space="0" w:color="auto"/>
                <w:left w:val="none" w:sz="0" w:space="0" w:color="auto"/>
                <w:bottom w:val="none" w:sz="0" w:space="0" w:color="auto"/>
                <w:right w:val="none" w:sz="0" w:space="0" w:color="auto"/>
              </w:divBdr>
            </w:div>
            <w:div w:id="132955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036995">
      <w:bodyDiv w:val="1"/>
      <w:marLeft w:val="0"/>
      <w:marRight w:val="0"/>
      <w:marTop w:val="0"/>
      <w:marBottom w:val="0"/>
      <w:divBdr>
        <w:top w:val="none" w:sz="0" w:space="0" w:color="auto"/>
        <w:left w:val="none" w:sz="0" w:space="0" w:color="auto"/>
        <w:bottom w:val="none" w:sz="0" w:space="0" w:color="auto"/>
        <w:right w:val="none" w:sz="0" w:space="0" w:color="auto"/>
      </w:divBdr>
    </w:div>
    <w:div w:id="818152458">
      <w:bodyDiv w:val="1"/>
      <w:marLeft w:val="0"/>
      <w:marRight w:val="0"/>
      <w:marTop w:val="0"/>
      <w:marBottom w:val="0"/>
      <w:divBdr>
        <w:top w:val="none" w:sz="0" w:space="0" w:color="auto"/>
        <w:left w:val="none" w:sz="0" w:space="0" w:color="auto"/>
        <w:bottom w:val="none" w:sz="0" w:space="0" w:color="auto"/>
        <w:right w:val="none" w:sz="0" w:space="0" w:color="auto"/>
      </w:divBdr>
      <w:divsChild>
        <w:div w:id="1861309711">
          <w:marLeft w:val="0"/>
          <w:marRight w:val="0"/>
          <w:marTop w:val="0"/>
          <w:marBottom w:val="0"/>
          <w:divBdr>
            <w:top w:val="none" w:sz="0" w:space="0" w:color="auto"/>
            <w:left w:val="none" w:sz="0" w:space="0" w:color="auto"/>
            <w:bottom w:val="none" w:sz="0" w:space="0" w:color="auto"/>
            <w:right w:val="none" w:sz="0" w:space="0" w:color="auto"/>
          </w:divBdr>
          <w:divsChild>
            <w:div w:id="1684283265">
              <w:marLeft w:val="0"/>
              <w:marRight w:val="0"/>
              <w:marTop w:val="0"/>
              <w:marBottom w:val="0"/>
              <w:divBdr>
                <w:top w:val="none" w:sz="0" w:space="0" w:color="auto"/>
                <w:left w:val="none" w:sz="0" w:space="0" w:color="auto"/>
                <w:bottom w:val="none" w:sz="0" w:space="0" w:color="auto"/>
                <w:right w:val="none" w:sz="0" w:space="0" w:color="auto"/>
              </w:divBdr>
            </w:div>
            <w:div w:id="101156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79686">
      <w:bodyDiv w:val="1"/>
      <w:marLeft w:val="0"/>
      <w:marRight w:val="0"/>
      <w:marTop w:val="0"/>
      <w:marBottom w:val="0"/>
      <w:divBdr>
        <w:top w:val="none" w:sz="0" w:space="0" w:color="auto"/>
        <w:left w:val="none" w:sz="0" w:space="0" w:color="auto"/>
        <w:bottom w:val="none" w:sz="0" w:space="0" w:color="auto"/>
        <w:right w:val="none" w:sz="0" w:space="0" w:color="auto"/>
      </w:divBdr>
      <w:divsChild>
        <w:div w:id="372315563">
          <w:marLeft w:val="0"/>
          <w:marRight w:val="0"/>
          <w:marTop w:val="0"/>
          <w:marBottom w:val="0"/>
          <w:divBdr>
            <w:top w:val="none" w:sz="0" w:space="0" w:color="auto"/>
            <w:left w:val="none" w:sz="0" w:space="0" w:color="auto"/>
            <w:bottom w:val="none" w:sz="0" w:space="0" w:color="auto"/>
            <w:right w:val="none" w:sz="0" w:space="0" w:color="auto"/>
          </w:divBdr>
          <w:divsChild>
            <w:div w:id="1120416410">
              <w:marLeft w:val="0"/>
              <w:marRight w:val="0"/>
              <w:marTop w:val="0"/>
              <w:marBottom w:val="0"/>
              <w:divBdr>
                <w:top w:val="none" w:sz="0" w:space="0" w:color="auto"/>
                <w:left w:val="none" w:sz="0" w:space="0" w:color="auto"/>
                <w:bottom w:val="none" w:sz="0" w:space="0" w:color="auto"/>
                <w:right w:val="none" w:sz="0" w:space="0" w:color="auto"/>
              </w:divBdr>
            </w:div>
            <w:div w:id="1726299111">
              <w:marLeft w:val="0"/>
              <w:marRight w:val="0"/>
              <w:marTop w:val="0"/>
              <w:marBottom w:val="0"/>
              <w:divBdr>
                <w:top w:val="none" w:sz="0" w:space="0" w:color="auto"/>
                <w:left w:val="none" w:sz="0" w:space="0" w:color="auto"/>
                <w:bottom w:val="none" w:sz="0" w:space="0" w:color="auto"/>
                <w:right w:val="none" w:sz="0" w:space="0" w:color="auto"/>
              </w:divBdr>
            </w:div>
            <w:div w:id="63348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386275">
      <w:bodyDiv w:val="1"/>
      <w:marLeft w:val="0"/>
      <w:marRight w:val="0"/>
      <w:marTop w:val="0"/>
      <w:marBottom w:val="0"/>
      <w:divBdr>
        <w:top w:val="none" w:sz="0" w:space="0" w:color="auto"/>
        <w:left w:val="none" w:sz="0" w:space="0" w:color="auto"/>
        <w:bottom w:val="none" w:sz="0" w:space="0" w:color="auto"/>
        <w:right w:val="none" w:sz="0" w:space="0" w:color="auto"/>
      </w:divBdr>
      <w:divsChild>
        <w:div w:id="992367217">
          <w:marLeft w:val="0"/>
          <w:marRight w:val="0"/>
          <w:marTop w:val="0"/>
          <w:marBottom w:val="0"/>
          <w:divBdr>
            <w:top w:val="none" w:sz="0" w:space="0" w:color="auto"/>
            <w:left w:val="none" w:sz="0" w:space="0" w:color="auto"/>
            <w:bottom w:val="none" w:sz="0" w:space="0" w:color="auto"/>
            <w:right w:val="none" w:sz="0" w:space="0" w:color="auto"/>
          </w:divBdr>
          <w:divsChild>
            <w:div w:id="1045957136">
              <w:marLeft w:val="0"/>
              <w:marRight w:val="0"/>
              <w:marTop w:val="0"/>
              <w:marBottom w:val="0"/>
              <w:divBdr>
                <w:top w:val="none" w:sz="0" w:space="0" w:color="auto"/>
                <w:left w:val="none" w:sz="0" w:space="0" w:color="auto"/>
                <w:bottom w:val="none" w:sz="0" w:space="0" w:color="auto"/>
                <w:right w:val="none" w:sz="0" w:space="0" w:color="auto"/>
              </w:divBdr>
            </w:div>
            <w:div w:id="464660727">
              <w:marLeft w:val="0"/>
              <w:marRight w:val="0"/>
              <w:marTop w:val="0"/>
              <w:marBottom w:val="0"/>
              <w:divBdr>
                <w:top w:val="none" w:sz="0" w:space="0" w:color="auto"/>
                <w:left w:val="none" w:sz="0" w:space="0" w:color="auto"/>
                <w:bottom w:val="none" w:sz="0" w:space="0" w:color="auto"/>
                <w:right w:val="none" w:sz="0" w:space="0" w:color="auto"/>
              </w:divBdr>
            </w:div>
            <w:div w:id="56580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05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arina.Kulakova@vvsu.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rina.Kulakova@vvsu.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20F59-98EA-4490-9E2D-21C7FB07C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2510</Words>
  <Characters>14308</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Арнаут</dc:creator>
  <cp:lastModifiedBy>Арнаут</cp:lastModifiedBy>
  <cp:revision>2</cp:revision>
  <dcterms:created xsi:type="dcterms:W3CDTF">2020-08-16T09:18:00Z</dcterms:created>
  <dcterms:modified xsi:type="dcterms:W3CDTF">2020-08-16T09:18:00Z</dcterms:modified>
</cp:coreProperties>
</file>