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EC79C" w14:textId="77777777" w:rsidR="00F20392" w:rsidRPr="00A95EB4" w:rsidRDefault="00F20392" w:rsidP="00F20392">
      <w:pPr>
        <w:widowControl w:val="0"/>
        <w:adjustRightInd w:val="0"/>
        <w:spacing w:after="0" w:line="240" w:lineRule="auto"/>
        <w:jc w:val="center"/>
        <w:textAlignment w:val="baseline"/>
        <w:rPr>
          <w:rFonts w:ascii="Times New Roman" w:eastAsia="Times New Roman" w:hAnsi="Times New Roman" w:cs="Times New Roman"/>
          <w:b/>
          <w:sz w:val="20"/>
          <w:szCs w:val="20"/>
        </w:rPr>
      </w:pPr>
      <w:bookmarkStart w:id="0" w:name="_Hlk11007842"/>
      <w:bookmarkStart w:id="1" w:name="_GoBack"/>
      <w:bookmarkEnd w:id="0"/>
      <w:bookmarkEnd w:id="1"/>
    </w:p>
    <w:p w14:paraId="312C7062" w14:textId="77777777" w:rsidR="00C215CF" w:rsidRPr="00A44C97" w:rsidRDefault="00C215CF" w:rsidP="00A44C97">
      <w:pPr>
        <w:widowControl w:val="0"/>
        <w:adjustRightInd w:val="0"/>
        <w:spacing w:after="0" w:line="360" w:lineRule="auto"/>
        <w:jc w:val="center"/>
        <w:textAlignment w:val="baseline"/>
        <w:rPr>
          <w:rFonts w:ascii="Times New Roman" w:eastAsia="Times New Roman" w:hAnsi="Times New Roman" w:cs="Times New Roman"/>
          <w:b/>
          <w:sz w:val="28"/>
          <w:szCs w:val="28"/>
        </w:rPr>
      </w:pPr>
      <w:r w:rsidRPr="00A44C97">
        <w:rPr>
          <w:rFonts w:ascii="Times New Roman" w:eastAsia="Times New Roman" w:hAnsi="Times New Roman" w:cs="Times New Roman"/>
          <w:b/>
          <w:sz w:val="28"/>
          <w:szCs w:val="28"/>
        </w:rPr>
        <w:t>ОСОБЕНОСТИ РЫНКА</w:t>
      </w:r>
      <w:r w:rsidR="00F20392" w:rsidRPr="00A44C97">
        <w:rPr>
          <w:rFonts w:ascii="Times New Roman" w:eastAsia="Times New Roman" w:hAnsi="Times New Roman" w:cs="Times New Roman"/>
          <w:b/>
          <w:sz w:val="28"/>
          <w:szCs w:val="28"/>
        </w:rPr>
        <w:t xml:space="preserve"> </w:t>
      </w:r>
      <w:r w:rsidRPr="00A44C97">
        <w:rPr>
          <w:rFonts w:ascii="Times New Roman" w:eastAsia="Times New Roman" w:hAnsi="Times New Roman" w:cs="Times New Roman"/>
          <w:b/>
          <w:sz w:val="28"/>
          <w:szCs w:val="28"/>
        </w:rPr>
        <w:t xml:space="preserve">ГОСТИНИЧНЫХ УСЛУГ НА ПРИМЕРЕ </w:t>
      </w:r>
    </w:p>
    <w:p w14:paraId="10E028BC" w14:textId="77777777" w:rsidR="00F20392" w:rsidRPr="00A44C97" w:rsidRDefault="00C215CF" w:rsidP="00A44C97">
      <w:pPr>
        <w:widowControl w:val="0"/>
        <w:adjustRightInd w:val="0"/>
        <w:spacing w:after="0" w:line="360" w:lineRule="auto"/>
        <w:jc w:val="center"/>
        <w:textAlignment w:val="baseline"/>
        <w:rPr>
          <w:rFonts w:ascii="Times New Roman" w:eastAsia="Times New Roman" w:hAnsi="Times New Roman" w:cs="Times New Roman"/>
          <w:b/>
          <w:sz w:val="28"/>
          <w:szCs w:val="28"/>
        </w:rPr>
      </w:pPr>
      <w:r w:rsidRPr="00A44C97">
        <w:rPr>
          <w:rFonts w:ascii="Times New Roman" w:eastAsia="Times New Roman" w:hAnsi="Times New Roman" w:cs="Times New Roman"/>
          <w:b/>
          <w:sz w:val="28"/>
          <w:szCs w:val="28"/>
        </w:rPr>
        <w:t>ПРИМОР</w:t>
      </w:r>
      <w:r w:rsidR="00F11F4F" w:rsidRPr="00A44C97">
        <w:rPr>
          <w:rFonts w:ascii="Times New Roman" w:eastAsia="Times New Roman" w:hAnsi="Times New Roman" w:cs="Times New Roman"/>
          <w:b/>
          <w:sz w:val="28"/>
          <w:szCs w:val="28"/>
        </w:rPr>
        <w:t>СКОГО</w:t>
      </w:r>
      <w:r w:rsidRPr="00A44C97">
        <w:rPr>
          <w:rFonts w:ascii="Times New Roman" w:eastAsia="Times New Roman" w:hAnsi="Times New Roman" w:cs="Times New Roman"/>
          <w:b/>
          <w:sz w:val="28"/>
          <w:szCs w:val="28"/>
        </w:rPr>
        <w:t xml:space="preserve"> КРАЯ </w:t>
      </w:r>
    </w:p>
    <w:p w14:paraId="02877291" w14:textId="77777777" w:rsidR="00F20392" w:rsidRPr="00A44C97" w:rsidRDefault="00F20392" w:rsidP="00A44C97">
      <w:pPr>
        <w:widowControl w:val="0"/>
        <w:adjustRightInd w:val="0"/>
        <w:spacing w:after="0" w:line="360" w:lineRule="auto"/>
        <w:jc w:val="both"/>
        <w:textAlignment w:val="baseline"/>
        <w:rPr>
          <w:rFonts w:ascii="Times New Roman" w:eastAsia="Times New Roman" w:hAnsi="Times New Roman" w:cs="Times New Roman"/>
          <w:sz w:val="28"/>
          <w:szCs w:val="28"/>
        </w:rPr>
      </w:pPr>
      <w:r w:rsidRPr="00A44C97">
        <w:rPr>
          <w:rFonts w:ascii="Times New Roman" w:eastAsia="Times New Roman" w:hAnsi="Times New Roman" w:cs="Times New Roman"/>
          <w:sz w:val="28"/>
          <w:szCs w:val="28"/>
        </w:rPr>
        <w:t>© 2019</w:t>
      </w:r>
    </w:p>
    <w:p w14:paraId="2142D5FB"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b/>
          <w:sz w:val="28"/>
          <w:szCs w:val="28"/>
        </w:rPr>
      </w:pPr>
    </w:p>
    <w:p w14:paraId="1C17C598"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sz w:val="28"/>
          <w:szCs w:val="28"/>
        </w:rPr>
      </w:pPr>
      <w:r w:rsidRPr="00A44C97">
        <w:rPr>
          <w:rFonts w:ascii="Times New Roman" w:eastAsia="Times New Roman" w:hAnsi="Times New Roman" w:cs="Times New Roman"/>
          <w:b/>
          <w:sz w:val="28"/>
          <w:szCs w:val="28"/>
        </w:rPr>
        <w:t>Толстых Ирина Николаевна</w:t>
      </w:r>
      <w:r w:rsidRPr="00A44C97">
        <w:rPr>
          <w:rFonts w:ascii="Times New Roman" w:eastAsia="Times New Roman" w:hAnsi="Times New Roman" w:cs="Times New Roman"/>
          <w:sz w:val="28"/>
          <w:szCs w:val="28"/>
        </w:rPr>
        <w:t xml:space="preserve">, кандидат исторических наук, доцент кафедры «Туризма и экологии» </w:t>
      </w:r>
    </w:p>
    <w:p w14:paraId="570426AB"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i/>
          <w:sz w:val="28"/>
          <w:szCs w:val="28"/>
        </w:rPr>
      </w:pPr>
      <w:r w:rsidRPr="00A44C97">
        <w:rPr>
          <w:rFonts w:ascii="Times New Roman" w:eastAsia="Times New Roman" w:hAnsi="Times New Roman" w:cs="Times New Roman"/>
          <w:i/>
          <w:sz w:val="28"/>
          <w:szCs w:val="28"/>
        </w:rPr>
        <w:t>Владивостокский государственный университет экономики и сервиса</w:t>
      </w:r>
    </w:p>
    <w:p w14:paraId="554C4EC7"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i/>
          <w:sz w:val="28"/>
          <w:szCs w:val="28"/>
        </w:rPr>
      </w:pPr>
      <w:r w:rsidRPr="00A44C97">
        <w:rPr>
          <w:rFonts w:ascii="Times New Roman" w:eastAsia="Times New Roman" w:hAnsi="Times New Roman" w:cs="Times New Roman"/>
          <w:i/>
          <w:sz w:val="28"/>
          <w:szCs w:val="28"/>
        </w:rPr>
        <w:t xml:space="preserve">(690014, Россия, Владивосток, ул. Гоголя, 41, </w:t>
      </w:r>
      <w:r w:rsidRPr="00A44C97">
        <w:rPr>
          <w:rFonts w:ascii="Times New Roman" w:eastAsia="Times New Roman" w:hAnsi="Times New Roman" w:cs="Times New Roman"/>
          <w:i/>
          <w:sz w:val="28"/>
          <w:szCs w:val="28"/>
          <w:lang w:val="en-US"/>
        </w:rPr>
        <w:t>e</w:t>
      </w:r>
      <w:r w:rsidRPr="00A44C97">
        <w:rPr>
          <w:rFonts w:ascii="Times New Roman" w:eastAsia="Times New Roman" w:hAnsi="Times New Roman" w:cs="Times New Roman"/>
          <w:i/>
          <w:sz w:val="28"/>
          <w:szCs w:val="28"/>
        </w:rPr>
        <w:t>-</w:t>
      </w:r>
      <w:r w:rsidRPr="00A44C97">
        <w:rPr>
          <w:rFonts w:ascii="Times New Roman" w:eastAsia="Times New Roman" w:hAnsi="Times New Roman" w:cs="Times New Roman"/>
          <w:i/>
          <w:sz w:val="28"/>
          <w:szCs w:val="28"/>
          <w:lang w:val="en-US"/>
        </w:rPr>
        <w:t>mail</w:t>
      </w:r>
      <w:r w:rsidRPr="00A44C97">
        <w:rPr>
          <w:rFonts w:ascii="Times New Roman" w:eastAsia="Times New Roman" w:hAnsi="Times New Roman" w:cs="Times New Roman"/>
          <w:i/>
          <w:sz w:val="28"/>
          <w:szCs w:val="28"/>
        </w:rPr>
        <w:t xml:space="preserve">: </w:t>
      </w:r>
      <w:proofErr w:type="spellStart"/>
      <w:r w:rsidRPr="00A44C97">
        <w:rPr>
          <w:rFonts w:ascii="Times New Roman" w:eastAsia="Times New Roman" w:hAnsi="Times New Roman" w:cs="Times New Roman"/>
          <w:i/>
          <w:sz w:val="28"/>
          <w:szCs w:val="28"/>
          <w:lang w:val="en-US"/>
        </w:rPr>
        <w:t>irina</w:t>
      </w:r>
      <w:proofErr w:type="spellEnd"/>
      <w:r w:rsidRPr="00A44C97">
        <w:rPr>
          <w:rFonts w:ascii="Times New Roman" w:eastAsia="Times New Roman" w:hAnsi="Times New Roman" w:cs="Times New Roman"/>
          <w:i/>
          <w:sz w:val="28"/>
          <w:szCs w:val="28"/>
        </w:rPr>
        <w:t>.</w:t>
      </w:r>
      <w:proofErr w:type="spellStart"/>
      <w:r w:rsidRPr="00A44C97">
        <w:rPr>
          <w:rFonts w:ascii="Times New Roman" w:eastAsia="Times New Roman" w:hAnsi="Times New Roman" w:cs="Times New Roman"/>
          <w:i/>
          <w:sz w:val="28"/>
          <w:szCs w:val="28"/>
          <w:lang w:val="en-US"/>
        </w:rPr>
        <w:t>tolstykh</w:t>
      </w:r>
      <w:proofErr w:type="spellEnd"/>
      <w:r w:rsidRPr="00A44C97">
        <w:rPr>
          <w:rFonts w:ascii="Times New Roman" w:eastAsia="Times New Roman" w:hAnsi="Times New Roman" w:cs="Times New Roman"/>
          <w:i/>
          <w:sz w:val="28"/>
          <w:szCs w:val="28"/>
        </w:rPr>
        <w:t>85@</w:t>
      </w:r>
      <w:r w:rsidRPr="00A44C97">
        <w:rPr>
          <w:rFonts w:ascii="Times New Roman" w:eastAsia="Times New Roman" w:hAnsi="Times New Roman" w:cs="Times New Roman"/>
          <w:i/>
          <w:sz w:val="28"/>
          <w:szCs w:val="28"/>
          <w:lang w:val="en-US"/>
        </w:rPr>
        <w:t>mail</w:t>
      </w:r>
      <w:r w:rsidRPr="00A44C97">
        <w:rPr>
          <w:rFonts w:ascii="Times New Roman" w:eastAsia="Times New Roman" w:hAnsi="Times New Roman" w:cs="Times New Roman"/>
          <w:i/>
          <w:sz w:val="28"/>
          <w:szCs w:val="28"/>
        </w:rPr>
        <w:t>.</w:t>
      </w:r>
      <w:proofErr w:type="spellStart"/>
      <w:r w:rsidRPr="00A44C97">
        <w:rPr>
          <w:rFonts w:ascii="Times New Roman" w:eastAsia="Times New Roman" w:hAnsi="Times New Roman" w:cs="Times New Roman"/>
          <w:i/>
          <w:sz w:val="28"/>
          <w:szCs w:val="28"/>
          <w:lang w:val="en-US"/>
        </w:rPr>
        <w:t>ru</w:t>
      </w:r>
      <w:proofErr w:type="spellEnd"/>
      <w:r w:rsidRPr="00A44C97">
        <w:rPr>
          <w:rFonts w:ascii="Times New Roman" w:eastAsia="Times New Roman" w:hAnsi="Times New Roman" w:cs="Times New Roman"/>
          <w:i/>
          <w:sz w:val="28"/>
          <w:szCs w:val="28"/>
        </w:rPr>
        <w:t>)</w:t>
      </w:r>
    </w:p>
    <w:p w14:paraId="6B770E45"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sz w:val="28"/>
          <w:szCs w:val="28"/>
        </w:rPr>
      </w:pPr>
      <w:r w:rsidRPr="00A44C97">
        <w:rPr>
          <w:rFonts w:ascii="Times New Roman" w:eastAsia="Times New Roman" w:hAnsi="Times New Roman" w:cs="Times New Roman"/>
          <w:b/>
          <w:sz w:val="28"/>
          <w:szCs w:val="28"/>
        </w:rPr>
        <w:t>Котова Марина Григорьевна</w:t>
      </w:r>
      <w:r w:rsidRPr="00A44C97">
        <w:rPr>
          <w:rFonts w:ascii="Times New Roman" w:eastAsia="Times New Roman" w:hAnsi="Times New Roman" w:cs="Times New Roman"/>
          <w:sz w:val="28"/>
          <w:szCs w:val="28"/>
        </w:rPr>
        <w:t>, бакалавр кафедры «Туризма и экологии»</w:t>
      </w:r>
    </w:p>
    <w:p w14:paraId="516B4F12"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i/>
          <w:sz w:val="28"/>
          <w:szCs w:val="28"/>
        </w:rPr>
      </w:pPr>
      <w:r w:rsidRPr="00A44C97">
        <w:rPr>
          <w:rFonts w:ascii="Times New Roman" w:eastAsia="Times New Roman" w:hAnsi="Times New Roman" w:cs="Times New Roman"/>
          <w:i/>
          <w:sz w:val="28"/>
          <w:szCs w:val="28"/>
        </w:rPr>
        <w:t xml:space="preserve">Владивостокский государственный университет экономики и сервиса  </w:t>
      </w:r>
    </w:p>
    <w:p w14:paraId="1CC555DC"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i/>
          <w:sz w:val="28"/>
          <w:szCs w:val="28"/>
        </w:rPr>
      </w:pPr>
      <w:r w:rsidRPr="00A44C97">
        <w:rPr>
          <w:rFonts w:ascii="Times New Roman" w:eastAsia="Times New Roman" w:hAnsi="Times New Roman" w:cs="Times New Roman"/>
          <w:i/>
          <w:sz w:val="28"/>
          <w:szCs w:val="28"/>
        </w:rPr>
        <w:t xml:space="preserve">(690014, Россия, Владивосток, ул. Гоголя, 41, </w:t>
      </w:r>
      <w:r w:rsidRPr="00A44C97">
        <w:rPr>
          <w:rFonts w:ascii="Times New Roman" w:eastAsia="Times New Roman" w:hAnsi="Times New Roman" w:cs="Times New Roman"/>
          <w:i/>
          <w:sz w:val="28"/>
          <w:szCs w:val="28"/>
          <w:lang w:val="en-US"/>
        </w:rPr>
        <w:t>e</w:t>
      </w:r>
      <w:r w:rsidRPr="00A44C97">
        <w:rPr>
          <w:rFonts w:ascii="Times New Roman" w:eastAsia="Times New Roman" w:hAnsi="Times New Roman" w:cs="Times New Roman"/>
          <w:i/>
          <w:sz w:val="28"/>
          <w:szCs w:val="28"/>
        </w:rPr>
        <w:t>-</w:t>
      </w:r>
      <w:r w:rsidRPr="00A44C97">
        <w:rPr>
          <w:rFonts w:ascii="Times New Roman" w:eastAsia="Times New Roman" w:hAnsi="Times New Roman" w:cs="Times New Roman"/>
          <w:i/>
          <w:sz w:val="28"/>
          <w:szCs w:val="28"/>
          <w:lang w:val="en-US"/>
        </w:rPr>
        <w:t>mail</w:t>
      </w:r>
      <w:r w:rsidRPr="00A44C97">
        <w:rPr>
          <w:rFonts w:ascii="Times New Roman" w:eastAsia="Times New Roman" w:hAnsi="Times New Roman" w:cs="Times New Roman"/>
          <w:i/>
          <w:sz w:val="28"/>
          <w:szCs w:val="28"/>
        </w:rPr>
        <w:t xml:space="preserve">: </w:t>
      </w:r>
      <w:proofErr w:type="spellStart"/>
      <w:r w:rsidRPr="00A44C97">
        <w:rPr>
          <w:rFonts w:ascii="Times New Roman" w:eastAsia="Times New Roman" w:hAnsi="Times New Roman" w:cs="Times New Roman"/>
          <w:i/>
          <w:sz w:val="28"/>
          <w:szCs w:val="28"/>
          <w:lang w:val="en-US"/>
        </w:rPr>
        <w:t>babayka</w:t>
      </w:r>
      <w:proofErr w:type="spellEnd"/>
      <w:r w:rsidRPr="00A44C97">
        <w:rPr>
          <w:rFonts w:ascii="Times New Roman" w:eastAsia="Times New Roman" w:hAnsi="Times New Roman" w:cs="Times New Roman"/>
          <w:i/>
          <w:sz w:val="28"/>
          <w:szCs w:val="28"/>
        </w:rPr>
        <w:t>9696@</w:t>
      </w:r>
      <w:r w:rsidRPr="00A44C97">
        <w:rPr>
          <w:rFonts w:ascii="Times New Roman" w:eastAsia="Times New Roman" w:hAnsi="Times New Roman" w:cs="Times New Roman"/>
          <w:i/>
          <w:sz w:val="28"/>
          <w:szCs w:val="28"/>
          <w:lang w:val="en-US"/>
        </w:rPr>
        <w:t>bk</w:t>
      </w:r>
      <w:r w:rsidRPr="00A44C97">
        <w:rPr>
          <w:rFonts w:ascii="Times New Roman" w:eastAsia="Times New Roman" w:hAnsi="Times New Roman" w:cs="Times New Roman"/>
          <w:i/>
          <w:sz w:val="28"/>
          <w:szCs w:val="28"/>
        </w:rPr>
        <w:t>.</w:t>
      </w:r>
      <w:proofErr w:type="spellStart"/>
      <w:r w:rsidRPr="00A44C97">
        <w:rPr>
          <w:rFonts w:ascii="Times New Roman" w:eastAsia="Times New Roman" w:hAnsi="Times New Roman" w:cs="Times New Roman"/>
          <w:i/>
          <w:sz w:val="28"/>
          <w:szCs w:val="28"/>
          <w:lang w:val="en-US"/>
        </w:rPr>
        <w:t>ru</w:t>
      </w:r>
      <w:proofErr w:type="spellEnd"/>
      <w:r w:rsidRPr="00A44C97">
        <w:rPr>
          <w:rFonts w:ascii="Times New Roman" w:eastAsia="Times New Roman" w:hAnsi="Times New Roman" w:cs="Times New Roman"/>
          <w:i/>
          <w:sz w:val="28"/>
          <w:szCs w:val="28"/>
        </w:rPr>
        <w:t xml:space="preserve"> )</w:t>
      </w:r>
    </w:p>
    <w:p w14:paraId="597B971C" w14:textId="77777777" w:rsidR="008D2C1C" w:rsidRPr="00A44C97" w:rsidRDefault="00B06738" w:rsidP="00A44C97">
      <w:pPr>
        <w:spacing w:after="0" w:line="360" w:lineRule="auto"/>
        <w:ind w:firstLine="567"/>
        <w:jc w:val="both"/>
        <w:rPr>
          <w:rFonts w:ascii="Times New Roman" w:hAnsi="Times New Roman" w:cs="Times New Roman"/>
          <w:sz w:val="28"/>
          <w:szCs w:val="28"/>
        </w:rPr>
      </w:pPr>
      <w:r w:rsidRPr="00A44C97">
        <w:rPr>
          <w:rFonts w:ascii="Times New Roman" w:hAnsi="Times New Roman" w:cs="Times New Roman"/>
          <w:sz w:val="28"/>
          <w:szCs w:val="28"/>
        </w:rPr>
        <w:t>Аннотация.</w:t>
      </w:r>
      <w:r w:rsidR="006417E4" w:rsidRPr="00A44C97">
        <w:rPr>
          <w:sz w:val="28"/>
          <w:szCs w:val="28"/>
        </w:rPr>
        <w:t xml:space="preserve"> </w:t>
      </w:r>
      <w:r w:rsidR="001834A5" w:rsidRPr="00A44C97">
        <w:rPr>
          <w:rFonts w:ascii="Times New Roman" w:hAnsi="Times New Roman" w:cs="Times New Roman"/>
          <w:i/>
          <w:sz w:val="28"/>
          <w:szCs w:val="28"/>
        </w:rPr>
        <w:t>Цель:</w:t>
      </w:r>
      <w:r w:rsidR="001834A5" w:rsidRPr="00A44C97">
        <w:rPr>
          <w:sz w:val="28"/>
          <w:szCs w:val="28"/>
        </w:rPr>
        <w:t xml:space="preserve"> </w:t>
      </w:r>
      <w:r w:rsidR="001834A5" w:rsidRPr="00A44C97">
        <w:rPr>
          <w:rFonts w:ascii="Times New Roman" w:hAnsi="Times New Roman" w:cs="Times New Roman"/>
          <w:sz w:val="28"/>
          <w:szCs w:val="28"/>
        </w:rPr>
        <w:t xml:space="preserve">определить </w:t>
      </w:r>
      <w:r w:rsidR="006417E4" w:rsidRPr="00A44C97">
        <w:rPr>
          <w:rFonts w:ascii="Times New Roman" w:hAnsi="Times New Roman" w:cs="Times New Roman"/>
          <w:sz w:val="28"/>
          <w:szCs w:val="28"/>
        </w:rPr>
        <w:t xml:space="preserve"> рын</w:t>
      </w:r>
      <w:r w:rsidR="006F6900" w:rsidRPr="00A44C97">
        <w:rPr>
          <w:rFonts w:ascii="Times New Roman" w:hAnsi="Times New Roman" w:cs="Times New Roman"/>
          <w:sz w:val="28"/>
          <w:szCs w:val="28"/>
        </w:rPr>
        <w:t>о</w:t>
      </w:r>
      <w:r w:rsidR="006417E4" w:rsidRPr="00A44C97">
        <w:rPr>
          <w:rFonts w:ascii="Times New Roman" w:hAnsi="Times New Roman" w:cs="Times New Roman"/>
          <w:sz w:val="28"/>
          <w:szCs w:val="28"/>
        </w:rPr>
        <w:t xml:space="preserve">к гостиничных услуг и его </w:t>
      </w:r>
      <w:r w:rsidR="00F3716D" w:rsidRPr="00A44C97">
        <w:rPr>
          <w:rFonts w:ascii="Times New Roman" w:hAnsi="Times New Roman" w:cs="Times New Roman"/>
          <w:sz w:val="28"/>
          <w:szCs w:val="28"/>
        </w:rPr>
        <w:t>особенности в</w:t>
      </w:r>
      <w:r w:rsidRPr="00A44C97">
        <w:rPr>
          <w:rFonts w:ascii="Times New Roman" w:hAnsi="Times New Roman" w:cs="Times New Roman"/>
          <w:sz w:val="28"/>
          <w:szCs w:val="28"/>
        </w:rPr>
        <w:t xml:space="preserve"> Приморском крае.</w:t>
      </w:r>
      <w:r w:rsidR="00F11F4F" w:rsidRPr="00A44C97">
        <w:rPr>
          <w:rFonts w:ascii="Times New Roman" w:hAnsi="Times New Roman" w:cs="Times New Roman"/>
          <w:sz w:val="28"/>
          <w:szCs w:val="28"/>
        </w:rPr>
        <w:t xml:space="preserve"> </w:t>
      </w:r>
      <w:r w:rsidR="001834A5" w:rsidRPr="00A44C97">
        <w:rPr>
          <w:rFonts w:ascii="Times New Roman" w:hAnsi="Times New Roman" w:cs="Times New Roman"/>
          <w:sz w:val="28"/>
          <w:szCs w:val="28"/>
        </w:rPr>
        <w:t xml:space="preserve">Методы: анализ данных гостиничного рынка в Приморье. </w:t>
      </w:r>
      <w:r w:rsidR="001834A5" w:rsidRPr="00A44C97">
        <w:rPr>
          <w:rFonts w:ascii="Times New Roman" w:hAnsi="Times New Roman" w:cs="Times New Roman"/>
          <w:i/>
          <w:sz w:val="28"/>
          <w:szCs w:val="28"/>
        </w:rPr>
        <w:t>Результаты:</w:t>
      </w:r>
      <w:r w:rsidR="001834A5" w:rsidRPr="00A44C97">
        <w:rPr>
          <w:rFonts w:ascii="Times New Roman" w:hAnsi="Times New Roman" w:cs="Times New Roman"/>
          <w:sz w:val="28"/>
          <w:szCs w:val="28"/>
        </w:rPr>
        <w:t xml:space="preserve"> в</w:t>
      </w:r>
      <w:r w:rsidRPr="00A44C97">
        <w:rPr>
          <w:rFonts w:ascii="Times New Roman" w:hAnsi="Times New Roman" w:cs="Times New Roman"/>
          <w:sz w:val="28"/>
          <w:szCs w:val="28"/>
        </w:rPr>
        <w:t xml:space="preserve"> Приморье</w:t>
      </w:r>
      <w:r w:rsidR="006417E4" w:rsidRPr="00A44C97">
        <w:rPr>
          <w:sz w:val="28"/>
          <w:szCs w:val="28"/>
        </w:rPr>
        <w:t xml:space="preserve"> </w:t>
      </w:r>
      <w:r w:rsidR="00E8368B" w:rsidRPr="00A44C97">
        <w:rPr>
          <w:rFonts w:ascii="Times New Roman" w:hAnsi="Times New Roman" w:cs="Times New Roman"/>
          <w:sz w:val="28"/>
          <w:szCs w:val="28"/>
          <w:lang w:val="en-US"/>
        </w:rPr>
        <w:t>c</w:t>
      </w:r>
      <w:r w:rsidR="00F11F4F" w:rsidRPr="00A44C97">
        <w:rPr>
          <w:rFonts w:ascii="Times New Roman" w:hAnsi="Times New Roman" w:cs="Times New Roman"/>
          <w:sz w:val="28"/>
          <w:szCs w:val="28"/>
        </w:rPr>
        <w:t>самым</w:t>
      </w:r>
      <w:r w:rsidR="006417E4" w:rsidRPr="00A44C97">
        <w:rPr>
          <w:rFonts w:ascii="Times New Roman" w:hAnsi="Times New Roman" w:cs="Times New Roman"/>
          <w:sz w:val="28"/>
          <w:szCs w:val="28"/>
        </w:rPr>
        <w:t xml:space="preserve"> быстроразвивающимся и перспективным сектором экономики является сфера</w:t>
      </w:r>
      <w:r w:rsidR="006417E4" w:rsidRPr="00A44C97">
        <w:rPr>
          <w:sz w:val="28"/>
          <w:szCs w:val="28"/>
        </w:rPr>
        <w:t xml:space="preserve"> </w:t>
      </w:r>
      <w:r w:rsidR="006417E4" w:rsidRPr="00A44C97">
        <w:rPr>
          <w:rFonts w:ascii="Times New Roman" w:hAnsi="Times New Roman" w:cs="Times New Roman"/>
          <w:sz w:val="28"/>
          <w:szCs w:val="28"/>
        </w:rPr>
        <w:t>услуг</w:t>
      </w:r>
      <w:r w:rsidRPr="00A44C97">
        <w:rPr>
          <w:rFonts w:ascii="Times New Roman" w:hAnsi="Times New Roman" w:cs="Times New Roman"/>
          <w:sz w:val="28"/>
          <w:szCs w:val="28"/>
        </w:rPr>
        <w:t>.</w:t>
      </w:r>
      <w:r w:rsidR="006417E4" w:rsidRPr="00A44C97">
        <w:rPr>
          <w:sz w:val="28"/>
          <w:szCs w:val="28"/>
        </w:rPr>
        <w:t xml:space="preserve"> </w:t>
      </w:r>
      <w:r w:rsidR="006417E4" w:rsidRPr="00A44C97">
        <w:rPr>
          <w:rFonts w:ascii="Times New Roman" w:hAnsi="Times New Roman" w:cs="Times New Roman"/>
          <w:sz w:val="28"/>
          <w:szCs w:val="28"/>
        </w:rPr>
        <w:t>Расширяются культурные и деловые связи. Возникает необходимость размещения гостей в комфортабельных гостиницах</w:t>
      </w:r>
      <w:r w:rsidR="00F20392" w:rsidRPr="00A44C97">
        <w:rPr>
          <w:rFonts w:ascii="Times New Roman" w:hAnsi="Times New Roman" w:cs="Times New Roman"/>
          <w:sz w:val="28"/>
          <w:szCs w:val="28"/>
        </w:rPr>
        <w:t xml:space="preserve">. </w:t>
      </w:r>
      <w:r w:rsidR="006417E4" w:rsidRPr="00A44C97">
        <w:rPr>
          <w:rFonts w:ascii="Times New Roman" w:hAnsi="Times New Roman" w:cs="Times New Roman"/>
          <w:sz w:val="28"/>
          <w:szCs w:val="28"/>
        </w:rPr>
        <w:t>Главной задачей гостеприимства является обслуживание туристов в период их пребывания вне постоянного места жительства. Гостиничн</w:t>
      </w:r>
      <w:r w:rsidR="006F6900" w:rsidRPr="00A44C97">
        <w:rPr>
          <w:rFonts w:ascii="Times New Roman" w:hAnsi="Times New Roman" w:cs="Times New Roman"/>
          <w:sz w:val="28"/>
          <w:szCs w:val="28"/>
        </w:rPr>
        <w:t xml:space="preserve">ая </w:t>
      </w:r>
      <w:r w:rsidR="006417E4" w:rsidRPr="00A44C97">
        <w:rPr>
          <w:rFonts w:ascii="Times New Roman" w:hAnsi="Times New Roman" w:cs="Times New Roman"/>
          <w:sz w:val="28"/>
          <w:szCs w:val="28"/>
        </w:rPr>
        <w:t>услу</w:t>
      </w:r>
      <w:r w:rsidR="006F6900" w:rsidRPr="00A44C97">
        <w:rPr>
          <w:rFonts w:ascii="Times New Roman" w:hAnsi="Times New Roman" w:cs="Times New Roman"/>
          <w:sz w:val="28"/>
          <w:szCs w:val="28"/>
        </w:rPr>
        <w:t>га –</w:t>
      </w:r>
      <w:r w:rsidR="006417E4" w:rsidRPr="00A44C97">
        <w:rPr>
          <w:rFonts w:ascii="Times New Roman" w:hAnsi="Times New Roman" w:cs="Times New Roman"/>
          <w:sz w:val="28"/>
          <w:szCs w:val="28"/>
        </w:rPr>
        <w:t xml:space="preserve"> </w:t>
      </w:r>
      <w:r w:rsidR="006F6900" w:rsidRPr="00A44C97">
        <w:rPr>
          <w:rFonts w:ascii="Times New Roman" w:hAnsi="Times New Roman" w:cs="Times New Roman"/>
          <w:sz w:val="28"/>
          <w:szCs w:val="28"/>
        </w:rPr>
        <w:t xml:space="preserve">это </w:t>
      </w:r>
      <w:r w:rsidR="00103E84" w:rsidRPr="00A44C97">
        <w:rPr>
          <w:rFonts w:ascii="Times New Roman" w:hAnsi="Times New Roman" w:cs="Times New Roman"/>
          <w:sz w:val="28"/>
          <w:szCs w:val="28"/>
        </w:rPr>
        <w:t xml:space="preserve">деятельность предприятия по размещению потребителя путем предоставления номера или места временного проживания в гостинице, а также другая деятельность, связанная с размещением и временным проживанием. </w:t>
      </w:r>
      <w:r w:rsidR="006417E4" w:rsidRPr="00A44C97">
        <w:rPr>
          <w:rFonts w:ascii="Times New Roman" w:hAnsi="Times New Roman" w:cs="Times New Roman"/>
          <w:sz w:val="28"/>
          <w:szCs w:val="28"/>
        </w:rPr>
        <w:t>Услуги гостиницы по многим характеристикам отличаются от услуг, предоставляем</w:t>
      </w:r>
      <w:r w:rsidR="00827C0E" w:rsidRPr="00A44C97">
        <w:rPr>
          <w:rFonts w:ascii="Times New Roman" w:hAnsi="Times New Roman" w:cs="Times New Roman"/>
          <w:sz w:val="28"/>
          <w:szCs w:val="28"/>
        </w:rPr>
        <w:t>ых другими заведениями. В</w:t>
      </w:r>
      <w:r w:rsidR="006417E4" w:rsidRPr="00A44C97">
        <w:rPr>
          <w:rFonts w:ascii="Times New Roman" w:hAnsi="Times New Roman" w:cs="Times New Roman"/>
          <w:sz w:val="28"/>
          <w:szCs w:val="28"/>
        </w:rPr>
        <w:t xml:space="preserve"> статье</w:t>
      </w:r>
      <w:r w:rsidR="00827C0E" w:rsidRPr="00A44C97">
        <w:rPr>
          <w:rFonts w:ascii="Times New Roman" w:hAnsi="Times New Roman" w:cs="Times New Roman"/>
          <w:sz w:val="28"/>
          <w:szCs w:val="28"/>
        </w:rPr>
        <w:t xml:space="preserve"> </w:t>
      </w:r>
      <w:r w:rsidR="000F553B" w:rsidRPr="00A44C97">
        <w:rPr>
          <w:rFonts w:ascii="Times New Roman" w:hAnsi="Times New Roman" w:cs="Times New Roman"/>
          <w:sz w:val="28"/>
          <w:szCs w:val="28"/>
        </w:rPr>
        <w:t>акцентируется</w:t>
      </w:r>
      <w:r w:rsidR="00827C0E" w:rsidRPr="00A44C97">
        <w:rPr>
          <w:rFonts w:ascii="Times New Roman" w:hAnsi="Times New Roman" w:cs="Times New Roman"/>
          <w:sz w:val="28"/>
          <w:szCs w:val="28"/>
        </w:rPr>
        <w:t xml:space="preserve"> внимание </w:t>
      </w:r>
      <w:r w:rsidR="003C769E" w:rsidRPr="00A44C97">
        <w:rPr>
          <w:rFonts w:ascii="Times New Roman" w:hAnsi="Times New Roman" w:cs="Times New Roman"/>
          <w:sz w:val="28"/>
          <w:szCs w:val="28"/>
        </w:rPr>
        <w:t>на особенностях</w:t>
      </w:r>
      <w:r w:rsidR="006417E4" w:rsidRPr="00A44C97">
        <w:rPr>
          <w:rFonts w:ascii="Times New Roman" w:hAnsi="Times New Roman" w:cs="Times New Roman"/>
          <w:sz w:val="28"/>
          <w:szCs w:val="28"/>
        </w:rPr>
        <w:t xml:space="preserve"> гостиничных услуг</w:t>
      </w:r>
      <w:r w:rsidR="00050C86" w:rsidRPr="00A44C97">
        <w:rPr>
          <w:rFonts w:ascii="Times New Roman" w:hAnsi="Times New Roman" w:cs="Times New Roman"/>
          <w:sz w:val="28"/>
          <w:szCs w:val="28"/>
        </w:rPr>
        <w:t>.</w:t>
      </w:r>
    </w:p>
    <w:p w14:paraId="7561043B" w14:textId="77777777" w:rsidR="006417E4" w:rsidRPr="00A44C97" w:rsidRDefault="006417E4" w:rsidP="00A44C97">
      <w:pPr>
        <w:spacing w:after="0" w:line="360" w:lineRule="auto"/>
        <w:ind w:firstLine="567"/>
        <w:jc w:val="both"/>
        <w:rPr>
          <w:rFonts w:ascii="Times New Roman" w:hAnsi="Times New Roman" w:cs="Times New Roman"/>
          <w:sz w:val="28"/>
          <w:szCs w:val="28"/>
        </w:rPr>
      </w:pPr>
      <w:r w:rsidRPr="00A44C97">
        <w:rPr>
          <w:rFonts w:ascii="Times New Roman" w:hAnsi="Times New Roman" w:cs="Times New Roman"/>
          <w:sz w:val="28"/>
          <w:szCs w:val="28"/>
        </w:rPr>
        <w:t>Ключевые слова:</w:t>
      </w:r>
      <w:r w:rsidRPr="00A44C97">
        <w:rPr>
          <w:sz w:val="28"/>
          <w:szCs w:val="28"/>
        </w:rPr>
        <w:t xml:space="preserve"> </w:t>
      </w:r>
      <w:r w:rsidRPr="00A44C97">
        <w:rPr>
          <w:rFonts w:ascii="Times New Roman" w:hAnsi="Times New Roman" w:cs="Times New Roman"/>
          <w:sz w:val="28"/>
          <w:szCs w:val="28"/>
        </w:rPr>
        <w:t>туризм, услуги, рынок гостиничных услуг, гостиничный сервис, предприятия, клиенты, персонал, гостеприимство, гость, обслуживание, туристы.</w:t>
      </w:r>
    </w:p>
    <w:p w14:paraId="25EC3D54" w14:textId="77777777" w:rsidR="00F20392" w:rsidRPr="00A44C97" w:rsidRDefault="00F20392" w:rsidP="00A44C97">
      <w:pPr>
        <w:spacing w:after="0" w:line="360" w:lineRule="auto"/>
        <w:ind w:firstLine="284"/>
        <w:jc w:val="center"/>
        <w:rPr>
          <w:rFonts w:ascii="Times New Roman" w:hAnsi="Times New Roman" w:cs="Times New Roman"/>
          <w:b/>
          <w:sz w:val="28"/>
          <w:szCs w:val="28"/>
        </w:rPr>
      </w:pPr>
    </w:p>
    <w:p w14:paraId="72F97696" w14:textId="77777777" w:rsidR="002421B8" w:rsidRPr="00A44C97" w:rsidRDefault="002421B8" w:rsidP="00A44C97">
      <w:pPr>
        <w:spacing w:after="0" w:line="360" w:lineRule="auto"/>
        <w:ind w:firstLine="284"/>
        <w:jc w:val="center"/>
        <w:rPr>
          <w:rFonts w:ascii="Times New Roman" w:hAnsi="Times New Roman" w:cs="Times New Roman"/>
          <w:b/>
          <w:sz w:val="28"/>
          <w:szCs w:val="28"/>
          <w:lang w:val="en-US"/>
        </w:rPr>
      </w:pPr>
      <w:r w:rsidRPr="00A44C97">
        <w:rPr>
          <w:rFonts w:ascii="Times New Roman" w:hAnsi="Times New Roman" w:cs="Times New Roman"/>
          <w:b/>
          <w:sz w:val="28"/>
          <w:szCs w:val="28"/>
          <w:lang w:val="en-US"/>
        </w:rPr>
        <w:lastRenderedPageBreak/>
        <w:t xml:space="preserve">FEATURES OF THE MARKET OF HOTEL SERVICES ON THE EXAMPLE </w:t>
      </w:r>
    </w:p>
    <w:p w14:paraId="674745BC" w14:textId="77777777" w:rsidR="00F20392" w:rsidRPr="00A44C97" w:rsidRDefault="00F11F4F" w:rsidP="00A44C97">
      <w:pPr>
        <w:spacing w:after="0" w:line="360" w:lineRule="auto"/>
        <w:ind w:firstLine="284"/>
        <w:jc w:val="center"/>
        <w:rPr>
          <w:rFonts w:ascii="Times New Roman" w:hAnsi="Times New Roman" w:cs="Times New Roman"/>
          <w:b/>
          <w:sz w:val="28"/>
          <w:szCs w:val="28"/>
          <w:lang w:val="en-US"/>
        </w:rPr>
      </w:pPr>
      <w:r w:rsidRPr="00A44C97">
        <w:rPr>
          <w:rFonts w:ascii="Times New Roman" w:hAnsi="Times New Roman" w:cs="Times New Roman"/>
          <w:b/>
          <w:sz w:val="28"/>
          <w:szCs w:val="28"/>
          <w:lang w:val="en-US"/>
        </w:rPr>
        <w:t>P</w:t>
      </w:r>
      <w:r w:rsidR="007B2525" w:rsidRPr="00A44C97">
        <w:rPr>
          <w:rFonts w:ascii="Times New Roman" w:hAnsi="Times New Roman" w:cs="Times New Roman"/>
          <w:b/>
          <w:sz w:val="28"/>
          <w:szCs w:val="28"/>
          <w:lang w:val="en-US"/>
        </w:rPr>
        <w:t>RIMORSKY</w:t>
      </w:r>
      <w:r w:rsidRPr="00A44C97">
        <w:rPr>
          <w:rFonts w:ascii="Times New Roman" w:hAnsi="Times New Roman" w:cs="Times New Roman"/>
          <w:b/>
          <w:sz w:val="28"/>
          <w:szCs w:val="28"/>
          <w:lang w:val="en-US"/>
        </w:rPr>
        <w:t xml:space="preserve"> </w:t>
      </w:r>
      <w:r w:rsidR="002421B8" w:rsidRPr="00A44C97">
        <w:rPr>
          <w:rFonts w:ascii="Times New Roman" w:hAnsi="Times New Roman" w:cs="Times New Roman"/>
          <w:b/>
          <w:sz w:val="28"/>
          <w:szCs w:val="28"/>
          <w:lang w:val="en-US"/>
        </w:rPr>
        <w:t>KRAI</w:t>
      </w:r>
    </w:p>
    <w:p w14:paraId="344B3735" w14:textId="77777777" w:rsidR="00F20392" w:rsidRPr="00A44C97" w:rsidRDefault="00F20392" w:rsidP="00A44C97">
      <w:pPr>
        <w:widowControl w:val="0"/>
        <w:adjustRightInd w:val="0"/>
        <w:spacing w:after="0" w:line="360" w:lineRule="auto"/>
        <w:jc w:val="both"/>
        <w:textAlignment w:val="baseline"/>
        <w:rPr>
          <w:rFonts w:ascii="Times New Roman" w:eastAsia="Times New Roman" w:hAnsi="Times New Roman" w:cs="Times New Roman"/>
          <w:sz w:val="28"/>
          <w:szCs w:val="28"/>
          <w:lang w:val="en-US"/>
        </w:rPr>
      </w:pPr>
      <w:r w:rsidRPr="00A44C97">
        <w:rPr>
          <w:rFonts w:ascii="Times New Roman" w:eastAsia="Times New Roman" w:hAnsi="Times New Roman" w:cs="Times New Roman"/>
          <w:sz w:val="28"/>
          <w:szCs w:val="28"/>
          <w:lang w:val="en-US"/>
        </w:rPr>
        <w:t>© 2019</w:t>
      </w:r>
    </w:p>
    <w:p w14:paraId="4491B409" w14:textId="77777777" w:rsidR="00F20392" w:rsidRPr="00A44C97" w:rsidRDefault="00F20392" w:rsidP="00A44C97">
      <w:pPr>
        <w:widowControl w:val="0"/>
        <w:tabs>
          <w:tab w:val="left" w:pos="993"/>
        </w:tabs>
        <w:adjustRightInd w:val="0"/>
        <w:spacing w:after="0" w:line="360" w:lineRule="auto"/>
        <w:jc w:val="center"/>
        <w:textAlignment w:val="baseline"/>
        <w:rPr>
          <w:rFonts w:ascii="Times New Roman" w:eastAsia="Times New Roman" w:hAnsi="Times New Roman" w:cs="Times New Roman"/>
          <w:b/>
          <w:sz w:val="28"/>
          <w:szCs w:val="28"/>
          <w:lang w:val="en-US"/>
        </w:rPr>
      </w:pPr>
    </w:p>
    <w:p w14:paraId="24B4978F"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sz w:val="28"/>
          <w:szCs w:val="28"/>
          <w:lang w:val="en-US"/>
        </w:rPr>
      </w:pPr>
      <w:proofErr w:type="spellStart"/>
      <w:r w:rsidRPr="00A44C97">
        <w:rPr>
          <w:rFonts w:ascii="Times New Roman" w:eastAsia="Times New Roman" w:hAnsi="Times New Roman" w:cs="Times New Roman"/>
          <w:b/>
          <w:sz w:val="28"/>
          <w:szCs w:val="28"/>
          <w:lang w:val="en-US"/>
        </w:rPr>
        <w:t>Tolstykh</w:t>
      </w:r>
      <w:proofErr w:type="spellEnd"/>
      <w:r w:rsidRPr="00A44C97">
        <w:rPr>
          <w:rFonts w:ascii="Times New Roman" w:eastAsia="Times New Roman" w:hAnsi="Times New Roman" w:cs="Times New Roman"/>
          <w:b/>
          <w:sz w:val="28"/>
          <w:szCs w:val="28"/>
          <w:lang w:val="en-US"/>
        </w:rPr>
        <w:t xml:space="preserve"> Irina </w:t>
      </w:r>
      <w:proofErr w:type="spellStart"/>
      <w:r w:rsidRPr="00A44C97">
        <w:rPr>
          <w:rFonts w:ascii="Times New Roman" w:eastAsia="Times New Roman" w:hAnsi="Times New Roman" w:cs="Times New Roman"/>
          <w:b/>
          <w:sz w:val="28"/>
          <w:szCs w:val="28"/>
          <w:lang w:val="en-US"/>
        </w:rPr>
        <w:t>Nikolaevna</w:t>
      </w:r>
      <w:proofErr w:type="spellEnd"/>
      <w:r w:rsidRPr="00A44C97">
        <w:rPr>
          <w:rFonts w:ascii="Times New Roman" w:eastAsia="Times New Roman" w:hAnsi="Times New Roman" w:cs="Times New Roman"/>
          <w:b/>
          <w:sz w:val="28"/>
          <w:szCs w:val="28"/>
          <w:lang w:val="en-US"/>
        </w:rPr>
        <w:t>,</w:t>
      </w:r>
      <w:r w:rsidRPr="00A44C97">
        <w:rPr>
          <w:rFonts w:ascii="Times New Roman" w:eastAsia="Times New Roman" w:hAnsi="Times New Roman" w:cs="Times New Roman"/>
          <w:sz w:val="28"/>
          <w:szCs w:val="28"/>
          <w:lang w:val="en-US"/>
        </w:rPr>
        <w:t xml:space="preserve"> candidate of historical Sciences, associate Professor of the Department «Tourism and ecology»</w:t>
      </w:r>
    </w:p>
    <w:p w14:paraId="3F271E11"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i/>
          <w:sz w:val="28"/>
          <w:szCs w:val="28"/>
          <w:lang w:val="en-US"/>
        </w:rPr>
      </w:pPr>
      <w:r w:rsidRPr="00A44C97">
        <w:rPr>
          <w:rFonts w:ascii="Times New Roman" w:eastAsia="Times New Roman" w:hAnsi="Times New Roman" w:cs="Times New Roman"/>
          <w:i/>
          <w:sz w:val="28"/>
          <w:szCs w:val="28"/>
          <w:lang w:val="en-US"/>
        </w:rPr>
        <w:t>Vladivostok State University of Economics and Service</w:t>
      </w:r>
    </w:p>
    <w:p w14:paraId="5AB95933"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i/>
          <w:sz w:val="28"/>
          <w:szCs w:val="28"/>
          <w:lang w:val="en-US"/>
        </w:rPr>
      </w:pPr>
      <w:r w:rsidRPr="00A44C97">
        <w:rPr>
          <w:rFonts w:ascii="Times New Roman" w:eastAsia="Times New Roman" w:hAnsi="Times New Roman" w:cs="Times New Roman"/>
          <w:i/>
          <w:sz w:val="28"/>
          <w:szCs w:val="28"/>
          <w:lang w:val="en-US"/>
        </w:rPr>
        <w:t xml:space="preserve">(690014, Russia, Vladivostok, </w:t>
      </w:r>
      <w:proofErr w:type="spellStart"/>
      <w:r w:rsidRPr="00A44C97">
        <w:rPr>
          <w:rFonts w:ascii="Times New Roman" w:eastAsia="Times New Roman" w:hAnsi="Times New Roman" w:cs="Times New Roman"/>
          <w:i/>
          <w:sz w:val="28"/>
          <w:szCs w:val="28"/>
          <w:lang w:val="en-US"/>
        </w:rPr>
        <w:t>Gogolya</w:t>
      </w:r>
      <w:proofErr w:type="spellEnd"/>
      <w:r w:rsidRPr="00A44C97">
        <w:rPr>
          <w:rFonts w:ascii="Times New Roman" w:eastAsia="Times New Roman" w:hAnsi="Times New Roman" w:cs="Times New Roman"/>
          <w:i/>
          <w:sz w:val="28"/>
          <w:szCs w:val="28"/>
          <w:lang w:val="en-US"/>
        </w:rPr>
        <w:t xml:space="preserve"> Street, 41, e- mail:</w:t>
      </w:r>
      <w:r w:rsidRPr="00A44C97">
        <w:rPr>
          <w:rFonts w:ascii="Times New Roman" w:eastAsia="Times New Roman" w:hAnsi="Times New Roman" w:cs="Times New Roman"/>
          <w:sz w:val="28"/>
          <w:szCs w:val="28"/>
          <w:lang w:val="en-US"/>
        </w:rPr>
        <w:t xml:space="preserve"> </w:t>
      </w:r>
      <w:r w:rsidRPr="00A44C97">
        <w:rPr>
          <w:rFonts w:ascii="Times New Roman" w:eastAsia="Times New Roman" w:hAnsi="Times New Roman" w:cs="Times New Roman"/>
          <w:i/>
          <w:sz w:val="28"/>
          <w:szCs w:val="28"/>
          <w:lang w:val="en-US"/>
        </w:rPr>
        <w:t>irina.tolstykh85@mail.ru)</w:t>
      </w:r>
    </w:p>
    <w:p w14:paraId="139FF05E"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sz w:val="28"/>
          <w:szCs w:val="28"/>
          <w:lang w:val="en-US"/>
        </w:rPr>
      </w:pPr>
      <w:proofErr w:type="spellStart"/>
      <w:r w:rsidRPr="00A44C97">
        <w:rPr>
          <w:rFonts w:ascii="Times New Roman" w:eastAsia="Times New Roman" w:hAnsi="Times New Roman" w:cs="Times New Roman"/>
          <w:b/>
          <w:sz w:val="28"/>
          <w:szCs w:val="28"/>
          <w:lang w:val="en-US"/>
        </w:rPr>
        <w:t>Kotova</w:t>
      </w:r>
      <w:proofErr w:type="spellEnd"/>
      <w:r w:rsidRPr="00A44C97">
        <w:rPr>
          <w:rFonts w:ascii="Times New Roman" w:eastAsia="Times New Roman" w:hAnsi="Times New Roman" w:cs="Times New Roman"/>
          <w:b/>
          <w:sz w:val="28"/>
          <w:szCs w:val="28"/>
          <w:lang w:val="en-US"/>
        </w:rPr>
        <w:t xml:space="preserve"> Marina </w:t>
      </w:r>
      <w:proofErr w:type="spellStart"/>
      <w:r w:rsidRPr="00A44C97">
        <w:rPr>
          <w:rFonts w:ascii="Times New Roman" w:eastAsia="Times New Roman" w:hAnsi="Times New Roman" w:cs="Times New Roman"/>
          <w:b/>
          <w:sz w:val="28"/>
          <w:szCs w:val="28"/>
          <w:lang w:val="en-US"/>
        </w:rPr>
        <w:t>Grigorievna</w:t>
      </w:r>
      <w:proofErr w:type="spellEnd"/>
      <w:r w:rsidRPr="00A44C97">
        <w:rPr>
          <w:rFonts w:ascii="Times New Roman" w:eastAsia="Times New Roman" w:hAnsi="Times New Roman" w:cs="Times New Roman"/>
          <w:b/>
          <w:sz w:val="28"/>
          <w:szCs w:val="28"/>
          <w:lang w:val="en-US"/>
        </w:rPr>
        <w:t xml:space="preserve"> </w:t>
      </w:r>
      <w:proofErr w:type="gramStart"/>
      <w:r w:rsidRPr="00A44C97">
        <w:rPr>
          <w:rFonts w:ascii="Times New Roman" w:eastAsia="Times New Roman" w:hAnsi="Times New Roman" w:cs="Times New Roman"/>
          <w:b/>
          <w:sz w:val="28"/>
          <w:szCs w:val="28"/>
          <w:lang w:val="en-US"/>
        </w:rPr>
        <w:t xml:space="preserve">  ,</w:t>
      </w:r>
      <w:proofErr w:type="gramEnd"/>
      <w:r w:rsidRPr="00A44C97">
        <w:rPr>
          <w:rFonts w:ascii="Times New Roman" w:eastAsia="Times New Roman" w:hAnsi="Times New Roman" w:cs="Times New Roman"/>
          <w:b/>
          <w:sz w:val="28"/>
          <w:szCs w:val="28"/>
          <w:lang w:val="en-US"/>
        </w:rPr>
        <w:t xml:space="preserve"> </w:t>
      </w:r>
      <w:r w:rsidRPr="00A44C97">
        <w:rPr>
          <w:rFonts w:ascii="Times New Roman" w:eastAsia="Times New Roman" w:hAnsi="Times New Roman" w:cs="Times New Roman"/>
          <w:sz w:val="28"/>
          <w:szCs w:val="28"/>
          <w:lang w:val="en-US"/>
        </w:rPr>
        <w:t>student of the Department «Tourism and ecology»</w:t>
      </w:r>
    </w:p>
    <w:p w14:paraId="79D4FCC5" w14:textId="77777777" w:rsidR="00F20392" w:rsidRPr="00A44C97" w:rsidRDefault="00F20392" w:rsidP="00A44C97">
      <w:pPr>
        <w:widowControl w:val="0"/>
        <w:adjustRightInd w:val="0"/>
        <w:spacing w:after="0" w:line="360" w:lineRule="auto"/>
        <w:jc w:val="center"/>
        <w:textAlignment w:val="baseline"/>
        <w:rPr>
          <w:rFonts w:ascii="Times New Roman" w:eastAsia="Times New Roman" w:hAnsi="Times New Roman" w:cs="Times New Roman"/>
          <w:b/>
          <w:sz w:val="28"/>
          <w:szCs w:val="28"/>
          <w:lang w:val="en-US"/>
        </w:rPr>
      </w:pPr>
      <w:r w:rsidRPr="00A44C97">
        <w:rPr>
          <w:rFonts w:ascii="Times New Roman" w:eastAsia="Times New Roman" w:hAnsi="Times New Roman" w:cs="Times New Roman"/>
          <w:b/>
          <w:sz w:val="28"/>
          <w:szCs w:val="28"/>
          <w:lang w:val="en-US"/>
        </w:rPr>
        <w:t xml:space="preserve"> </w:t>
      </w:r>
      <w:r w:rsidRPr="00A44C97">
        <w:rPr>
          <w:rFonts w:ascii="Times New Roman" w:eastAsia="Times New Roman" w:hAnsi="Times New Roman" w:cs="Times New Roman"/>
          <w:i/>
          <w:sz w:val="28"/>
          <w:szCs w:val="28"/>
          <w:lang w:val="en-US"/>
        </w:rPr>
        <w:t>Vladivostok State University of Economics and Service</w:t>
      </w:r>
    </w:p>
    <w:p w14:paraId="7AF1FB5D" w14:textId="77777777" w:rsidR="00F20392" w:rsidRPr="00A44C97" w:rsidRDefault="00F20392" w:rsidP="00A44C97">
      <w:pPr>
        <w:widowControl w:val="0"/>
        <w:tabs>
          <w:tab w:val="left" w:pos="993"/>
        </w:tabs>
        <w:adjustRightInd w:val="0"/>
        <w:spacing w:after="0" w:line="360" w:lineRule="auto"/>
        <w:jc w:val="center"/>
        <w:textAlignment w:val="baseline"/>
        <w:rPr>
          <w:rFonts w:ascii="Times New Roman" w:eastAsia="Times New Roman" w:hAnsi="Times New Roman" w:cs="Times New Roman"/>
          <w:b/>
          <w:sz w:val="28"/>
          <w:szCs w:val="28"/>
          <w:lang w:val="en-US"/>
        </w:rPr>
      </w:pPr>
      <w:r w:rsidRPr="00A44C97">
        <w:rPr>
          <w:rFonts w:ascii="Times New Roman" w:eastAsia="Times New Roman" w:hAnsi="Times New Roman" w:cs="Times New Roman"/>
          <w:i/>
          <w:sz w:val="28"/>
          <w:szCs w:val="28"/>
          <w:lang w:val="en-US"/>
        </w:rPr>
        <w:t xml:space="preserve">(690014, Russia, Vladivostok, </w:t>
      </w:r>
      <w:proofErr w:type="spellStart"/>
      <w:r w:rsidRPr="00A44C97">
        <w:rPr>
          <w:rFonts w:ascii="Times New Roman" w:eastAsia="Times New Roman" w:hAnsi="Times New Roman" w:cs="Times New Roman"/>
          <w:i/>
          <w:sz w:val="28"/>
          <w:szCs w:val="28"/>
          <w:lang w:val="en-US"/>
        </w:rPr>
        <w:t>Gogolya</w:t>
      </w:r>
      <w:proofErr w:type="spellEnd"/>
      <w:r w:rsidRPr="00A44C97">
        <w:rPr>
          <w:rFonts w:ascii="Times New Roman" w:eastAsia="Times New Roman" w:hAnsi="Times New Roman" w:cs="Times New Roman"/>
          <w:i/>
          <w:sz w:val="28"/>
          <w:szCs w:val="28"/>
          <w:lang w:val="en-US"/>
        </w:rPr>
        <w:t xml:space="preserve"> Street, 41, e- mail: babayka9696@bk.ru)</w:t>
      </w:r>
    </w:p>
    <w:p w14:paraId="30450AE8" w14:textId="77777777" w:rsidR="002F10B8" w:rsidRPr="00A44C97" w:rsidRDefault="00D12790" w:rsidP="00A44C97">
      <w:pPr>
        <w:widowControl w:val="0"/>
        <w:tabs>
          <w:tab w:val="left" w:pos="993"/>
        </w:tabs>
        <w:adjustRightInd w:val="0"/>
        <w:spacing w:after="0" w:line="360" w:lineRule="auto"/>
        <w:ind w:firstLine="567"/>
        <w:jc w:val="both"/>
        <w:textAlignment w:val="baseline"/>
        <w:rPr>
          <w:rFonts w:ascii="Times New Roman" w:eastAsia="Times New Roman" w:hAnsi="Times New Roman" w:cs="Times New Roman"/>
          <w:sz w:val="28"/>
          <w:szCs w:val="28"/>
          <w:lang w:val="en-US"/>
        </w:rPr>
      </w:pPr>
      <w:r w:rsidRPr="00A44C97">
        <w:rPr>
          <w:rFonts w:ascii="Times New Roman" w:eastAsia="Times New Roman" w:hAnsi="Times New Roman" w:cs="Times New Roman"/>
          <w:b/>
          <w:sz w:val="28"/>
          <w:szCs w:val="28"/>
          <w:lang w:val="en-US"/>
        </w:rPr>
        <w:t>Abstract</w:t>
      </w:r>
      <w:r w:rsidRPr="00A44C97">
        <w:rPr>
          <w:rFonts w:ascii="Times New Roman" w:eastAsia="Times New Roman" w:hAnsi="Times New Roman" w:cs="Times New Roman"/>
          <w:sz w:val="28"/>
          <w:szCs w:val="28"/>
          <w:lang w:val="en-US"/>
        </w:rPr>
        <w:t>.</w:t>
      </w:r>
      <w:r w:rsidR="002F10B8" w:rsidRPr="00A44C97">
        <w:rPr>
          <w:sz w:val="28"/>
          <w:szCs w:val="28"/>
          <w:lang w:val="en-US"/>
        </w:rPr>
        <w:t xml:space="preserve"> </w:t>
      </w:r>
      <w:r w:rsidR="002F10B8" w:rsidRPr="00A44C97">
        <w:rPr>
          <w:rFonts w:ascii="Times New Roman" w:eastAsia="Times New Roman" w:hAnsi="Times New Roman" w:cs="Times New Roman"/>
          <w:sz w:val="28"/>
          <w:szCs w:val="28"/>
          <w:lang w:val="en-US"/>
        </w:rPr>
        <w:t xml:space="preserve">This article discusses the market of hotel services and its features in the </w:t>
      </w:r>
      <w:proofErr w:type="spellStart"/>
      <w:r w:rsidR="002F10B8" w:rsidRPr="00A44C97">
        <w:rPr>
          <w:rFonts w:ascii="Times New Roman" w:eastAsia="Times New Roman" w:hAnsi="Times New Roman" w:cs="Times New Roman"/>
          <w:sz w:val="28"/>
          <w:szCs w:val="28"/>
          <w:lang w:val="en-US"/>
        </w:rPr>
        <w:t>Primorsky</w:t>
      </w:r>
      <w:proofErr w:type="spellEnd"/>
      <w:r w:rsidR="002F10B8" w:rsidRPr="00A44C97">
        <w:rPr>
          <w:rFonts w:ascii="Times New Roman" w:eastAsia="Times New Roman" w:hAnsi="Times New Roman" w:cs="Times New Roman"/>
          <w:sz w:val="28"/>
          <w:szCs w:val="28"/>
          <w:lang w:val="en-US"/>
        </w:rPr>
        <w:t xml:space="preserve"> Territory. In </w:t>
      </w:r>
      <w:proofErr w:type="spellStart"/>
      <w:r w:rsidR="002F10B8" w:rsidRPr="00A44C97">
        <w:rPr>
          <w:rFonts w:ascii="Times New Roman" w:eastAsia="Times New Roman" w:hAnsi="Times New Roman" w:cs="Times New Roman"/>
          <w:sz w:val="28"/>
          <w:szCs w:val="28"/>
          <w:lang w:val="en-US"/>
        </w:rPr>
        <w:t>Primorye</w:t>
      </w:r>
      <w:proofErr w:type="spellEnd"/>
      <w:r w:rsidR="002F10B8" w:rsidRPr="00A44C97">
        <w:rPr>
          <w:rFonts w:ascii="Times New Roman" w:eastAsia="Times New Roman" w:hAnsi="Times New Roman" w:cs="Times New Roman"/>
          <w:sz w:val="28"/>
          <w:szCs w:val="28"/>
          <w:lang w:val="en-US"/>
        </w:rPr>
        <w:t>, the fastest growing and most promising sector of the economy is the service sector. Cultural and business ties are expanding. There is a need to accommodate guests in comfortable hotels. The main task of hospitality is to serve tourists during their stay outside their permanent residence. Hotel service is an activity of an enterprise for placing a consumer by providing a room or place of temporary residence in a hotel, as well as other activities related to accommodation and temporary residence. Hotel services in many characteristics differ from the services provided by other institutions. The article focuses on the features of hotel services.</w:t>
      </w:r>
    </w:p>
    <w:p w14:paraId="63C04450" w14:textId="77777777" w:rsidR="00F20392" w:rsidRPr="00A44C97" w:rsidRDefault="00103E84" w:rsidP="00A44C97">
      <w:pPr>
        <w:widowControl w:val="0"/>
        <w:tabs>
          <w:tab w:val="left" w:pos="993"/>
        </w:tabs>
        <w:adjustRightInd w:val="0"/>
        <w:spacing w:after="0" w:line="360" w:lineRule="auto"/>
        <w:ind w:firstLine="567"/>
        <w:jc w:val="both"/>
        <w:textAlignment w:val="baseline"/>
        <w:rPr>
          <w:rFonts w:ascii="Times New Roman" w:eastAsia="Times New Roman" w:hAnsi="Times New Roman" w:cs="Times New Roman"/>
          <w:sz w:val="28"/>
          <w:szCs w:val="28"/>
          <w:lang w:val="en-US"/>
        </w:rPr>
      </w:pPr>
      <w:r w:rsidRPr="00A44C97">
        <w:rPr>
          <w:rFonts w:ascii="Times New Roman" w:eastAsia="Times New Roman" w:hAnsi="Times New Roman" w:cs="Times New Roman"/>
          <w:sz w:val="28"/>
          <w:szCs w:val="28"/>
          <w:lang w:val="en-US"/>
        </w:rPr>
        <w:t xml:space="preserve"> </w:t>
      </w:r>
      <w:r w:rsidR="00D12790" w:rsidRPr="00A44C97">
        <w:rPr>
          <w:rFonts w:ascii="Times New Roman" w:eastAsia="Times New Roman" w:hAnsi="Times New Roman" w:cs="Times New Roman"/>
          <w:b/>
          <w:sz w:val="28"/>
          <w:szCs w:val="28"/>
          <w:lang w:val="en-US"/>
        </w:rPr>
        <w:t>Keywords</w:t>
      </w:r>
      <w:r w:rsidRPr="00A44C97">
        <w:rPr>
          <w:rFonts w:ascii="Times New Roman" w:eastAsia="Times New Roman" w:hAnsi="Times New Roman" w:cs="Times New Roman"/>
          <w:b/>
          <w:sz w:val="28"/>
          <w:szCs w:val="28"/>
          <w:lang w:val="en-US"/>
        </w:rPr>
        <w:t>:</w:t>
      </w:r>
      <w:r w:rsidRPr="00A44C97">
        <w:rPr>
          <w:rFonts w:ascii="Times New Roman" w:eastAsia="Times New Roman" w:hAnsi="Times New Roman" w:cs="Times New Roman"/>
          <w:sz w:val="28"/>
          <w:szCs w:val="28"/>
          <w:lang w:val="en-US"/>
        </w:rPr>
        <w:t xml:space="preserve"> tourism, services, hotel services market, hotel service, enterprises, clients, staff, hospitality, guest, service, tourists.</w:t>
      </w:r>
    </w:p>
    <w:p w14:paraId="6209AFB1" w14:textId="77777777" w:rsidR="00F20392" w:rsidRPr="00A44C97" w:rsidRDefault="00F20392" w:rsidP="00A44C97">
      <w:pPr>
        <w:spacing w:after="0" w:line="360" w:lineRule="auto"/>
        <w:ind w:firstLine="567"/>
        <w:jc w:val="both"/>
        <w:rPr>
          <w:rFonts w:ascii="Times New Roman" w:hAnsi="Times New Roman" w:cs="Times New Roman"/>
          <w:sz w:val="28"/>
          <w:szCs w:val="28"/>
          <w:lang w:val="en-US"/>
        </w:rPr>
      </w:pPr>
    </w:p>
    <w:p w14:paraId="28A5F218" w14:textId="77777777" w:rsidR="00D643E6" w:rsidRPr="00A44C97" w:rsidRDefault="003C769E" w:rsidP="00A44C97">
      <w:pPr>
        <w:spacing w:after="0" w:line="360" w:lineRule="auto"/>
        <w:ind w:firstLine="567"/>
        <w:jc w:val="both"/>
        <w:rPr>
          <w:rFonts w:ascii="Times New Roman" w:hAnsi="Times New Roman" w:cs="Times New Roman"/>
          <w:sz w:val="28"/>
          <w:szCs w:val="28"/>
        </w:rPr>
      </w:pPr>
      <w:r w:rsidRPr="00A44C97">
        <w:rPr>
          <w:rFonts w:ascii="Times New Roman" w:hAnsi="Times New Roman" w:cs="Times New Roman"/>
          <w:sz w:val="28"/>
          <w:szCs w:val="28"/>
        </w:rPr>
        <w:t xml:space="preserve">В настоящее время </w:t>
      </w:r>
      <w:r w:rsidR="00D643E6" w:rsidRPr="00A44C97">
        <w:rPr>
          <w:rFonts w:ascii="Times New Roman" w:hAnsi="Times New Roman" w:cs="Times New Roman"/>
          <w:sz w:val="28"/>
          <w:szCs w:val="28"/>
        </w:rPr>
        <w:t>значительно расширяются культурные и деловые связи России с другими странами. Это способствует увеличению количества как иностранных, так и отечественных ту</w:t>
      </w:r>
      <w:r w:rsidR="00FF3608" w:rsidRPr="00A44C97">
        <w:rPr>
          <w:rFonts w:ascii="Times New Roman" w:hAnsi="Times New Roman" w:cs="Times New Roman"/>
          <w:sz w:val="28"/>
          <w:szCs w:val="28"/>
        </w:rPr>
        <w:t xml:space="preserve">ристов. В связи с этим </w:t>
      </w:r>
      <w:r w:rsidR="000F553B" w:rsidRPr="00A44C97">
        <w:rPr>
          <w:rFonts w:ascii="Times New Roman" w:hAnsi="Times New Roman" w:cs="Times New Roman"/>
          <w:sz w:val="28"/>
          <w:szCs w:val="28"/>
        </w:rPr>
        <w:t>возрастает необходимость</w:t>
      </w:r>
      <w:r w:rsidR="00D643E6" w:rsidRPr="00A44C97">
        <w:rPr>
          <w:rFonts w:ascii="Times New Roman" w:hAnsi="Times New Roman" w:cs="Times New Roman"/>
          <w:sz w:val="28"/>
          <w:szCs w:val="28"/>
        </w:rPr>
        <w:t xml:space="preserve"> размещения гостей в комфортабельных гостиницах нашего края</w:t>
      </w:r>
      <w:r w:rsidR="007B2525" w:rsidRPr="00A44C97">
        <w:rPr>
          <w:rFonts w:ascii="Times New Roman" w:hAnsi="Times New Roman" w:cs="Times New Roman"/>
          <w:sz w:val="28"/>
          <w:szCs w:val="28"/>
        </w:rPr>
        <w:t>.</w:t>
      </w:r>
    </w:p>
    <w:p w14:paraId="01453F91" w14:textId="77777777" w:rsidR="009D6839" w:rsidRPr="00A44C97" w:rsidRDefault="00D643E6" w:rsidP="00A44C97">
      <w:pPr>
        <w:spacing w:after="0" w:line="360" w:lineRule="auto"/>
        <w:ind w:firstLine="567"/>
        <w:jc w:val="both"/>
        <w:rPr>
          <w:rFonts w:ascii="Times New Roman" w:hAnsi="Times New Roman" w:cs="Times New Roman"/>
          <w:sz w:val="28"/>
          <w:szCs w:val="28"/>
        </w:rPr>
      </w:pPr>
      <w:r w:rsidRPr="00A44C97">
        <w:rPr>
          <w:rFonts w:ascii="Times New Roman" w:hAnsi="Times New Roman" w:cs="Times New Roman"/>
          <w:sz w:val="28"/>
          <w:szCs w:val="28"/>
        </w:rPr>
        <w:lastRenderedPageBreak/>
        <w:t>В рамках реализации соглашения между правительством РФ и правительством КНР о бе</w:t>
      </w:r>
      <w:r w:rsidR="0053152C" w:rsidRPr="00A44C97">
        <w:rPr>
          <w:rFonts w:ascii="Times New Roman" w:hAnsi="Times New Roman" w:cs="Times New Roman"/>
          <w:sz w:val="28"/>
          <w:szCs w:val="28"/>
        </w:rPr>
        <w:t xml:space="preserve">звизовых групповых туристских </w:t>
      </w:r>
      <w:r w:rsidRPr="00A44C97">
        <w:rPr>
          <w:rFonts w:ascii="Times New Roman" w:hAnsi="Times New Roman" w:cs="Times New Roman"/>
          <w:sz w:val="28"/>
          <w:szCs w:val="28"/>
        </w:rPr>
        <w:t>поездках в 2017 г.</w:t>
      </w:r>
      <w:r w:rsidR="009D6839" w:rsidRPr="00A44C97">
        <w:rPr>
          <w:rFonts w:ascii="Times New Roman" w:hAnsi="Times New Roman" w:cs="Times New Roman"/>
          <w:sz w:val="28"/>
          <w:szCs w:val="28"/>
        </w:rPr>
        <w:t xml:space="preserve"> Значительно увеличился въезд</w:t>
      </w:r>
      <w:r w:rsidR="004E4138" w:rsidRPr="00A44C97">
        <w:rPr>
          <w:rFonts w:ascii="Times New Roman" w:hAnsi="Times New Roman" w:cs="Times New Roman"/>
          <w:sz w:val="28"/>
          <w:szCs w:val="28"/>
        </w:rPr>
        <w:t xml:space="preserve">ной турпоток </w:t>
      </w:r>
      <w:r w:rsidR="00650B41" w:rsidRPr="00A44C97">
        <w:rPr>
          <w:rFonts w:ascii="Times New Roman" w:hAnsi="Times New Roman" w:cs="Times New Roman"/>
          <w:sz w:val="28"/>
          <w:szCs w:val="28"/>
        </w:rPr>
        <w:t xml:space="preserve">из стран АТР. </w:t>
      </w:r>
    </w:p>
    <w:p w14:paraId="58A43DAB" w14:textId="77777777" w:rsidR="00515208" w:rsidRPr="00A44C97" w:rsidRDefault="00BB701E" w:rsidP="00A44C97">
      <w:pPr>
        <w:spacing w:after="0" w:line="360" w:lineRule="auto"/>
        <w:ind w:firstLine="567"/>
        <w:jc w:val="both"/>
        <w:rPr>
          <w:rFonts w:ascii="Times New Roman" w:hAnsi="Times New Roman" w:cs="Times New Roman"/>
          <w:sz w:val="28"/>
          <w:szCs w:val="28"/>
        </w:rPr>
      </w:pPr>
      <w:r w:rsidRPr="00A44C97">
        <w:rPr>
          <w:rFonts w:ascii="Times New Roman" w:hAnsi="Times New Roman" w:cs="Times New Roman"/>
          <w:sz w:val="28"/>
          <w:szCs w:val="28"/>
        </w:rPr>
        <w:t xml:space="preserve">Самостоятельные поездки во Владивосток особенно интересуют </w:t>
      </w:r>
      <w:r w:rsidR="000F553B" w:rsidRPr="00A44C97">
        <w:rPr>
          <w:rFonts w:ascii="Times New Roman" w:hAnsi="Times New Roman" w:cs="Times New Roman"/>
          <w:sz w:val="28"/>
          <w:szCs w:val="28"/>
        </w:rPr>
        <w:t>корейскую и</w:t>
      </w:r>
      <w:r w:rsidR="00885236" w:rsidRPr="00A44C97">
        <w:rPr>
          <w:rFonts w:ascii="Times New Roman" w:hAnsi="Times New Roman" w:cs="Times New Roman"/>
          <w:sz w:val="28"/>
          <w:szCs w:val="28"/>
        </w:rPr>
        <w:t xml:space="preserve"> китайскую </w:t>
      </w:r>
      <w:r w:rsidRPr="00A44C97">
        <w:rPr>
          <w:rFonts w:ascii="Times New Roman" w:hAnsi="Times New Roman" w:cs="Times New Roman"/>
          <w:sz w:val="28"/>
          <w:szCs w:val="28"/>
        </w:rPr>
        <w:t>молодёжь, а групповые туры выбирают туристы старшей возрастной группы</w:t>
      </w:r>
      <w:r w:rsidR="00885236" w:rsidRPr="00A44C97">
        <w:rPr>
          <w:rFonts w:ascii="Times New Roman" w:hAnsi="Times New Roman" w:cs="Times New Roman"/>
          <w:sz w:val="28"/>
          <w:szCs w:val="28"/>
        </w:rPr>
        <w:t xml:space="preserve"> этих стран</w:t>
      </w:r>
      <w:r w:rsidR="00B06738" w:rsidRPr="00A44C97">
        <w:rPr>
          <w:rFonts w:ascii="Times New Roman" w:hAnsi="Times New Roman" w:cs="Times New Roman"/>
          <w:sz w:val="28"/>
          <w:szCs w:val="28"/>
        </w:rPr>
        <w:t xml:space="preserve"> [2</w:t>
      </w:r>
      <w:r w:rsidR="001834A5" w:rsidRPr="00A44C97">
        <w:rPr>
          <w:rFonts w:ascii="Times New Roman" w:hAnsi="Times New Roman" w:cs="Times New Roman"/>
          <w:sz w:val="28"/>
          <w:szCs w:val="28"/>
        </w:rPr>
        <w:t xml:space="preserve"> с. 47</w:t>
      </w:r>
      <w:r w:rsidR="00B06738" w:rsidRPr="00A44C97">
        <w:rPr>
          <w:rFonts w:ascii="Times New Roman" w:hAnsi="Times New Roman" w:cs="Times New Roman"/>
          <w:sz w:val="28"/>
          <w:szCs w:val="28"/>
        </w:rPr>
        <w:t>]</w:t>
      </w:r>
      <w:r w:rsidR="00515208" w:rsidRPr="00A44C97">
        <w:rPr>
          <w:rFonts w:ascii="Times New Roman" w:hAnsi="Times New Roman" w:cs="Times New Roman"/>
          <w:sz w:val="28"/>
          <w:szCs w:val="28"/>
        </w:rPr>
        <w:t>.</w:t>
      </w:r>
    </w:p>
    <w:p w14:paraId="2FDEB878" w14:textId="77777777" w:rsidR="00BB701E" w:rsidRPr="00A44C97" w:rsidRDefault="00576200" w:rsidP="00A44C97">
      <w:pPr>
        <w:spacing w:after="0" w:line="360" w:lineRule="auto"/>
        <w:ind w:firstLine="567"/>
        <w:jc w:val="both"/>
        <w:textAlignment w:val="top"/>
        <w:rPr>
          <w:rFonts w:ascii="Times New Roman" w:hAnsi="Times New Roman" w:cs="Times New Roman"/>
          <w:sz w:val="28"/>
          <w:szCs w:val="28"/>
          <w:highlight w:val="yellow"/>
        </w:rPr>
      </w:pPr>
      <w:r w:rsidRPr="00A44C97">
        <w:rPr>
          <w:rFonts w:ascii="Times New Roman" w:hAnsi="Times New Roman" w:cs="Times New Roman"/>
          <w:sz w:val="28"/>
          <w:szCs w:val="28"/>
        </w:rPr>
        <w:t xml:space="preserve"> По и</w:t>
      </w:r>
      <w:r w:rsidR="00F24E9D" w:rsidRPr="00A44C97">
        <w:rPr>
          <w:rFonts w:ascii="Times New Roman" w:hAnsi="Times New Roman" w:cs="Times New Roman"/>
          <w:sz w:val="28"/>
          <w:szCs w:val="28"/>
        </w:rPr>
        <w:t>тогам туристского</w:t>
      </w:r>
      <w:r w:rsidR="00515208" w:rsidRPr="00A44C97">
        <w:rPr>
          <w:rFonts w:ascii="Times New Roman" w:hAnsi="Times New Roman" w:cs="Times New Roman"/>
          <w:sz w:val="28"/>
          <w:szCs w:val="28"/>
        </w:rPr>
        <w:t xml:space="preserve"> сезона 2018 (п</w:t>
      </w:r>
      <w:r w:rsidR="00407908" w:rsidRPr="00A44C97">
        <w:rPr>
          <w:rFonts w:ascii="Times New Roman" w:hAnsi="Times New Roman" w:cs="Times New Roman"/>
          <w:sz w:val="28"/>
          <w:szCs w:val="28"/>
        </w:rPr>
        <w:t xml:space="preserve">ик которого приходится с июля по </w:t>
      </w:r>
      <w:r w:rsidR="00515208" w:rsidRPr="00A44C97">
        <w:rPr>
          <w:rFonts w:ascii="Times New Roman" w:hAnsi="Times New Roman" w:cs="Times New Roman"/>
          <w:sz w:val="28"/>
          <w:szCs w:val="28"/>
        </w:rPr>
        <w:t>сентябрь)</w:t>
      </w:r>
      <w:r w:rsidR="00407908" w:rsidRPr="00A44C97">
        <w:rPr>
          <w:rFonts w:ascii="Times New Roman" w:hAnsi="Times New Roman" w:cs="Times New Roman"/>
          <w:sz w:val="28"/>
          <w:szCs w:val="28"/>
        </w:rPr>
        <w:t xml:space="preserve"> департаментом</w:t>
      </w:r>
      <w:r w:rsidR="00515208" w:rsidRPr="00A44C97">
        <w:rPr>
          <w:rFonts w:ascii="Times New Roman" w:hAnsi="Times New Roman" w:cs="Times New Roman"/>
          <w:sz w:val="28"/>
          <w:szCs w:val="28"/>
        </w:rPr>
        <w:t xml:space="preserve"> туризма Приморского края</w:t>
      </w:r>
      <w:r w:rsidR="000000CA" w:rsidRPr="00A44C97">
        <w:rPr>
          <w:rFonts w:ascii="Times New Roman" w:hAnsi="Times New Roman" w:cs="Times New Roman"/>
          <w:sz w:val="28"/>
          <w:szCs w:val="28"/>
        </w:rPr>
        <w:t xml:space="preserve"> отмечено</w:t>
      </w:r>
      <w:r w:rsidR="00021ECD" w:rsidRPr="00A44C97">
        <w:rPr>
          <w:rFonts w:ascii="Times New Roman" w:hAnsi="Times New Roman" w:cs="Times New Roman"/>
          <w:sz w:val="28"/>
          <w:szCs w:val="28"/>
        </w:rPr>
        <w:t>, что корейские туристы,</w:t>
      </w:r>
      <w:r w:rsidR="000000CA" w:rsidRPr="00A44C97">
        <w:rPr>
          <w:rFonts w:ascii="Times New Roman" w:hAnsi="Times New Roman" w:cs="Times New Roman"/>
          <w:sz w:val="28"/>
          <w:szCs w:val="28"/>
        </w:rPr>
        <w:t xml:space="preserve"> </w:t>
      </w:r>
      <w:r w:rsidR="000F553B" w:rsidRPr="00A44C97">
        <w:rPr>
          <w:rFonts w:ascii="Times New Roman" w:hAnsi="Times New Roman" w:cs="Times New Roman"/>
          <w:sz w:val="28"/>
          <w:szCs w:val="28"/>
        </w:rPr>
        <w:t>являются</w:t>
      </w:r>
      <w:r w:rsidR="000000CA" w:rsidRPr="00A44C97">
        <w:rPr>
          <w:rFonts w:ascii="Times New Roman" w:hAnsi="Times New Roman" w:cs="Times New Roman"/>
          <w:sz w:val="28"/>
          <w:szCs w:val="28"/>
        </w:rPr>
        <w:t xml:space="preserve"> </w:t>
      </w:r>
      <w:r w:rsidRPr="00A44C97">
        <w:rPr>
          <w:rFonts w:ascii="Times New Roman" w:hAnsi="Times New Roman" w:cs="Times New Roman"/>
          <w:sz w:val="28"/>
          <w:szCs w:val="28"/>
        </w:rPr>
        <w:t xml:space="preserve">основными </w:t>
      </w:r>
      <w:r w:rsidR="000F553B" w:rsidRPr="00A44C97">
        <w:rPr>
          <w:rFonts w:ascii="Times New Roman" w:hAnsi="Times New Roman" w:cs="Times New Roman"/>
          <w:sz w:val="28"/>
          <w:szCs w:val="28"/>
        </w:rPr>
        <w:t>потребителями</w:t>
      </w:r>
      <w:r w:rsidR="00407908" w:rsidRPr="00A44C97">
        <w:rPr>
          <w:rFonts w:ascii="Times New Roman" w:hAnsi="Times New Roman" w:cs="Times New Roman"/>
          <w:sz w:val="28"/>
          <w:szCs w:val="28"/>
        </w:rPr>
        <w:t xml:space="preserve"> туристских </w:t>
      </w:r>
      <w:r w:rsidR="000F553B" w:rsidRPr="00A44C97">
        <w:rPr>
          <w:rFonts w:ascii="Times New Roman" w:hAnsi="Times New Roman" w:cs="Times New Roman"/>
          <w:sz w:val="28"/>
          <w:szCs w:val="28"/>
        </w:rPr>
        <w:t>услуг</w:t>
      </w:r>
      <w:r w:rsidR="00407908" w:rsidRPr="00A44C97">
        <w:rPr>
          <w:rFonts w:ascii="Times New Roman" w:hAnsi="Times New Roman" w:cs="Times New Roman"/>
          <w:sz w:val="28"/>
          <w:szCs w:val="28"/>
        </w:rPr>
        <w:t xml:space="preserve"> и гостиничных услуг. </w:t>
      </w:r>
      <w:r w:rsidR="00E54B49" w:rsidRPr="00A44C97">
        <w:rPr>
          <w:rFonts w:ascii="Times New Roman" w:hAnsi="Times New Roman" w:cs="Times New Roman"/>
          <w:sz w:val="28"/>
          <w:szCs w:val="28"/>
        </w:rPr>
        <w:t xml:space="preserve"> Д</w:t>
      </w:r>
      <w:r w:rsidR="00424480" w:rsidRPr="00A44C97">
        <w:rPr>
          <w:rFonts w:ascii="Times New Roman" w:hAnsi="Times New Roman" w:cs="Times New Roman"/>
          <w:sz w:val="28"/>
          <w:szCs w:val="28"/>
        </w:rPr>
        <w:t>ля да</w:t>
      </w:r>
      <w:r w:rsidR="00E54B49" w:rsidRPr="00A44C97">
        <w:rPr>
          <w:rFonts w:ascii="Times New Roman" w:hAnsi="Times New Roman" w:cs="Times New Roman"/>
          <w:sz w:val="28"/>
          <w:szCs w:val="28"/>
        </w:rPr>
        <w:t xml:space="preserve">льнейшего развития </w:t>
      </w:r>
      <w:r w:rsidR="00CF3041" w:rsidRPr="00A44C97">
        <w:rPr>
          <w:rFonts w:ascii="Times New Roman" w:hAnsi="Times New Roman" w:cs="Times New Roman"/>
          <w:sz w:val="28"/>
          <w:szCs w:val="28"/>
        </w:rPr>
        <w:t xml:space="preserve">этого </w:t>
      </w:r>
      <w:r w:rsidR="000F553B" w:rsidRPr="00A44C97">
        <w:rPr>
          <w:rFonts w:ascii="Times New Roman" w:hAnsi="Times New Roman" w:cs="Times New Roman"/>
          <w:sz w:val="28"/>
          <w:szCs w:val="28"/>
        </w:rPr>
        <w:t>направления делаются</w:t>
      </w:r>
      <w:r w:rsidR="001F5AB1" w:rsidRPr="00A44C97">
        <w:rPr>
          <w:rFonts w:ascii="Times New Roman" w:hAnsi="Times New Roman" w:cs="Times New Roman"/>
          <w:sz w:val="28"/>
          <w:szCs w:val="28"/>
        </w:rPr>
        <w:t xml:space="preserve"> определен</w:t>
      </w:r>
      <w:r w:rsidR="00424480" w:rsidRPr="00A44C97">
        <w:rPr>
          <w:rFonts w:ascii="Times New Roman" w:hAnsi="Times New Roman" w:cs="Times New Roman"/>
          <w:sz w:val="28"/>
          <w:szCs w:val="28"/>
        </w:rPr>
        <w:t>н</w:t>
      </w:r>
      <w:r w:rsidR="001F5AB1" w:rsidRPr="00A44C97">
        <w:rPr>
          <w:rFonts w:ascii="Times New Roman" w:hAnsi="Times New Roman" w:cs="Times New Roman"/>
          <w:sz w:val="28"/>
          <w:szCs w:val="28"/>
        </w:rPr>
        <w:t>ые шаги:</w:t>
      </w:r>
      <w:r w:rsidR="004A4BED" w:rsidRPr="00A44C97">
        <w:rPr>
          <w:rFonts w:ascii="Times New Roman" w:hAnsi="Times New Roman" w:cs="Times New Roman"/>
          <w:sz w:val="28"/>
          <w:szCs w:val="28"/>
        </w:rPr>
        <w:t xml:space="preserve"> </w:t>
      </w:r>
      <w:r w:rsidR="001F5AB1" w:rsidRPr="00A44C97">
        <w:rPr>
          <w:rFonts w:ascii="Times New Roman" w:hAnsi="Times New Roman" w:cs="Times New Roman"/>
          <w:sz w:val="28"/>
          <w:szCs w:val="28"/>
        </w:rPr>
        <w:t>в</w:t>
      </w:r>
      <w:r w:rsidR="0015563C" w:rsidRPr="00A44C97">
        <w:rPr>
          <w:rFonts w:ascii="Times New Roman" w:hAnsi="Times New Roman" w:cs="Times New Roman"/>
          <w:sz w:val="28"/>
          <w:szCs w:val="28"/>
        </w:rPr>
        <w:t>веден</w:t>
      </w:r>
      <w:r w:rsidR="008F7BDA" w:rsidRPr="00A44C97">
        <w:rPr>
          <w:rFonts w:ascii="Times New Roman" w:hAnsi="Times New Roman" w:cs="Times New Roman"/>
          <w:sz w:val="28"/>
          <w:szCs w:val="28"/>
        </w:rPr>
        <w:t xml:space="preserve"> </w:t>
      </w:r>
      <w:r w:rsidR="00050C86" w:rsidRPr="00A44C97">
        <w:rPr>
          <w:rFonts w:ascii="Times New Roman" w:hAnsi="Times New Roman" w:cs="Times New Roman"/>
          <w:sz w:val="28"/>
          <w:szCs w:val="28"/>
        </w:rPr>
        <w:t>упрощенный визовый</w:t>
      </w:r>
      <w:r w:rsidR="00752711" w:rsidRPr="00A44C97">
        <w:rPr>
          <w:rFonts w:ascii="Times New Roman" w:hAnsi="Times New Roman" w:cs="Times New Roman"/>
          <w:sz w:val="28"/>
          <w:szCs w:val="28"/>
        </w:rPr>
        <w:t xml:space="preserve"> режим, привлечены новые </w:t>
      </w:r>
      <w:r w:rsidR="00050C86" w:rsidRPr="00A44C97">
        <w:rPr>
          <w:rFonts w:ascii="Times New Roman" w:hAnsi="Times New Roman" w:cs="Times New Roman"/>
          <w:sz w:val="28"/>
          <w:szCs w:val="28"/>
        </w:rPr>
        <w:t>авиаперевозчики</w:t>
      </w:r>
      <w:r w:rsidR="00752711" w:rsidRPr="00A44C97">
        <w:rPr>
          <w:rFonts w:ascii="Times New Roman" w:hAnsi="Times New Roman" w:cs="Times New Roman"/>
          <w:sz w:val="28"/>
          <w:szCs w:val="28"/>
        </w:rPr>
        <w:t xml:space="preserve">. Все это положительно влияет </w:t>
      </w:r>
      <w:r w:rsidR="00F24E9D" w:rsidRPr="00A44C97">
        <w:rPr>
          <w:rFonts w:ascii="Times New Roman" w:hAnsi="Times New Roman" w:cs="Times New Roman"/>
          <w:sz w:val="28"/>
          <w:szCs w:val="28"/>
        </w:rPr>
        <w:t>на рынок гостиничных услуг в Приморском крае.</w:t>
      </w:r>
      <w:r w:rsidR="00F24E9D" w:rsidRPr="00A44C97">
        <w:rPr>
          <w:rFonts w:ascii="Times New Roman" w:hAnsi="Times New Roman" w:cs="Times New Roman"/>
          <w:sz w:val="28"/>
          <w:szCs w:val="28"/>
          <w:highlight w:val="yellow"/>
        </w:rPr>
        <w:t xml:space="preserve"> </w:t>
      </w:r>
      <w:r w:rsidR="0015563C" w:rsidRPr="00A44C97">
        <w:rPr>
          <w:rFonts w:ascii="Times New Roman" w:hAnsi="Times New Roman" w:cs="Times New Roman"/>
          <w:sz w:val="28"/>
          <w:szCs w:val="28"/>
          <w:highlight w:val="yellow"/>
        </w:rPr>
        <w:t xml:space="preserve"> </w:t>
      </w:r>
      <w:r w:rsidR="00177AC5" w:rsidRPr="00A44C97">
        <w:rPr>
          <w:rFonts w:ascii="Times New Roman" w:hAnsi="Times New Roman" w:cs="Times New Roman"/>
          <w:sz w:val="28"/>
          <w:szCs w:val="28"/>
          <w:highlight w:val="yellow"/>
        </w:rPr>
        <w:t xml:space="preserve"> </w:t>
      </w:r>
      <w:r w:rsidRPr="00A44C97">
        <w:rPr>
          <w:rFonts w:ascii="Times New Roman" w:hAnsi="Times New Roman" w:cs="Times New Roman"/>
          <w:sz w:val="28"/>
          <w:szCs w:val="28"/>
          <w:highlight w:val="yellow"/>
        </w:rPr>
        <w:t xml:space="preserve"> </w:t>
      </w:r>
      <w:r w:rsidR="005E3001" w:rsidRPr="00A44C97">
        <w:rPr>
          <w:rFonts w:ascii="Times New Roman" w:hAnsi="Times New Roman" w:cs="Times New Roman"/>
          <w:sz w:val="28"/>
          <w:szCs w:val="28"/>
          <w:highlight w:val="yellow"/>
        </w:rPr>
        <w:t xml:space="preserve"> </w:t>
      </w:r>
    </w:p>
    <w:p w14:paraId="0E578F64" w14:textId="77777777" w:rsidR="00515208" w:rsidRPr="00A44C97" w:rsidRDefault="00405A13"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 xml:space="preserve">Следует </w:t>
      </w:r>
      <w:r w:rsidR="00050C86" w:rsidRPr="00A44C97">
        <w:rPr>
          <w:rFonts w:ascii="Times New Roman" w:hAnsi="Times New Roman" w:cs="Times New Roman"/>
          <w:sz w:val="28"/>
          <w:szCs w:val="28"/>
        </w:rPr>
        <w:t>заметить,</w:t>
      </w:r>
      <w:r w:rsidRPr="00A44C97">
        <w:rPr>
          <w:rFonts w:ascii="Times New Roman" w:hAnsi="Times New Roman" w:cs="Times New Roman"/>
          <w:sz w:val="28"/>
          <w:szCs w:val="28"/>
        </w:rPr>
        <w:t xml:space="preserve"> </w:t>
      </w:r>
      <w:r w:rsidR="009E7FF5" w:rsidRPr="00A44C97">
        <w:rPr>
          <w:rFonts w:ascii="Times New Roman" w:hAnsi="Times New Roman" w:cs="Times New Roman"/>
          <w:sz w:val="28"/>
          <w:szCs w:val="28"/>
        </w:rPr>
        <w:t>что п</w:t>
      </w:r>
      <w:r w:rsidR="00515208" w:rsidRPr="00A44C97">
        <w:rPr>
          <w:rFonts w:ascii="Times New Roman" w:hAnsi="Times New Roman" w:cs="Times New Roman"/>
          <w:sz w:val="28"/>
          <w:szCs w:val="28"/>
        </w:rPr>
        <w:t>роведена</w:t>
      </w:r>
      <w:r w:rsidR="00471C7E" w:rsidRPr="00A44C97">
        <w:rPr>
          <w:rFonts w:ascii="Times New Roman" w:hAnsi="Times New Roman" w:cs="Times New Roman"/>
          <w:sz w:val="28"/>
          <w:szCs w:val="28"/>
        </w:rPr>
        <w:t xml:space="preserve"> большая</w:t>
      </w:r>
      <w:r w:rsidR="00515208" w:rsidRPr="00A44C97">
        <w:rPr>
          <w:rFonts w:ascii="Times New Roman" w:hAnsi="Times New Roman" w:cs="Times New Roman"/>
          <w:sz w:val="28"/>
          <w:szCs w:val="28"/>
        </w:rPr>
        <w:t xml:space="preserve"> работа не только по формированию доступной</w:t>
      </w:r>
      <w:r w:rsidR="001D5A1E" w:rsidRPr="00A44C97">
        <w:rPr>
          <w:rFonts w:ascii="Times New Roman" w:hAnsi="Times New Roman" w:cs="Times New Roman"/>
          <w:sz w:val="28"/>
          <w:szCs w:val="28"/>
        </w:rPr>
        <w:t xml:space="preserve"> </w:t>
      </w:r>
      <w:r w:rsidR="00515208" w:rsidRPr="00A44C97">
        <w:rPr>
          <w:rFonts w:ascii="Times New Roman" w:hAnsi="Times New Roman" w:cs="Times New Roman"/>
          <w:sz w:val="28"/>
          <w:szCs w:val="28"/>
        </w:rPr>
        <w:t>инфраструктуры, но и</w:t>
      </w:r>
      <w:r w:rsidR="00D62176" w:rsidRPr="00A44C97">
        <w:rPr>
          <w:rFonts w:ascii="Times New Roman" w:hAnsi="Times New Roman" w:cs="Times New Roman"/>
          <w:sz w:val="28"/>
          <w:szCs w:val="28"/>
        </w:rPr>
        <w:t xml:space="preserve"> по</w:t>
      </w:r>
      <w:r w:rsidR="00515208" w:rsidRPr="00A44C97">
        <w:rPr>
          <w:rFonts w:ascii="Times New Roman" w:hAnsi="Times New Roman" w:cs="Times New Roman"/>
          <w:sz w:val="28"/>
          <w:szCs w:val="28"/>
        </w:rPr>
        <w:t xml:space="preserve"> продвижению </w:t>
      </w:r>
      <w:r w:rsidR="001D5A1E" w:rsidRPr="00A44C97">
        <w:rPr>
          <w:rFonts w:ascii="Times New Roman" w:hAnsi="Times New Roman" w:cs="Times New Roman"/>
          <w:sz w:val="28"/>
          <w:szCs w:val="28"/>
        </w:rPr>
        <w:t xml:space="preserve">туристского </w:t>
      </w:r>
      <w:r w:rsidR="00050C86" w:rsidRPr="00A44C97">
        <w:rPr>
          <w:rFonts w:ascii="Times New Roman" w:hAnsi="Times New Roman" w:cs="Times New Roman"/>
          <w:sz w:val="28"/>
          <w:szCs w:val="28"/>
        </w:rPr>
        <w:t>потенциала Приморья</w:t>
      </w:r>
      <w:r w:rsidR="00D62176" w:rsidRPr="00A44C97">
        <w:rPr>
          <w:rFonts w:ascii="Times New Roman" w:hAnsi="Times New Roman" w:cs="Times New Roman"/>
          <w:sz w:val="28"/>
          <w:szCs w:val="28"/>
        </w:rPr>
        <w:t xml:space="preserve">. </w:t>
      </w:r>
      <w:r w:rsidR="002F01DD" w:rsidRPr="00A44C97">
        <w:rPr>
          <w:rFonts w:ascii="Times New Roman" w:hAnsi="Times New Roman" w:cs="Times New Roman"/>
          <w:sz w:val="28"/>
          <w:szCs w:val="28"/>
        </w:rPr>
        <w:t>На сегодняшний день туристы из КНР являются первыми по численности въезжающих туристов. В 2018 году регион посетило 422 тысячи граждан КНР, из них 365,5 тысяч - с туристическими целями.</w:t>
      </w:r>
      <w:r w:rsidR="00515208" w:rsidRPr="00A44C97">
        <w:rPr>
          <w:rFonts w:ascii="Times New Roman" w:hAnsi="Times New Roman" w:cs="Times New Roman"/>
          <w:sz w:val="28"/>
          <w:szCs w:val="28"/>
        </w:rPr>
        <w:t xml:space="preserve"> </w:t>
      </w:r>
      <w:r w:rsidR="0029322F" w:rsidRPr="00A44C97">
        <w:rPr>
          <w:rFonts w:ascii="Times New Roman" w:hAnsi="Times New Roman" w:cs="Times New Roman"/>
          <w:sz w:val="28"/>
          <w:szCs w:val="28"/>
        </w:rPr>
        <w:t>Вторыми по</w:t>
      </w:r>
      <w:r w:rsidR="00515208" w:rsidRPr="00A44C97">
        <w:rPr>
          <w:rFonts w:ascii="Times New Roman" w:hAnsi="Times New Roman" w:cs="Times New Roman"/>
          <w:sz w:val="28"/>
          <w:szCs w:val="28"/>
        </w:rPr>
        <w:t xml:space="preserve"> численности </w:t>
      </w:r>
      <w:r w:rsidR="0029322F" w:rsidRPr="00A44C97">
        <w:rPr>
          <w:rFonts w:ascii="Times New Roman" w:hAnsi="Times New Roman" w:cs="Times New Roman"/>
          <w:sz w:val="28"/>
          <w:szCs w:val="28"/>
        </w:rPr>
        <w:t>въезжающих</w:t>
      </w:r>
      <w:r w:rsidR="00097CAB" w:rsidRPr="00A44C97">
        <w:rPr>
          <w:rFonts w:ascii="Times New Roman" w:hAnsi="Times New Roman" w:cs="Times New Roman"/>
          <w:sz w:val="28"/>
          <w:szCs w:val="28"/>
        </w:rPr>
        <w:t xml:space="preserve"> туристов</w:t>
      </w:r>
      <w:r w:rsidR="0029322F" w:rsidRPr="00A44C97">
        <w:rPr>
          <w:rFonts w:ascii="Times New Roman" w:hAnsi="Times New Roman" w:cs="Times New Roman"/>
          <w:sz w:val="28"/>
          <w:szCs w:val="28"/>
        </w:rPr>
        <w:t xml:space="preserve"> является Республика Корея</w:t>
      </w:r>
      <w:r w:rsidR="00103B63" w:rsidRPr="00A44C97">
        <w:rPr>
          <w:rFonts w:ascii="Times New Roman" w:hAnsi="Times New Roman" w:cs="Times New Roman"/>
          <w:sz w:val="28"/>
          <w:szCs w:val="28"/>
        </w:rPr>
        <w:t>.</w:t>
      </w:r>
      <w:r w:rsidR="0029322F" w:rsidRPr="00A44C97">
        <w:rPr>
          <w:rFonts w:ascii="Times New Roman" w:hAnsi="Times New Roman" w:cs="Times New Roman"/>
          <w:sz w:val="28"/>
          <w:szCs w:val="28"/>
        </w:rPr>
        <w:t xml:space="preserve"> </w:t>
      </w:r>
      <w:r w:rsidR="002207F9" w:rsidRPr="00A44C97">
        <w:rPr>
          <w:rFonts w:ascii="Times New Roman" w:hAnsi="Times New Roman" w:cs="Times New Roman"/>
          <w:sz w:val="28"/>
          <w:szCs w:val="28"/>
        </w:rPr>
        <w:t>Количество туристов из Японии хоть и выросло на 20% по сравнению с 2017 годом, их общее количество составило всего 20 тысяч человек, что на фоне турпотока из КНР и РК сравнительно не велико</w:t>
      </w:r>
      <w:r w:rsidR="001834A5" w:rsidRPr="00A44C97">
        <w:rPr>
          <w:rFonts w:ascii="Times New Roman" w:hAnsi="Times New Roman" w:cs="Times New Roman"/>
          <w:sz w:val="28"/>
          <w:szCs w:val="28"/>
        </w:rPr>
        <w:t xml:space="preserve"> </w:t>
      </w:r>
      <w:r w:rsidR="00515208" w:rsidRPr="00A44C97">
        <w:rPr>
          <w:rFonts w:ascii="Times New Roman" w:hAnsi="Times New Roman" w:cs="Times New Roman"/>
          <w:sz w:val="28"/>
          <w:szCs w:val="28"/>
        </w:rPr>
        <w:t>[3</w:t>
      </w:r>
      <w:r w:rsidR="001834A5" w:rsidRPr="00A44C97">
        <w:rPr>
          <w:rFonts w:ascii="Times New Roman" w:hAnsi="Times New Roman" w:cs="Times New Roman"/>
          <w:sz w:val="28"/>
          <w:szCs w:val="28"/>
        </w:rPr>
        <w:t xml:space="preserve"> с. 39</w:t>
      </w:r>
      <w:r w:rsidR="00515208" w:rsidRPr="00A44C97">
        <w:rPr>
          <w:rFonts w:ascii="Times New Roman" w:hAnsi="Times New Roman" w:cs="Times New Roman"/>
          <w:sz w:val="28"/>
          <w:szCs w:val="28"/>
        </w:rPr>
        <w:t>].</w:t>
      </w:r>
    </w:p>
    <w:p w14:paraId="5024A0DB"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Туристов, которые интересуются русской культурой, привлекают Примор</w:t>
      </w:r>
      <w:r w:rsidR="0038336C" w:rsidRPr="00A44C97">
        <w:rPr>
          <w:rFonts w:ascii="Times New Roman" w:hAnsi="Times New Roman" w:cs="Times New Roman"/>
          <w:sz w:val="28"/>
          <w:szCs w:val="28"/>
        </w:rPr>
        <w:t>с</w:t>
      </w:r>
      <w:r w:rsidRPr="00A44C97">
        <w:rPr>
          <w:rFonts w:ascii="Times New Roman" w:hAnsi="Times New Roman" w:cs="Times New Roman"/>
          <w:sz w:val="28"/>
          <w:szCs w:val="28"/>
        </w:rPr>
        <w:t>кая сцена Ма</w:t>
      </w:r>
      <w:r w:rsidR="00874549" w:rsidRPr="00A44C97">
        <w:rPr>
          <w:rFonts w:ascii="Times New Roman" w:hAnsi="Times New Roman" w:cs="Times New Roman"/>
          <w:sz w:val="28"/>
          <w:szCs w:val="28"/>
        </w:rPr>
        <w:t xml:space="preserve">риинского театра, краевые музеи, галереи, </w:t>
      </w:r>
      <w:r w:rsidR="002207F9" w:rsidRPr="00A44C97">
        <w:rPr>
          <w:rFonts w:ascii="Times New Roman" w:hAnsi="Times New Roman" w:cs="Times New Roman"/>
          <w:sz w:val="28"/>
          <w:szCs w:val="28"/>
        </w:rPr>
        <w:t>выставочные</w:t>
      </w:r>
      <w:r w:rsidR="00874549" w:rsidRPr="00A44C97">
        <w:rPr>
          <w:rFonts w:ascii="Times New Roman" w:hAnsi="Times New Roman" w:cs="Times New Roman"/>
          <w:sz w:val="28"/>
          <w:szCs w:val="28"/>
        </w:rPr>
        <w:t xml:space="preserve"> залы и другие культурные </w:t>
      </w:r>
      <w:r w:rsidR="002207F9" w:rsidRPr="00A44C97">
        <w:rPr>
          <w:rFonts w:ascii="Times New Roman" w:hAnsi="Times New Roman" w:cs="Times New Roman"/>
          <w:sz w:val="28"/>
          <w:szCs w:val="28"/>
        </w:rPr>
        <w:t>учреждения</w:t>
      </w:r>
      <w:r w:rsidR="0038336C" w:rsidRPr="00A44C97">
        <w:rPr>
          <w:rFonts w:ascii="Times New Roman" w:hAnsi="Times New Roman" w:cs="Times New Roman"/>
          <w:sz w:val="28"/>
          <w:szCs w:val="28"/>
        </w:rPr>
        <w:t xml:space="preserve">. </w:t>
      </w:r>
      <w:r w:rsidR="00FD0EF5" w:rsidRPr="00A44C97">
        <w:rPr>
          <w:rFonts w:ascii="Times New Roman" w:hAnsi="Times New Roman" w:cs="Times New Roman"/>
          <w:sz w:val="28"/>
          <w:szCs w:val="28"/>
        </w:rPr>
        <w:t xml:space="preserve">Большой интерес </w:t>
      </w:r>
      <w:r w:rsidR="002207F9" w:rsidRPr="00A44C97">
        <w:rPr>
          <w:rFonts w:ascii="Times New Roman" w:hAnsi="Times New Roman" w:cs="Times New Roman"/>
          <w:sz w:val="28"/>
          <w:szCs w:val="28"/>
        </w:rPr>
        <w:t>представляет</w:t>
      </w:r>
      <w:r w:rsidR="00576F95" w:rsidRPr="00A44C97">
        <w:rPr>
          <w:rFonts w:ascii="Times New Roman" w:hAnsi="Times New Roman" w:cs="Times New Roman"/>
          <w:sz w:val="28"/>
          <w:szCs w:val="28"/>
        </w:rPr>
        <w:t xml:space="preserve"> </w:t>
      </w:r>
      <w:r w:rsidR="0038336C" w:rsidRPr="00A44C97">
        <w:rPr>
          <w:rFonts w:ascii="Times New Roman" w:hAnsi="Times New Roman" w:cs="Times New Roman"/>
          <w:sz w:val="28"/>
          <w:szCs w:val="28"/>
        </w:rPr>
        <w:t>сооружения военно-морского флота «Владивостокская крепость</w:t>
      </w:r>
      <w:r w:rsidR="006A2AF8" w:rsidRPr="00A44C97">
        <w:rPr>
          <w:rFonts w:ascii="Times New Roman" w:hAnsi="Times New Roman" w:cs="Times New Roman"/>
          <w:sz w:val="28"/>
          <w:szCs w:val="28"/>
        </w:rPr>
        <w:t>.</w:t>
      </w:r>
    </w:p>
    <w:p w14:paraId="283BCDDF" w14:textId="77777777" w:rsidR="00515208" w:rsidRPr="00A44C97" w:rsidRDefault="00395797"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Так</w:t>
      </w:r>
      <w:r w:rsidR="005E0F10" w:rsidRPr="00A44C97">
        <w:rPr>
          <w:rFonts w:ascii="Times New Roman" w:hAnsi="Times New Roman" w:cs="Times New Roman"/>
          <w:sz w:val="28"/>
          <w:szCs w:val="28"/>
        </w:rPr>
        <w:t>им образом можно сделать вывод</w:t>
      </w:r>
      <w:r w:rsidRPr="00A44C97">
        <w:rPr>
          <w:rFonts w:ascii="Times New Roman" w:hAnsi="Times New Roman" w:cs="Times New Roman"/>
          <w:sz w:val="28"/>
          <w:szCs w:val="28"/>
        </w:rPr>
        <w:t>,</w:t>
      </w:r>
      <w:r w:rsidR="005E0F10" w:rsidRPr="00A44C97">
        <w:rPr>
          <w:rFonts w:ascii="Times New Roman" w:hAnsi="Times New Roman" w:cs="Times New Roman"/>
          <w:sz w:val="28"/>
          <w:szCs w:val="28"/>
        </w:rPr>
        <w:t xml:space="preserve"> </w:t>
      </w:r>
      <w:r w:rsidRPr="00A44C97">
        <w:rPr>
          <w:rFonts w:ascii="Times New Roman" w:hAnsi="Times New Roman" w:cs="Times New Roman"/>
          <w:sz w:val="28"/>
          <w:szCs w:val="28"/>
        </w:rPr>
        <w:t>что в последнее время активно интересуются Владивостоком туристы Китая, Южной Кореи, Японии</w:t>
      </w:r>
      <w:r w:rsidR="006A5ADA" w:rsidRPr="00A44C97">
        <w:rPr>
          <w:rFonts w:ascii="Times New Roman" w:hAnsi="Times New Roman" w:cs="Times New Roman"/>
          <w:sz w:val="28"/>
          <w:szCs w:val="28"/>
        </w:rPr>
        <w:t>.</w:t>
      </w:r>
      <w:r w:rsidR="001834A5" w:rsidRPr="00A44C97">
        <w:rPr>
          <w:rFonts w:ascii="Times New Roman" w:hAnsi="Times New Roman" w:cs="Times New Roman"/>
          <w:sz w:val="28"/>
          <w:szCs w:val="28"/>
        </w:rPr>
        <w:t xml:space="preserve"> (рис. 1) [4 с. 29</w:t>
      </w:r>
      <w:r w:rsidR="00515208" w:rsidRPr="00A44C97">
        <w:rPr>
          <w:rFonts w:ascii="Times New Roman" w:hAnsi="Times New Roman" w:cs="Times New Roman"/>
          <w:sz w:val="28"/>
          <w:szCs w:val="28"/>
        </w:rPr>
        <w:t>].</w:t>
      </w:r>
    </w:p>
    <w:p w14:paraId="1955B576" w14:textId="77777777" w:rsidR="0082144F" w:rsidRPr="00A44C97" w:rsidRDefault="0082144F" w:rsidP="00A44C97">
      <w:pPr>
        <w:spacing w:after="0" w:line="360" w:lineRule="auto"/>
        <w:ind w:firstLine="567"/>
        <w:jc w:val="both"/>
        <w:textAlignment w:val="top"/>
        <w:rPr>
          <w:rFonts w:ascii="Times New Roman" w:hAnsi="Times New Roman" w:cs="Times New Roman"/>
          <w:sz w:val="28"/>
          <w:szCs w:val="28"/>
        </w:rPr>
      </w:pPr>
    </w:p>
    <w:p w14:paraId="081F345B" w14:textId="77777777" w:rsidR="0082144F" w:rsidRPr="00A44C97" w:rsidRDefault="0082144F" w:rsidP="00A44C97">
      <w:pPr>
        <w:spacing w:after="0" w:line="360" w:lineRule="auto"/>
        <w:ind w:firstLine="567"/>
        <w:jc w:val="center"/>
        <w:textAlignment w:val="top"/>
        <w:rPr>
          <w:rFonts w:ascii="Times New Roman" w:hAnsi="Times New Roman" w:cs="Times New Roman"/>
          <w:sz w:val="28"/>
          <w:szCs w:val="28"/>
        </w:rPr>
      </w:pPr>
      <w:r w:rsidRPr="00A44C97">
        <w:rPr>
          <w:rFonts w:ascii="Times New Roman" w:hAnsi="Times New Roman" w:cs="Times New Roman"/>
          <w:sz w:val="28"/>
          <w:szCs w:val="28"/>
        </w:rPr>
        <w:lastRenderedPageBreak/>
        <w:t>Рисунок 1 - Туристский поток из Китая, Южной Кореи и Японии на 2018 г.</w:t>
      </w:r>
    </w:p>
    <w:p w14:paraId="30283B49" w14:textId="77777777" w:rsidR="0082144F" w:rsidRPr="0082144F" w:rsidRDefault="0082144F" w:rsidP="0082144F">
      <w:pPr>
        <w:spacing w:after="0" w:line="240" w:lineRule="auto"/>
        <w:ind w:firstLine="284"/>
        <w:jc w:val="center"/>
        <w:textAlignment w:val="top"/>
        <w:rPr>
          <w:rFonts w:ascii="Times New Roman" w:hAnsi="Times New Roman" w:cs="Times New Roman"/>
          <w:sz w:val="20"/>
          <w:szCs w:val="20"/>
        </w:rPr>
      </w:pPr>
      <w:r w:rsidRPr="0082144F">
        <w:rPr>
          <w:rFonts w:ascii="Times New Roman" w:eastAsia="Times New Roman" w:hAnsi="Times New Roman" w:cs="Times New Roman"/>
          <w:noProof/>
          <w:sz w:val="20"/>
          <w:szCs w:val="20"/>
          <w:lang w:val="en-US"/>
        </w:rPr>
        <w:drawing>
          <wp:inline distT="0" distB="0" distL="0" distR="0" wp14:anchorId="02237A58" wp14:editId="26193080">
            <wp:extent cx="3667125" cy="2132342"/>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67125" cy="2132342"/>
                    </a:xfrm>
                    <a:prstGeom prst="rect">
                      <a:avLst/>
                    </a:prstGeom>
                    <a:noFill/>
                    <a:ln>
                      <a:noFill/>
                    </a:ln>
                  </pic:spPr>
                </pic:pic>
              </a:graphicData>
            </a:graphic>
          </wp:inline>
        </w:drawing>
      </w:r>
    </w:p>
    <w:p w14:paraId="12772A27" w14:textId="77777777" w:rsidR="00710689" w:rsidRPr="0082144F" w:rsidRDefault="00710689" w:rsidP="00515208">
      <w:pPr>
        <w:spacing w:after="0" w:line="240" w:lineRule="auto"/>
        <w:ind w:firstLine="284"/>
        <w:jc w:val="center"/>
        <w:textAlignment w:val="top"/>
        <w:rPr>
          <w:rFonts w:ascii="Times New Roman" w:hAnsi="Times New Roman" w:cs="Times New Roman"/>
          <w:sz w:val="20"/>
          <w:szCs w:val="20"/>
        </w:rPr>
      </w:pPr>
    </w:p>
    <w:p w14:paraId="0098CA5A"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Наличие уникальных природно-рекреационных ресурсов, историко-культурных достопримечательностей обусловило развитие многих видов туризма во Владивостоке.</w:t>
      </w:r>
      <w:r w:rsidR="00221E7B" w:rsidRPr="00A44C97">
        <w:rPr>
          <w:rFonts w:ascii="Times New Roman" w:hAnsi="Times New Roman" w:cs="Times New Roman"/>
          <w:sz w:val="28"/>
          <w:szCs w:val="28"/>
        </w:rPr>
        <w:t xml:space="preserve"> Особенно хорошо </w:t>
      </w:r>
      <w:r w:rsidR="002207F9" w:rsidRPr="00A44C97">
        <w:rPr>
          <w:rFonts w:ascii="Times New Roman" w:hAnsi="Times New Roman" w:cs="Times New Roman"/>
          <w:sz w:val="28"/>
          <w:szCs w:val="28"/>
        </w:rPr>
        <w:t>развит</w:t>
      </w:r>
      <w:r w:rsidR="00221E7B" w:rsidRPr="00A44C97">
        <w:rPr>
          <w:rFonts w:ascii="Times New Roman" w:hAnsi="Times New Roman" w:cs="Times New Roman"/>
          <w:sz w:val="28"/>
          <w:szCs w:val="28"/>
        </w:rPr>
        <w:t xml:space="preserve"> культурно-</w:t>
      </w:r>
      <w:r w:rsidR="002207F9" w:rsidRPr="00A44C97">
        <w:rPr>
          <w:rFonts w:ascii="Times New Roman" w:hAnsi="Times New Roman" w:cs="Times New Roman"/>
          <w:sz w:val="28"/>
          <w:szCs w:val="28"/>
        </w:rPr>
        <w:t>познавательный</w:t>
      </w:r>
      <w:r w:rsidR="00221E7B" w:rsidRPr="00A44C97">
        <w:rPr>
          <w:rFonts w:ascii="Times New Roman" w:hAnsi="Times New Roman" w:cs="Times New Roman"/>
          <w:sz w:val="28"/>
          <w:szCs w:val="28"/>
        </w:rPr>
        <w:t xml:space="preserve"> туризм.</w:t>
      </w:r>
      <w:r w:rsidR="007C3A3E" w:rsidRPr="00A44C97">
        <w:rPr>
          <w:rFonts w:ascii="Times New Roman" w:hAnsi="Times New Roman" w:cs="Times New Roman"/>
          <w:sz w:val="28"/>
          <w:szCs w:val="28"/>
        </w:rPr>
        <w:t xml:space="preserve"> По мимо тури</w:t>
      </w:r>
      <w:r w:rsidR="002207F9" w:rsidRPr="00A44C97">
        <w:rPr>
          <w:rFonts w:ascii="Times New Roman" w:hAnsi="Times New Roman" w:cs="Times New Roman"/>
          <w:sz w:val="28"/>
          <w:szCs w:val="28"/>
        </w:rPr>
        <w:t>стского потенциала</w:t>
      </w:r>
      <w:r w:rsidR="007C3A3E" w:rsidRPr="00A44C97">
        <w:rPr>
          <w:rFonts w:ascii="Times New Roman" w:hAnsi="Times New Roman" w:cs="Times New Roman"/>
          <w:sz w:val="28"/>
          <w:szCs w:val="28"/>
        </w:rPr>
        <w:t xml:space="preserve"> боль</w:t>
      </w:r>
      <w:r w:rsidR="00E46FC3" w:rsidRPr="00A44C97">
        <w:rPr>
          <w:rFonts w:ascii="Times New Roman" w:hAnsi="Times New Roman" w:cs="Times New Roman"/>
          <w:sz w:val="28"/>
          <w:szCs w:val="28"/>
        </w:rPr>
        <w:t>шую роль играет гостинич</w:t>
      </w:r>
      <w:r w:rsidR="008E4EFB" w:rsidRPr="00A44C97">
        <w:rPr>
          <w:rFonts w:ascii="Times New Roman" w:hAnsi="Times New Roman" w:cs="Times New Roman"/>
          <w:sz w:val="28"/>
          <w:szCs w:val="28"/>
        </w:rPr>
        <w:t>но-ресторанные комплексы.</w:t>
      </w:r>
      <w:r w:rsidR="00C17D86" w:rsidRPr="00A44C97">
        <w:rPr>
          <w:sz w:val="28"/>
          <w:szCs w:val="28"/>
        </w:rPr>
        <w:t xml:space="preserve"> </w:t>
      </w:r>
      <w:r w:rsidR="00C17D86" w:rsidRPr="00A44C97">
        <w:rPr>
          <w:rFonts w:ascii="Times New Roman" w:hAnsi="Times New Roman" w:cs="Times New Roman"/>
          <w:sz w:val="28"/>
          <w:szCs w:val="28"/>
        </w:rPr>
        <w:t>Сегодня индустрия гостеприимства — это мощнейшая система хозяйства региона или туристского центра и важная составляющая гостиничных услуг.</w:t>
      </w:r>
    </w:p>
    <w:p w14:paraId="00978A4F" w14:textId="77777777" w:rsidR="00FA7EA5" w:rsidRPr="00A44C97" w:rsidRDefault="007110BB"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На данный момент</w:t>
      </w:r>
      <w:r w:rsidR="00485FCC" w:rsidRPr="00A44C97">
        <w:rPr>
          <w:rFonts w:ascii="Times New Roman" w:hAnsi="Times New Roman" w:cs="Times New Roman"/>
          <w:sz w:val="28"/>
          <w:szCs w:val="28"/>
        </w:rPr>
        <w:t xml:space="preserve"> гостиничные услуги бывают основными и дополнительными. Основные услуги </w:t>
      </w:r>
      <w:r w:rsidR="00141B72" w:rsidRPr="00A44C97">
        <w:rPr>
          <w:rFonts w:ascii="Times New Roman" w:hAnsi="Times New Roman" w:cs="Times New Roman"/>
          <w:sz w:val="28"/>
          <w:szCs w:val="28"/>
        </w:rPr>
        <w:t xml:space="preserve">включают в себя: </w:t>
      </w:r>
      <w:r w:rsidR="00FA7EA5" w:rsidRPr="00A44C97">
        <w:rPr>
          <w:rFonts w:ascii="Times New Roman" w:hAnsi="Times New Roman" w:cs="Times New Roman"/>
          <w:sz w:val="28"/>
          <w:szCs w:val="28"/>
        </w:rPr>
        <w:t>в</w:t>
      </w:r>
      <w:r w:rsidR="00C17D86" w:rsidRPr="00A44C97">
        <w:rPr>
          <w:rFonts w:ascii="Times New Roman" w:hAnsi="Times New Roman" w:cs="Times New Roman"/>
          <w:sz w:val="28"/>
          <w:szCs w:val="28"/>
        </w:rPr>
        <w:t xml:space="preserve"> случае необходимости вызов скорой медицинской помощи</w:t>
      </w:r>
      <w:r w:rsidR="00141B72" w:rsidRPr="00A44C97">
        <w:rPr>
          <w:rFonts w:ascii="Times New Roman" w:hAnsi="Times New Roman" w:cs="Times New Roman"/>
          <w:sz w:val="28"/>
          <w:szCs w:val="28"/>
        </w:rPr>
        <w:t xml:space="preserve">, </w:t>
      </w:r>
      <w:r w:rsidR="00FA7EA5" w:rsidRPr="00A44C97">
        <w:rPr>
          <w:rFonts w:ascii="Times New Roman" w:hAnsi="Times New Roman" w:cs="Times New Roman"/>
          <w:sz w:val="28"/>
          <w:szCs w:val="28"/>
        </w:rPr>
        <w:t>н</w:t>
      </w:r>
      <w:r w:rsidR="00C17D86" w:rsidRPr="00A44C97">
        <w:rPr>
          <w:rFonts w:ascii="Times New Roman" w:hAnsi="Times New Roman" w:cs="Times New Roman"/>
          <w:sz w:val="28"/>
          <w:szCs w:val="28"/>
        </w:rPr>
        <w:t>аличие и круглосуточная возможность использовать медицинскую аптечку</w:t>
      </w:r>
      <w:r w:rsidR="00141B72" w:rsidRPr="00A44C97">
        <w:rPr>
          <w:rFonts w:ascii="Times New Roman" w:hAnsi="Times New Roman" w:cs="Times New Roman"/>
          <w:sz w:val="28"/>
          <w:szCs w:val="28"/>
        </w:rPr>
        <w:t xml:space="preserve">, </w:t>
      </w:r>
      <w:r w:rsidR="00FA7EA5" w:rsidRPr="00A44C97">
        <w:rPr>
          <w:rFonts w:ascii="Times New Roman" w:hAnsi="Times New Roman" w:cs="Times New Roman"/>
          <w:sz w:val="28"/>
          <w:szCs w:val="28"/>
        </w:rPr>
        <w:t>д</w:t>
      </w:r>
      <w:r w:rsidR="00C17D86" w:rsidRPr="00A44C97">
        <w:rPr>
          <w:rFonts w:ascii="Times New Roman" w:hAnsi="Times New Roman" w:cs="Times New Roman"/>
          <w:sz w:val="28"/>
          <w:szCs w:val="28"/>
        </w:rPr>
        <w:t>оставка писем, газет и прочей корреспонденции, предназначенной постояльцу</w:t>
      </w:r>
      <w:r w:rsidR="00141B72" w:rsidRPr="00A44C97">
        <w:rPr>
          <w:rFonts w:ascii="Times New Roman" w:hAnsi="Times New Roman" w:cs="Times New Roman"/>
          <w:sz w:val="28"/>
          <w:szCs w:val="28"/>
        </w:rPr>
        <w:t xml:space="preserve">, </w:t>
      </w:r>
      <w:r w:rsidR="00FA7EA5" w:rsidRPr="00A44C97">
        <w:rPr>
          <w:rFonts w:ascii="Times New Roman" w:hAnsi="Times New Roman" w:cs="Times New Roman"/>
          <w:sz w:val="28"/>
          <w:szCs w:val="28"/>
        </w:rPr>
        <w:t>п</w:t>
      </w:r>
      <w:r w:rsidR="00C17D86" w:rsidRPr="00A44C97">
        <w:rPr>
          <w:rFonts w:ascii="Times New Roman" w:hAnsi="Times New Roman" w:cs="Times New Roman"/>
          <w:sz w:val="28"/>
          <w:szCs w:val="28"/>
        </w:rPr>
        <w:t>робуждение гостя к назначенному времени</w:t>
      </w:r>
      <w:r w:rsidR="00141B72" w:rsidRPr="00A44C97">
        <w:rPr>
          <w:rFonts w:ascii="Times New Roman" w:hAnsi="Times New Roman" w:cs="Times New Roman"/>
          <w:sz w:val="28"/>
          <w:szCs w:val="28"/>
        </w:rPr>
        <w:t xml:space="preserve">, </w:t>
      </w:r>
      <w:r w:rsidR="00FA7EA5" w:rsidRPr="00A44C97">
        <w:rPr>
          <w:rFonts w:ascii="Times New Roman" w:hAnsi="Times New Roman" w:cs="Times New Roman"/>
          <w:sz w:val="28"/>
          <w:szCs w:val="28"/>
        </w:rPr>
        <w:t>н</w:t>
      </w:r>
      <w:r w:rsidR="00C17D86" w:rsidRPr="00A44C97">
        <w:rPr>
          <w:rFonts w:ascii="Times New Roman" w:hAnsi="Times New Roman" w:cs="Times New Roman"/>
          <w:sz w:val="28"/>
          <w:szCs w:val="28"/>
        </w:rPr>
        <w:t>аличие и возможность доступа к кипятку, ножницам, иголкам с нитками</w:t>
      </w:r>
      <w:r w:rsidR="00141B72" w:rsidRPr="00A44C97">
        <w:rPr>
          <w:rFonts w:ascii="Times New Roman" w:hAnsi="Times New Roman" w:cs="Times New Roman"/>
          <w:sz w:val="28"/>
          <w:szCs w:val="28"/>
        </w:rPr>
        <w:t xml:space="preserve">, </w:t>
      </w:r>
      <w:r w:rsidR="00FA7EA5" w:rsidRPr="00A44C97">
        <w:rPr>
          <w:rFonts w:ascii="Times New Roman" w:hAnsi="Times New Roman" w:cs="Times New Roman"/>
          <w:sz w:val="28"/>
          <w:szCs w:val="28"/>
        </w:rPr>
        <w:t>п</w:t>
      </w:r>
      <w:r w:rsidR="00C17D86" w:rsidRPr="00A44C97">
        <w:rPr>
          <w:rFonts w:ascii="Times New Roman" w:hAnsi="Times New Roman" w:cs="Times New Roman"/>
          <w:sz w:val="28"/>
          <w:szCs w:val="28"/>
        </w:rPr>
        <w:t>ользование одним комплектом посуды и его замена</w:t>
      </w:r>
      <w:r w:rsidR="00FA7EA5" w:rsidRPr="00A44C97">
        <w:rPr>
          <w:rFonts w:ascii="Times New Roman" w:hAnsi="Times New Roman" w:cs="Times New Roman"/>
          <w:sz w:val="28"/>
          <w:szCs w:val="28"/>
        </w:rPr>
        <w:t>.</w:t>
      </w:r>
    </w:p>
    <w:p w14:paraId="50A1A13C" w14:textId="77777777" w:rsidR="00387F91" w:rsidRPr="00A44C97" w:rsidRDefault="00C17D86"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Вне зависимости от концепции гостиничного предприятия, данные услуги</w:t>
      </w:r>
      <w:r w:rsidR="00FA7EA5" w:rsidRPr="00A44C97">
        <w:rPr>
          <w:rFonts w:ascii="Times New Roman" w:hAnsi="Times New Roman" w:cs="Times New Roman"/>
          <w:sz w:val="28"/>
          <w:szCs w:val="28"/>
        </w:rPr>
        <w:t xml:space="preserve"> предоставляются бесплатно. </w:t>
      </w:r>
      <w:r w:rsidRPr="00A44C97">
        <w:rPr>
          <w:rFonts w:ascii="Times New Roman" w:hAnsi="Times New Roman" w:cs="Times New Roman"/>
          <w:sz w:val="28"/>
          <w:szCs w:val="28"/>
        </w:rPr>
        <w:t>В условиях жестокой конкуренции между гостиницами и гостиничными сетями необходимо быть «в тренде» и предвосхищать потребности постояльцев</w:t>
      </w:r>
      <w:r w:rsidR="001834A5" w:rsidRPr="00A44C97">
        <w:rPr>
          <w:rFonts w:ascii="Times New Roman" w:hAnsi="Times New Roman" w:cs="Times New Roman"/>
          <w:sz w:val="28"/>
          <w:szCs w:val="28"/>
        </w:rPr>
        <w:t xml:space="preserve"> [5 с. 288</w:t>
      </w:r>
      <w:r w:rsidR="007B2525" w:rsidRPr="00A44C97">
        <w:rPr>
          <w:rFonts w:ascii="Times New Roman" w:hAnsi="Times New Roman" w:cs="Times New Roman"/>
          <w:sz w:val="28"/>
          <w:szCs w:val="28"/>
        </w:rPr>
        <w:t>].</w:t>
      </w:r>
    </w:p>
    <w:p w14:paraId="63B36A66" w14:textId="77777777" w:rsidR="00141B72" w:rsidRPr="00A44C97" w:rsidRDefault="00141B72"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Конкурируя между собой, гостиницы стараются предоставить уникальный сервис своим гостям, либо стандартные разновидности платных</w:t>
      </w:r>
      <w:r w:rsidR="00387F91" w:rsidRPr="00A44C97">
        <w:rPr>
          <w:rFonts w:ascii="Times New Roman" w:hAnsi="Times New Roman" w:cs="Times New Roman"/>
          <w:sz w:val="28"/>
          <w:szCs w:val="28"/>
        </w:rPr>
        <w:t xml:space="preserve"> дополнительных </w:t>
      </w:r>
      <w:r w:rsidR="00E8368B" w:rsidRPr="00A44C97">
        <w:rPr>
          <w:rFonts w:ascii="Times New Roman" w:hAnsi="Times New Roman" w:cs="Times New Roman"/>
          <w:sz w:val="28"/>
          <w:szCs w:val="28"/>
        </w:rPr>
        <w:t>услуг такие</w:t>
      </w:r>
      <w:r w:rsidR="00387F91" w:rsidRPr="00A44C97">
        <w:rPr>
          <w:rFonts w:ascii="Times New Roman" w:hAnsi="Times New Roman" w:cs="Times New Roman"/>
          <w:sz w:val="28"/>
          <w:szCs w:val="28"/>
        </w:rPr>
        <w:t xml:space="preserve"> как: п</w:t>
      </w:r>
      <w:r w:rsidRPr="00A44C97">
        <w:rPr>
          <w:rFonts w:ascii="Times New Roman" w:hAnsi="Times New Roman" w:cs="Times New Roman"/>
          <w:sz w:val="28"/>
          <w:szCs w:val="28"/>
        </w:rPr>
        <w:t xml:space="preserve">редложение групповых и индивидуальных </w:t>
      </w:r>
      <w:r w:rsidRPr="00A44C97">
        <w:rPr>
          <w:rFonts w:ascii="Times New Roman" w:hAnsi="Times New Roman" w:cs="Times New Roman"/>
          <w:sz w:val="28"/>
          <w:szCs w:val="28"/>
        </w:rPr>
        <w:lastRenderedPageBreak/>
        <w:t>экскурсий</w:t>
      </w:r>
      <w:r w:rsidR="00387F91" w:rsidRPr="00A44C97">
        <w:rPr>
          <w:rFonts w:ascii="Times New Roman" w:hAnsi="Times New Roman" w:cs="Times New Roman"/>
          <w:sz w:val="28"/>
          <w:szCs w:val="28"/>
        </w:rPr>
        <w:t>, п</w:t>
      </w:r>
      <w:r w:rsidRPr="00A44C97">
        <w:rPr>
          <w:rFonts w:ascii="Times New Roman" w:hAnsi="Times New Roman" w:cs="Times New Roman"/>
          <w:sz w:val="28"/>
          <w:szCs w:val="28"/>
        </w:rPr>
        <w:t>ерсональный переводчик и гид</w:t>
      </w:r>
      <w:r w:rsidR="00387F91" w:rsidRPr="00A44C97">
        <w:rPr>
          <w:rFonts w:ascii="Times New Roman" w:hAnsi="Times New Roman" w:cs="Times New Roman"/>
          <w:sz w:val="28"/>
          <w:szCs w:val="28"/>
        </w:rPr>
        <w:t>, п</w:t>
      </w:r>
      <w:r w:rsidRPr="00A44C97">
        <w:rPr>
          <w:rFonts w:ascii="Times New Roman" w:hAnsi="Times New Roman" w:cs="Times New Roman"/>
          <w:sz w:val="28"/>
          <w:szCs w:val="28"/>
        </w:rPr>
        <w:t>родажа билетов на культурно-массовые мероприятия</w:t>
      </w:r>
      <w:r w:rsidR="00387F91" w:rsidRPr="00A44C97">
        <w:rPr>
          <w:rFonts w:ascii="Times New Roman" w:hAnsi="Times New Roman" w:cs="Times New Roman"/>
          <w:sz w:val="28"/>
          <w:szCs w:val="28"/>
        </w:rPr>
        <w:t>, р</w:t>
      </w:r>
      <w:r w:rsidRPr="00A44C97">
        <w:rPr>
          <w:rFonts w:ascii="Times New Roman" w:hAnsi="Times New Roman" w:cs="Times New Roman"/>
          <w:sz w:val="28"/>
          <w:szCs w:val="28"/>
        </w:rPr>
        <w:t>емонт одежды, обуви, химическая чистка и глажка</w:t>
      </w:r>
      <w:r w:rsidR="00387F91" w:rsidRPr="00A44C97">
        <w:rPr>
          <w:rFonts w:ascii="Times New Roman" w:hAnsi="Times New Roman" w:cs="Times New Roman"/>
          <w:sz w:val="28"/>
          <w:szCs w:val="28"/>
        </w:rPr>
        <w:t>, с</w:t>
      </w:r>
      <w:r w:rsidRPr="00A44C97">
        <w:rPr>
          <w:rFonts w:ascii="Times New Roman" w:hAnsi="Times New Roman" w:cs="Times New Roman"/>
          <w:sz w:val="28"/>
          <w:szCs w:val="28"/>
        </w:rPr>
        <w:t>увенирная продукция</w:t>
      </w:r>
      <w:r w:rsidR="00387F91" w:rsidRPr="00A44C97">
        <w:rPr>
          <w:rFonts w:ascii="Times New Roman" w:hAnsi="Times New Roman" w:cs="Times New Roman"/>
          <w:sz w:val="28"/>
          <w:szCs w:val="28"/>
        </w:rPr>
        <w:t>,</w:t>
      </w:r>
    </w:p>
    <w:p w14:paraId="7505B659" w14:textId="77777777" w:rsidR="00485FCC" w:rsidRPr="00A44C97" w:rsidRDefault="00387F91"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а</w:t>
      </w:r>
      <w:r w:rsidR="00141B72" w:rsidRPr="00A44C97">
        <w:rPr>
          <w:rFonts w:ascii="Times New Roman" w:hAnsi="Times New Roman" w:cs="Times New Roman"/>
          <w:sz w:val="28"/>
          <w:szCs w:val="28"/>
        </w:rPr>
        <w:t>ренда площади для деловых переговоров и конференций</w:t>
      </w:r>
      <w:r w:rsidRPr="00A44C97">
        <w:rPr>
          <w:rFonts w:ascii="Times New Roman" w:hAnsi="Times New Roman" w:cs="Times New Roman"/>
          <w:sz w:val="28"/>
          <w:szCs w:val="28"/>
        </w:rPr>
        <w:t>, с</w:t>
      </w:r>
      <w:r w:rsidR="00141B72" w:rsidRPr="00A44C97">
        <w:rPr>
          <w:rFonts w:ascii="Times New Roman" w:hAnsi="Times New Roman" w:cs="Times New Roman"/>
          <w:sz w:val="28"/>
          <w:szCs w:val="28"/>
        </w:rPr>
        <w:t xml:space="preserve">ауны, бани, </w:t>
      </w:r>
      <w:proofErr w:type="spellStart"/>
      <w:r w:rsidR="00141B72" w:rsidRPr="00A44C97">
        <w:rPr>
          <w:rFonts w:ascii="Times New Roman" w:hAnsi="Times New Roman" w:cs="Times New Roman"/>
          <w:sz w:val="28"/>
          <w:szCs w:val="28"/>
        </w:rPr>
        <w:t>спа</w:t>
      </w:r>
      <w:proofErr w:type="spellEnd"/>
      <w:r w:rsidR="00141B72" w:rsidRPr="00A44C97">
        <w:rPr>
          <w:rFonts w:ascii="Times New Roman" w:hAnsi="Times New Roman" w:cs="Times New Roman"/>
          <w:sz w:val="28"/>
          <w:szCs w:val="28"/>
        </w:rPr>
        <w:t>-салоны, массажные салоны, косметологические кабинеты, парикмахеры</w:t>
      </w:r>
      <w:r w:rsidRPr="00A44C97">
        <w:rPr>
          <w:rFonts w:ascii="Times New Roman" w:hAnsi="Times New Roman" w:cs="Times New Roman"/>
          <w:sz w:val="28"/>
          <w:szCs w:val="28"/>
        </w:rPr>
        <w:t xml:space="preserve"> п</w:t>
      </w:r>
      <w:r w:rsidR="00141B72" w:rsidRPr="00A44C97">
        <w:rPr>
          <w:rFonts w:ascii="Times New Roman" w:hAnsi="Times New Roman" w:cs="Times New Roman"/>
          <w:sz w:val="28"/>
          <w:szCs w:val="28"/>
        </w:rPr>
        <w:t>окупка и доставка цветов</w:t>
      </w:r>
      <w:r w:rsidRPr="00A44C97">
        <w:rPr>
          <w:rFonts w:ascii="Times New Roman" w:hAnsi="Times New Roman" w:cs="Times New Roman"/>
          <w:sz w:val="28"/>
          <w:szCs w:val="28"/>
        </w:rPr>
        <w:t>, з</w:t>
      </w:r>
      <w:r w:rsidR="00141B72" w:rsidRPr="00A44C97">
        <w:rPr>
          <w:rFonts w:ascii="Times New Roman" w:hAnsi="Times New Roman" w:cs="Times New Roman"/>
          <w:sz w:val="28"/>
          <w:szCs w:val="28"/>
        </w:rPr>
        <w:t>аказ такси</w:t>
      </w:r>
      <w:r w:rsidR="007B2525" w:rsidRPr="00A44C97">
        <w:rPr>
          <w:rFonts w:ascii="Times New Roman" w:hAnsi="Times New Roman" w:cs="Times New Roman"/>
          <w:sz w:val="28"/>
          <w:szCs w:val="28"/>
        </w:rPr>
        <w:t xml:space="preserve"> </w:t>
      </w:r>
      <w:r w:rsidR="001834A5" w:rsidRPr="00A44C97">
        <w:rPr>
          <w:rFonts w:ascii="Times New Roman" w:hAnsi="Times New Roman" w:cs="Times New Roman"/>
          <w:sz w:val="28"/>
          <w:szCs w:val="28"/>
        </w:rPr>
        <w:t>[6 с. 57</w:t>
      </w:r>
      <w:r w:rsidR="00485FCC" w:rsidRPr="00A44C97">
        <w:rPr>
          <w:rFonts w:ascii="Times New Roman" w:hAnsi="Times New Roman" w:cs="Times New Roman"/>
          <w:sz w:val="28"/>
          <w:szCs w:val="28"/>
        </w:rPr>
        <w:t>].</w:t>
      </w:r>
    </w:p>
    <w:p w14:paraId="773178BA" w14:textId="77777777" w:rsidR="00485FCC" w:rsidRPr="00A44C97" w:rsidRDefault="00485FCC" w:rsidP="00A44C97">
      <w:pPr>
        <w:spacing w:after="0" w:line="360" w:lineRule="auto"/>
        <w:ind w:firstLine="567"/>
        <w:jc w:val="both"/>
        <w:textAlignment w:val="top"/>
        <w:rPr>
          <w:rFonts w:ascii="Times New Roman" w:hAnsi="Times New Roman" w:cs="Times New Roman"/>
          <w:sz w:val="28"/>
          <w:szCs w:val="28"/>
          <w:highlight w:val="yellow"/>
        </w:rPr>
      </w:pPr>
      <w:r w:rsidRPr="00A44C97">
        <w:rPr>
          <w:rFonts w:ascii="Times New Roman" w:hAnsi="Times New Roman" w:cs="Times New Roman"/>
          <w:sz w:val="28"/>
          <w:szCs w:val="28"/>
        </w:rPr>
        <w:t>Все эти составляющие</w:t>
      </w:r>
      <w:r w:rsidR="009A705E" w:rsidRPr="00A44C97">
        <w:rPr>
          <w:rFonts w:ascii="Times New Roman" w:hAnsi="Times New Roman" w:cs="Times New Roman"/>
          <w:sz w:val="28"/>
          <w:szCs w:val="28"/>
        </w:rPr>
        <w:t xml:space="preserve"> удовлетворяют потребности гостя.</w:t>
      </w:r>
      <w:r w:rsidR="00820BAB" w:rsidRPr="00A44C97">
        <w:rPr>
          <w:rFonts w:ascii="Times New Roman" w:hAnsi="Times New Roman" w:cs="Times New Roman"/>
          <w:sz w:val="28"/>
          <w:szCs w:val="28"/>
        </w:rPr>
        <w:t xml:space="preserve"> </w:t>
      </w:r>
      <w:r w:rsidRPr="00A44C97">
        <w:rPr>
          <w:rFonts w:ascii="Times New Roman" w:hAnsi="Times New Roman" w:cs="Times New Roman"/>
          <w:sz w:val="28"/>
          <w:szCs w:val="28"/>
        </w:rPr>
        <w:t xml:space="preserve">Другая особенность гостиничной услуги </w:t>
      </w:r>
      <w:r w:rsidR="007110BB" w:rsidRPr="00A44C97">
        <w:rPr>
          <w:rFonts w:ascii="Times New Roman" w:hAnsi="Times New Roman" w:cs="Times New Roman"/>
          <w:sz w:val="28"/>
          <w:szCs w:val="28"/>
        </w:rPr>
        <w:t>— это</w:t>
      </w:r>
      <w:r w:rsidRPr="00A44C97">
        <w:rPr>
          <w:rFonts w:ascii="Times New Roman" w:hAnsi="Times New Roman" w:cs="Times New Roman"/>
          <w:sz w:val="28"/>
          <w:szCs w:val="28"/>
        </w:rPr>
        <w:t xml:space="preserve"> </w:t>
      </w:r>
      <w:r w:rsidR="00312681" w:rsidRPr="00A44C97">
        <w:rPr>
          <w:rFonts w:ascii="Times New Roman" w:hAnsi="Times New Roman" w:cs="Times New Roman"/>
          <w:sz w:val="28"/>
          <w:szCs w:val="28"/>
        </w:rPr>
        <w:t>услуги гостиницы,</w:t>
      </w:r>
      <w:r w:rsidRPr="00A44C97">
        <w:rPr>
          <w:rFonts w:ascii="Times New Roman" w:hAnsi="Times New Roman" w:cs="Times New Roman"/>
          <w:sz w:val="28"/>
          <w:szCs w:val="28"/>
        </w:rPr>
        <w:t xml:space="preserve"> </w:t>
      </w:r>
      <w:r w:rsidR="00272A80" w:rsidRPr="00A44C97">
        <w:rPr>
          <w:rFonts w:ascii="Times New Roman" w:hAnsi="Times New Roman" w:cs="Times New Roman"/>
          <w:sz w:val="28"/>
          <w:szCs w:val="28"/>
        </w:rPr>
        <w:t xml:space="preserve">которые </w:t>
      </w:r>
      <w:r w:rsidR="002246FD" w:rsidRPr="00A44C97">
        <w:rPr>
          <w:rFonts w:ascii="Times New Roman" w:hAnsi="Times New Roman" w:cs="Times New Roman"/>
          <w:sz w:val="28"/>
          <w:szCs w:val="28"/>
        </w:rPr>
        <w:t>несут срочный</w:t>
      </w:r>
      <w:r w:rsidRPr="00A44C97">
        <w:rPr>
          <w:rFonts w:ascii="Times New Roman" w:hAnsi="Times New Roman" w:cs="Times New Roman"/>
          <w:sz w:val="28"/>
          <w:szCs w:val="28"/>
        </w:rPr>
        <w:t xml:space="preserve"> характер их оказания. Все проблемы, которые возникают при обслуживании клиента, должны моментально решаться. Это один из основных показателей при выборе гостем того или иного заведения</w:t>
      </w:r>
      <w:r w:rsidR="001834A5" w:rsidRPr="00A44C97">
        <w:rPr>
          <w:rFonts w:ascii="Times New Roman" w:hAnsi="Times New Roman" w:cs="Times New Roman"/>
          <w:sz w:val="28"/>
          <w:szCs w:val="28"/>
        </w:rPr>
        <w:t xml:space="preserve"> [7</w:t>
      </w:r>
      <w:r w:rsidR="00CC0D9D" w:rsidRPr="00A44C97">
        <w:rPr>
          <w:rFonts w:ascii="Times New Roman" w:hAnsi="Times New Roman" w:cs="Times New Roman"/>
          <w:sz w:val="28"/>
          <w:szCs w:val="28"/>
        </w:rPr>
        <w:t>].</w:t>
      </w:r>
    </w:p>
    <w:p w14:paraId="3FF17646" w14:textId="77777777" w:rsidR="002246FD" w:rsidRPr="00A44C97" w:rsidRDefault="00485FCC"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 xml:space="preserve">Особенностью гостиничных услуг является и сезонный спрос. В </w:t>
      </w:r>
      <w:r w:rsidR="002246FD" w:rsidRPr="00A44C97">
        <w:rPr>
          <w:rFonts w:ascii="Times New Roman" w:hAnsi="Times New Roman" w:cs="Times New Roman"/>
          <w:sz w:val="28"/>
          <w:szCs w:val="28"/>
        </w:rPr>
        <w:t xml:space="preserve">разное </w:t>
      </w:r>
      <w:r w:rsidR="007110BB" w:rsidRPr="00A44C97">
        <w:rPr>
          <w:rFonts w:ascii="Times New Roman" w:hAnsi="Times New Roman" w:cs="Times New Roman"/>
          <w:sz w:val="28"/>
          <w:szCs w:val="28"/>
        </w:rPr>
        <w:t>время года количество клиентов колеблется</w:t>
      </w:r>
      <w:r w:rsidR="00377812" w:rsidRPr="00A44C97">
        <w:rPr>
          <w:rFonts w:ascii="Times New Roman" w:hAnsi="Times New Roman" w:cs="Times New Roman"/>
          <w:sz w:val="28"/>
          <w:szCs w:val="28"/>
        </w:rPr>
        <w:t xml:space="preserve">, и это значительно влияет на уровень загруженности гостиниц. </w:t>
      </w:r>
    </w:p>
    <w:p w14:paraId="2D533B44" w14:textId="77777777" w:rsidR="00485FCC" w:rsidRPr="00A44C97" w:rsidRDefault="00485FCC"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Непосредственно</w:t>
      </w:r>
      <w:r w:rsidR="00377812" w:rsidRPr="00A44C97">
        <w:rPr>
          <w:rFonts w:ascii="Times New Roman" w:hAnsi="Times New Roman" w:cs="Times New Roman"/>
          <w:sz w:val="28"/>
          <w:szCs w:val="28"/>
        </w:rPr>
        <w:t>,</w:t>
      </w:r>
      <w:r w:rsidRPr="00A44C97">
        <w:rPr>
          <w:rFonts w:ascii="Times New Roman" w:hAnsi="Times New Roman" w:cs="Times New Roman"/>
          <w:sz w:val="28"/>
          <w:szCs w:val="28"/>
        </w:rPr>
        <w:t xml:space="preserve"> в процессе производства услуг гостиницы участвует персонал. Заменить труд людей на автоматизированные машины при обслуживании гостей не представляется возможным. Поэтому возникает неоднородность и непостоянство качества обслуживания, связанная с человеческим фактором. Многие гостиницы вводят перечень обязательных правил для обслуживающего персонала, которые призваны гарантировать установленный уровень качества. Именно изменчивость качества услуги является главной причиной недовольства, которую высказывают клиенты в адрес гостиничного сервиса</w:t>
      </w:r>
      <w:r w:rsidR="001834A5" w:rsidRPr="00A44C97">
        <w:rPr>
          <w:rFonts w:ascii="Times New Roman" w:hAnsi="Times New Roman" w:cs="Times New Roman"/>
          <w:sz w:val="28"/>
          <w:szCs w:val="28"/>
        </w:rPr>
        <w:t xml:space="preserve"> [8 с. 52</w:t>
      </w:r>
      <w:r w:rsidR="00CC0D9D" w:rsidRPr="00A44C97">
        <w:rPr>
          <w:rFonts w:ascii="Times New Roman" w:hAnsi="Times New Roman" w:cs="Times New Roman"/>
          <w:sz w:val="28"/>
          <w:szCs w:val="28"/>
        </w:rPr>
        <w:t>].</w:t>
      </w:r>
    </w:p>
    <w:p w14:paraId="6D155F64" w14:textId="77777777" w:rsidR="00693099" w:rsidRPr="00A44C97" w:rsidRDefault="00693099"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Согласн</w:t>
      </w:r>
      <w:r w:rsidR="00B06738" w:rsidRPr="00A44C97">
        <w:rPr>
          <w:rFonts w:ascii="Times New Roman" w:hAnsi="Times New Roman" w:cs="Times New Roman"/>
          <w:sz w:val="28"/>
          <w:szCs w:val="28"/>
        </w:rPr>
        <w:t>о проведённому в конце 2018</w:t>
      </w:r>
      <w:r w:rsidRPr="00A44C97">
        <w:rPr>
          <w:rFonts w:ascii="Times New Roman" w:hAnsi="Times New Roman" w:cs="Times New Roman"/>
          <w:sz w:val="28"/>
          <w:szCs w:val="28"/>
        </w:rPr>
        <w:t xml:space="preserve"> года маркетинговому анализу рынка гостин</w:t>
      </w:r>
      <w:r w:rsidR="00B06738" w:rsidRPr="00A44C97">
        <w:rPr>
          <w:rFonts w:ascii="Times New Roman" w:hAnsi="Times New Roman" w:cs="Times New Roman"/>
          <w:sz w:val="28"/>
          <w:szCs w:val="28"/>
        </w:rPr>
        <w:t>ичных услуг выявлено, следующее.</w:t>
      </w:r>
    </w:p>
    <w:p w14:paraId="67F9684D" w14:textId="77777777" w:rsidR="001834A5" w:rsidRPr="00A44C97" w:rsidRDefault="00693099"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 xml:space="preserve">Сейчас большую часть предложения представляет собой фонд гостиниц среднего ценового и бюджетного сегментов, состоящий из построенных преимущественно в Советское время и </w:t>
      </w:r>
      <w:r w:rsidR="00710689" w:rsidRPr="00A44C97">
        <w:rPr>
          <w:rFonts w:ascii="Times New Roman" w:hAnsi="Times New Roman" w:cs="Times New Roman"/>
          <w:sz w:val="28"/>
          <w:szCs w:val="28"/>
        </w:rPr>
        <w:t>реанимированных</w:t>
      </w:r>
      <w:r w:rsidRPr="00A44C97">
        <w:rPr>
          <w:rFonts w:ascii="Times New Roman" w:hAnsi="Times New Roman" w:cs="Times New Roman"/>
          <w:sz w:val="28"/>
          <w:szCs w:val="28"/>
        </w:rPr>
        <w:t xml:space="preserve"> зданий, а </w:t>
      </w:r>
      <w:r w:rsidR="00312681" w:rsidRPr="00A44C97">
        <w:rPr>
          <w:rFonts w:ascii="Times New Roman" w:hAnsi="Times New Roman" w:cs="Times New Roman"/>
          <w:sz w:val="28"/>
          <w:szCs w:val="28"/>
        </w:rPr>
        <w:t>также</w:t>
      </w:r>
      <w:r w:rsidRPr="00A44C97">
        <w:rPr>
          <w:rFonts w:ascii="Times New Roman" w:hAnsi="Times New Roman" w:cs="Times New Roman"/>
          <w:sz w:val="28"/>
          <w:szCs w:val="28"/>
        </w:rPr>
        <w:t xml:space="preserve"> небольших отелей, не имеющих класса звездности и оказывающих услуги исключительно по размещению гостей. Во многих гостиницах отсутствуют </w:t>
      </w:r>
      <w:r w:rsidRPr="00A44C97">
        <w:rPr>
          <w:rFonts w:ascii="Times New Roman" w:hAnsi="Times New Roman" w:cs="Times New Roman"/>
          <w:sz w:val="28"/>
          <w:szCs w:val="28"/>
        </w:rPr>
        <w:lastRenderedPageBreak/>
        <w:t>такие важные для бизнес-клиентов услуги, как беспроводной интернет, спутниковое ТВ и даже индивидуальное кондиционирование номеров. Отсутствие перечисленных возможностей негативно сказывается на имидже города, заставляет гостей максимально сокращать свое пребывание</w:t>
      </w:r>
      <w:r w:rsidR="001834A5" w:rsidRPr="00A44C97">
        <w:rPr>
          <w:rFonts w:ascii="Times New Roman" w:hAnsi="Times New Roman" w:cs="Times New Roman"/>
          <w:sz w:val="28"/>
          <w:szCs w:val="28"/>
        </w:rPr>
        <w:t xml:space="preserve"> [9</w:t>
      </w:r>
      <w:r w:rsidR="00515208" w:rsidRPr="00A44C97">
        <w:rPr>
          <w:rFonts w:ascii="Times New Roman" w:hAnsi="Times New Roman" w:cs="Times New Roman"/>
          <w:sz w:val="28"/>
          <w:szCs w:val="28"/>
        </w:rPr>
        <w:t>]</w:t>
      </w:r>
      <w:r w:rsidRPr="00A44C97">
        <w:rPr>
          <w:rFonts w:ascii="Times New Roman" w:hAnsi="Times New Roman" w:cs="Times New Roman"/>
          <w:sz w:val="28"/>
          <w:szCs w:val="28"/>
        </w:rPr>
        <w:t>.</w:t>
      </w:r>
    </w:p>
    <w:p w14:paraId="66233E3E" w14:textId="77777777" w:rsidR="001834A5" w:rsidRPr="00A44C97" w:rsidRDefault="00CC0D9D" w:rsidP="00A44C97">
      <w:pPr>
        <w:spacing w:after="0" w:line="360" w:lineRule="auto"/>
        <w:ind w:firstLine="567"/>
        <w:jc w:val="both"/>
        <w:textAlignment w:val="top"/>
        <w:rPr>
          <w:rFonts w:ascii="Times New Roman" w:eastAsia="Times New Roman" w:hAnsi="Times New Roman" w:cs="Times New Roman"/>
          <w:sz w:val="28"/>
          <w:szCs w:val="28"/>
        </w:rPr>
      </w:pPr>
      <w:r w:rsidRPr="00A44C97">
        <w:rPr>
          <w:rFonts w:ascii="Times New Roman" w:eastAsia="Times New Roman" w:hAnsi="Times New Roman" w:cs="Times New Roman"/>
          <w:sz w:val="28"/>
          <w:szCs w:val="28"/>
        </w:rPr>
        <w:t xml:space="preserve">В </w:t>
      </w:r>
      <w:r w:rsidR="00A16EAB" w:rsidRPr="00A44C97">
        <w:rPr>
          <w:rFonts w:ascii="Times New Roman" w:eastAsia="Times New Roman" w:hAnsi="Times New Roman" w:cs="Times New Roman"/>
          <w:sz w:val="28"/>
          <w:szCs w:val="28"/>
        </w:rPr>
        <w:t>Приморском крае в 2018г согласно сопоставлению с 2010г и их единовременной вместимости</w:t>
      </w:r>
      <w:r w:rsidR="001834A5" w:rsidRPr="00A44C97">
        <w:rPr>
          <w:rFonts w:ascii="Times New Roman" w:eastAsia="Times New Roman" w:hAnsi="Times New Roman" w:cs="Times New Roman"/>
          <w:sz w:val="28"/>
          <w:szCs w:val="28"/>
        </w:rPr>
        <w:t>.</w:t>
      </w:r>
    </w:p>
    <w:p w14:paraId="7117BC6B" w14:textId="77777777" w:rsidR="00A16EAB" w:rsidRPr="00A44C97" w:rsidRDefault="00A16EAB" w:rsidP="00A44C97">
      <w:pPr>
        <w:spacing w:after="0" w:line="360" w:lineRule="auto"/>
        <w:ind w:firstLine="567"/>
        <w:jc w:val="both"/>
        <w:textAlignment w:val="top"/>
        <w:rPr>
          <w:rFonts w:ascii="Times New Roman" w:eastAsiaTheme="minorHAnsi" w:hAnsi="Times New Roman" w:cs="Times New Roman"/>
          <w:sz w:val="28"/>
          <w:szCs w:val="28"/>
          <w:lang w:eastAsia="en-US"/>
        </w:rPr>
      </w:pPr>
      <w:r w:rsidRPr="00A44C97">
        <w:rPr>
          <w:rFonts w:ascii="Times New Roman" w:eastAsia="Times New Roman" w:hAnsi="Times New Roman" w:cs="Times New Roman"/>
          <w:sz w:val="28"/>
          <w:szCs w:val="28"/>
        </w:rPr>
        <w:t>По формам собственности средства размещения включали: 71 частное на 10.3 тыс. мест, при общей численности в 5.4 тыс. номеров; 27 государственных и муниципальных, рассчитанных на 4.1 тыс. мест, при общей численности номеров 1421 единица; 7 иностранных организаций на 366 мест (627 номеров); 9 - смешанной российской собственности на 1.5 тыс. мест (683 номера); 4 - коллективной российской и иностранной собственности (783 места в 292 номерах); 4 средства размещения в собственности общественных и религиозных учреждений (940 мест в 229 номерах). На рисунке 2 представлено разделение общественных средств размещения по юридическому статусу и видам организаций края в 2018г</w:t>
      </w:r>
      <w:r w:rsidR="001834A5" w:rsidRPr="00A44C97">
        <w:rPr>
          <w:rFonts w:ascii="Times New Roman" w:eastAsia="Times New Roman" w:hAnsi="Times New Roman" w:cs="Times New Roman"/>
          <w:sz w:val="28"/>
          <w:szCs w:val="28"/>
        </w:rPr>
        <w:t xml:space="preserve"> [10</w:t>
      </w:r>
      <w:r w:rsidR="00CC0D9D" w:rsidRPr="00A44C97">
        <w:rPr>
          <w:rFonts w:ascii="Times New Roman" w:eastAsia="Times New Roman" w:hAnsi="Times New Roman" w:cs="Times New Roman"/>
          <w:sz w:val="28"/>
          <w:szCs w:val="28"/>
        </w:rPr>
        <w:t>].</w:t>
      </w:r>
    </w:p>
    <w:p w14:paraId="36A4444A" w14:textId="77777777" w:rsidR="0082144F" w:rsidRPr="00A44C97" w:rsidRDefault="0082144F" w:rsidP="00A44C97">
      <w:pPr>
        <w:shd w:val="clear" w:color="auto" w:fill="FFFFFF"/>
        <w:spacing w:after="0" w:line="360" w:lineRule="auto"/>
        <w:ind w:firstLine="567"/>
        <w:jc w:val="center"/>
        <w:rPr>
          <w:rFonts w:ascii="Times New Roman" w:eastAsia="Times New Roman" w:hAnsi="Times New Roman" w:cs="Times New Roman"/>
          <w:sz w:val="28"/>
          <w:szCs w:val="28"/>
        </w:rPr>
      </w:pPr>
    </w:p>
    <w:p w14:paraId="56DCA89E" w14:textId="77777777" w:rsidR="0082144F" w:rsidRPr="00A44C97" w:rsidRDefault="0082144F" w:rsidP="00A44C97">
      <w:pPr>
        <w:shd w:val="clear" w:color="auto" w:fill="FFFFFF"/>
        <w:spacing w:after="0" w:line="360" w:lineRule="auto"/>
        <w:ind w:firstLine="567"/>
        <w:jc w:val="center"/>
        <w:rPr>
          <w:rFonts w:ascii="Times New Roman" w:eastAsia="Times New Roman" w:hAnsi="Times New Roman" w:cs="Times New Roman"/>
          <w:sz w:val="28"/>
          <w:szCs w:val="28"/>
        </w:rPr>
      </w:pPr>
      <w:r w:rsidRPr="00A44C97">
        <w:rPr>
          <w:rFonts w:ascii="Times New Roman" w:eastAsia="Times New Roman" w:hAnsi="Times New Roman" w:cs="Times New Roman"/>
          <w:sz w:val="28"/>
          <w:szCs w:val="28"/>
        </w:rPr>
        <w:t>Рисунок 2 - Распределение коллективных средств размещения по юридическому статусу и типам организаций края (2018 год, в процентах) [10].</w:t>
      </w:r>
    </w:p>
    <w:p w14:paraId="6A3D9827" w14:textId="77777777" w:rsidR="0082144F" w:rsidRPr="0082144F" w:rsidRDefault="0082144F" w:rsidP="0082144F">
      <w:pPr>
        <w:shd w:val="clear" w:color="auto" w:fill="FFFFFF"/>
        <w:spacing w:after="0" w:line="240" w:lineRule="auto"/>
        <w:ind w:firstLine="567"/>
        <w:jc w:val="center"/>
        <w:rPr>
          <w:rFonts w:ascii="Times New Roman" w:eastAsia="Times New Roman" w:hAnsi="Times New Roman" w:cs="Times New Roman"/>
          <w:sz w:val="20"/>
          <w:szCs w:val="20"/>
          <w:highlight w:val="yellow"/>
        </w:rPr>
      </w:pPr>
      <w:r w:rsidRPr="0082144F">
        <w:rPr>
          <w:rFonts w:ascii="Times New Roman" w:eastAsia="Times New Roman" w:hAnsi="Times New Roman" w:cs="Times New Roman"/>
          <w:noProof/>
          <w:sz w:val="20"/>
          <w:szCs w:val="20"/>
          <w:lang w:val="en-US"/>
        </w:rPr>
        <w:drawing>
          <wp:inline distT="0" distB="0" distL="0" distR="0" wp14:anchorId="2F6670A0" wp14:editId="07FB779B">
            <wp:extent cx="4152900" cy="21145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52900" cy="2114550"/>
                    </a:xfrm>
                    <a:prstGeom prst="rect">
                      <a:avLst/>
                    </a:prstGeom>
                    <a:noFill/>
                    <a:ln>
                      <a:noFill/>
                    </a:ln>
                  </pic:spPr>
                </pic:pic>
              </a:graphicData>
            </a:graphic>
          </wp:inline>
        </w:drawing>
      </w:r>
    </w:p>
    <w:p w14:paraId="5802F971" w14:textId="77777777" w:rsidR="00A16EAB" w:rsidRPr="00A44C97" w:rsidRDefault="001B0F89"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Коллективное</w:t>
      </w:r>
      <w:r w:rsidR="005B33D9" w:rsidRPr="00A44C97">
        <w:rPr>
          <w:rFonts w:ascii="Times New Roman" w:hAnsi="Times New Roman" w:cs="Times New Roman"/>
          <w:sz w:val="28"/>
          <w:szCs w:val="28"/>
        </w:rPr>
        <w:t xml:space="preserve"> средство </w:t>
      </w:r>
      <w:r w:rsidR="00312681" w:rsidRPr="00A44C97">
        <w:rPr>
          <w:rFonts w:ascii="Times New Roman" w:hAnsi="Times New Roman" w:cs="Times New Roman"/>
          <w:sz w:val="28"/>
          <w:szCs w:val="28"/>
        </w:rPr>
        <w:t>размещения общего</w:t>
      </w:r>
      <w:r w:rsidR="00A16EAB" w:rsidRPr="00A44C97">
        <w:rPr>
          <w:rFonts w:ascii="Times New Roman" w:hAnsi="Times New Roman" w:cs="Times New Roman"/>
          <w:sz w:val="28"/>
          <w:szCs w:val="28"/>
        </w:rPr>
        <w:t xml:space="preserve"> направления были представлены 61 отелем на 6 </w:t>
      </w:r>
      <w:r w:rsidR="00CC0D9D" w:rsidRPr="00A44C97">
        <w:rPr>
          <w:rFonts w:ascii="Times New Roman" w:hAnsi="Times New Roman" w:cs="Times New Roman"/>
          <w:sz w:val="28"/>
          <w:szCs w:val="28"/>
        </w:rPr>
        <w:t xml:space="preserve">тысяч </w:t>
      </w:r>
      <w:r w:rsidR="00A16EAB" w:rsidRPr="00A44C97">
        <w:rPr>
          <w:rFonts w:ascii="Times New Roman" w:hAnsi="Times New Roman" w:cs="Times New Roman"/>
          <w:sz w:val="28"/>
          <w:szCs w:val="28"/>
        </w:rPr>
        <w:t xml:space="preserve">мест, девятью общежитиями для приезжих на 1 </w:t>
      </w:r>
      <w:r w:rsidR="00CC0D9D" w:rsidRPr="00A44C97">
        <w:rPr>
          <w:rFonts w:ascii="Times New Roman" w:hAnsi="Times New Roman" w:cs="Times New Roman"/>
          <w:sz w:val="28"/>
          <w:szCs w:val="28"/>
        </w:rPr>
        <w:t xml:space="preserve">тысяч </w:t>
      </w:r>
      <w:r w:rsidR="00A16EAB" w:rsidRPr="00A44C97">
        <w:rPr>
          <w:rFonts w:ascii="Times New Roman" w:hAnsi="Times New Roman" w:cs="Times New Roman"/>
          <w:sz w:val="28"/>
          <w:szCs w:val="28"/>
        </w:rPr>
        <w:t xml:space="preserve">мест, одним пансионатом на 200 мест и иными организациями </w:t>
      </w:r>
      <w:r w:rsidR="00A16EAB" w:rsidRPr="00A44C97">
        <w:rPr>
          <w:rFonts w:ascii="Times New Roman" w:hAnsi="Times New Roman" w:cs="Times New Roman"/>
          <w:sz w:val="28"/>
          <w:szCs w:val="28"/>
        </w:rPr>
        <w:lastRenderedPageBreak/>
        <w:t>гостиничного типа. На рисунке 3 представлено разделение коллективных средств размещения Приморского края по видам в 2018г.</w:t>
      </w:r>
    </w:p>
    <w:p w14:paraId="052845C3" w14:textId="77777777" w:rsidR="0082144F" w:rsidRPr="00A44C97" w:rsidRDefault="0082144F" w:rsidP="00A44C97">
      <w:pPr>
        <w:spacing w:after="0" w:line="360" w:lineRule="auto"/>
        <w:ind w:firstLine="567"/>
        <w:jc w:val="center"/>
        <w:textAlignment w:val="top"/>
        <w:rPr>
          <w:rFonts w:ascii="Times New Roman" w:hAnsi="Times New Roman" w:cs="Times New Roman"/>
          <w:sz w:val="28"/>
          <w:szCs w:val="28"/>
        </w:rPr>
      </w:pPr>
    </w:p>
    <w:p w14:paraId="7508F7EB" w14:textId="77777777" w:rsidR="0082144F" w:rsidRPr="00A44C97" w:rsidRDefault="0082144F" w:rsidP="00A44C97">
      <w:pPr>
        <w:spacing w:after="0" w:line="360" w:lineRule="auto"/>
        <w:ind w:firstLine="567"/>
        <w:jc w:val="center"/>
        <w:textAlignment w:val="top"/>
        <w:rPr>
          <w:rFonts w:ascii="Times New Roman" w:hAnsi="Times New Roman" w:cs="Times New Roman"/>
          <w:sz w:val="28"/>
          <w:szCs w:val="28"/>
        </w:rPr>
      </w:pPr>
      <w:r w:rsidRPr="00A44C97">
        <w:rPr>
          <w:rFonts w:ascii="Times New Roman" w:hAnsi="Times New Roman" w:cs="Times New Roman"/>
          <w:sz w:val="28"/>
          <w:szCs w:val="28"/>
        </w:rPr>
        <w:t>Рисунок 3 - Распределение коллективных средств размещения Приморского края по типам в 2018г [11].</w:t>
      </w:r>
    </w:p>
    <w:p w14:paraId="741BE768" w14:textId="77777777" w:rsidR="0082144F" w:rsidRPr="0082144F" w:rsidRDefault="0082144F" w:rsidP="0082144F">
      <w:pPr>
        <w:spacing w:after="0" w:line="240" w:lineRule="auto"/>
        <w:ind w:firstLine="567"/>
        <w:jc w:val="center"/>
        <w:textAlignment w:val="top"/>
        <w:rPr>
          <w:rFonts w:ascii="Times New Roman" w:hAnsi="Times New Roman" w:cs="Times New Roman"/>
          <w:sz w:val="20"/>
          <w:szCs w:val="20"/>
          <w:highlight w:val="yellow"/>
        </w:rPr>
      </w:pPr>
      <w:r w:rsidRPr="0082144F">
        <w:rPr>
          <w:rFonts w:ascii="Times New Roman" w:hAnsi="Times New Roman" w:cs="Times New Roman"/>
          <w:noProof/>
          <w:sz w:val="20"/>
          <w:szCs w:val="20"/>
          <w:lang w:val="en-US"/>
        </w:rPr>
        <w:drawing>
          <wp:inline distT="0" distB="0" distL="0" distR="0" wp14:anchorId="552821BD" wp14:editId="7FA344D8">
            <wp:extent cx="3848100" cy="23050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48100" cy="2305050"/>
                    </a:xfrm>
                    <a:prstGeom prst="rect">
                      <a:avLst/>
                    </a:prstGeom>
                    <a:noFill/>
                    <a:ln>
                      <a:noFill/>
                    </a:ln>
                  </pic:spPr>
                </pic:pic>
              </a:graphicData>
            </a:graphic>
          </wp:inline>
        </w:drawing>
      </w:r>
    </w:p>
    <w:p w14:paraId="6D89767E" w14:textId="77777777" w:rsidR="00A16EAB" w:rsidRPr="00A44C97" w:rsidRDefault="00A16EAB"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Основная концентрация гостиничных предприятий приходилась на крупные города края: Владивосток (32.4%), Уссурийск (14.7%), Находка (11.8%), Арсеньев (11.8%).</w:t>
      </w:r>
    </w:p>
    <w:p w14:paraId="4D93A766" w14:textId="77777777" w:rsidR="00A16EAB" w:rsidRPr="00A44C97" w:rsidRDefault="005B33D9"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Коллективное</w:t>
      </w:r>
      <w:r w:rsidR="005D1490" w:rsidRPr="00A44C97">
        <w:rPr>
          <w:rFonts w:ascii="Times New Roman" w:hAnsi="Times New Roman" w:cs="Times New Roman"/>
          <w:sz w:val="28"/>
          <w:szCs w:val="28"/>
        </w:rPr>
        <w:t xml:space="preserve"> средство размещения</w:t>
      </w:r>
      <w:r w:rsidR="00A345BE" w:rsidRPr="00A44C97">
        <w:rPr>
          <w:rFonts w:ascii="Times New Roman" w:hAnsi="Times New Roman" w:cs="Times New Roman"/>
          <w:sz w:val="28"/>
          <w:szCs w:val="28"/>
        </w:rPr>
        <w:t>,</w:t>
      </w:r>
      <w:r w:rsidR="00A16EAB" w:rsidRPr="00A44C97">
        <w:rPr>
          <w:rFonts w:ascii="Times New Roman" w:hAnsi="Times New Roman" w:cs="Times New Roman"/>
          <w:sz w:val="28"/>
          <w:szCs w:val="28"/>
        </w:rPr>
        <w:t xml:space="preserve"> особого направления охватывали 7 санаториев для взрослых на 5.7 тыс. мест, 3 детских санатория на 310 мест, 1 здравница для ребенка с родителями на 365 мест, 5 санаторно-оздоровительных лагерей на 1.8 тыс. мест, 7 санаториев-профилакториев на 748 мест, 26 организаций отдыха и турбаз в 5.2 тыс. мест</w:t>
      </w:r>
      <w:r w:rsidR="001834A5" w:rsidRPr="00A44C97">
        <w:rPr>
          <w:rFonts w:ascii="Times New Roman" w:hAnsi="Times New Roman" w:cs="Times New Roman"/>
          <w:sz w:val="28"/>
          <w:szCs w:val="28"/>
        </w:rPr>
        <w:t xml:space="preserve"> [11]</w:t>
      </w:r>
      <w:r w:rsidR="00A16EAB" w:rsidRPr="00A44C97">
        <w:rPr>
          <w:rFonts w:ascii="Times New Roman" w:hAnsi="Times New Roman" w:cs="Times New Roman"/>
          <w:sz w:val="28"/>
          <w:szCs w:val="28"/>
        </w:rPr>
        <w:t>.</w:t>
      </w:r>
    </w:p>
    <w:p w14:paraId="3489D5FD" w14:textId="77777777" w:rsidR="00A16EAB" w:rsidRPr="00A44C97" w:rsidRDefault="00A16EAB"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Услугами коллективных средств размещения пользовались в основном жители России, в особенности это касается специализированных средств размещения. Таким образом, часть г</w:t>
      </w:r>
      <w:r w:rsidR="005B33D9" w:rsidRPr="00A44C97">
        <w:rPr>
          <w:rFonts w:ascii="Times New Roman" w:hAnsi="Times New Roman" w:cs="Times New Roman"/>
          <w:sz w:val="28"/>
          <w:szCs w:val="28"/>
        </w:rPr>
        <w:t xml:space="preserve">раждан России, размещенных </w:t>
      </w:r>
      <w:r w:rsidR="00312681" w:rsidRPr="00A44C97">
        <w:rPr>
          <w:rFonts w:ascii="Times New Roman" w:hAnsi="Times New Roman" w:cs="Times New Roman"/>
          <w:sz w:val="28"/>
          <w:szCs w:val="28"/>
        </w:rPr>
        <w:t>в коллективные средства</w:t>
      </w:r>
      <w:r w:rsidR="005B33D9" w:rsidRPr="00A44C97">
        <w:rPr>
          <w:rFonts w:ascii="Times New Roman" w:hAnsi="Times New Roman" w:cs="Times New Roman"/>
          <w:sz w:val="28"/>
          <w:szCs w:val="28"/>
        </w:rPr>
        <w:t xml:space="preserve"> </w:t>
      </w:r>
      <w:r w:rsidR="00312681" w:rsidRPr="00A44C97">
        <w:rPr>
          <w:rFonts w:ascii="Times New Roman" w:hAnsi="Times New Roman" w:cs="Times New Roman"/>
          <w:sz w:val="28"/>
          <w:szCs w:val="28"/>
        </w:rPr>
        <w:t>размещения общего</w:t>
      </w:r>
      <w:r w:rsidRPr="00A44C97">
        <w:rPr>
          <w:rFonts w:ascii="Times New Roman" w:hAnsi="Times New Roman" w:cs="Times New Roman"/>
          <w:sz w:val="28"/>
          <w:szCs w:val="28"/>
        </w:rPr>
        <w:t xml:space="preserve"> направления, составила 79.4%, в санаторно-курортных организациях и организациях отдыха - 100%. На рисунке 4 представлена чис</w:t>
      </w:r>
      <w:r w:rsidR="005B33D9" w:rsidRPr="00A44C97">
        <w:rPr>
          <w:rFonts w:ascii="Times New Roman" w:hAnsi="Times New Roman" w:cs="Times New Roman"/>
          <w:sz w:val="28"/>
          <w:szCs w:val="28"/>
        </w:rPr>
        <w:t xml:space="preserve">ленность лиц, обслуженных </w:t>
      </w:r>
      <w:r w:rsidR="00312681" w:rsidRPr="00A44C97">
        <w:rPr>
          <w:rFonts w:ascii="Times New Roman" w:hAnsi="Times New Roman" w:cs="Times New Roman"/>
          <w:sz w:val="28"/>
          <w:szCs w:val="28"/>
        </w:rPr>
        <w:t>в коллективные средства</w:t>
      </w:r>
      <w:r w:rsidR="005B33D9" w:rsidRPr="00A44C97">
        <w:rPr>
          <w:rFonts w:ascii="Times New Roman" w:hAnsi="Times New Roman" w:cs="Times New Roman"/>
          <w:sz w:val="28"/>
          <w:szCs w:val="28"/>
        </w:rPr>
        <w:t xml:space="preserve"> размещения </w:t>
      </w:r>
      <w:r w:rsidRPr="00A44C97">
        <w:rPr>
          <w:rFonts w:ascii="Times New Roman" w:hAnsi="Times New Roman" w:cs="Times New Roman"/>
          <w:sz w:val="28"/>
          <w:szCs w:val="28"/>
        </w:rPr>
        <w:t>по принадлежности к гражданству в Приморском крае за 2012-2018гг.</w:t>
      </w:r>
    </w:p>
    <w:p w14:paraId="26E30DE6" w14:textId="77777777" w:rsidR="0082144F" w:rsidRPr="00A44C97" w:rsidRDefault="0082144F" w:rsidP="00A44C97">
      <w:pPr>
        <w:spacing w:after="0" w:line="360" w:lineRule="auto"/>
        <w:ind w:firstLine="567"/>
        <w:jc w:val="center"/>
        <w:textAlignment w:val="top"/>
        <w:rPr>
          <w:rFonts w:ascii="Times New Roman" w:hAnsi="Times New Roman" w:cs="Times New Roman"/>
          <w:sz w:val="28"/>
          <w:szCs w:val="28"/>
        </w:rPr>
      </w:pPr>
    </w:p>
    <w:p w14:paraId="6F98F2DD" w14:textId="77777777" w:rsidR="0082144F" w:rsidRPr="00A44C97" w:rsidRDefault="0082144F" w:rsidP="00A44C97">
      <w:pPr>
        <w:spacing w:after="0" w:line="360" w:lineRule="auto"/>
        <w:ind w:firstLine="567"/>
        <w:jc w:val="center"/>
        <w:textAlignment w:val="top"/>
        <w:rPr>
          <w:rFonts w:ascii="Times New Roman" w:hAnsi="Times New Roman" w:cs="Times New Roman"/>
          <w:sz w:val="28"/>
          <w:szCs w:val="28"/>
        </w:rPr>
      </w:pPr>
    </w:p>
    <w:p w14:paraId="59A9FEF8" w14:textId="77777777" w:rsidR="0082144F" w:rsidRPr="00A44C97" w:rsidRDefault="0082144F" w:rsidP="00A44C97">
      <w:pPr>
        <w:spacing w:after="0" w:line="360" w:lineRule="auto"/>
        <w:ind w:firstLine="567"/>
        <w:jc w:val="center"/>
        <w:textAlignment w:val="top"/>
        <w:rPr>
          <w:rFonts w:ascii="Times New Roman" w:hAnsi="Times New Roman" w:cs="Times New Roman"/>
          <w:sz w:val="28"/>
          <w:szCs w:val="28"/>
        </w:rPr>
      </w:pPr>
    </w:p>
    <w:p w14:paraId="69A76581" w14:textId="77777777" w:rsidR="0082144F" w:rsidRPr="00A44C97" w:rsidRDefault="0082144F" w:rsidP="00A44C97">
      <w:pPr>
        <w:spacing w:after="0" w:line="360" w:lineRule="auto"/>
        <w:ind w:firstLine="567"/>
        <w:jc w:val="center"/>
        <w:textAlignment w:val="top"/>
        <w:rPr>
          <w:rFonts w:ascii="Times New Roman" w:hAnsi="Times New Roman" w:cs="Times New Roman"/>
          <w:sz w:val="28"/>
          <w:szCs w:val="28"/>
        </w:rPr>
      </w:pPr>
      <w:r w:rsidRPr="00A44C97">
        <w:rPr>
          <w:rFonts w:ascii="Times New Roman" w:hAnsi="Times New Roman" w:cs="Times New Roman"/>
          <w:sz w:val="28"/>
          <w:szCs w:val="28"/>
        </w:rPr>
        <w:t>Рисунок 4 - Численность лиц, обслуженных в коллективных средствах размещения по принадлежности к гражданству в Приморском крае за 2002-2008гг. (тысяч человек) [12].</w:t>
      </w:r>
    </w:p>
    <w:p w14:paraId="55EDF7E7" w14:textId="77777777" w:rsidR="0082144F" w:rsidRPr="0082144F" w:rsidRDefault="0082144F" w:rsidP="0082144F">
      <w:pPr>
        <w:spacing w:after="0" w:line="240" w:lineRule="auto"/>
        <w:ind w:firstLine="567"/>
        <w:jc w:val="center"/>
        <w:textAlignment w:val="top"/>
        <w:rPr>
          <w:rFonts w:ascii="Times New Roman" w:hAnsi="Times New Roman" w:cs="Times New Roman"/>
          <w:sz w:val="20"/>
          <w:szCs w:val="20"/>
          <w:highlight w:val="yellow"/>
        </w:rPr>
      </w:pPr>
      <w:r w:rsidRPr="0082144F">
        <w:rPr>
          <w:rFonts w:ascii="Times New Roman" w:hAnsi="Times New Roman" w:cs="Times New Roman"/>
          <w:noProof/>
          <w:sz w:val="20"/>
          <w:szCs w:val="20"/>
          <w:lang w:val="en-US"/>
        </w:rPr>
        <w:drawing>
          <wp:inline distT="0" distB="0" distL="0" distR="0" wp14:anchorId="359515F8" wp14:editId="33789C8B">
            <wp:extent cx="5000625" cy="18002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00625" cy="1800225"/>
                    </a:xfrm>
                    <a:prstGeom prst="rect">
                      <a:avLst/>
                    </a:prstGeom>
                    <a:noFill/>
                    <a:ln>
                      <a:noFill/>
                    </a:ln>
                  </pic:spPr>
                </pic:pic>
              </a:graphicData>
            </a:graphic>
          </wp:inline>
        </w:drawing>
      </w:r>
    </w:p>
    <w:p w14:paraId="254C444B" w14:textId="77777777" w:rsidR="00693099" w:rsidRPr="00A44C97" w:rsidRDefault="00693099"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Основным недостатком гостиничного предложения Владивостока также является нехватка отелей с высоким уровнем сервиса и сопутствующих услуг в сегментах «люкс» и «</w:t>
      </w:r>
      <w:proofErr w:type="spellStart"/>
      <w:r w:rsidRPr="00A44C97">
        <w:rPr>
          <w:rFonts w:ascii="Times New Roman" w:hAnsi="Times New Roman" w:cs="Times New Roman"/>
          <w:sz w:val="28"/>
          <w:szCs w:val="28"/>
        </w:rPr>
        <w:t>upscale</w:t>
      </w:r>
      <w:proofErr w:type="spellEnd"/>
      <w:r w:rsidRPr="00A44C97">
        <w:rPr>
          <w:rFonts w:ascii="Times New Roman" w:hAnsi="Times New Roman" w:cs="Times New Roman"/>
          <w:sz w:val="28"/>
          <w:szCs w:val="28"/>
        </w:rPr>
        <w:t>». Во Владивостоке сегодня работают два отеля, предлагающие качественные конференц-площади, высокий уровень сопутствующих услуг:</w:t>
      </w:r>
    </w:p>
    <w:p w14:paraId="79E4AFE2" w14:textId="77777777" w:rsidR="00693099" w:rsidRPr="00A44C97" w:rsidRDefault="00693099"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 xml:space="preserve">- Отель </w:t>
      </w:r>
      <w:r w:rsidR="00377812" w:rsidRPr="00A44C97">
        <w:rPr>
          <w:rFonts w:ascii="Times New Roman" w:hAnsi="Times New Roman" w:cs="Times New Roman"/>
          <w:sz w:val="28"/>
          <w:szCs w:val="28"/>
        </w:rPr>
        <w:t>«</w:t>
      </w:r>
      <w:r w:rsidR="00377812" w:rsidRPr="00A44C97">
        <w:rPr>
          <w:rFonts w:ascii="Times New Roman" w:hAnsi="Times New Roman" w:cs="Times New Roman"/>
          <w:sz w:val="28"/>
          <w:szCs w:val="28"/>
          <w:lang w:val="en-US"/>
        </w:rPr>
        <w:t>Lotte</w:t>
      </w:r>
      <w:r w:rsidR="00377812" w:rsidRPr="00A44C97">
        <w:rPr>
          <w:rFonts w:ascii="Times New Roman" w:hAnsi="Times New Roman" w:cs="Times New Roman"/>
          <w:sz w:val="28"/>
          <w:szCs w:val="28"/>
        </w:rPr>
        <w:t>»</w:t>
      </w:r>
      <w:r w:rsidRPr="00A44C97">
        <w:rPr>
          <w:rFonts w:ascii="Times New Roman" w:hAnsi="Times New Roman" w:cs="Times New Roman"/>
          <w:sz w:val="28"/>
          <w:szCs w:val="28"/>
        </w:rPr>
        <w:t xml:space="preserve"> 5*,</w:t>
      </w:r>
    </w:p>
    <w:p w14:paraId="553C6B9C" w14:textId="77777777" w:rsidR="00693099" w:rsidRPr="00A44C97" w:rsidRDefault="00693099"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 xml:space="preserve">- Отель </w:t>
      </w:r>
      <w:r w:rsidR="00377812" w:rsidRPr="00A44C97">
        <w:rPr>
          <w:rFonts w:ascii="Times New Roman" w:hAnsi="Times New Roman" w:cs="Times New Roman"/>
          <w:sz w:val="28"/>
          <w:szCs w:val="28"/>
        </w:rPr>
        <w:t>«</w:t>
      </w:r>
      <w:proofErr w:type="spellStart"/>
      <w:r w:rsidRPr="00A44C97">
        <w:rPr>
          <w:rFonts w:ascii="Times New Roman" w:hAnsi="Times New Roman" w:cs="Times New Roman"/>
          <w:sz w:val="28"/>
          <w:szCs w:val="28"/>
        </w:rPr>
        <w:t>Azimut</w:t>
      </w:r>
      <w:proofErr w:type="spellEnd"/>
      <w:r w:rsidRPr="00A44C97">
        <w:rPr>
          <w:rFonts w:ascii="Times New Roman" w:hAnsi="Times New Roman" w:cs="Times New Roman"/>
          <w:sz w:val="28"/>
          <w:szCs w:val="28"/>
        </w:rPr>
        <w:t xml:space="preserve"> Владивосток</w:t>
      </w:r>
      <w:r w:rsidR="00377812" w:rsidRPr="00A44C97">
        <w:rPr>
          <w:rFonts w:ascii="Times New Roman" w:hAnsi="Times New Roman" w:cs="Times New Roman"/>
          <w:sz w:val="28"/>
          <w:szCs w:val="28"/>
        </w:rPr>
        <w:t>»</w:t>
      </w:r>
      <w:r w:rsidRPr="00A44C97">
        <w:rPr>
          <w:rFonts w:ascii="Times New Roman" w:hAnsi="Times New Roman" w:cs="Times New Roman"/>
          <w:sz w:val="28"/>
          <w:szCs w:val="28"/>
        </w:rPr>
        <w:t xml:space="preserve"> 4*. </w:t>
      </w:r>
    </w:p>
    <w:p w14:paraId="09F918EA" w14:textId="77777777" w:rsidR="00693099" w:rsidRPr="00A44C97" w:rsidRDefault="00693099"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С точки зрения развития города Владивостока, как основных ворот России в азиатско-тихоокеанский регион, текущее состояние гостиничного предложения крайне неудовлетворительное</w:t>
      </w:r>
      <w:r w:rsidR="001834A5" w:rsidRPr="00A44C97">
        <w:rPr>
          <w:rFonts w:ascii="Times New Roman" w:hAnsi="Times New Roman" w:cs="Times New Roman"/>
          <w:sz w:val="28"/>
          <w:szCs w:val="28"/>
        </w:rPr>
        <w:t xml:space="preserve"> [12 </w:t>
      </w:r>
      <w:r w:rsidR="001834A5" w:rsidRPr="00A44C97">
        <w:rPr>
          <w:rFonts w:ascii="Times New Roman" w:hAnsi="Times New Roman" w:cs="Times New Roman"/>
          <w:sz w:val="28"/>
          <w:szCs w:val="28"/>
          <w:lang w:val="en-US"/>
        </w:rPr>
        <w:t>c</w:t>
      </w:r>
      <w:r w:rsidR="001834A5" w:rsidRPr="00A44C97">
        <w:rPr>
          <w:rFonts w:ascii="Times New Roman" w:hAnsi="Times New Roman" w:cs="Times New Roman"/>
          <w:sz w:val="28"/>
          <w:szCs w:val="28"/>
        </w:rPr>
        <w:t>. 659]</w:t>
      </w:r>
      <w:r w:rsidRPr="00A44C97">
        <w:rPr>
          <w:rFonts w:ascii="Times New Roman" w:hAnsi="Times New Roman" w:cs="Times New Roman"/>
          <w:sz w:val="28"/>
          <w:szCs w:val="28"/>
        </w:rPr>
        <w:t>.</w:t>
      </w:r>
    </w:p>
    <w:p w14:paraId="343D894C" w14:textId="77777777" w:rsidR="00693099" w:rsidRPr="00A44C97" w:rsidRDefault="00693099"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 xml:space="preserve">Категории звездности подтверждены двум гостиницам в г. Владивостоке: Отелю </w:t>
      </w:r>
      <w:r w:rsidR="00377812" w:rsidRPr="00A44C97">
        <w:rPr>
          <w:rFonts w:ascii="Times New Roman" w:hAnsi="Times New Roman" w:cs="Times New Roman"/>
          <w:sz w:val="28"/>
          <w:szCs w:val="28"/>
        </w:rPr>
        <w:t>«</w:t>
      </w:r>
      <w:proofErr w:type="spellStart"/>
      <w:r w:rsidRPr="00A44C97">
        <w:rPr>
          <w:rFonts w:ascii="Times New Roman" w:hAnsi="Times New Roman" w:cs="Times New Roman"/>
          <w:sz w:val="28"/>
          <w:szCs w:val="28"/>
        </w:rPr>
        <w:t>Azimut</w:t>
      </w:r>
      <w:proofErr w:type="spellEnd"/>
      <w:r w:rsidRPr="00A44C97">
        <w:rPr>
          <w:rFonts w:ascii="Times New Roman" w:hAnsi="Times New Roman" w:cs="Times New Roman"/>
          <w:sz w:val="28"/>
          <w:szCs w:val="28"/>
        </w:rPr>
        <w:t xml:space="preserve"> Владивосток</w:t>
      </w:r>
      <w:r w:rsidR="00377812" w:rsidRPr="00A44C97">
        <w:rPr>
          <w:rFonts w:ascii="Times New Roman" w:hAnsi="Times New Roman" w:cs="Times New Roman"/>
          <w:sz w:val="28"/>
          <w:szCs w:val="28"/>
        </w:rPr>
        <w:t>»</w:t>
      </w:r>
      <w:r w:rsidRPr="00A44C97">
        <w:rPr>
          <w:rFonts w:ascii="Times New Roman" w:hAnsi="Times New Roman" w:cs="Times New Roman"/>
          <w:sz w:val="28"/>
          <w:szCs w:val="28"/>
        </w:rPr>
        <w:t xml:space="preserve"> (202 номера) и Отелю</w:t>
      </w:r>
      <w:r w:rsidR="00377812" w:rsidRPr="00A44C97">
        <w:rPr>
          <w:rFonts w:ascii="Times New Roman" w:hAnsi="Times New Roman" w:cs="Times New Roman"/>
          <w:sz w:val="28"/>
          <w:szCs w:val="28"/>
        </w:rPr>
        <w:t xml:space="preserve"> «</w:t>
      </w:r>
      <w:proofErr w:type="spellStart"/>
      <w:r w:rsidR="00377812" w:rsidRPr="00A44C97">
        <w:rPr>
          <w:rFonts w:ascii="Times New Roman" w:hAnsi="Times New Roman" w:cs="Times New Roman"/>
          <w:sz w:val="28"/>
          <w:szCs w:val="28"/>
        </w:rPr>
        <w:t>Lotte</w:t>
      </w:r>
      <w:proofErr w:type="spellEnd"/>
      <w:r w:rsidR="00377812" w:rsidRPr="00A44C97">
        <w:rPr>
          <w:rFonts w:ascii="Times New Roman" w:hAnsi="Times New Roman" w:cs="Times New Roman"/>
          <w:sz w:val="28"/>
          <w:szCs w:val="28"/>
        </w:rPr>
        <w:t>»</w:t>
      </w:r>
      <w:r w:rsidRPr="00A44C97">
        <w:rPr>
          <w:rFonts w:ascii="Times New Roman" w:hAnsi="Times New Roman" w:cs="Times New Roman"/>
          <w:sz w:val="28"/>
          <w:szCs w:val="28"/>
        </w:rPr>
        <w:t xml:space="preserve"> (153 номера). С другой стороны, если учесть те гостиницы, которые планируют в ближайшее время подтвердить себя в категориях 3*, 4*, 5*, то суммарный номерной фонд составит 1057 номеров, а коэффициент обеспеченности качественными гостиничными номерами составит 1,65 на 1000 жителей. Таким образом, показатель обеспечения качественными гостиничными номерами на 1000 жителей города Владивостока, претендующего на статус </w:t>
      </w:r>
      <w:r w:rsidR="00377812" w:rsidRPr="00A44C97">
        <w:rPr>
          <w:rFonts w:ascii="Times New Roman" w:hAnsi="Times New Roman" w:cs="Times New Roman"/>
          <w:sz w:val="28"/>
          <w:szCs w:val="28"/>
        </w:rPr>
        <w:t>«</w:t>
      </w:r>
      <w:r w:rsidRPr="00A44C97">
        <w:rPr>
          <w:rFonts w:ascii="Times New Roman" w:hAnsi="Times New Roman" w:cs="Times New Roman"/>
          <w:sz w:val="28"/>
          <w:szCs w:val="28"/>
        </w:rPr>
        <w:t>ворот</w:t>
      </w:r>
      <w:r w:rsidR="00377812" w:rsidRPr="00A44C97">
        <w:rPr>
          <w:rFonts w:ascii="Times New Roman" w:hAnsi="Times New Roman" w:cs="Times New Roman"/>
          <w:sz w:val="28"/>
          <w:szCs w:val="28"/>
        </w:rPr>
        <w:t>»</w:t>
      </w:r>
      <w:r w:rsidRPr="00A44C97">
        <w:rPr>
          <w:rFonts w:ascii="Times New Roman" w:hAnsi="Times New Roman" w:cs="Times New Roman"/>
          <w:sz w:val="28"/>
          <w:szCs w:val="28"/>
        </w:rPr>
        <w:t xml:space="preserve"> России в Азиатско-Тихоокеанский регион, значительно ниже уровня среднего показателя </w:t>
      </w:r>
      <w:r w:rsidRPr="00A44C97">
        <w:rPr>
          <w:rFonts w:ascii="Times New Roman" w:hAnsi="Times New Roman" w:cs="Times New Roman"/>
          <w:sz w:val="28"/>
          <w:szCs w:val="28"/>
        </w:rPr>
        <w:lastRenderedPageBreak/>
        <w:t xml:space="preserve">обеспечения потребности в качественных гостиничных услугах других крупных городов России. </w:t>
      </w:r>
      <w:r w:rsidR="00312681" w:rsidRPr="00A44C97">
        <w:rPr>
          <w:rFonts w:ascii="Times New Roman" w:hAnsi="Times New Roman" w:cs="Times New Roman"/>
          <w:sz w:val="28"/>
          <w:szCs w:val="28"/>
        </w:rPr>
        <w:t>Для сравнения</w:t>
      </w:r>
      <w:r w:rsidRPr="00A44C97">
        <w:rPr>
          <w:rFonts w:ascii="Times New Roman" w:hAnsi="Times New Roman" w:cs="Times New Roman"/>
          <w:sz w:val="28"/>
          <w:szCs w:val="28"/>
        </w:rPr>
        <w:t xml:space="preserve"> средний уровень обеспеченности качественными гостиничными номерами (3*-5*) в городах миллионниках в 2018 году составил 3,1 номера на 1000 жителей. В столице Москве и Санкт-Петерб</w:t>
      </w:r>
      <w:r w:rsidR="00A16EAB" w:rsidRPr="00A44C97">
        <w:rPr>
          <w:rFonts w:ascii="Times New Roman" w:hAnsi="Times New Roman" w:cs="Times New Roman"/>
          <w:sz w:val="28"/>
          <w:szCs w:val="28"/>
        </w:rPr>
        <w:t>урге 4,02 и 4,12 соответственно [13]</w:t>
      </w:r>
      <w:r w:rsidRPr="00A44C97">
        <w:rPr>
          <w:rFonts w:ascii="Times New Roman" w:hAnsi="Times New Roman" w:cs="Times New Roman"/>
          <w:sz w:val="28"/>
          <w:szCs w:val="28"/>
        </w:rPr>
        <w:t>.</w:t>
      </w:r>
    </w:p>
    <w:p w14:paraId="37C8FC9B" w14:textId="77777777" w:rsidR="00693099" w:rsidRPr="00A44C97" w:rsidRDefault="00693099"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Несмотря на то, что во Владивостоке преобладает деловой туризм, сезонность стандартная, пик загрузки гостиниц приходится на середину лета — период отпусков и поездок с туристической целью.</w:t>
      </w:r>
    </w:p>
    <w:p w14:paraId="348F918A" w14:textId="77777777" w:rsidR="00693099" w:rsidRPr="00A44C97" w:rsidRDefault="00C30E1D"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 xml:space="preserve">Таким образом, </w:t>
      </w:r>
      <w:r w:rsidR="00312681" w:rsidRPr="00A44C97">
        <w:rPr>
          <w:rFonts w:ascii="Times New Roman" w:hAnsi="Times New Roman" w:cs="Times New Roman"/>
          <w:sz w:val="28"/>
          <w:szCs w:val="28"/>
        </w:rPr>
        <w:t>достроенный многофункциональный</w:t>
      </w:r>
      <w:r w:rsidR="00693099" w:rsidRPr="00A44C97">
        <w:rPr>
          <w:rFonts w:ascii="Times New Roman" w:hAnsi="Times New Roman" w:cs="Times New Roman"/>
          <w:sz w:val="28"/>
          <w:szCs w:val="28"/>
        </w:rPr>
        <w:t xml:space="preserve"> гостиничный комплекс делового типа в р</w:t>
      </w:r>
      <w:r w:rsidRPr="00A44C97">
        <w:rPr>
          <w:rFonts w:ascii="Times New Roman" w:hAnsi="Times New Roman" w:cs="Times New Roman"/>
          <w:sz w:val="28"/>
          <w:szCs w:val="28"/>
        </w:rPr>
        <w:t>айоне корабельной набережной, 6</w:t>
      </w:r>
      <w:r w:rsidR="00693099" w:rsidRPr="00A44C97">
        <w:rPr>
          <w:rFonts w:ascii="Times New Roman" w:hAnsi="Times New Roman" w:cs="Times New Roman"/>
          <w:sz w:val="28"/>
          <w:szCs w:val="28"/>
        </w:rPr>
        <w:t xml:space="preserve"> функционирующий Отель «</w:t>
      </w:r>
      <w:proofErr w:type="spellStart"/>
      <w:r w:rsidR="00693099" w:rsidRPr="00A44C97">
        <w:rPr>
          <w:rFonts w:ascii="Times New Roman" w:hAnsi="Times New Roman" w:cs="Times New Roman"/>
          <w:sz w:val="28"/>
          <w:szCs w:val="28"/>
        </w:rPr>
        <w:t>Hyatt</w:t>
      </w:r>
      <w:proofErr w:type="spellEnd"/>
      <w:r w:rsidR="00693099" w:rsidRPr="00A44C97">
        <w:rPr>
          <w:rFonts w:ascii="Times New Roman" w:hAnsi="Times New Roman" w:cs="Times New Roman"/>
          <w:sz w:val="28"/>
          <w:szCs w:val="28"/>
        </w:rPr>
        <w:t xml:space="preserve"> </w:t>
      </w:r>
      <w:proofErr w:type="spellStart"/>
      <w:r w:rsidR="00693099" w:rsidRPr="00A44C97">
        <w:rPr>
          <w:rFonts w:ascii="Times New Roman" w:hAnsi="Times New Roman" w:cs="Times New Roman"/>
          <w:sz w:val="28"/>
          <w:szCs w:val="28"/>
        </w:rPr>
        <w:t>Regency</w:t>
      </w:r>
      <w:proofErr w:type="spellEnd"/>
      <w:r w:rsidR="00693099" w:rsidRPr="00A44C97">
        <w:rPr>
          <w:rFonts w:ascii="Times New Roman" w:hAnsi="Times New Roman" w:cs="Times New Roman"/>
          <w:sz w:val="28"/>
          <w:szCs w:val="28"/>
        </w:rPr>
        <w:t xml:space="preserve"> </w:t>
      </w:r>
      <w:proofErr w:type="spellStart"/>
      <w:r w:rsidR="00693099" w:rsidRPr="00A44C97">
        <w:rPr>
          <w:rFonts w:ascii="Times New Roman" w:hAnsi="Times New Roman" w:cs="Times New Roman"/>
          <w:sz w:val="28"/>
          <w:szCs w:val="28"/>
        </w:rPr>
        <w:t>Golden</w:t>
      </w:r>
      <w:proofErr w:type="spellEnd"/>
      <w:r w:rsidR="00693099" w:rsidRPr="00A44C97">
        <w:rPr>
          <w:rFonts w:ascii="Times New Roman" w:hAnsi="Times New Roman" w:cs="Times New Roman"/>
          <w:sz w:val="28"/>
          <w:szCs w:val="28"/>
        </w:rPr>
        <w:t xml:space="preserve"> </w:t>
      </w:r>
      <w:proofErr w:type="spellStart"/>
      <w:r w:rsidR="00693099" w:rsidRPr="00A44C97">
        <w:rPr>
          <w:rFonts w:ascii="Times New Roman" w:hAnsi="Times New Roman" w:cs="Times New Roman"/>
          <w:sz w:val="28"/>
          <w:szCs w:val="28"/>
        </w:rPr>
        <w:t>Horn</w:t>
      </w:r>
      <w:proofErr w:type="spellEnd"/>
      <w:r w:rsidR="00693099" w:rsidRPr="00A44C97">
        <w:rPr>
          <w:rFonts w:ascii="Times New Roman" w:hAnsi="Times New Roman" w:cs="Times New Roman"/>
          <w:sz w:val="28"/>
          <w:szCs w:val="28"/>
        </w:rPr>
        <w:t>», удовлетвор</w:t>
      </w:r>
      <w:r w:rsidR="00377812" w:rsidRPr="00A44C97">
        <w:rPr>
          <w:rFonts w:ascii="Times New Roman" w:hAnsi="Times New Roman" w:cs="Times New Roman"/>
          <w:sz w:val="28"/>
          <w:szCs w:val="28"/>
        </w:rPr>
        <w:t>я</w:t>
      </w:r>
      <w:r w:rsidR="00693099" w:rsidRPr="00A44C97">
        <w:rPr>
          <w:rFonts w:ascii="Times New Roman" w:hAnsi="Times New Roman" w:cs="Times New Roman"/>
          <w:sz w:val="28"/>
          <w:szCs w:val="28"/>
        </w:rPr>
        <w:t>т потенциальный спрос со стороны бизнес-туристов и органично займ</w:t>
      </w:r>
      <w:r w:rsidR="00377812" w:rsidRPr="00A44C97">
        <w:rPr>
          <w:rFonts w:ascii="Times New Roman" w:hAnsi="Times New Roman" w:cs="Times New Roman"/>
          <w:sz w:val="28"/>
          <w:szCs w:val="28"/>
        </w:rPr>
        <w:t>у</w:t>
      </w:r>
      <w:r w:rsidR="00693099" w:rsidRPr="00A44C97">
        <w:rPr>
          <w:rFonts w:ascii="Times New Roman" w:hAnsi="Times New Roman" w:cs="Times New Roman"/>
          <w:sz w:val="28"/>
          <w:szCs w:val="28"/>
        </w:rPr>
        <w:t>т пустующую нишу предложений высококлассных услуг размещения гостей и специализированных конференц-площадей.</w:t>
      </w:r>
    </w:p>
    <w:p w14:paraId="02CF1CB3"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 xml:space="preserve">При этом по общему количеству гостиниц самый теплый морской регион ДФО неизменно лидирует: по данным Вooking.com в одном только Владивостоке туристы могут выбирать из 275 гостиниц, отелей и хостелов. </w:t>
      </w:r>
      <w:r w:rsidR="00377812" w:rsidRPr="00A44C97">
        <w:rPr>
          <w:rFonts w:ascii="Times New Roman" w:hAnsi="Times New Roman" w:cs="Times New Roman"/>
          <w:sz w:val="28"/>
          <w:szCs w:val="28"/>
        </w:rPr>
        <w:t xml:space="preserve">На территории Приморского края </w:t>
      </w:r>
      <w:r w:rsidRPr="00A44C97">
        <w:rPr>
          <w:rFonts w:ascii="Times New Roman" w:hAnsi="Times New Roman" w:cs="Times New Roman"/>
          <w:sz w:val="28"/>
          <w:szCs w:val="28"/>
        </w:rPr>
        <w:t>услуги размещения представляют более 500 организаций. При этом классифицировано, в соответствии со стандартом министерства культуры, только 16 гостиниц</w:t>
      </w:r>
      <w:r w:rsidR="00C30E1D" w:rsidRPr="00A44C97">
        <w:rPr>
          <w:rFonts w:ascii="Times New Roman" w:hAnsi="Times New Roman" w:cs="Times New Roman"/>
          <w:sz w:val="28"/>
          <w:szCs w:val="28"/>
        </w:rPr>
        <w:t>.</w:t>
      </w:r>
      <w:r w:rsidR="00A16EAB" w:rsidRPr="00A44C97">
        <w:rPr>
          <w:rFonts w:ascii="Times New Roman" w:hAnsi="Times New Roman" w:cs="Times New Roman"/>
          <w:sz w:val="28"/>
          <w:szCs w:val="28"/>
        </w:rPr>
        <w:t xml:space="preserve"> [14</w:t>
      </w:r>
      <w:r w:rsidR="001834A5" w:rsidRPr="00A44C97">
        <w:rPr>
          <w:rFonts w:ascii="Times New Roman" w:hAnsi="Times New Roman" w:cs="Times New Roman"/>
          <w:sz w:val="28"/>
          <w:szCs w:val="28"/>
          <w:lang w:val="en-US"/>
        </w:rPr>
        <w:t xml:space="preserve"> c. 255</w:t>
      </w:r>
      <w:r w:rsidRPr="00A44C97">
        <w:rPr>
          <w:rFonts w:ascii="Times New Roman" w:hAnsi="Times New Roman" w:cs="Times New Roman"/>
          <w:sz w:val="28"/>
          <w:szCs w:val="28"/>
        </w:rPr>
        <w:t>].</w:t>
      </w:r>
    </w:p>
    <w:p w14:paraId="5E8CB007"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 xml:space="preserve">Гостиницами высокого класса стали </w:t>
      </w:r>
      <w:proofErr w:type="spellStart"/>
      <w:r w:rsidRPr="00A44C97">
        <w:rPr>
          <w:rFonts w:ascii="Times New Roman" w:hAnsi="Times New Roman" w:cs="Times New Roman"/>
          <w:sz w:val="28"/>
          <w:szCs w:val="28"/>
        </w:rPr>
        <w:t>Tigre</w:t>
      </w:r>
      <w:proofErr w:type="spellEnd"/>
      <w:r w:rsidRPr="00A44C97">
        <w:rPr>
          <w:rFonts w:ascii="Times New Roman" w:hAnsi="Times New Roman" w:cs="Times New Roman"/>
          <w:sz w:val="28"/>
          <w:szCs w:val="28"/>
        </w:rPr>
        <w:t xml:space="preserve"> </w:t>
      </w:r>
      <w:proofErr w:type="spellStart"/>
      <w:r w:rsidRPr="00A44C97">
        <w:rPr>
          <w:rFonts w:ascii="Times New Roman" w:hAnsi="Times New Roman" w:cs="Times New Roman"/>
          <w:sz w:val="28"/>
          <w:szCs w:val="28"/>
        </w:rPr>
        <w:t>de</w:t>
      </w:r>
      <w:proofErr w:type="spellEnd"/>
      <w:r w:rsidRPr="00A44C97">
        <w:rPr>
          <w:rFonts w:ascii="Times New Roman" w:hAnsi="Times New Roman" w:cs="Times New Roman"/>
          <w:sz w:val="28"/>
          <w:szCs w:val="28"/>
        </w:rPr>
        <w:t xml:space="preserve"> </w:t>
      </w:r>
      <w:proofErr w:type="spellStart"/>
      <w:r w:rsidRPr="00A44C97">
        <w:rPr>
          <w:rFonts w:ascii="Times New Roman" w:hAnsi="Times New Roman" w:cs="Times New Roman"/>
          <w:sz w:val="28"/>
          <w:szCs w:val="28"/>
        </w:rPr>
        <w:t>Cristal</w:t>
      </w:r>
      <w:proofErr w:type="spellEnd"/>
      <w:r w:rsidRPr="00A44C97">
        <w:rPr>
          <w:rFonts w:ascii="Times New Roman" w:hAnsi="Times New Roman" w:cs="Times New Roman"/>
          <w:sz w:val="28"/>
          <w:szCs w:val="28"/>
        </w:rPr>
        <w:t xml:space="preserve"> </w:t>
      </w:r>
      <w:proofErr w:type="spellStart"/>
      <w:r w:rsidRPr="00A44C97">
        <w:rPr>
          <w:rFonts w:ascii="Times New Roman" w:hAnsi="Times New Roman" w:cs="Times New Roman"/>
          <w:sz w:val="28"/>
          <w:szCs w:val="28"/>
        </w:rPr>
        <w:t>Hotel&amp;Resort</w:t>
      </w:r>
      <w:proofErr w:type="spellEnd"/>
      <w:r w:rsidRPr="00A44C97">
        <w:rPr>
          <w:rFonts w:ascii="Times New Roman" w:hAnsi="Times New Roman" w:cs="Times New Roman"/>
          <w:sz w:val="28"/>
          <w:szCs w:val="28"/>
        </w:rPr>
        <w:t>, которая была внесена в Федеральный перечень классифицированных туристских объектов совсе</w:t>
      </w:r>
      <w:r w:rsidR="00C30E1D" w:rsidRPr="00A44C97">
        <w:rPr>
          <w:rFonts w:ascii="Times New Roman" w:hAnsi="Times New Roman" w:cs="Times New Roman"/>
          <w:sz w:val="28"/>
          <w:szCs w:val="28"/>
        </w:rPr>
        <w:t xml:space="preserve">м недавно, а также отель </w:t>
      </w:r>
      <w:proofErr w:type="spellStart"/>
      <w:r w:rsidR="00C30E1D" w:rsidRPr="00A44C97">
        <w:rPr>
          <w:rFonts w:ascii="Times New Roman" w:hAnsi="Times New Roman" w:cs="Times New Roman"/>
          <w:sz w:val="28"/>
          <w:szCs w:val="28"/>
        </w:rPr>
        <w:t>Lotte</w:t>
      </w:r>
      <w:proofErr w:type="spellEnd"/>
      <w:r w:rsidR="00C30E1D" w:rsidRPr="00A44C97">
        <w:rPr>
          <w:rFonts w:ascii="Times New Roman" w:hAnsi="Times New Roman" w:cs="Times New Roman"/>
          <w:sz w:val="28"/>
          <w:szCs w:val="28"/>
        </w:rPr>
        <w:t>.</w:t>
      </w:r>
    </w:p>
    <w:p w14:paraId="5649F4CE"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 xml:space="preserve">Для сравнения, в Хабаровском крае, где туристы могут выбрать примерно из 350 гостиниц, классифицированы 20 объектов. </w:t>
      </w:r>
      <w:r w:rsidR="007C7B3C" w:rsidRPr="00A44C97">
        <w:rPr>
          <w:rFonts w:ascii="Times New Roman" w:hAnsi="Times New Roman" w:cs="Times New Roman"/>
          <w:sz w:val="28"/>
          <w:szCs w:val="28"/>
        </w:rPr>
        <w:t xml:space="preserve">Но </w:t>
      </w:r>
      <w:r w:rsidRPr="00A44C97">
        <w:rPr>
          <w:rFonts w:ascii="Times New Roman" w:hAnsi="Times New Roman" w:cs="Times New Roman"/>
          <w:sz w:val="28"/>
          <w:szCs w:val="28"/>
        </w:rPr>
        <w:t xml:space="preserve">уже к 2019 году здесь будут классифицированы еще 30 гостиниц. Также на 2019 год в Хабаровске назначен ввод в эксплуатацию первого пятизвездочного отеля сети </w:t>
      </w:r>
      <w:proofErr w:type="spellStart"/>
      <w:r w:rsidRPr="00A44C97">
        <w:rPr>
          <w:rFonts w:ascii="Times New Roman" w:hAnsi="Times New Roman" w:cs="Times New Roman"/>
          <w:sz w:val="28"/>
          <w:szCs w:val="28"/>
        </w:rPr>
        <w:t>Hilton</w:t>
      </w:r>
      <w:proofErr w:type="spellEnd"/>
      <w:r w:rsidRPr="00A44C97">
        <w:rPr>
          <w:rFonts w:ascii="Times New Roman" w:hAnsi="Times New Roman" w:cs="Times New Roman"/>
          <w:sz w:val="28"/>
          <w:szCs w:val="28"/>
        </w:rPr>
        <w:t xml:space="preserve"> на Дальнем Востоке. Строительство объекта под названием «</w:t>
      </w:r>
      <w:proofErr w:type="spellStart"/>
      <w:r w:rsidRPr="00A44C97">
        <w:rPr>
          <w:rFonts w:ascii="Times New Roman" w:hAnsi="Times New Roman" w:cs="Times New Roman"/>
          <w:sz w:val="28"/>
          <w:szCs w:val="28"/>
        </w:rPr>
        <w:t>Hilton</w:t>
      </w:r>
      <w:proofErr w:type="spellEnd"/>
      <w:r w:rsidRPr="00A44C97">
        <w:rPr>
          <w:rFonts w:ascii="Times New Roman" w:hAnsi="Times New Roman" w:cs="Times New Roman"/>
          <w:sz w:val="28"/>
          <w:szCs w:val="28"/>
        </w:rPr>
        <w:t xml:space="preserve"> </w:t>
      </w:r>
      <w:proofErr w:type="spellStart"/>
      <w:r w:rsidRPr="00A44C97">
        <w:rPr>
          <w:rFonts w:ascii="Times New Roman" w:hAnsi="Times New Roman" w:cs="Times New Roman"/>
          <w:sz w:val="28"/>
          <w:szCs w:val="28"/>
        </w:rPr>
        <w:t>Garden</w:t>
      </w:r>
      <w:proofErr w:type="spellEnd"/>
      <w:r w:rsidRPr="00A44C97">
        <w:rPr>
          <w:rFonts w:ascii="Times New Roman" w:hAnsi="Times New Roman" w:cs="Times New Roman"/>
          <w:sz w:val="28"/>
          <w:szCs w:val="28"/>
        </w:rPr>
        <w:t xml:space="preserve"> </w:t>
      </w:r>
      <w:proofErr w:type="spellStart"/>
      <w:r w:rsidRPr="00A44C97">
        <w:rPr>
          <w:rFonts w:ascii="Times New Roman" w:hAnsi="Times New Roman" w:cs="Times New Roman"/>
          <w:sz w:val="28"/>
          <w:szCs w:val="28"/>
        </w:rPr>
        <w:t>Inn</w:t>
      </w:r>
      <w:proofErr w:type="spellEnd"/>
      <w:r w:rsidRPr="00A44C97">
        <w:rPr>
          <w:rFonts w:ascii="Times New Roman" w:hAnsi="Times New Roman" w:cs="Times New Roman"/>
          <w:sz w:val="28"/>
          <w:szCs w:val="28"/>
        </w:rPr>
        <w:t xml:space="preserve"> </w:t>
      </w:r>
      <w:proofErr w:type="spellStart"/>
      <w:r w:rsidRPr="00A44C97">
        <w:rPr>
          <w:rFonts w:ascii="Times New Roman" w:hAnsi="Times New Roman" w:cs="Times New Roman"/>
          <w:sz w:val="28"/>
          <w:szCs w:val="28"/>
        </w:rPr>
        <w:t>Khabarovsk</w:t>
      </w:r>
      <w:proofErr w:type="spellEnd"/>
      <w:r w:rsidRPr="00A44C97">
        <w:rPr>
          <w:rFonts w:ascii="Times New Roman" w:hAnsi="Times New Roman" w:cs="Times New Roman"/>
          <w:sz w:val="28"/>
          <w:szCs w:val="28"/>
        </w:rPr>
        <w:t xml:space="preserve">» вместимостью в 186 номеров уже ведется. Таким образом, к 2019 </w:t>
      </w:r>
      <w:r w:rsidRPr="00A44C97">
        <w:rPr>
          <w:rFonts w:ascii="Times New Roman" w:hAnsi="Times New Roman" w:cs="Times New Roman"/>
          <w:sz w:val="28"/>
          <w:szCs w:val="28"/>
        </w:rPr>
        <w:lastRenderedPageBreak/>
        <w:t>году Владивосток уже не будет единоличным лидером по количеству пятизвездочных отелей на Дальнем Востоке</w:t>
      </w:r>
      <w:r w:rsidR="00A16EAB" w:rsidRPr="00A44C97">
        <w:rPr>
          <w:rFonts w:ascii="Times New Roman" w:hAnsi="Times New Roman" w:cs="Times New Roman"/>
          <w:sz w:val="28"/>
          <w:szCs w:val="28"/>
        </w:rPr>
        <w:t xml:space="preserve"> [15]</w:t>
      </w:r>
      <w:r w:rsidRPr="00A44C97">
        <w:rPr>
          <w:rFonts w:ascii="Times New Roman" w:hAnsi="Times New Roman" w:cs="Times New Roman"/>
          <w:sz w:val="28"/>
          <w:szCs w:val="28"/>
        </w:rPr>
        <w:t>.</w:t>
      </w:r>
    </w:p>
    <w:p w14:paraId="6E4161C5"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Пока в Приморье разбираются с недостроями, классифицированными в крае, кроме двух пятизвездочных, остаются три гостиницы со статусом «4 звезды», восемь отелей «3 звезды», а также две «2-звездочные» гостиницы и о</w:t>
      </w:r>
      <w:r w:rsidR="00A16EAB" w:rsidRPr="00A44C97">
        <w:rPr>
          <w:rFonts w:ascii="Times New Roman" w:hAnsi="Times New Roman" w:cs="Times New Roman"/>
          <w:sz w:val="28"/>
          <w:szCs w:val="28"/>
        </w:rPr>
        <w:t>дна имеет статус «Без звезд</w:t>
      </w:r>
      <w:r w:rsidR="00EA14F1" w:rsidRPr="00A44C97">
        <w:rPr>
          <w:rFonts w:ascii="Times New Roman" w:hAnsi="Times New Roman" w:cs="Times New Roman"/>
          <w:sz w:val="28"/>
          <w:szCs w:val="28"/>
        </w:rPr>
        <w:t>»</w:t>
      </w:r>
      <w:r w:rsidR="00A16EAB" w:rsidRPr="00A44C97">
        <w:rPr>
          <w:rFonts w:ascii="Times New Roman" w:hAnsi="Times New Roman" w:cs="Times New Roman"/>
          <w:sz w:val="28"/>
          <w:szCs w:val="28"/>
        </w:rPr>
        <w:t xml:space="preserve"> [16</w:t>
      </w:r>
      <w:r w:rsidR="001834A5" w:rsidRPr="00A44C97">
        <w:rPr>
          <w:rFonts w:ascii="Times New Roman" w:hAnsi="Times New Roman" w:cs="Times New Roman"/>
          <w:sz w:val="28"/>
          <w:szCs w:val="28"/>
        </w:rPr>
        <w:t xml:space="preserve"> </w:t>
      </w:r>
      <w:r w:rsidR="001834A5" w:rsidRPr="00A44C97">
        <w:rPr>
          <w:rFonts w:ascii="Times New Roman" w:hAnsi="Times New Roman" w:cs="Times New Roman"/>
          <w:sz w:val="28"/>
          <w:szCs w:val="28"/>
          <w:lang w:val="en-US"/>
        </w:rPr>
        <w:t>c</w:t>
      </w:r>
      <w:r w:rsidR="001834A5" w:rsidRPr="00A44C97">
        <w:rPr>
          <w:rFonts w:ascii="Times New Roman" w:hAnsi="Times New Roman" w:cs="Times New Roman"/>
          <w:sz w:val="28"/>
          <w:szCs w:val="28"/>
        </w:rPr>
        <w:t>. 63</w:t>
      </w:r>
      <w:r w:rsidRPr="00A44C97">
        <w:rPr>
          <w:rFonts w:ascii="Times New Roman" w:hAnsi="Times New Roman" w:cs="Times New Roman"/>
          <w:sz w:val="28"/>
          <w:szCs w:val="28"/>
        </w:rPr>
        <w:t>].</w:t>
      </w:r>
    </w:p>
    <w:p w14:paraId="5D50A1B9"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Если раньше классификация была добровольным выбором отельеров, то по новым правилам средства размещения, не прошедшие ее, лишатся права на работу. Проводить аттестацию класса гостиниц будут организации, аккредитованные органными местной исполнительной власти. Во Владивостоке несколько организаций уже проводят такие экспертизы: в основном это ООО «Приморский центр сертификации» О том, что классификация гостиниц рано или поздно станет обязательной для всей страны, отельеры узнали еще в конце 2014 года, когда министерство культуры РФ ввело новые стандарты звезд: именно тогда, кроме основных категорий от одной до пяти звезд, была введена шестая категория «без звезд». Чуть позже, в 2015-2016 году стало известно о том, что готовится закон об обязательной поэтапной классификации гостиниц в России. Однако некоторых отельеров принятие закона в 2018 году все равно застало врасплох</w:t>
      </w:r>
      <w:r w:rsidR="00EA14F1" w:rsidRPr="00A44C97">
        <w:rPr>
          <w:rFonts w:ascii="Times New Roman" w:hAnsi="Times New Roman" w:cs="Times New Roman"/>
          <w:sz w:val="28"/>
          <w:szCs w:val="28"/>
        </w:rPr>
        <w:t xml:space="preserve"> </w:t>
      </w:r>
      <w:r w:rsidR="00A16EAB" w:rsidRPr="00A44C97">
        <w:rPr>
          <w:rFonts w:ascii="Times New Roman" w:hAnsi="Times New Roman" w:cs="Times New Roman"/>
          <w:sz w:val="28"/>
          <w:szCs w:val="28"/>
        </w:rPr>
        <w:t>[17]</w:t>
      </w:r>
      <w:r w:rsidRPr="00A44C97">
        <w:rPr>
          <w:rFonts w:ascii="Times New Roman" w:hAnsi="Times New Roman" w:cs="Times New Roman"/>
          <w:sz w:val="28"/>
          <w:szCs w:val="28"/>
        </w:rPr>
        <w:t xml:space="preserve">. </w:t>
      </w:r>
    </w:p>
    <w:p w14:paraId="79592A6B"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Новый закон может негативно сказаться на общем количестве гостиниц Приморского края, так как малые средства размещения, по сути, склоняют к правилам большой игры.</w:t>
      </w:r>
    </w:p>
    <w:p w14:paraId="6CBD4082"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 xml:space="preserve">Закон актуален, и </w:t>
      </w:r>
      <w:r w:rsidR="002E543C" w:rsidRPr="00A44C97">
        <w:rPr>
          <w:rFonts w:ascii="Times New Roman" w:hAnsi="Times New Roman" w:cs="Times New Roman"/>
          <w:sz w:val="28"/>
          <w:szCs w:val="28"/>
        </w:rPr>
        <w:t xml:space="preserve">можно надеяться, </w:t>
      </w:r>
      <w:r w:rsidRPr="00A44C97">
        <w:rPr>
          <w:rFonts w:ascii="Times New Roman" w:hAnsi="Times New Roman" w:cs="Times New Roman"/>
          <w:sz w:val="28"/>
          <w:szCs w:val="28"/>
        </w:rPr>
        <w:t xml:space="preserve">что он поможет привести в порядок ценообразование на рынке гостиничных </w:t>
      </w:r>
      <w:r w:rsidR="00312681" w:rsidRPr="00A44C97">
        <w:rPr>
          <w:rFonts w:ascii="Times New Roman" w:hAnsi="Times New Roman" w:cs="Times New Roman"/>
          <w:sz w:val="28"/>
          <w:szCs w:val="28"/>
        </w:rPr>
        <w:t>услуг,</w:t>
      </w:r>
      <w:r w:rsidR="00EB509A" w:rsidRPr="00A44C97">
        <w:rPr>
          <w:rFonts w:ascii="Times New Roman" w:hAnsi="Times New Roman" w:cs="Times New Roman"/>
          <w:sz w:val="28"/>
          <w:szCs w:val="28"/>
        </w:rPr>
        <w:t xml:space="preserve"> а также и основных гостиничных услуг</w:t>
      </w:r>
      <w:r w:rsidRPr="00A44C97">
        <w:rPr>
          <w:rFonts w:ascii="Times New Roman" w:hAnsi="Times New Roman" w:cs="Times New Roman"/>
          <w:sz w:val="28"/>
          <w:szCs w:val="28"/>
        </w:rPr>
        <w:t>. Но он актуален только для отелей большого или среднего размера. Остальные же – объекты малого бизнеса, и для них такие меры могут стать губительными. Более того, для гостей небольших гостини</w:t>
      </w:r>
      <w:r w:rsidR="00EB509A" w:rsidRPr="00A44C97">
        <w:rPr>
          <w:rFonts w:ascii="Times New Roman" w:hAnsi="Times New Roman" w:cs="Times New Roman"/>
          <w:sz w:val="28"/>
          <w:szCs w:val="28"/>
        </w:rPr>
        <w:t>ц звездность зачастую не важна, так как они функционируют просто как место для ночевки</w:t>
      </w:r>
      <w:r w:rsidR="001834A5" w:rsidRPr="00A44C97">
        <w:rPr>
          <w:rFonts w:ascii="Times New Roman" w:hAnsi="Times New Roman" w:cs="Times New Roman"/>
          <w:sz w:val="28"/>
          <w:szCs w:val="28"/>
        </w:rPr>
        <w:t xml:space="preserve"> [18</w:t>
      </w:r>
      <w:r w:rsidRPr="00A44C97">
        <w:rPr>
          <w:rFonts w:ascii="Times New Roman" w:hAnsi="Times New Roman" w:cs="Times New Roman"/>
          <w:sz w:val="28"/>
          <w:szCs w:val="28"/>
        </w:rPr>
        <w:t xml:space="preserve">]. </w:t>
      </w:r>
    </w:p>
    <w:p w14:paraId="33609BF6"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lastRenderedPageBreak/>
        <w:t>Необходимо помнить, что гостиничный бизнес в России достаточно молод и развивался весьма своеобразно. С одной стороны, в середине 90-х пришли первые иностранные сетевые компании со своей историей и с уже фиксированными, регламентированными бизнес-процессами, профессиональными управленцами гостиничной индустрии. С другой стороны, продолжали функционировать отели советского наследия, а также начали появляться независимые гостиницы, бизнес-процессы в которых формировались естественным путем. Сегодня мы понимаем, что гостиничная индустрия – это весьма специфическая область, требующая специальных знаний, управленческих инструментов навыков и правил</w:t>
      </w:r>
      <w:r w:rsidR="001834A5" w:rsidRPr="00A44C97">
        <w:rPr>
          <w:rFonts w:ascii="Times New Roman" w:hAnsi="Times New Roman" w:cs="Times New Roman"/>
          <w:sz w:val="28"/>
          <w:szCs w:val="28"/>
        </w:rPr>
        <w:t xml:space="preserve"> [19]</w:t>
      </w:r>
      <w:r w:rsidRPr="00A44C97">
        <w:rPr>
          <w:rFonts w:ascii="Times New Roman" w:hAnsi="Times New Roman" w:cs="Times New Roman"/>
          <w:sz w:val="28"/>
          <w:szCs w:val="28"/>
        </w:rPr>
        <w:t>.</w:t>
      </w:r>
    </w:p>
    <w:p w14:paraId="1C4BF307"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Приказ о порядке классификации – своеобразный ориентир, опорный документ, помогающий упорядочить материально-техническую базу гостиниц, оценить уровень персонала и наметить ориентиры для дальнейшего развития. Особенно данный порядок важен для независимых отелей.  Однако, несомненно, данный приказ еще требует доработки. Срок подготовки к процедуре оценки объектов переносился уже дважды. Для сознательных собственников и управленцев, грамотно планирующих время и инвестиции, времени было вполне достаточно, чтобы подготовиться к процедуре. Основные крупные отели пройдут процедуру оценки уже к 1 июля 2019 года. [</w:t>
      </w:r>
      <w:r w:rsidR="00A16EAB" w:rsidRPr="00A44C97">
        <w:rPr>
          <w:rFonts w:ascii="Times New Roman" w:hAnsi="Times New Roman" w:cs="Times New Roman"/>
          <w:sz w:val="28"/>
          <w:szCs w:val="28"/>
        </w:rPr>
        <w:t>20</w:t>
      </w:r>
      <w:r w:rsidRPr="00A44C97">
        <w:rPr>
          <w:rFonts w:ascii="Times New Roman" w:hAnsi="Times New Roman" w:cs="Times New Roman"/>
          <w:sz w:val="28"/>
          <w:szCs w:val="28"/>
        </w:rPr>
        <w:t>].</w:t>
      </w:r>
    </w:p>
    <w:p w14:paraId="28B71209" w14:textId="77777777" w:rsidR="00515208" w:rsidRPr="00A44C97" w:rsidRDefault="00515208" w:rsidP="00A44C97">
      <w:pPr>
        <w:spacing w:after="0" w:line="360" w:lineRule="auto"/>
        <w:ind w:firstLine="567"/>
        <w:jc w:val="both"/>
        <w:textAlignment w:val="top"/>
        <w:rPr>
          <w:rFonts w:ascii="Times New Roman" w:hAnsi="Times New Roman" w:cs="Times New Roman"/>
          <w:sz w:val="28"/>
          <w:szCs w:val="28"/>
        </w:rPr>
      </w:pPr>
      <w:r w:rsidRPr="00A44C97">
        <w:rPr>
          <w:rFonts w:ascii="Times New Roman" w:hAnsi="Times New Roman" w:cs="Times New Roman"/>
          <w:sz w:val="28"/>
          <w:szCs w:val="28"/>
        </w:rPr>
        <w:t>Что касается переоценки категорий у гостиниц, которые уже имеют сво</w:t>
      </w:r>
      <w:r w:rsidR="00F3716D" w:rsidRPr="00A44C97">
        <w:rPr>
          <w:rFonts w:ascii="Times New Roman" w:hAnsi="Times New Roman" w:cs="Times New Roman"/>
          <w:sz w:val="28"/>
          <w:szCs w:val="28"/>
        </w:rPr>
        <w:t xml:space="preserve">ю </w:t>
      </w:r>
      <w:r w:rsidRPr="00A44C97">
        <w:rPr>
          <w:rFonts w:ascii="Times New Roman" w:hAnsi="Times New Roman" w:cs="Times New Roman"/>
          <w:sz w:val="28"/>
          <w:szCs w:val="28"/>
        </w:rPr>
        <w:t>«</w:t>
      </w:r>
      <w:r w:rsidR="00F3716D" w:rsidRPr="00A44C97">
        <w:rPr>
          <w:rFonts w:ascii="Times New Roman" w:hAnsi="Times New Roman" w:cs="Times New Roman"/>
          <w:sz w:val="28"/>
          <w:szCs w:val="28"/>
        </w:rPr>
        <w:t>звёздную категорию</w:t>
      </w:r>
      <w:r w:rsidRPr="00A44C97">
        <w:rPr>
          <w:rFonts w:ascii="Times New Roman" w:hAnsi="Times New Roman" w:cs="Times New Roman"/>
          <w:sz w:val="28"/>
          <w:szCs w:val="28"/>
        </w:rPr>
        <w:t>», то вопрос поставлен несколько некорректно: гостиницы будут обязаны подтверждать свою категорию один раз в три года – и все. Если к моменту подтверждения на предприятии произошли ухудшения (материально-технической базы, уровня образования персонала), гостинице будет присвоена категория ниже. Если же все будет в порядке – гостиница сможет подтвердить ранее полученную категорию еще на 3 года.</w:t>
      </w:r>
    </w:p>
    <w:p w14:paraId="123BA97B" w14:textId="77777777" w:rsidR="00515208" w:rsidRPr="00A44C97" w:rsidRDefault="00515208" w:rsidP="00A44C97">
      <w:pPr>
        <w:keepNext/>
        <w:keepLines/>
        <w:spacing w:after="0" w:line="360" w:lineRule="auto"/>
        <w:ind w:firstLine="284"/>
        <w:jc w:val="center"/>
        <w:outlineLvl w:val="0"/>
        <w:rPr>
          <w:rFonts w:ascii="Times New Roman" w:eastAsiaTheme="majorEastAsia" w:hAnsi="Times New Roman" w:cs="Times New Roman"/>
          <w:b/>
          <w:bCs/>
          <w:sz w:val="28"/>
          <w:szCs w:val="28"/>
        </w:rPr>
      </w:pPr>
      <w:bookmarkStart w:id="2" w:name="_Toc3830227"/>
    </w:p>
    <w:bookmarkEnd w:id="2"/>
    <w:p w14:paraId="15E18EBB" w14:textId="77777777" w:rsidR="00B573B3" w:rsidRPr="00A44C97" w:rsidRDefault="00F11F4F" w:rsidP="00A44C97">
      <w:pPr>
        <w:widowControl w:val="0"/>
        <w:adjustRightInd w:val="0"/>
        <w:spacing w:after="0" w:line="360" w:lineRule="auto"/>
        <w:jc w:val="center"/>
        <w:textAlignment w:val="baseline"/>
        <w:rPr>
          <w:rFonts w:ascii="Times New Roman" w:eastAsia="Times New Roman" w:hAnsi="Times New Roman" w:cs="Times New Roman"/>
          <w:b/>
          <w:color w:val="222222"/>
          <w:spacing w:val="1"/>
          <w:sz w:val="28"/>
          <w:szCs w:val="28"/>
        </w:rPr>
      </w:pPr>
      <w:r w:rsidRPr="00A44C97">
        <w:rPr>
          <w:rFonts w:ascii="Times New Roman" w:eastAsia="Times New Roman" w:hAnsi="Times New Roman" w:cs="Times New Roman"/>
          <w:b/>
          <w:color w:val="222222"/>
          <w:spacing w:val="1"/>
          <w:sz w:val="28"/>
          <w:szCs w:val="28"/>
        </w:rPr>
        <w:t>Список литературы</w:t>
      </w:r>
      <w:r w:rsidR="00B573B3" w:rsidRPr="00A44C97">
        <w:rPr>
          <w:rFonts w:ascii="Times New Roman" w:eastAsia="Times New Roman" w:hAnsi="Times New Roman" w:cs="Times New Roman"/>
          <w:b/>
          <w:color w:val="222222"/>
          <w:spacing w:val="1"/>
          <w:sz w:val="28"/>
          <w:szCs w:val="28"/>
        </w:rPr>
        <w:t>:</w:t>
      </w:r>
    </w:p>
    <w:p w14:paraId="092D5482" w14:textId="77777777" w:rsidR="00515208" w:rsidRPr="00A44C97" w:rsidRDefault="00515208" w:rsidP="00A44C97">
      <w:pPr>
        <w:spacing w:after="0" w:line="360" w:lineRule="auto"/>
        <w:ind w:firstLine="284"/>
        <w:jc w:val="both"/>
        <w:outlineLvl w:val="2"/>
        <w:rPr>
          <w:rFonts w:ascii="Times New Roman" w:eastAsia="Times New Roman" w:hAnsi="Times New Roman" w:cs="Times New Roman"/>
          <w:bCs/>
          <w:sz w:val="28"/>
          <w:szCs w:val="28"/>
        </w:rPr>
      </w:pPr>
    </w:p>
    <w:p w14:paraId="2B0FB806" w14:textId="77777777" w:rsidR="00515208" w:rsidRPr="00A44C97" w:rsidRDefault="00515208" w:rsidP="00A44C97">
      <w:pPr>
        <w:numPr>
          <w:ilvl w:val="0"/>
          <w:numId w:val="1"/>
        </w:numPr>
        <w:spacing w:after="0" w:line="360" w:lineRule="auto"/>
        <w:ind w:left="0" w:firstLine="284"/>
        <w:contextualSpacing/>
        <w:jc w:val="both"/>
        <w:rPr>
          <w:rFonts w:ascii="Times New Roman" w:eastAsia="Times New Roman" w:hAnsi="Times New Roman" w:cs="Times New Roman"/>
          <w:sz w:val="28"/>
          <w:szCs w:val="28"/>
        </w:rPr>
      </w:pPr>
      <w:r w:rsidRPr="00A44C97">
        <w:rPr>
          <w:rFonts w:ascii="Times New Roman" w:eastAsia="Times New Roman" w:hAnsi="Times New Roman" w:cs="Times New Roman"/>
          <w:sz w:val="28"/>
          <w:szCs w:val="28"/>
        </w:rPr>
        <w:lastRenderedPageBreak/>
        <w:t xml:space="preserve">Федеральный закон от 24.11.1996 № 132-ФЗ (ред. от 29.06.2015, с изм. от 02.03.2019) «Об основах туристской деятельности в Российской Федерации)  </w:t>
      </w:r>
    </w:p>
    <w:p w14:paraId="15138BE2" w14:textId="77777777" w:rsidR="001834A5" w:rsidRPr="00A44C97" w:rsidRDefault="001834A5"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Почему китайские туристы едут в Приморье [Электронный ресурс] URL: http://primgazeta.ru/tourist-information-centre-why-chinese-tourist-traveling-in-primorye (дата обращения: 03.03.2019 г.)</w:t>
      </w:r>
    </w:p>
    <w:p w14:paraId="29EA1E71" w14:textId="77777777" w:rsidR="001834A5" w:rsidRPr="00A44C97" w:rsidRDefault="001834A5"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 xml:space="preserve">Сушко Ю. Е. Проблемы развития туристической отрасли // Молодой ученый. — 2017. — №21. — С. 255-258. </w:t>
      </w:r>
    </w:p>
    <w:p w14:paraId="159E9784" w14:textId="77777777" w:rsidR="001834A5" w:rsidRPr="00A44C97" w:rsidRDefault="001834A5"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Китайские</w:t>
      </w:r>
      <w:r w:rsidRPr="00A44C97">
        <w:rPr>
          <w:rFonts w:ascii="Times New Roman" w:eastAsia="Calibri" w:hAnsi="Times New Roman" w:cs="Times New Roman"/>
          <w:sz w:val="28"/>
          <w:szCs w:val="28"/>
        </w:rPr>
        <w:tab/>
        <w:t>туристы</w:t>
      </w:r>
      <w:r w:rsidRPr="00A44C97">
        <w:rPr>
          <w:rFonts w:ascii="Times New Roman" w:eastAsia="Calibri" w:hAnsi="Times New Roman" w:cs="Times New Roman"/>
          <w:sz w:val="28"/>
          <w:szCs w:val="28"/>
        </w:rPr>
        <w:tab/>
        <w:t>во</w:t>
      </w:r>
      <w:r w:rsidRPr="00A44C97">
        <w:rPr>
          <w:rFonts w:ascii="Times New Roman" w:eastAsia="Calibri" w:hAnsi="Times New Roman" w:cs="Times New Roman"/>
          <w:sz w:val="28"/>
          <w:szCs w:val="28"/>
        </w:rPr>
        <w:tab/>
        <w:t>Владивостоке</w:t>
      </w:r>
      <w:r w:rsidRPr="00A44C97">
        <w:rPr>
          <w:rFonts w:ascii="Times New Roman" w:eastAsia="Calibri" w:hAnsi="Times New Roman" w:cs="Times New Roman"/>
          <w:sz w:val="28"/>
          <w:szCs w:val="28"/>
        </w:rPr>
        <w:tab/>
        <w:t>[Электронный ресурс] URL: http://www.masterofmusic.ru/guest/prox.php?q=aHR0cDovL3MwMC55YXBsYW thbC5jb20vcGljcy9waWNzX3ByZXZpZXcvNi8zLzUvNTE1MDUzNi5qcGc%3D (дата обращения: 07.03.2019 г.)</w:t>
      </w:r>
    </w:p>
    <w:p w14:paraId="00275ADB" w14:textId="77777777" w:rsidR="00515208" w:rsidRPr="00A44C97" w:rsidRDefault="00515208"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proofErr w:type="spellStart"/>
      <w:r w:rsidRPr="00A44C97">
        <w:rPr>
          <w:rFonts w:ascii="Times New Roman" w:hAnsi="Times New Roman" w:cs="Times New Roman"/>
          <w:sz w:val="28"/>
          <w:szCs w:val="28"/>
          <w:shd w:val="clear" w:color="auto" w:fill="FFFFFF"/>
        </w:rPr>
        <w:t>Алгафри</w:t>
      </w:r>
      <w:proofErr w:type="spellEnd"/>
      <w:r w:rsidRPr="00A44C97">
        <w:rPr>
          <w:rFonts w:ascii="Times New Roman" w:hAnsi="Times New Roman" w:cs="Times New Roman"/>
          <w:sz w:val="28"/>
          <w:szCs w:val="28"/>
          <w:shd w:val="clear" w:color="auto" w:fill="FFFFFF"/>
        </w:rPr>
        <w:t xml:space="preserve">, М. А. Проблемы российского туризма / М. А. </w:t>
      </w:r>
      <w:proofErr w:type="spellStart"/>
      <w:r w:rsidRPr="00A44C97">
        <w:rPr>
          <w:rFonts w:ascii="Times New Roman" w:hAnsi="Times New Roman" w:cs="Times New Roman"/>
          <w:sz w:val="28"/>
          <w:szCs w:val="28"/>
          <w:shd w:val="clear" w:color="auto" w:fill="FFFFFF"/>
        </w:rPr>
        <w:t>Алгафри</w:t>
      </w:r>
      <w:proofErr w:type="spellEnd"/>
      <w:r w:rsidRPr="00A44C97">
        <w:rPr>
          <w:rFonts w:ascii="Times New Roman" w:hAnsi="Times New Roman" w:cs="Times New Roman"/>
          <w:sz w:val="28"/>
          <w:szCs w:val="28"/>
          <w:shd w:val="clear" w:color="auto" w:fill="FFFFFF"/>
        </w:rPr>
        <w:t xml:space="preserve"> // Молодой ученый. 2018. № 10–114. С. 586–588. </w:t>
      </w:r>
    </w:p>
    <w:p w14:paraId="00D52402" w14:textId="77777777" w:rsidR="001834A5" w:rsidRPr="00A44C97" w:rsidRDefault="001834A5"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proofErr w:type="spellStart"/>
      <w:r w:rsidRPr="00A44C97">
        <w:rPr>
          <w:rFonts w:ascii="Times New Roman" w:hAnsi="Times New Roman" w:cs="Times New Roman"/>
          <w:sz w:val="28"/>
          <w:szCs w:val="28"/>
          <w:shd w:val="clear" w:color="auto" w:fill="FFFFFF"/>
        </w:rPr>
        <w:t>Кещян</w:t>
      </w:r>
      <w:proofErr w:type="spellEnd"/>
      <w:r w:rsidRPr="00A44C97">
        <w:rPr>
          <w:rFonts w:ascii="Times New Roman" w:hAnsi="Times New Roman" w:cs="Times New Roman"/>
          <w:sz w:val="28"/>
          <w:szCs w:val="28"/>
          <w:shd w:val="clear" w:color="auto" w:fill="FFFFFF"/>
        </w:rPr>
        <w:t xml:space="preserve">, В. Г. Анализ проблем, препятствующих развитию активного туризма в России / В. Г. </w:t>
      </w:r>
      <w:proofErr w:type="spellStart"/>
      <w:r w:rsidRPr="00A44C97">
        <w:rPr>
          <w:rFonts w:ascii="Times New Roman" w:hAnsi="Times New Roman" w:cs="Times New Roman"/>
          <w:sz w:val="28"/>
          <w:szCs w:val="28"/>
          <w:shd w:val="clear" w:color="auto" w:fill="FFFFFF"/>
        </w:rPr>
        <w:t>Кещян</w:t>
      </w:r>
      <w:proofErr w:type="spellEnd"/>
      <w:r w:rsidRPr="00A44C97">
        <w:rPr>
          <w:rFonts w:ascii="Times New Roman" w:hAnsi="Times New Roman" w:cs="Times New Roman"/>
          <w:sz w:val="28"/>
          <w:szCs w:val="28"/>
          <w:shd w:val="clear" w:color="auto" w:fill="FFFFFF"/>
        </w:rPr>
        <w:t xml:space="preserve"> // Экономический анализ: теория и практика. 2018. № 2 (305). С. 29–36.</w:t>
      </w:r>
    </w:p>
    <w:p w14:paraId="0BD306CC" w14:textId="77777777" w:rsidR="001834A5" w:rsidRPr="00A44C97" w:rsidRDefault="001834A5"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Памятники природы Владивостока [Электронный ресурс] URL : http://www.katermore.ru/wp-content/uploads/catablog/originals/karam6.jpg (дата обращения: 01.03.2019 г.)</w:t>
      </w:r>
    </w:p>
    <w:p w14:paraId="39B86616" w14:textId="77777777" w:rsidR="00515208" w:rsidRPr="00A44C97" w:rsidRDefault="00515208" w:rsidP="00A44C97">
      <w:pPr>
        <w:widowControl w:val="0"/>
        <w:numPr>
          <w:ilvl w:val="0"/>
          <w:numId w:val="1"/>
        </w:numPr>
        <w:autoSpaceDE w:val="0"/>
        <w:autoSpaceDN w:val="0"/>
        <w:adjustRightInd w:val="0"/>
        <w:spacing w:after="0" w:line="360" w:lineRule="auto"/>
        <w:ind w:left="0" w:firstLine="284"/>
        <w:contextualSpacing/>
        <w:jc w:val="both"/>
        <w:rPr>
          <w:rFonts w:ascii="Times New Roman" w:hAnsi="Times New Roman" w:cs="Times New Roman"/>
          <w:sz w:val="28"/>
          <w:szCs w:val="28"/>
        </w:rPr>
      </w:pPr>
      <w:r w:rsidRPr="00A44C97">
        <w:rPr>
          <w:rFonts w:ascii="Times New Roman" w:hAnsi="Times New Roman" w:cs="Times New Roman"/>
          <w:sz w:val="28"/>
          <w:szCs w:val="28"/>
        </w:rPr>
        <w:t>Белоусова Маргарита Туризм: практика, проблемы перспективы. - 2017. - №3.</w:t>
      </w:r>
    </w:p>
    <w:p w14:paraId="72312BF6" w14:textId="77777777" w:rsidR="001834A5" w:rsidRPr="00A44C97" w:rsidRDefault="001834A5"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Японские туристы едут во Владивосток за туманами и романтикой [Электронный ресурс] URL:</w:t>
      </w:r>
      <w:r w:rsidRPr="00A44C97">
        <w:rPr>
          <w:rFonts w:ascii="Times New Roman" w:hAnsi="Times New Roman" w:cs="Times New Roman"/>
          <w:sz w:val="28"/>
          <w:szCs w:val="28"/>
        </w:rPr>
        <w:t xml:space="preserve"> </w:t>
      </w:r>
      <w:hyperlink r:id="rId12" w:history="1">
        <w:r w:rsidRPr="00A44C97">
          <w:rPr>
            <w:rFonts w:ascii="Times New Roman" w:eastAsia="Calibri" w:hAnsi="Times New Roman" w:cs="Times New Roman"/>
            <w:color w:val="0000FF"/>
            <w:sz w:val="28"/>
            <w:szCs w:val="28"/>
            <w:u w:val="single"/>
          </w:rPr>
          <w:t>https://владивосток.онлайн/news/51-yaponskie-turisty-edut-vo-vladivostok-za-</w:t>
        </w:r>
      </w:hyperlink>
      <w:r w:rsidRPr="00A44C97">
        <w:rPr>
          <w:rFonts w:ascii="Times New Roman" w:eastAsia="Calibri" w:hAnsi="Times New Roman" w:cs="Times New Roman"/>
          <w:sz w:val="28"/>
          <w:szCs w:val="28"/>
        </w:rPr>
        <w:t xml:space="preserve"> </w:t>
      </w:r>
      <w:proofErr w:type="spellStart"/>
      <w:r w:rsidRPr="00A44C97">
        <w:rPr>
          <w:rFonts w:ascii="Times New Roman" w:eastAsia="Calibri" w:hAnsi="Times New Roman" w:cs="Times New Roman"/>
          <w:sz w:val="28"/>
          <w:szCs w:val="28"/>
          <w:lang w:val="en-US"/>
        </w:rPr>
        <w:t>tumanami</w:t>
      </w:r>
      <w:proofErr w:type="spellEnd"/>
      <w:r w:rsidRPr="00A44C97">
        <w:rPr>
          <w:rFonts w:ascii="Times New Roman" w:eastAsia="Calibri" w:hAnsi="Times New Roman" w:cs="Times New Roman"/>
          <w:sz w:val="28"/>
          <w:szCs w:val="28"/>
        </w:rPr>
        <w:t>-</w:t>
      </w:r>
      <w:proofErr w:type="spellStart"/>
      <w:r w:rsidRPr="00A44C97">
        <w:rPr>
          <w:rFonts w:ascii="Times New Roman" w:eastAsia="Calibri" w:hAnsi="Times New Roman" w:cs="Times New Roman"/>
          <w:sz w:val="28"/>
          <w:szCs w:val="28"/>
          <w:lang w:val="en-US"/>
        </w:rPr>
        <w:t>romantikoy</w:t>
      </w:r>
      <w:proofErr w:type="spellEnd"/>
      <w:r w:rsidRPr="00A44C97">
        <w:rPr>
          <w:rFonts w:ascii="Times New Roman" w:eastAsia="Calibri" w:hAnsi="Times New Roman" w:cs="Times New Roman"/>
          <w:sz w:val="28"/>
          <w:szCs w:val="28"/>
        </w:rPr>
        <w:t>-</w:t>
      </w:r>
      <w:proofErr w:type="spellStart"/>
      <w:r w:rsidRPr="00A44C97">
        <w:rPr>
          <w:rFonts w:ascii="Times New Roman" w:eastAsia="Calibri" w:hAnsi="Times New Roman" w:cs="Times New Roman"/>
          <w:sz w:val="28"/>
          <w:szCs w:val="28"/>
          <w:lang w:val="en-US"/>
        </w:rPr>
        <w:t>i</w:t>
      </w:r>
      <w:proofErr w:type="spellEnd"/>
      <w:r w:rsidRPr="00A44C97">
        <w:rPr>
          <w:rFonts w:ascii="Times New Roman" w:eastAsia="Calibri" w:hAnsi="Times New Roman" w:cs="Times New Roman"/>
          <w:sz w:val="28"/>
          <w:szCs w:val="28"/>
        </w:rPr>
        <w:t>-</w:t>
      </w:r>
      <w:proofErr w:type="spellStart"/>
      <w:r w:rsidRPr="00A44C97">
        <w:rPr>
          <w:rFonts w:ascii="Times New Roman" w:eastAsia="Calibri" w:hAnsi="Times New Roman" w:cs="Times New Roman"/>
          <w:sz w:val="28"/>
          <w:szCs w:val="28"/>
          <w:lang w:val="en-US"/>
        </w:rPr>
        <w:t>kulturnoy</w:t>
      </w:r>
      <w:proofErr w:type="spellEnd"/>
      <w:r w:rsidRPr="00A44C97">
        <w:rPr>
          <w:rFonts w:ascii="Times New Roman" w:eastAsia="Calibri" w:hAnsi="Times New Roman" w:cs="Times New Roman"/>
          <w:sz w:val="28"/>
          <w:szCs w:val="28"/>
        </w:rPr>
        <w:t>-</w:t>
      </w:r>
      <w:proofErr w:type="spellStart"/>
      <w:r w:rsidRPr="00A44C97">
        <w:rPr>
          <w:rFonts w:ascii="Times New Roman" w:eastAsia="Calibri" w:hAnsi="Times New Roman" w:cs="Times New Roman"/>
          <w:sz w:val="28"/>
          <w:szCs w:val="28"/>
          <w:lang w:val="en-US"/>
        </w:rPr>
        <w:t>programmoy</w:t>
      </w:r>
      <w:proofErr w:type="spellEnd"/>
      <w:r w:rsidRPr="00A44C97">
        <w:rPr>
          <w:rFonts w:ascii="Times New Roman" w:eastAsia="Calibri" w:hAnsi="Times New Roman" w:cs="Times New Roman"/>
          <w:sz w:val="28"/>
          <w:szCs w:val="28"/>
        </w:rPr>
        <w:t>.</w:t>
      </w:r>
      <w:r w:rsidRPr="00A44C97">
        <w:rPr>
          <w:rFonts w:ascii="Times New Roman" w:eastAsia="Calibri" w:hAnsi="Times New Roman" w:cs="Times New Roman"/>
          <w:sz w:val="28"/>
          <w:szCs w:val="28"/>
          <w:lang w:val="en-US"/>
        </w:rPr>
        <w:t>html</w:t>
      </w:r>
      <w:r w:rsidRPr="00A44C97">
        <w:rPr>
          <w:rFonts w:ascii="Times New Roman" w:eastAsia="Calibri" w:hAnsi="Times New Roman" w:cs="Times New Roman"/>
          <w:sz w:val="28"/>
          <w:szCs w:val="28"/>
        </w:rPr>
        <w:t xml:space="preserve"> (дата обращения: 03.03.2019 г.) </w:t>
      </w:r>
    </w:p>
    <w:p w14:paraId="637071A1" w14:textId="77777777" w:rsidR="001834A5" w:rsidRPr="00A44C97" w:rsidRDefault="001834A5"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Деловой</w:t>
      </w:r>
      <w:r w:rsidRPr="00A44C97">
        <w:rPr>
          <w:rFonts w:ascii="Times New Roman" w:eastAsia="Calibri" w:hAnsi="Times New Roman" w:cs="Times New Roman"/>
          <w:sz w:val="28"/>
          <w:szCs w:val="28"/>
        </w:rPr>
        <w:tab/>
        <w:t>туризм</w:t>
      </w:r>
      <w:r w:rsidRPr="00A44C97">
        <w:rPr>
          <w:rFonts w:ascii="Times New Roman" w:eastAsia="Calibri" w:hAnsi="Times New Roman" w:cs="Times New Roman"/>
          <w:sz w:val="28"/>
          <w:szCs w:val="28"/>
        </w:rPr>
        <w:tab/>
        <w:t>[Электронный</w:t>
      </w:r>
      <w:r w:rsidRPr="00A44C97">
        <w:rPr>
          <w:rFonts w:ascii="Times New Roman" w:eastAsia="Calibri" w:hAnsi="Times New Roman" w:cs="Times New Roman"/>
          <w:sz w:val="28"/>
          <w:szCs w:val="28"/>
        </w:rPr>
        <w:tab/>
        <w:t xml:space="preserve">ресурс] URL: </w:t>
      </w:r>
      <w:hyperlink r:id="rId13" w:history="1">
        <w:r w:rsidRPr="00A44C97">
          <w:rPr>
            <w:rFonts w:ascii="Times New Roman" w:eastAsia="Calibri" w:hAnsi="Times New Roman" w:cs="Times New Roman"/>
            <w:color w:val="0000FF"/>
            <w:sz w:val="28"/>
            <w:szCs w:val="28"/>
            <w:u w:val="single"/>
          </w:rPr>
          <w:t>http://vladivostok.bezformata.ru/listnews/delovogo-turizma-podpishut-</w:t>
        </w:r>
      </w:hyperlink>
      <w:r w:rsidRPr="00A44C97">
        <w:rPr>
          <w:rFonts w:ascii="Times New Roman" w:eastAsia="Calibri" w:hAnsi="Times New Roman" w:cs="Times New Roman"/>
          <w:sz w:val="28"/>
          <w:szCs w:val="28"/>
        </w:rPr>
        <w:t xml:space="preserve"> </w:t>
      </w:r>
      <w:proofErr w:type="spellStart"/>
      <w:r w:rsidRPr="00A44C97">
        <w:rPr>
          <w:rFonts w:ascii="Times New Roman" w:eastAsia="Calibri" w:hAnsi="Times New Roman" w:cs="Times New Roman"/>
          <w:sz w:val="28"/>
          <w:szCs w:val="28"/>
        </w:rPr>
        <w:t>rosturizm</w:t>
      </w:r>
      <w:proofErr w:type="spellEnd"/>
      <w:r w:rsidRPr="00A44C97">
        <w:rPr>
          <w:rFonts w:ascii="Times New Roman" w:eastAsia="Calibri" w:hAnsi="Times New Roman" w:cs="Times New Roman"/>
          <w:sz w:val="28"/>
          <w:szCs w:val="28"/>
        </w:rPr>
        <w:t>/49926124/ (дата обращения: 03.03.2019 г.)</w:t>
      </w:r>
    </w:p>
    <w:p w14:paraId="6BC411AA" w14:textId="77777777" w:rsidR="001834A5" w:rsidRPr="00A44C97" w:rsidRDefault="001834A5"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lastRenderedPageBreak/>
        <w:t xml:space="preserve">Проблемы культурного туризма во Владивостоке глазами корейских туристов [Электронный ресурс] URL: https://cyberleninka.ru/article/n/problemy-kulturnogo-turizma-vo- </w:t>
      </w:r>
      <w:proofErr w:type="spellStart"/>
      <w:r w:rsidRPr="00A44C97">
        <w:rPr>
          <w:rFonts w:ascii="Times New Roman" w:eastAsia="Calibri" w:hAnsi="Times New Roman" w:cs="Times New Roman"/>
          <w:sz w:val="28"/>
          <w:szCs w:val="28"/>
        </w:rPr>
        <w:t>vladivostoke-glazami-koreyskih-turistov</w:t>
      </w:r>
      <w:proofErr w:type="spellEnd"/>
      <w:r w:rsidRPr="00A44C97">
        <w:rPr>
          <w:rFonts w:ascii="Times New Roman" w:eastAsia="Calibri" w:hAnsi="Times New Roman" w:cs="Times New Roman"/>
          <w:sz w:val="28"/>
          <w:szCs w:val="28"/>
        </w:rPr>
        <w:t xml:space="preserve"> (дата обращения: 03.03.2019 г.)</w:t>
      </w:r>
    </w:p>
    <w:p w14:paraId="5BE6A157" w14:textId="77777777" w:rsidR="00515208" w:rsidRPr="00A44C97" w:rsidRDefault="00515208"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 xml:space="preserve">Гаврилова И. В., </w:t>
      </w:r>
      <w:proofErr w:type="spellStart"/>
      <w:r w:rsidRPr="00A44C97">
        <w:rPr>
          <w:rFonts w:ascii="Times New Roman" w:eastAsia="Calibri" w:hAnsi="Times New Roman" w:cs="Times New Roman"/>
          <w:sz w:val="28"/>
          <w:szCs w:val="28"/>
        </w:rPr>
        <w:t>Каблукова</w:t>
      </w:r>
      <w:proofErr w:type="spellEnd"/>
      <w:r w:rsidRPr="00A44C97">
        <w:rPr>
          <w:rFonts w:ascii="Times New Roman" w:eastAsia="Calibri" w:hAnsi="Times New Roman" w:cs="Times New Roman"/>
          <w:sz w:val="28"/>
          <w:szCs w:val="28"/>
        </w:rPr>
        <w:t xml:space="preserve"> А. А., Колосова К. С. Развитие малого бизнеса в сфере туризма в России // Молодой ученый. — 2018. — №10. — С. 659-663. </w:t>
      </w:r>
    </w:p>
    <w:p w14:paraId="39C866BD" w14:textId="77777777" w:rsidR="001834A5" w:rsidRPr="00A44C97" w:rsidRDefault="001834A5"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Владивосток - порт [Электронный ресурс] URL: http://files.regiondv.ru/db.biznes- gazeta.ru/</w:t>
      </w:r>
      <w:proofErr w:type="spellStart"/>
      <w:r w:rsidRPr="00A44C97">
        <w:rPr>
          <w:rFonts w:ascii="Times New Roman" w:eastAsia="Calibri" w:hAnsi="Times New Roman" w:cs="Times New Roman"/>
          <w:sz w:val="28"/>
          <w:szCs w:val="28"/>
        </w:rPr>
        <w:t>images</w:t>
      </w:r>
      <w:proofErr w:type="spellEnd"/>
      <w:r w:rsidRPr="00A44C97">
        <w:rPr>
          <w:rFonts w:ascii="Times New Roman" w:eastAsia="Calibri" w:hAnsi="Times New Roman" w:cs="Times New Roman"/>
          <w:sz w:val="28"/>
          <w:szCs w:val="28"/>
        </w:rPr>
        <w:t>/порт.jpg (дата обращения: 07.03.2019 г.)</w:t>
      </w:r>
    </w:p>
    <w:p w14:paraId="581A3C39" w14:textId="77777777" w:rsidR="00515208" w:rsidRPr="00A44C97" w:rsidRDefault="00515208"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hAnsi="Times New Roman" w:cs="Times New Roman"/>
          <w:sz w:val="28"/>
          <w:szCs w:val="28"/>
          <w:shd w:val="clear" w:color="auto" w:fill="FFFFFF"/>
        </w:rPr>
        <w:t>Корякин, А. М. О проблемах, влияющих на развитие въездного туризма в России / А. М. Старостенко // Научное сообщество студентов. 2018. № 1. С. 255–257.</w:t>
      </w:r>
    </w:p>
    <w:p w14:paraId="01852F34" w14:textId="77777777" w:rsidR="001834A5" w:rsidRPr="00A44C97" w:rsidRDefault="001834A5"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Японцы</w:t>
      </w:r>
      <w:r w:rsidRPr="00A44C97">
        <w:rPr>
          <w:rFonts w:ascii="Times New Roman" w:eastAsia="Calibri" w:hAnsi="Times New Roman" w:cs="Times New Roman"/>
          <w:sz w:val="28"/>
          <w:szCs w:val="28"/>
        </w:rPr>
        <w:tab/>
        <w:t>во</w:t>
      </w:r>
      <w:r w:rsidRPr="00A44C97">
        <w:rPr>
          <w:rFonts w:ascii="Times New Roman" w:eastAsia="Calibri" w:hAnsi="Times New Roman" w:cs="Times New Roman"/>
          <w:sz w:val="28"/>
          <w:szCs w:val="28"/>
        </w:rPr>
        <w:tab/>
      </w:r>
      <w:proofErr w:type="spellStart"/>
      <w:r w:rsidRPr="00A44C97">
        <w:rPr>
          <w:rFonts w:ascii="Times New Roman" w:eastAsia="Calibri" w:hAnsi="Times New Roman" w:cs="Times New Roman"/>
          <w:sz w:val="28"/>
          <w:szCs w:val="28"/>
        </w:rPr>
        <w:t>во</w:t>
      </w:r>
      <w:proofErr w:type="spellEnd"/>
      <w:r w:rsidRPr="00A44C97">
        <w:rPr>
          <w:rFonts w:ascii="Times New Roman" w:eastAsia="Calibri" w:hAnsi="Times New Roman" w:cs="Times New Roman"/>
          <w:sz w:val="28"/>
          <w:szCs w:val="28"/>
        </w:rPr>
        <w:t xml:space="preserve"> </w:t>
      </w:r>
      <w:proofErr w:type="spellStart"/>
      <w:r w:rsidRPr="00A44C97">
        <w:rPr>
          <w:rFonts w:ascii="Times New Roman" w:eastAsia="Calibri" w:hAnsi="Times New Roman" w:cs="Times New Roman"/>
          <w:sz w:val="28"/>
          <w:szCs w:val="28"/>
        </w:rPr>
        <w:t>Владивостке</w:t>
      </w:r>
      <w:proofErr w:type="spellEnd"/>
      <w:r w:rsidRPr="00A44C97">
        <w:rPr>
          <w:rFonts w:ascii="Times New Roman" w:eastAsia="Calibri" w:hAnsi="Times New Roman" w:cs="Times New Roman"/>
          <w:sz w:val="28"/>
          <w:szCs w:val="28"/>
        </w:rPr>
        <w:tab/>
        <w:t>[Электронный</w:t>
      </w:r>
      <w:r w:rsidRPr="00A44C97">
        <w:rPr>
          <w:rFonts w:ascii="Times New Roman" w:eastAsia="Calibri" w:hAnsi="Times New Roman" w:cs="Times New Roman"/>
          <w:sz w:val="28"/>
          <w:szCs w:val="28"/>
        </w:rPr>
        <w:tab/>
        <w:t xml:space="preserve">ресурс] URL: http://www.primorsky.ru/news/121343/ (дата обращения: 03.03.2019 г.) </w:t>
      </w:r>
    </w:p>
    <w:p w14:paraId="6D707EDB" w14:textId="77777777" w:rsidR="00515208" w:rsidRPr="00A44C97" w:rsidRDefault="00515208" w:rsidP="00A44C97">
      <w:pPr>
        <w:numPr>
          <w:ilvl w:val="0"/>
          <w:numId w:val="1"/>
        </w:numPr>
        <w:tabs>
          <w:tab w:val="left" w:pos="426"/>
          <w:tab w:val="left" w:pos="993"/>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hAnsi="Times New Roman" w:cs="Times New Roman"/>
          <w:sz w:val="28"/>
          <w:szCs w:val="28"/>
          <w:shd w:val="clear" w:color="auto" w:fill="FFFFFF"/>
        </w:rPr>
        <w:t>Хасбулатова, Б. М. Проблемы и перспективы развития туристической отрасли / Б. М. Хасбулатова // Теория и практика общественного развития. 2018. № 6. С. 63–65.</w:t>
      </w:r>
    </w:p>
    <w:p w14:paraId="0FBF94C5" w14:textId="77777777" w:rsidR="00515208" w:rsidRPr="00A44C97" w:rsidRDefault="00515208"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 xml:space="preserve">Владивосток усиливает туристическую привлекательность [Электронный ресурс] URL: http://www.vlc.ru/news/2016/145702/ (дата обращения: 03.03.2019 г.) </w:t>
      </w:r>
    </w:p>
    <w:p w14:paraId="43BAF64C" w14:textId="77777777" w:rsidR="00515208" w:rsidRPr="00A44C97" w:rsidRDefault="00515208"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Деловой</w:t>
      </w:r>
      <w:r w:rsidRPr="00A44C97">
        <w:rPr>
          <w:rFonts w:ascii="Times New Roman" w:eastAsia="Calibri" w:hAnsi="Times New Roman" w:cs="Times New Roman"/>
          <w:sz w:val="28"/>
          <w:szCs w:val="28"/>
        </w:rPr>
        <w:tab/>
        <w:t>туризм</w:t>
      </w:r>
      <w:r w:rsidRPr="00A44C97">
        <w:rPr>
          <w:rFonts w:ascii="Times New Roman" w:eastAsia="Calibri" w:hAnsi="Times New Roman" w:cs="Times New Roman"/>
          <w:sz w:val="28"/>
          <w:szCs w:val="28"/>
        </w:rPr>
        <w:tab/>
        <w:t>[Электронный</w:t>
      </w:r>
      <w:r w:rsidRPr="00A44C97">
        <w:rPr>
          <w:rFonts w:ascii="Times New Roman" w:eastAsia="Calibri" w:hAnsi="Times New Roman" w:cs="Times New Roman"/>
          <w:sz w:val="28"/>
          <w:szCs w:val="28"/>
        </w:rPr>
        <w:tab/>
        <w:t xml:space="preserve">ресурс] URL: http://konkurent.ru/index.php?cont=article&amp;ida=14793 (дата обращения: 03.03.2019 г.) </w:t>
      </w:r>
    </w:p>
    <w:p w14:paraId="7687AC4E" w14:textId="77777777" w:rsidR="00515208" w:rsidRPr="00A44C97" w:rsidRDefault="00515208"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Схема путеводитель</w:t>
      </w:r>
      <w:r w:rsidRPr="00A44C97">
        <w:rPr>
          <w:rFonts w:ascii="Times New Roman" w:eastAsia="Calibri" w:hAnsi="Times New Roman" w:cs="Times New Roman"/>
          <w:sz w:val="28"/>
          <w:szCs w:val="28"/>
        </w:rPr>
        <w:tab/>
        <w:t>по</w:t>
      </w:r>
      <w:r w:rsidRPr="00A44C97">
        <w:rPr>
          <w:rFonts w:ascii="Times New Roman" w:eastAsia="Calibri" w:hAnsi="Times New Roman" w:cs="Times New Roman"/>
          <w:sz w:val="28"/>
          <w:szCs w:val="28"/>
        </w:rPr>
        <w:tab/>
        <w:t>Владивостоку</w:t>
      </w:r>
      <w:r w:rsidRPr="00A44C97">
        <w:rPr>
          <w:rFonts w:ascii="Times New Roman" w:eastAsia="Calibri" w:hAnsi="Times New Roman" w:cs="Times New Roman"/>
          <w:sz w:val="28"/>
          <w:szCs w:val="28"/>
        </w:rPr>
        <w:tab/>
        <w:t>[Электронный ресурс] URL: http://www.vlc.ru/city/city_guide/ (дата обращения: 03.03.2019 г.)</w:t>
      </w:r>
    </w:p>
    <w:p w14:paraId="4DEA1F5A" w14:textId="77777777" w:rsidR="00515208" w:rsidRPr="00A44C97" w:rsidRDefault="00515208" w:rsidP="00A44C97">
      <w:pPr>
        <w:numPr>
          <w:ilvl w:val="0"/>
          <w:numId w:val="1"/>
        </w:numPr>
        <w:tabs>
          <w:tab w:val="left" w:pos="426"/>
        </w:tabs>
        <w:suppressAutoHyphens/>
        <w:spacing w:after="0" w:line="360" w:lineRule="auto"/>
        <w:ind w:left="0" w:firstLine="284"/>
        <w:contextualSpacing/>
        <w:jc w:val="both"/>
        <w:rPr>
          <w:rFonts w:ascii="Times New Roman" w:eastAsia="Calibri" w:hAnsi="Times New Roman" w:cs="Times New Roman"/>
          <w:sz w:val="28"/>
          <w:szCs w:val="28"/>
        </w:rPr>
      </w:pPr>
      <w:r w:rsidRPr="00A44C97">
        <w:rPr>
          <w:rFonts w:ascii="Times New Roman" w:eastAsia="Calibri" w:hAnsi="Times New Roman" w:cs="Times New Roman"/>
          <w:sz w:val="28"/>
          <w:szCs w:val="28"/>
        </w:rPr>
        <w:t>Удивительный и красивый Владивосток [Электронный ресурс] URL: https://ua- 01.com/uploads/posts/2015-08/kurorti-ta-turizm_udivitelnyy-i-krasivyy-vladivostok_241.jpeg (дата обращения: 1.03. 2019 г.)</w:t>
      </w:r>
    </w:p>
    <w:p w14:paraId="29C192A5" w14:textId="77777777" w:rsidR="00515208" w:rsidRPr="00A44C97" w:rsidRDefault="00515208" w:rsidP="00A44C97">
      <w:pPr>
        <w:spacing w:after="0" w:line="360" w:lineRule="auto"/>
        <w:ind w:firstLine="709"/>
        <w:jc w:val="both"/>
        <w:textAlignment w:val="top"/>
        <w:rPr>
          <w:rFonts w:ascii="Times New Roman" w:hAnsi="Times New Roman" w:cs="Times New Roman"/>
          <w:sz w:val="28"/>
          <w:szCs w:val="28"/>
        </w:rPr>
      </w:pPr>
    </w:p>
    <w:sectPr w:rsidR="00515208" w:rsidRPr="00A44C97" w:rsidSect="008D2C1C">
      <w:footerReference w:type="defaul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0E4BF" w14:textId="77777777" w:rsidR="00664A69" w:rsidRDefault="00664A69" w:rsidP="00515208">
      <w:pPr>
        <w:spacing w:after="0" w:line="240" w:lineRule="auto"/>
      </w:pPr>
      <w:r>
        <w:separator/>
      </w:r>
    </w:p>
  </w:endnote>
  <w:endnote w:type="continuationSeparator" w:id="0">
    <w:p w14:paraId="355FCEA0" w14:textId="77777777" w:rsidR="00664A69" w:rsidRDefault="00664A69" w:rsidP="00515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MS Mincho">
    <w:altName w:val="ＭＳ 明朝"/>
    <w:panose1 w:val="02020609040205080304"/>
    <w:charset w:val="4E"/>
    <w:family w:val="auto"/>
    <w:pitch w:val="variable"/>
    <w:sig w:usb0="00000001"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auto"/>
    <w:pitch w:val="variable"/>
    <w:sig w:usb0="E1002A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05021" w14:textId="77777777" w:rsidR="00515208" w:rsidRDefault="00515208">
    <w:pPr>
      <w:pStyle w:val="a5"/>
      <w:jc w:val="center"/>
    </w:pPr>
  </w:p>
  <w:p w14:paraId="1E1EDD2E" w14:textId="77777777" w:rsidR="00515208" w:rsidRDefault="0051520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A44FB" w14:textId="77777777" w:rsidR="00664A69" w:rsidRDefault="00664A69" w:rsidP="00515208">
      <w:pPr>
        <w:spacing w:after="0" w:line="240" w:lineRule="auto"/>
      </w:pPr>
      <w:r>
        <w:separator/>
      </w:r>
    </w:p>
  </w:footnote>
  <w:footnote w:type="continuationSeparator" w:id="0">
    <w:p w14:paraId="4BFD158F" w14:textId="77777777" w:rsidR="00664A69" w:rsidRDefault="00664A69" w:rsidP="00515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C221D1"/>
    <w:multiLevelType w:val="hybridMultilevel"/>
    <w:tmpl w:val="CC58C58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4C3B"/>
    <w:rsid w:val="000000CA"/>
    <w:rsid w:val="00000F83"/>
    <w:rsid w:val="00021ECD"/>
    <w:rsid w:val="00050C86"/>
    <w:rsid w:val="00097CAB"/>
    <w:rsid w:val="000B0F3F"/>
    <w:rsid w:val="000B4CE6"/>
    <w:rsid w:val="000F553B"/>
    <w:rsid w:val="00103B63"/>
    <w:rsid w:val="00103E84"/>
    <w:rsid w:val="00136DB4"/>
    <w:rsid w:val="00141B72"/>
    <w:rsid w:val="0015563C"/>
    <w:rsid w:val="0016266F"/>
    <w:rsid w:val="00177AC5"/>
    <w:rsid w:val="001834A5"/>
    <w:rsid w:val="001A75EC"/>
    <w:rsid w:val="001B0F89"/>
    <w:rsid w:val="001C1FAB"/>
    <w:rsid w:val="001D5A1E"/>
    <w:rsid w:val="001E6144"/>
    <w:rsid w:val="001F1393"/>
    <w:rsid w:val="001F5AB1"/>
    <w:rsid w:val="002207F9"/>
    <w:rsid w:val="00221E7B"/>
    <w:rsid w:val="002246FD"/>
    <w:rsid w:val="002421B8"/>
    <w:rsid w:val="00247EBA"/>
    <w:rsid w:val="0026700C"/>
    <w:rsid w:val="00272A80"/>
    <w:rsid w:val="0029322F"/>
    <w:rsid w:val="002E543C"/>
    <w:rsid w:val="002F01DD"/>
    <w:rsid w:val="002F10B8"/>
    <w:rsid w:val="00312681"/>
    <w:rsid w:val="00361390"/>
    <w:rsid w:val="00374B4B"/>
    <w:rsid w:val="00377812"/>
    <w:rsid w:val="0038336C"/>
    <w:rsid w:val="00387F91"/>
    <w:rsid w:val="00395797"/>
    <w:rsid w:val="003A3344"/>
    <w:rsid w:val="003A5673"/>
    <w:rsid w:val="003B56EB"/>
    <w:rsid w:val="003C769E"/>
    <w:rsid w:val="003E4966"/>
    <w:rsid w:val="004015B2"/>
    <w:rsid w:val="00405A13"/>
    <w:rsid w:val="00407908"/>
    <w:rsid w:val="00424480"/>
    <w:rsid w:val="00434020"/>
    <w:rsid w:val="004409D2"/>
    <w:rsid w:val="00471C7E"/>
    <w:rsid w:val="00485FCC"/>
    <w:rsid w:val="00495CB5"/>
    <w:rsid w:val="004A1C88"/>
    <w:rsid w:val="004A4BED"/>
    <w:rsid w:val="004C3717"/>
    <w:rsid w:val="004E4138"/>
    <w:rsid w:val="004E6A3C"/>
    <w:rsid w:val="004F6FE0"/>
    <w:rsid w:val="00515208"/>
    <w:rsid w:val="00515331"/>
    <w:rsid w:val="0053152C"/>
    <w:rsid w:val="005335DF"/>
    <w:rsid w:val="0053537E"/>
    <w:rsid w:val="005418A5"/>
    <w:rsid w:val="00547145"/>
    <w:rsid w:val="00576200"/>
    <w:rsid w:val="00576F95"/>
    <w:rsid w:val="005A749D"/>
    <w:rsid w:val="005B33D9"/>
    <w:rsid w:val="005D1490"/>
    <w:rsid w:val="005D4C3B"/>
    <w:rsid w:val="005E0F10"/>
    <w:rsid w:val="005E3001"/>
    <w:rsid w:val="00603C42"/>
    <w:rsid w:val="006417E4"/>
    <w:rsid w:val="00650B41"/>
    <w:rsid w:val="00664A69"/>
    <w:rsid w:val="00693099"/>
    <w:rsid w:val="006931EE"/>
    <w:rsid w:val="006A2AF8"/>
    <w:rsid w:val="006A5ADA"/>
    <w:rsid w:val="006F6900"/>
    <w:rsid w:val="00710689"/>
    <w:rsid w:val="007110BB"/>
    <w:rsid w:val="00752711"/>
    <w:rsid w:val="0076496C"/>
    <w:rsid w:val="00794BED"/>
    <w:rsid w:val="00795536"/>
    <w:rsid w:val="007B14E3"/>
    <w:rsid w:val="007B2525"/>
    <w:rsid w:val="007C3A3E"/>
    <w:rsid w:val="007C7B3C"/>
    <w:rsid w:val="008000A7"/>
    <w:rsid w:val="00820BAB"/>
    <w:rsid w:val="0082144F"/>
    <w:rsid w:val="00827C0E"/>
    <w:rsid w:val="00874549"/>
    <w:rsid w:val="00885236"/>
    <w:rsid w:val="008D2C1C"/>
    <w:rsid w:val="008E4EFB"/>
    <w:rsid w:val="008F7BDA"/>
    <w:rsid w:val="009A705E"/>
    <w:rsid w:val="009D6839"/>
    <w:rsid w:val="009E7FF5"/>
    <w:rsid w:val="00A05F6A"/>
    <w:rsid w:val="00A16EAB"/>
    <w:rsid w:val="00A345BE"/>
    <w:rsid w:val="00A43381"/>
    <w:rsid w:val="00A44C97"/>
    <w:rsid w:val="00A46D64"/>
    <w:rsid w:val="00A60E95"/>
    <w:rsid w:val="00A63986"/>
    <w:rsid w:val="00A95EB4"/>
    <w:rsid w:val="00AC59A4"/>
    <w:rsid w:val="00AD21EE"/>
    <w:rsid w:val="00B01CA3"/>
    <w:rsid w:val="00B06738"/>
    <w:rsid w:val="00B573B3"/>
    <w:rsid w:val="00BA6F06"/>
    <w:rsid w:val="00BB701E"/>
    <w:rsid w:val="00BD40E9"/>
    <w:rsid w:val="00C1484C"/>
    <w:rsid w:val="00C17D86"/>
    <w:rsid w:val="00C215CF"/>
    <w:rsid w:val="00C30E1D"/>
    <w:rsid w:val="00C6364F"/>
    <w:rsid w:val="00CC0D9D"/>
    <w:rsid w:val="00CD5C75"/>
    <w:rsid w:val="00CE12A5"/>
    <w:rsid w:val="00CE7DC9"/>
    <w:rsid w:val="00CF3041"/>
    <w:rsid w:val="00CF77CF"/>
    <w:rsid w:val="00D12790"/>
    <w:rsid w:val="00D1367C"/>
    <w:rsid w:val="00D16A74"/>
    <w:rsid w:val="00D62176"/>
    <w:rsid w:val="00D643E6"/>
    <w:rsid w:val="00DF7555"/>
    <w:rsid w:val="00E46FC3"/>
    <w:rsid w:val="00E54B49"/>
    <w:rsid w:val="00E8368B"/>
    <w:rsid w:val="00E92A13"/>
    <w:rsid w:val="00EA14F1"/>
    <w:rsid w:val="00EB509A"/>
    <w:rsid w:val="00ED0D42"/>
    <w:rsid w:val="00F11F4F"/>
    <w:rsid w:val="00F20392"/>
    <w:rsid w:val="00F24E9D"/>
    <w:rsid w:val="00F258ED"/>
    <w:rsid w:val="00F3716D"/>
    <w:rsid w:val="00FA7EA5"/>
    <w:rsid w:val="00FD0EF5"/>
    <w:rsid w:val="00FF3608"/>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7376B"/>
  <w15:docId w15:val="{009722CC-942E-49DD-9BEA-F8CC85515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1520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15208"/>
  </w:style>
  <w:style w:type="paragraph" w:styleId="a5">
    <w:name w:val="footer"/>
    <w:basedOn w:val="a"/>
    <w:link w:val="a6"/>
    <w:uiPriority w:val="99"/>
    <w:unhideWhenUsed/>
    <w:rsid w:val="0051520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15208"/>
  </w:style>
  <w:style w:type="paragraph" w:styleId="a7">
    <w:name w:val="Balloon Text"/>
    <w:basedOn w:val="a"/>
    <w:link w:val="a8"/>
    <w:uiPriority w:val="99"/>
    <w:semiHidden/>
    <w:unhideWhenUsed/>
    <w:rsid w:val="0051520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15208"/>
    <w:rPr>
      <w:rFonts w:ascii="Tahoma" w:hAnsi="Tahoma" w:cs="Tahoma"/>
      <w:sz w:val="16"/>
      <w:szCs w:val="16"/>
    </w:rPr>
  </w:style>
  <w:style w:type="character" w:styleId="a9">
    <w:name w:val="Hyperlink"/>
    <w:basedOn w:val="a0"/>
    <w:uiPriority w:val="99"/>
    <w:unhideWhenUsed/>
    <w:rsid w:val="00F20392"/>
    <w:rPr>
      <w:color w:val="0000FF" w:themeColor="hyperlink"/>
      <w:u w:val="single"/>
    </w:rPr>
  </w:style>
  <w:style w:type="character" w:customStyle="1" w:styleId="1">
    <w:name w:val="Неразрешенное упоминание1"/>
    <w:basedOn w:val="a0"/>
    <w:uiPriority w:val="99"/>
    <w:semiHidden/>
    <w:unhideWhenUsed/>
    <w:rsid w:val="00F20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0616177">
      <w:bodyDiv w:val="1"/>
      <w:marLeft w:val="0"/>
      <w:marRight w:val="0"/>
      <w:marTop w:val="0"/>
      <w:marBottom w:val="0"/>
      <w:divBdr>
        <w:top w:val="none" w:sz="0" w:space="0" w:color="auto"/>
        <w:left w:val="none" w:sz="0" w:space="0" w:color="auto"/>
        <w:bottom w:val="none" w:sz="0" w:space="0" w:color="auto"/>
        <w:right w:val="none" w:sz="0" w:space="0" w:color="auto"/>
      </w:divBdr>
    </w:div>
    <w:div w:id="137168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vladivostok.bezformata.ru/listnews/delovogo-turizma-podpishu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074;&#1083;&#1072;&#1076;&#1080;&#1074;&#1086;&#1089;&#1090;&#1086;&#1082;.&#1086;&#1085;&#1083;&#1072;&#1081;&#1085;/news/51-yaponskie-turisty-edut-vo-vladivostok-z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409DFF52-6FF8-45F8-BF70-4530131D2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3157</Words>
  <Characters>17995</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5</dc:creator>
  <cp:lastModifiedBy>dimas</cp:lastModifiedBy>
  <cp:revision>4</cp:revision>
  <dcterms:created xsi:type="dcterms:W3CDTF">2019-06-12T20:09:00Z</dcterms:created>
  <dcterms:modified xsi:type="dcterms:W3CDTF">2019-06-18T11:25:00Z</dcterms:modified>
</cp:coreProperties>
</file>