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FCF" w:rsidRPr="00A771CE" w:rsidRDefault="00D20FCF" w:rsidP="00A771CE">
      <w:pPr>
        <w:spacing w:after="0" w:line="240" w:lineRule="auto"/>
        <w:ind w:firstLine="709"/>
        <w:rPr>
          <w:rFonts w:ascii="Times New Roman" w:eastAsiaTheme="majorEastAsia" w:hAnsi="Times New Roman" w:cs="Times New Roman"/>
          <w:color w:val="000000" w:themeColor="text1"/>
          <w:kern w:val="24"/>
          <w:sz w:val="28"/>
          <w:szCs w:val="28"/>
        </w:rPr>
      </w:pPr>
      <w:bookmarkStart w:id="0" w:name="_GoBack"/>
      <w:bookmarkEnd w:id="0"/>
      <w:r w:rsidRPr="00A771CE">
        <w:rPr>
          <w:rFonts w:ascii="Times New Roman" w:eastAsiaTheme="majorEastAsia" w:hAnsi="Times New Roman" w:cs="Times New Roman"/>
          <w:color w:val="000000" w:themeColor="text1"/>
          <w:kern w:val="24"/>
          <w:sz w:val="28"/>
          <w:szCs w:val="28"/>
        </w:rPr>
        <w:t>УДК 80</w:t>
      </w:r>
    </w:p>
    <w:p w:rsidR="00D20FCF" w:rsidRPr="00A771CE" w:rsidRDefault="00D20FCF" w:rsidP="00A771CE">
      <w:pPr>
        <w:spacing w:after="0" w:line="240" w:lineRule="auto"/>
        <w:ind w:firstLine="709"/>
        <w:rPr>
          <w:rFonts w:ascii="Times New Roman" w:eastAsiaTheme="majorEastAsia" w:hAnsi="Times New Roman" w:cs="Times New Roman"/>
          <w:color w:val="000000" w:themeColor="text1"/>
          <w:kern w:val="24"/>
          <w:sz w:val="28"/>
          <w:szCs w:val="28"/>
        </w:rPr>
      </w:pPr>
      <w:r w:rsidRPr="00A771CE">
        <w:rPr>
          <w:rFonts w:ascii="Times New Roman" w:eastAsiaTheme="majorEastAsia" w:hAnsi="Times New Roman" w:cs="Times New Roman"/>
          <w:color w:val="000000" w:themeColor="text1"/>
          <w:kern w:val="24"/>
          <w:sz w:val="28"/>
          <w:szCs w:val="28"/>
        </w:rPr>
        <w:t>Лингв</w:t>
      </w:r>
      <w:r w:rsidR="00415DEA" w:rsidRPr="00A771CE">
        <w:rPr>
          <w:rFonts w:ascii="Times New Roman" w:eastAsiaTheme="majorEastAsia" w:hAnsi="Times New Roman" w:cs="Times New Roman"/>
          <w:color w:val="000000" w:themeColor="text1"/>
          <w:kern w:val="24"/>
          <w:sz w:val="28"/>
          <w:szCs w:val="28"/>
        </w:rPr>
        <w:t>истика</w:t>
      </w:r>
    </w:p>
    <w:p w:rsidR="00A771CE" w:rsidRPr="00A771CE" w:rsidRDefault="00A771CE" w:rsidP="00A771CE">
      <w:pPr>
        <w:spacing w:after="0" w:line="240" w:lineRule="auto"/>
        <w:ind w:firstLine="709"/>
        <w:jc w:val="center"/>
        <w:rPr>
          <w:rFonts w:ascii="Times New Roman" w:eastAsiaTheme="majorEastAsia" w:hAnsi="Times New Roman" w:cs="Times New Roman"/>
          <w:color w:val="000000" w:themeColor="text1"/>
          <w:kern w:val="24"/>
          <w:sz w:val="28"/>
          <w:szCs w:val="28"/>
        </w:rPr>
      </w:pPr>
    </w:p>
    <w:p w:rsidR="005F0A74" w:rsidRPr="00A771CE" w:rsidRDefault="005F0A74" w:rsidP="00A771CE">
      <w:pPr>
        <w:spacing w:after="0" w:line="240" w:lineRule="auto"/>
        <w:ind w:firstLine="709"/>
        <w:jc w:val="center"/>
        <w:rPr>
          <w:rFonts w:ascii="Times New Roman" w:eastAsiaTheme="majorEastAsia" w:hAnsi="Times New Roman" w:cs="Times New Roman"/>
          <w:color w:val="000000" w:themeColor="text1"/>
          <w:kern w:val="24"/>
          <w:sz w:val="28"/>
          <w:szCs w:val="28"/>
        </w:rPr>
      </w:pPr>
      <w:r w:rsidRPr="00A771CE">
        <w:rPr>
          <w:rFonts w:ascii="Times New Roman" w:eastAsiaTheme="majorEastAsia" w:hAnsi="Times New Roman" w:cs="Times New Roman"/>
          <w:color w:val="000000" w:themeColor="text1"/>
          <w:kern w:val="24"/>
          <w:sz w:val="28"/>
          <w:szCs w:val="28"/>
        </w:rPr>
        <w:t xml:space="preserve">Языковая картина мира российских и китайских студентов, </w:t>
      </w:r>
    </w:p>
    <w:p w:rsidR="005F0A74" w:rsidRDefault="007C08C1" w:rsidP="00A771CE">
      <w:pPr>
        <w:spacing w:after="0" w:line="240" w:lineRule="auto"/>
        <w:ind w:firstLine="709"/>
        <w:jc w:val="center"/>
        <w:rPr>
          <w:rFonts w:ascii="Times New Roman" w:eastAsiaTheme="majorEastAsia" w:hAnsi="Times New Roman" w:cs="Times New Roman"/>
          <w:color w:val="000000" w:themeColor="text1"/>
          <w:kern w:val="24"/>
          <w:sz w:val="28"/>
          <w:szCs w:val="28"/>
        </w:rPr>
      </w:pPr>
      <w:r>
        <w:rPr>
          <w:rFonts w:ascii="Times New Roman" w:eastAsiaTheme="majorEastAsia" w:hAnsi="Times New Roman" w:cs="Times New Roman"/>
          <w:color w:val="000000" w:themeColor="text1"/>
          <w:kern w:val="24"/>
          <w:sz w:val="28"/>
          <w:szCs w:val="28"/>
        </w:rPr>
        <w:t>представленная</w:t>
      </w:r>
      <w:r w:rsidR="005F0A74" w:rsidRPr="00A771CE">
        <w:rPr>
          <w:rFonts w:ascii="Times New Roman" w:eastAsiaTheme="majorEastAsia" w:hAnsi="Times New Roman" w:cs="Times New Roman"/>
          <w:color w:val="000000" w:themeColor="text1"/>
          <w:kern w:val="24"/>
          <w:sz w:val="28"/>
          <w:szCs w:val="28"/>
        </w:rPr>
        <w:t xml:space="preserve"> в концептах «работа», «труд», «дело»  </w:t>
      </w:r>
    </w:p>
    <w:p w:rsidR="008732EE" w:rsidRDefault="008732EE" w:rsidP="00A771CE">
      <w:pPr>
        <w:spacing w:after="0" w:line="240" w:lineRule="auto"/>
        <w:ind w:firstLine="709"/>
        <w:jc w:val="center"/>
        <w:rPr>
          <w:rFonts w:ascii="Times New Roman" w:hAnsi="Times New Roman"/>
          <w:color w:val="000000"/>
          <w:sz w:val="28"/>
          <w:szCs w:val="28"/>
          <w:lang w:val="en-US"/>
        </w:rPr>
      </w:pPr>
      <w:r>
        <w:rPr>
          <w:rFonts w:ascii="Times New Roman" w:hAnsi="Times New Roman"/>
          <w:color w:val="000000"/>
          <w:sz w:val="28"/>
          <w:szCs w:val="28"/>
          <w:lang w:val="en-US"/>
        </w:rPr>
        <w:t xml:space="preserve">Language worldview of Russian and Chinese students reflected </w:t>
      </w:r>
    </w:p>
    <w:p w:rsidR="008732EE" w:rsidRPr="008732EE" w:rsidRDefault="008732EE" w:rsidP="00A771CE">
      <w:pPr>
        <w:spacing w:after="0" w:line="240" w:lineRule="auto"/>
        <w:ind w:firstLine="709"/>
        <w:jc w:val="center"/>
        <w:rPr>
          <w:rFonts w:ascii="Times New Roman" w:eastAsiaTheme="majorEastAsia" w:hAnsi="Times New Roman" w:cs="Times New Roman"/>
          <w:color w:val="000000" w:themeColor="text1"/>
          <w:kern w:val="24"/>
          <w:sz w:val="28"/>
          <w:szCs w:val="28"/>
          <w:lang w:val="en-US"/>
        </w:rPr>
      </w:pPr>
      <w:r>
        <w:rPr>
          <w:rFonts w:ascii="Times New Roman" w:hAnsi="Times New Roman"/>
          <w:color w:val="000000"/>
          <w:sz w:val="28"/>
          <w:szCs w:val="28"/>
          <w:lang w:val="en-US"/>
        </w:rPr>
        <w:t>in concepts “work”, “labor”, “business”</w:t>
      </w:r>
    </w:p>
    <w:p w:rsidR="00A771CE" w:rsidRPr="008732EE" w:rsidRDefault="00A771CE" w:rsidP="00A771CE">
      <w:pPr>
        <w:spacing w:after="0" w:line="240" w:lineRule="auto"/>
        <w:ind w:firstLine="709"/>
        <w:jc w:val="right"/>
        <w:rPr>
          <w:rFonts w:ascii="Times New Roman" w:eastAsiaTheme="majorEastAsia" w:hAnsi="Times New Roman" w:cs="Times New Roman"/>
          <w:color w:val="000000" w:themeColor="text1"/>
          <w:kern w:val="24"/>
          <w:sz w:val="24"/>
          <w:szCs w:val="24"/>
          <w:lang w:val="en-US"/>
        </w:rPr>
      </w:pPr>
    </w:p>
    <w:p w:rsidR="001B6DCF" w:rsidRPr="00A771CE" w:rsidRDefault="001B6DCF"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Калачинская Е</w:t>
      </w:r>
      <w:r w:rsidR="008C141B" w:rsidRPr="00A771CE">
        <w:rPr>
          <w:rFonts w:ascii="Times New Roman" w:eastAsiaTheme="majorEastAsia" w:hAnsi="Times New Roman" w:cs="Times New Roman"/>
          <w:color w:val="000000" w:themeColor="text1"/>
          <w:kern w:val="24"/>
          <w:sz w:val="24"/>
          <w:szCs w:val="24"/>
        </w:rPr>
        <w:t>лена Викторовна</w:t>
      </w:r>
    </w:p>
    <w:p w:rsidR="008C141B" w:rsidRPr="00A771CE" w:rsidRDefault="008C141B"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lang w:val="en-US"/>
        </w:rPr>
        <w:t>Kalachinskaya</w:t>
      </w:r>
      <w:r w:rsidRPr="00A771CE">
        <w:rPr>
          <w:rFonts w:ascii="Times New Roman" w:eastAsiaTheme="majorEastAsia" w:hAnsi="Times New Roman" w:cs="Times New Roman"/>
          <w:color w:val="000000" w:themeColor="text1"/>
          <w:kern w:val="24"/>
          <w:sz w:val="24"/>
          <w:szCs w:val="24"/>
        </w:rPr>
        <w:t xml:space="preserve"> </w:t>
      </w:r>
      <w:r w:rsidRPr="00A771CE">
        <w:rPr>
          <w:rFonts w:ascii="Times New Roman" w:eastAsiaTheme="majorEastAsia" w:hAnsi="Times New Roman" w:cs="Times New Roman"/>
          <w:color w:val="000000" w:themeColor="text1"/>
          <w:kern w:val="24"/>
          <w:sz w:val="24"/>
          <w:szCs w:val="24"/>
          <w:lang w:val="en-US"/>
        </w:rPr>
        <w:t>Elena</w:t>
      </w:r>
      <w:r w:rsidRPr="00A771CE">
        <w:rPr>
          <w:rFonts w:ascii="Times New Roman" w:eastAsiaTheme="majorEastAsia" w:hAnsi="Times New Roman" w:cs="Times New Roman"/>
          <w:color w:val="000000" w:themeColor="text1"/>
          <w:kern w:val="24"/>
          <w:sz w:val="24"/>
          <w:szCs w:val="24"/>
        </w:rPr>
        <w:t xml:space="preserve"> </w:t>
      </w:r>
      <w:r w:rsidRPr="00A771CE">
        <w:rPr>
          <w:rFonts w:ascii="Times New Roman" w:eastAsiaTheme="majorEastAsia" w:hAnsi="Times New Roman" w:cs="Times New Roman"/>
          <w:color w:val="000000" w:themeColor="text1"/>
          <w:kern w:val="24"/>
          <w:sz w:val="24"/>
          <w:szCs w:val="24"/>
          <w:lang w:val="en-US"/>
        </w:rPr>
        <w:t>Victorovna</w:t>
      </w:r>
    </w:p>
    <w:p w:rsidR="001B6DCF" w:rsidRPr="00A771CE" w:rsidRDefault="008C141B"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Владивостокский государственный университет</w:t>
      </w:r>
    </w:p>
    <w:p w:rsidR="008C141B" w:rsidRPr="00A771CE" w:rsidRDefault="00A771CE"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э</w:t>
      </w:r>
      <w:r w:rsidR="008C141B" w:rsidRPr="00A771CE">
        <w:rPr>
          <w:rFonts w:ascii="Times New Roman" w:eastAsiaTheme="majorEastAsia" w:hAnsi="Times New Roman" w:cs="Times New Roman"/>
          <w:color w:val="000000" w:themeColor="text1"/>
          <w:kern w:val="24"/>
          <w:sz w:val="24"/>
          <w:szCs w:val="24"/>
        </w:rPr>
        <w:t>кономики и сервиса</w:t>
      </w:r>
    </w:p>
    <w:p w:rsidR="008C141B" w:rsidRPr="00A771CE" w:rsidRDefault="008C141B"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Институт иностранных языков</w:t>
      </w:r>
    </w:p>
    <w:p w:rsidR="008C141B" w:rsidRPr="00A771CE" w:rsidRDefault="008C141B"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Кафедра русского языка</w:t>
      </w:r>
    </w:p>
    <w:p w:rsidR="008C141B" w:rsidRPr="00A771CE" w:rsidRDefault="00A771CE"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д</w:t>
      </w:r>
      <w:r w:rsidR="008C141B" w:rsidRPr="00A771CE">
        <w:rPr>
          <w:rFonts w:ascii="Times New Roman" w:eastAsiaTheme="majorEastAsia" w:hAnsi="Times New Roman" w:cs="Times New Roman"/>
          <w:color w:val="000000" w:themeColor="text1"/>
          <w:kern w:val="24"/>
          <w:sz w:val="24"/>
          <w:szCs w:val="24"/>
        </w:rPr>
        <w:t>оцент, кандидат филологических наук</w:t>
      </w:r>
    </w:p>
    <w:p w:rsidR="008C141B" w:rsidRPr="00A771CE" w:rsidRDefault="003A7028"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hyperlink r:id="rId5" w:history="1">
        <w:r w:rsidR="008C141B" w:rsidRPr="00A771CE">
          <w:rPr>
            <w:rStyle w:val="a5"/>
            <w:rFonts w:ascii="Times New Roman" w:eastAsiaTheme="majorEastAsia" w:hAnsi="Times New Roman" w:cs="Times New Roman"/>
            <w:kern w:val="24"/>
            <w:sz w:val="24"/>
            <w:szCs w:val="24"/>
            <w:lang w:val="en-US"/>
          </w:rPr>
          <w:t>Elena</w:t>
        </w:r>
        <w:r w:rsidR="008C141B" w:rsidRPr="00A771CE">
          <w:rPr>
            <w:rStyle w:val="a5"/>
            <w:rFonts w:ascii="Times New Roman" w:eastAsiaTheme="majorEastAsia" w:hAnsi="Times New Roman" w:cs="Times New Roman"/>
            <w:kern w:val="24"/>
            <w:sz w:val="24"/>
            <w:szCs w:val="24"/>
          </w:rPr>
          <w:t>.</w:t>
        </w:r>
        <w:r w:rsidR="008C141B" w:rsidRPr="00A771CE">
          <w:rPr>
            <w:rStyle w:val="a5"/>
            <w:rFonts w:ascii="Times New Roman" w:eastAsiaTheme="majorEastAsia" w:hAnsi="Times New Roman" w:cs="Times New Roman"/>
            <w:kern w:val="24"/>
            <w:sz w:val="24"/>
            <w:szCs w:val="24"/>
            <w:lang w:val="en-US"/>
          </w:rPr>
          <w:t>kalachinskaya</w:t>
        </w:r>
        <w:r w:rsidR="008C141B" w:rsidRPr="00A771CE">
          <w:rPr>
            <w:rStyle w:val="a5"/>
            <w:rFonts w:ascii="Times New Roman" w:eastAsiaTheme="majorEastAsia" w:hAnsi="Times New Roman" w:cs="Times New Roman"/>
            <w:kern w:val="24"/>
            <w:sz w:val="24"/>
            <w:szCs w:val="24"/>
          </w:rPr>
          <w:t>@</w:t>
        </w:r>
        <w:r w:rsidR="008C141B" w:rsidRPr="00A771CE">
          <w:rPr>
            <w:rStyle w:val="a5"/>
            <w:rFonts w:ascii="Times New Roman" w:eastAsiaTheme="majorEastAsia" w:hAnsi="Times New Roman" w:cs="Times New Roman"/>
            <w:kern w:val="24"/>
            <w:sz w:val="24"/>
            <w:szCs w:val="24"/>
            <w:lang w:val="en-US"/>
          </w:rPr>
          <w:t>vvsu</w:t>
        </w:r>
        <w:r w:rsidR="008C141B" w:rsidRPr="00A771CE">
          <w:rPr>
            <w:rStyle w:val="a5"/>
            <w:rFonts w:ascii="Times New Roman" w:eastAsiaTheme="majorEastAsia" w:hAnsi="Times New Roman" w:cs="Times New Roman"/>
            <w:kern w:val="24"/>
            <w:sz w:val="24"/>
            <w:szCs w:val="24"/>
          </w:rPr>
          <w:t>.</w:t>
        </w:r>
        <w:r w:rsidR="008C141B" w:rsidRPr="00A771CE">
          <w:rPr>
            <w:rStyle w:val="a5"/>
            <w:rFonts w:ascii="Times New Roman" w:eastAsiaTheme="majorEastAsia" w:hAnsi="Times New Roman" w:cs="Times New Roman"/>
            <w:kern w:val="24"/>
            <w:sz w:val="24"/>
            <w:szCs w:val="24"/>
            <w:lang w:val="en-US"/>
          </w:rPr>
          <w:t>ru</w:t>
        </w:r>
      </w:hyperlink>
    </w:p>
    <w:p w:rsidR="008C141B" w:rsidRPr="00A771CE" w:rsidRDefault="008C141B" w:rsidP="00A771CE">
      <w:pPr>
        <w:spacing w:after="0" w:line="240" w:lineRule="auto"/>
        <w:ind w:firstLine="709"/>
        <w:jc w:val="right"/>
        <w:rPr>
          <w:rFonts w:ascii="Times New Roman" w:eastAsiaTheme="majorEastAsia" w:hAnsi="Times New Roman" w:cs="Times New Roman"/>
          <w:color w:val="000000" w:themeColor="text1"/>
          <w:kern w:val="24"/>
          <w:sz w:val="24"/>
          <w:szCs w:val="24"/>
        </w:rPr>
      </w:pPr>
      <w:r w:rsidRPr="00A771CE">
        <w:rPr>
          <w:rFonts w:ascii="Times New Roman" w:eastAsiaTheme="majorEastAsia" w:hAnsi="Times New Roman" w:cs="Times New Roman"/>
          <w:color w:val="000000" w:themeColor="text1"/>
          <w:kern w:val="24"/>
          <w:sz w:val="24"/>
          <w:szCs w:val="24"/>
        </w:rPr>
        <w:t>89147141977</w:t>
      </w:r>
    </w:p>
    <w:p w:rsidR="001B6DCF" w:rsidRPr="00A771CE" w:rsidRDefault="001B6DCF" w:rsidP="00A771CE">
      <w:pPr>
        <w:spacing w:after="0" w:line="240" w:lineRule="auto"/>
        <w:ind w:firstLine="709"/>
        <w:jc w:val="center"/>
        <w:rPr>
          <w:rFonts w:ascii="Times New Roman" w:eastAsia="Times New Roman" w:hAnsi="Times New Roman" w:cs="Times New Roman"/>
          <w:color w:val="000000"/>
          <w:kern w:val="24"/>
          <w:sz w:val="24"/>
          <w:szCs w:val="24"/>
        </w:rPr>
      </w:pPr>
    </w:p>
    <w:p w:rsidR="00B970F1" w:rsidRPr="00C46371" w:rsidRDefault="001B6DCF" w:rsidP="008D2EB5">
      <w:pPr>
        <w:autoSpaceDN w:val="0"/>
        <w:spacing w:after="0" w:line="240" w:lineRule="auto"/>
        <w:ind w:right="-143" w:firstLine="709"/>
        <w:jc w:val="both"/>
        <w:rPr>
          <w:rFonts w:ascii="Times New Roman" w:hAnsi="Times New Roman" w:cs="Times New Roman"/>
          <w:color w:val="000000"/>
          <w:sz w:val="24"/>
          <w:szCs w:val="24"/>
          <w:lang w:eastAsia="zh-CN"/>
        </w:rPr>
      </w:pPr>
      <w:r w:rsidRPr="00C46371">
        <w:rPr>
          <w:rFonts w:ascii="Times New Roman" w:hAnsi="Times New Roman" w:cs="Times New Roman"/>
          <w:b/>
          <w:bCs/>
          <w:sz w:val="24"/>
          <w:szCs w:val="24"/>
        </w:rPr>
        <w:t>Аннотация.</w:t>
      </w:r>
      <w:r w:rsidR="00A771CE" w:rsidRPr="00C46371">
        <w:rPr>
          <w:rFonts w:ascii="Times New Roman" w:eastAsia="Times New Roman" w:hAnsi="Times New Roman" w:cs="Times New Roman"/>
          <w:color w:val="000000"/>
          <w:kern w:val="24"/>
          <w:sz w:val="24"/>
          <w:szCs w:val="24"/>
        </w:rPr>
        <w:t xml:space="preserve"> Статья посвящена исследованию концептов «работа», «труд», «дело» как базовых в языковых картинах мира национальных культур. Цель статьи - изучить, какие пословицы о работе, труде, деле являются самими важными и значимыми для российских и китайских студентов, а также найти сходство и различия в их языковых картинах мира на примере таких пословиц.</w:t>
      </w:r>
      <w:r w:rsidR="00B970F1" w:rsidRPr="00C46371">
        <w:rPr>
          <w:rFonts w:ascii="Times New Roman" w:hAnsi="Times New Roman" w:cs="Times New Roman"/>
          <w:color w:val="000000"/>
          <w:sz w:val="24"/>
          <w:szCs w:val="24"/>
          <w:lang w:eastAsia="zh-CN"/>
        </w:rPr>
        <w:t xml:space="preserve"> Приведены результаты ассоциативного эксперимента, в ходе которого </w:t>
      </w:r>
      <w:r w:rsidR="004D1C15" w:rsidRPr="00C46371">
        <w:rPr>
          <w:rFonts w:ascii="Times New Roman" w:hAnsi="Times New Roman" w:cs="Times New Roman"/>
          <w:color w:val="000000"/>
          <w:sz w:val="24"/>
          <w:szCs w:val="24"/>
          <w:lang w:eastAsia="zh-CN"/>
        </w:rPr>
        <w:t xml:space="preserve">сформированы списки пословиц, названных студентами. </w:t>
      </w:r>
      <w:r w:rsidR="00B970F1" w:rsidRPr="00C46371">
        <w:rPr>
          <w:rFonts w:ascii="Times New Roman" w:hAnsi="Times New Roman" w:cs="Times New Roman"/>
          <w:color w:val="000000"/>
          <w:sz w:val="24"/>
          <w:szCs w:val="24"/>
          <w:lang w:eastAsia="zh-CN"/>
        </w:rPr>
        <w:t xml:space="preserve">На основе приведенных ассоциаций составлены </w:t>
      </w:r>
      <w:r w:rsidR="004D1C15" w:rsidRPr="00C46371">
        <w:rPr>
          <w:rFonts w:ascii="Times New Roman" w:hAnsi="Times New Roman" w:cs="Times New Roman"/>
          <w:color w:val="000000"/>
          <w:sz w:val="24"/>
          <w:szCs w:val="24"/>
          <w:lang w:eastAsia="zh-CN"/>
        </w:rPr>
        <w:t xml:space="preserve">и сопоставлены </w:t>
      </w:r>
      <w:r w:rsidR="00B970F1" w:rsidRPr="00C46371">
        <w:rPr>
          <w:rFonts w:ascii="Times New Roman" w:hAnsi="Times New Roman" w:cs="Times New Roman"/>
          <w:color w:val="000000"/>
          <w:sz w:val="24"/>
          <w:szCs w:val="24"/>
          <w:lang w:eastAsia="zh-CN"/>
        </w:rPr>
        <w:t>фрагменты языковой картины мира обеих групп</w:t>
      </w:r>
      <w:r w:rsidR="004D1C15" w:rsidRPr="00C46371">
        <w:rPr>
          <w:rFonts w:ascii="Times New Roman" w:hAnsi="Times New Roman" w:cs="Times New Roman"/>
          <w:color w:val="000000"/>
          <w:sz w:val="24"/>
          <w:szCs w:val="24"/>
          <w:lang w:eastAsia="zh-CN"/>
        </w:rPr>
        <w:t>.</w:t>
      </w:r>
      <w:r w:rsidR="00B970F1" w:rsidRPr="00C46371">
        <w:rPr>
          <w:rFonts w:ascii="Times New Roman" w:hAnsi="Times New Roman" w:cs="Times New Roman"/>
          <w:color w:val="000000"/>
          <w:sz w:val="24"/>
          <w:szCs w:val="24"/>
          <w:lang w:eastAsia="zh-CN"/>
        </w:rPr>
        <w:t xml:space="preserve"> </w:t>
      </w:r>
    </w:p>
    <w:p w:rsidR="008732EE" w:rsidRPr="00C46371" w:rsidRDefault="008732EE" w:rsidP="008732EE">
      <w:pPr>
        <w:shd w:val="clear" w:color="auto" w:fill="FFFFFF"/>
        <w:ind w:firstLine="709"/>
        <w:jc w:val="both"/>
        <w:rPr>
          <w:rFonts w:ascii="Times New Roman" w:hAnsi="Times New Roman"/>
          <w:color w:val="000000"/>
          <w:sz w:val="24"/>
          <w:szCs w:val="24"/>
          <w:lang w:val="en-US"/>
        </w:rPr>
      </w:pPr>
      <w:r w:rsidRPr="00C46371">
        <w:rPr>
          <w:rFonts w:ascii="Times New Roman" w:hAnsi="Times New Roman"/>
          <w:b/>
          <w:bCs/>
          <w:color w:val="000000"/>
          <w:sz w:val="24"/>
          <w:szCs w:val="24"/>
        </w:rPr>
        <w:t xml:space="preserve"> </w:t>
      </w:r>
      <w:r w:rsidRPr="00C46371">
        <w:rPr>
          <w:rFonts w:ascii="Times New Roman" w:hAnsi="Times New Roman"/>
          <w:b/>
          <w:bCs/>
          <w:color w:val="000000"/>
          <w:sz w:val="24"/>
          <w:szCs w:val="24"/>
          <w:lang w:val="en-US"/>
        </w:rPr>
        <w:t xml:space="preserve">Abstract.   </w:t>
      </w:r>
      <w:r w:rsidRPr="00C46371">
        <w:rPr>
          <w:rFonts w:ascii="Times New Roman" w:hAnsi="Times New Roman"/>
          <w:color w:val="000000"/>
          <w:sz w:val="24"/>
          <w:szCs w:val="24"/>
          <w:lang w:val="en-US"/>
        </w:rPr>
        <w:t xml:space="preserve">The article is dedicated to analyzing of concepts “work”, “labor”, “business” as basic ideas in worldviews of national cultures.  The article’s idea is to find out what proverbs about work, labor and business are the most important and interesting for Russian and Chinese students and also to find similarities and differences in their worldviews through the example of such kind of proverbs. Results of the associative experiment were provided; lists of proverbs mentioned by students were formed in the course of the experiment. The worldview fragments of both groups were composed and compared on the basis of provided associations. </w:t>
      </w:r>
    </w:p>
    <w:p w:rsidR="001B6DCF" w:rsidRPr="00C46371" w:rsidRDefault="001B6DCF" w:rsidP="008D2EB5">
      <w:pPr>
        <w:pStyle w:val="a3"/>
        <w:spacing w:before="0" w:beforeAutospacing="0" w:after="0" w:afterAutospacing="0"/>
        <w:ind w:firstLine="709"/>
        <w:jc w:val="both"/>
        <w:rPr>
          <w:bCs/>
          <w:lang w:val="ru-RU"/>
        </w:rPr>
      </w:pPr>
      <w:r w:rsidRPr="00C46371">
        <w:rPr>
          <w:b/>
          <w:bCs/>
          <w:lang w:val="ru-RU"/>
        </w:rPr>
        <w:t xml:space="preserve">Ключевые слова: </w:t>
      </w:r>
      <w:r w:rsidRPr="00C46371">
        <w:rPr>
          <w:bCs/>
          <w:lang w:val="ru-RU"/>
        </w:rPr>
        <w:t>языковая картина мира</w:t>
      </w:r>
      <w:r w:rsidR="008C141B" w:rsidRPr="00C46371">
        <w:rPr>
          <w:bCs/>
          <w:lang w:val="ru-RU"/>
        </w:rPr>
        <w:t>;</w:t>
      </w:r>
      <w:r w:rsidRPr="00C46371">
        <w:rPr>
          <w:bCs/>
          <w:lang w:val="ru-RU"/>
        </w:rPr>
        <w:t xml:space="preserve"> концепт</w:t>
      </w:r>
      <w:r w:rsidR="008C141B" w:rsidRPr="00C46371">
        <w:rPr>
          <w:bCs/>
          <w:lang w:val="ru-RU"/>
        </w:rPr>
        <w:t>;</w:t>
      </w:r>
      <w:r w:rsidRPr="00C46371">
        <w:rPr>
          <w:bCs/>
          <w:lang w:val="ru-RU"/>
        </w:rPr>
        <w:t xml:space="preserve"> пословица</w:t>
      </w:r>
      <w:r w:rsidR="008C141B" w:rsidRPr="00C46371">
        <w:rPr>
          <w:bCs/>
          <w:lang w:val="ru-RU"/>
        </w:rPr>
        <w:t>;</w:t>
      </w:r>
      <w:r w:rsidRPr="00C46371">
        <w:rPr>
          <w:bCs/>
          <w:lang w:val="ru-RU"/>
        </w:rPr>
        <w:t xml:space="preserve"> русский язык</w:t>
      </w:r>
      <w:r w:rsidR="008C141B" w:rsidRPr="00C46371">
        <w:rPr>
          <w:bCs/>
          <w:lang w:val="ru-RU"/>
        </w:rPr>
        <w:t>;</w:t>
      </w:r>
      <w:r w:rsidRPr="00C46371">
        <w:rPr>
          <w:bCs/>
          <w:lang w:val="ru-RU"/>
        </w:rPr>
        <w:t xml:space="preserve"> китайский язык</w:t>
      </w:r>
      <w:r w:rsidR="008C141B" w:rsidRPr="00C46371">
        <w:rPr>
          <w:bCs/>
          <w:lang w:val="ru-RU"/>
        </w:rPr>
        <w:t>;</w:t>
      </w:r>
      <w:r w:rsidRPr="00C46371">
        <w:rPr>
          <w:bCs/>
          <w:lang w:val="ru-RU"/>
        </w:rPr>
        <w:t xml:space="preserve"> работа</w:t>
      </w:r>
      <w:r w:rsidR="008C141B" w:rsidRPr="00C46371">
        <w:rPr>
          <w:bCs/>
          <w:lang w:val="ru-RU"/>
        </w:rPr>
        <w:t>;</w:t>
      </w:r>
      <w:r w:rsidRPr="00C46371">
        <w:rPr>
          <w:bCs/>
          <w:lang w:val="ru-RU"/>
        </w:rPr>
        <w:t xml:space="preserve"> труд</w:t>
      </w:r>
      <w:r w:rsidR="008C141B" w:rsidRPr="00C46371">
        <w:rPr>
          <w:bCs/>
          <w:lang w:val="ru-RU"/>
        </w:rPr>
        <w:t>;</w:t>
      </w:r>
      <w:r w:rsidRPr="00C46371">
        <w:rPr>
          <w:bCs/>
          <w:lang w:val="ru-RU"/>
        </w:rPr>
        <w:t xml:space="preserve"> дело.</w:t>
      </w:r>
    </w:p>
    <w:p w:rsidR="008732EE" w:rsidRDefault="008732EE" w:rsidP="008732EE">
      <w:pPr>
        <w:shd w:val="clear" w:color="auto" w:fill="FFFFFF"/>
        <w:ind w:firstLine="709"/>
        <w:rPr>
          <w:rFonts w:ascii="Times New Roman" w:hAnsi="Times New Roman"/>
          <w:color w:val="000000"/>
          <w:sz w:val="24"/>
          <w:szCs w:val="24"/>
          <w:lang w:val="en-US"/>
        </w:rPr>
      </w:pPr>
      <w:r w:rsidRPr="00C46371">
        <w:rPr>
          <w:rFonts w:ascii="Times New Roman" w:hAnsi="Times New Roman"/>
          <w:b/>
          <w:bCs/>
          <w:color w:val="000000"/>
          <w:sz w:val="24"/>
          <w:szCs w:val="24"/>
          <w:lang w:val="en-US"/>
        </w:rPr>
        <w:t>Key words</w:t>
      </w:r>
      <w:r w:rsidRPr="00C46371">
        <w:rPr>
          <w:rFonts w:ascii="Times New Roman" w:hAnsi="Times New Roman"/>
          <w:color w:val="000000"/>
          <w:sz w:val="24"/>
          <w:szCs w:val="24"/>
          <w:lang w:val="en-US"/>
        </w:rPr>
        <w:t>: worldview, concept</w:t>
      </w:r>
      <w:r>
        <w:rPr>
          <w:rFonts w:ascii="Times New Roman" w:hAnsi="Times New Roman"/>
          <w:color w:val="000000"/>
          <w:sz w:val="24"/>
          <w:szCs w:val="24"/>
          <w:lang w:val="en-US"/>
        </w:rPr>
        <w:t xml:space="preserve">, proverb, Russian language, work, labor, business.   </w:t>
      </w:r>
    </w:p>
    <w:p w:rsidR="0067305D" w:rsidRPr="002C3D9E" w:rsidRDefault="004D1C15" w:rsidP="008D2EB5">
      <w:pPr>
        <w:spacing w:after="0" w:line="240" w:lineRule="auto"/>
        <w:ind w:firstLine="709"/>
        <w:jc w:val="both"/>
        <w:rPr>
          <w:rFonts w:ascii="Times New Roman" w:hAnsi="Times New Roman" w:cs="Times New Roman"/>
          <w:sz w:val="24"/>
          <w:szCs w:val="24"/>
        </w:rPr>
      </w:pPr>
      <w:r w:rsidRPr="002C3D9E">
        <w:rPr>
          <w:rFonts w:ascii="Times New Roman" w:hAnsi="Times New Roman" w:cs="Times New Roman"/>
          <w:kern w:val="24"/>
          <w:sz w:val="24"/>
          <w:szCs w:val="24"/>
        </w:rPr>
        <w:t xml:space="preserve">Анализ </w:t>
      </w:r>
      <w:r w:rsidR="00CF2567" w:rsidRPr="002C3D9E">
        <w:rPr>
          <w:rFonts w:ascii="Times New Roman" w:hAnsi="Times New Roman" w:cs="Times New Roman"/>
          <w:kern w:val="24"/>
          <w:sz w:val="24"/>
          <w:szCs w:val="24"/>
        </w:rPr>
        <w:t xml:space="preserve">и сопоставление </w:t>
      </w:r>
      <w:r w:rsidRPr="002C3D9E">
        <w:rPr>
          <w:rFonts w:ascii="Times New Roman" w:hAnsi="Times New Roman" w:cs="Times New Roman"/>
          <w:kern w:val="24"/>
          <w:sz w:val="24"/>
          <w:szCs w:val="24"/>
        </w:rPr>
        <w:t>языков</w:t>
      </w:r>
      <w:r w:rsidR="00CF2567" w:rsidRPr="002C3D9E">
        <w:rPr>
          <w:rFonts w:ascii="Times New Roman" w:hAnsi="Times New Roman" w:cs="Times New Roman"/>
          <w:kern w:val="24"/>
          <w:sz w:val="24"/>
          <w:szCs w:val="24"/>
        </w:rPr>
        <w:t>ых</w:t>
      </w:r>
      <w:r w:rsidRPr="002C3D9E">
        <w:rPr>
          <w:rFonts w:ascii="Times New Roman" w:hAnsi="Times New Roman" w:cs="Times New Roman"/>
          <w:kern w:val="24"/>
          <w:sz w:val="24"/>
          <w:szCs w:val="24"/>
        </w:rPr>
        <w:t xml:space="preserve"> картин мира </w:t>
      </w:r>
      <w:r w:rsidR="00CF2567" w:rsidRPr="002C3D9E">
        <w:rPr>
          <w:rFonts w:ascii="Times New Roman" w:hAnsi="Times New Roman" w:cs="Times New Roman"/>
          <w:kern w:val="24"/>
          <w:sz w:val="24"/>
          <w:szCs w:val="24"/>
        </w:rPr>
        <w:t>в различных национальных культурах стал существенной и неотъемлемой частью лингвокультурологических исследований, обращенных к</w:t>
      </w:r>
      <w:r w:rsidR="00CF2567" w:rsidRPr="002C3D9E">
        <w:rPr>
          <w:rFonts w:ascii="Times New Roman" w:hAnsi="Times New Roman" w:cs="Times New Roman"/>
          <w:sz w:val="24"/>
          <w:szCs w:val="24"/>
          <w:lang w:eastAsia="ru-RU"/>
        </w:rPr>
        <w:t xml:space="preserve"> </w:t>
      </w:r>
      <w:r w:rsidR="00CF2567" w:rsidRPr="002C3D9E">
        <w:rPr>
          <w:rFonts w:ascii="Times New Roman" w:eastAsia="Times New Roman" w:hAnsi="Times New Roman" w:cs="Times New Roman"/>
          <w:sz w:val="24"/>
          <w:szCs w:val="24"/>
          <w:lang w:eastAsia="ru-RU"/>
        </w:rPr>
        <w:t>проблем</w:t>
      </w:r>
      <w:r w:rsidR="00CF2567" w:rsidRPr="002C3D9E">
        <w:rPr>
          <w:rFonts w:ascii="Times New Roman" w:hAnsi="Times New Roman" w:cs="Times New Roman"/>
          <w:sz w:val="24"/>
          <w:szCs w:val="24"/>
          <w:lang w:eastAsia="ru-RU"/>
        </w:rPr>
        <w:t>ам</w:t>
      </w:r>
      <w:r w:rsidR="00CF2567" w:rsidRPr="002C3D9E">
        <w:rPr>
          <w:rFonts w:ascii="Times New Roman" w:eastAsia="Times New Roman" w:hAnsi="Times New Roman" w:cs="Times New Roman"/>
          <w:sz w:val="24"/>
          <w:szCs w:val="24"/>
          <w:lang w:eastAsia="ru-RU"/>
        </w:rPr>
        <w:t xml:space="preserve"> соотношения языка и культуры, языка и мышления, языка и общества, языка и поведения, языка и обучения языку.</w:t>
      </w:r>
      <w:r w:rsidR="00CF2567" w:rsidRPr="002C3D9E">
        <w:rPr>
          <w:rFonts w:ascii="Times New Roman" w:hAnsi="Times New Roman" w:cs="Times New Roman"/>
          <w:kern w:val="24"/>
          <w:sz w:val="24"/>
          <w:szCs w:val="24"/>
        </w:rPr>
        <w:t xml:space="preserve"> </w:t>
      </w:r>
      <w:r w:rsidR="002C3D9E" w:rsidRPr="002C3D9E">
        <w:rPr>
          <w:rFonts w:ascii="Times New Roman" w:hAnsi="Times New Roman" w:cs="Times New Roman"/>
          <w:bCs/>
          <w:sz w:val="24"/>
          <w:szCs w:val="24"/>
        </w:rPr>
        <w:t xml:space="preserve">Актуальность </w:t>
      </w:r>
      <w:r w:rsidR="002C3D9E">
        <w:rPr>
          <w:rFonts w:ascii="Times New Roman" w:hAnsi="Times New Roman" w:cs="Times New Roman"/>
          <w:bCs/>
          <w:sz w:val="24"/>
          <w:szCs w:val="24"/>
        </w:rPr>
        <w:t>данной работы</w:t>
      </w:r>
      <w:r w:rsidR="002C3D9E" w:rsidRPr="002C3D9E">
        <w:rPr>
          <w:rFonts w:ascii="Times New Roman" w:hAnsi="Times New Roman" w:cs="Times New Roman"/>
          <w:bCs/>
          <w:sz w:val="24"/>
          <w:szCs w:val="24"/>
        </w:rPr>
        <w:t xml:space="preserve"> </w:t>
      </w:r>
      <w:r w:rsidR="002C3D9E" w:rsidRPr="002C3D9E">
        <w:rPr>
          <w:rFonts w:ascii="Times New Roman" w:hAnsi="Times New Roman" w:cs="Times New Roman"/>
          <w:sz w:val="24"/>
          <w:szCs w:val="24"/>
        </w:rPr>
        <w:t xml:space="preserve">обусловлена </w:t>
      </w:r>
      <w:r w:rsidR="00C44385">
        <w:rPr>
          <w:rFonts w:ascii="Times New Roman" w:hAnsi="Times New Roman" w:cs="Times New Roman"/>
          <w:sz w:val="24"/>
          <w:szCs w:val="24"/>
        </w:rPr>
        <w:t xml:space="preserve">интенсивным </w:t>
      </w:r>
      <w:r w:rsidR="00C44385" w:rsidRPr="00C44385">
        <w:rPr>
          <w:rFonts w:ascii="Times New Roman" w:hAnsi="Times New Roman" w:cs="Times New Roman"/>
          <w:sz w:val="24"/>
          <w:szCs w:val="24"/>
        </w:rPr>
        <w:t xml:space="preserve">развитием </w:t>
      </w:r>
      <w:r w:rsidR="002C3D9E" w:rsidRPr="00C44385">
        <w:rPr>
          <w:rFonts w:ascii="Times New Roman" w:hAnsi="Times New Roman" w:cs="Times New Roman"/>
          <w:sz w:val="24"/>
          <w:szCs w:val="24"/>
        </w:rPr>
        <w:t xml:space="preserve">межкультурной коммуникации. Проведенное исследование позволит </w:t>
      </w:r>
      <w:r w:rsidR="00C44385" w:rsidRPr="00C44385">
        <w:rPr>
          <w:rFonts w:ascii="Times New Roman" w:hAnsi="Times New Roman" w:cs="Times New Roman"/>
          <w:sz w:val="24"/>
          <w:szCs w:val="24"/>
        </w:rPr>
        <w:t xml:space="preserve">сравнить </w:t>
      </w:r>
      <w:r w:rsidR="002C3D9E" w:rsidRPr="00C44385">
        <w:rPr>
          <w:rFonts w:ascii="Times New Roman" w:hAnsi="Times New Roman" w:cs="Times New Roman"/>
          <w:sz w:val="24"/>
          <w:szCs w:val="24"/>
        </w:rPr>
        <w:t>культур</w:t>
      </w:r>
      <w:r w:rsidR="00C44385" w:rsidRPr="00C44385">
        <w:rPr>
          <w:rFonts w:ascii="Times New Roman" w:hAnsi="Times New Roman" w:cs="Times New Roman"/>
          <w:sz w:val="24"/>
          <w:szCs w:val="24"/>
        </w:rPr>
        <w:t>у</w:t>
      </w:r>
      <w:r w:rsidR="002C3D9E" w:rsidRPr="00C44385">
        <w:rPr>
          <w:rFonts w:ascii="Times New Roman" w:hAnsi="Times New Roman" w:cs="Times New Roman"/>
          <w:sz w:val="24"/>
          <w:szCs w:val="24"/>
        </w:rPr>
        <w:t xml:space="preserve"> и менталитет китайского и русского народа</w:t>
      </w:r>
      <w:r w:rsidR="00C44385" w:rsidRPr="00C44385">
        <w:rPr>
          <w:rFonts w:ascii="Times New Roman" w:hAnsi="Times New Roman" w:cs="Times New Roman"/>
          <w:sz w:val="24"/>
          <w:szCs w:val="24"/>
        </w:rPr>
        <w:t>, обозначить точки соприкосновения и расхождения.</w:t>
      </w:r>
      <w:r w:rsidR="002C3D9E" w:rsidRPr="00C44385">
        <w:rPr>
          <w:rFonts w:ascii="Times New Roman" w:hAnsi="Times New Roman" w:cs="Times New Roman"/>
          <w:sz w:val="24"/>
          <w:szCs w:val="24"/>
        </w:rPr>
        <w:t xml:space="preserve"> </w:t>
      </w:r>
      <w:r w:rsidR="0067305D" w:rsidRPr="00C44385">
        <w:rPr>
          <w:rFonts w:ascii="Times New Roman" w:hAnsi="Times New Roman" w:cs="Times New Roman"/>
          <w:bCs/>
          <w:sz w:val="24"/>
          <w:szCs w:val="24"/>
        </w:rPr>
        <w:t>Новизна работы заключается в том, что в</w:t>
      </w:r>
      <w:r w:rsidR="0067305D" w:rsidRPr="00C44385">
        <w:rPr>
          <w:rFonts w:ascii="Times New Roman" w:hAnsi="Times New Roman" w:cs="Times New Roman"/>
          <w:sz w:val="24"/>
          <w:szCs w:val="24"/>
        </w:rPr>
        <w:t>первые сравнива</w:t>
      </w:r>
      <w:r w:rsidR="00AA10AE">
        <w:rPr>
          <w:rFonts w:ascii="Times New Roman" w:hAnsi="Times New Roman" w:cs="Times New Roman"/>
          <w:sz w:val="24"/>
          <w:szCs w:val="24"/>
        </w:rPr>
        <w:t>е</w:t>
      </w:r>
      <w:r w:rsidR="0067305D" w:rsidRPr="00C44385">
        <w:rPr>
          <w:rFonts w:ascii="Times New Roman" w:hAnsi="Times New Roman" w:cs="Times New Roman"/>
          <w:sz w:val="24"/>
          <w:szCs w:val="24"/>
        </w:rPr>
        <w:t>тся</w:t>
      </w:r>
      <w:r w:rsidR="00AA10AE">
        <w:rPr>
          <w:rFonts w:ascii="Times New Roman" w:hAnsi="Times New Roman" w:cs="Times New Roman"/>
          <w:sz w:val="24"/>
          <w:szCs w:val="24"/>
        </w:rPr>
        <w:t xml:space="preserve"> отражение</w:t>
      </w:r>
      <w:r w:rsidR="0067305D" w:rsidRPr="00C44385">
        <w:rPr>
          <w:rFonts w:ascii="Times New Roman" w:hAnsi="Times New Roman" w:cs="Times New Roman"/>
          <w:sz w:val="24"/>
          <w:szCs w:val="24"/>
        </w:rPr>
        <w:t xml:space="preserve"> концепт</w:t>
      </w:r>
      <w:r w:rsidR="00AA10AE">
        <w:rPr>
          <w:rFonts w:ascii="Times New Roman" w:hAnsi="Times New Roman" w:cs="Times New Roman"/>
          <w:sz w:val="24"/>
          <w:szCs w:val="24"/>
        </w:rPr>
        <w:t>ов</w:t>
      </w:r>
      <w:r w:rsidR="0067305D" w:rsidRPr="00C44385">
        <w:rPr>
          <w:rFonts w:ascii="Times New Roman" w:hAnsi="Times New Roman" w:cs="Times New Roman"/>
          <w:sz w:val="24"/>
          <w:szCs w:val="24"/>
        </w:rPr>
        <w:t xml:space="preserve"> «работа», «труд», «</w:t>
      </w:r>
      <w:r w:rsidR="0067305D" w:rsidRPr="002C3D9E">
        <w:rPr>
          <w:rFonts w:ascii="Times New Roman" w:hAnsi="Times New Roman" w:cs="Times New Roman"/>
          <w:sz w:val="24"/>
          <w:szCs w:val="24"/>
        </w:rPr>
        <w:t xml:space="preserve">дело» в языковой картине мира определенной социальной группы – российских и китайских студентов. </w:t>
      </w:r>
      <w:r w:rsidR="002C3D9E">
        <w:rPr>
          <w:rFonts w:ascii="Times New Roman" w:hAnsi="Times New Roman" w:cs="Times New Roman"/>
          <w:sz w:val="24"/>
          <w:szCs w:val="24"/>
        </w:rPr>
        <w:t>П</w:t>
      </w:r>
      <w:r w:rsidR="002C3D9E" w:rsidRPr="002C3D9E">
        <w:rPr>
          <w:rFonts w:ascii="Times New Roman" w:hAnsi="Times New Roman" w:cs="Times New Roman"/>
          <w:sz w:val="24"/>
          <w:szCs w:val="24"/>
        </w:rPr>
        <w:t xml:space="preserve">рактическая ценность </w:t>
      </w:r>
      <w:r w:rsidR="002C3D9E">
        <w:rPr>
          <w:rFonts w:ascii="Times New Roman" w:hAnsi="Times New Roman" w:cs="Times New Roman"/>
          <w:sz w:val="24"/>
          <w:szCs w:val="24"/>
        </w:rPr>
        <w:t xml:space="preserve">исследования </w:t>
      </w:r>
      <w:r w:rsidR="002C3D9E" w:rsidRPr="002C3D9E">
        <w:rPr>
          <w:rFonts w:ascii="Times New Roman" w:hAnsi="Times New Roman" w:cs="Times New Roman"/>
          <w:sz w:val="24"/>
          <w:szCs w:val="24"/>
        </w:rPr>
        <w:t>заключается в возможности использовать полученные результаты в практике преподавания русского языка как иностранного, дисциплин, связанных с историей и культурой России, межкультурной коммуникации.</w:t>
      </w:r>
    </w:p>
    <w:p w:rsidR="00CC7C8F" w:rsidRDefault="002C3D9E" w:rsidP="008D2EB5">
      <w:pPr>
        <w:autoSpaceDN w:val="0"/>
        <w:spacing w:after="0" w:line="240" w:lineRule="auto"/>
        <w:ind w:right="-143" w:firstLine="709"/>
        <w:jc w:val="both"/>
        <w:rPr>
          <w:rFonts w:ascii="Times New Roman" w:hAnsi="Times New Roman" w:cs="Times New Roman"/>
          <w:sz w:val="24"/>
          <w:szCs w:val="24"/>
        </w:rPr>
      </w:pPr>
      <w:r w:rsidRPr="00A771CE">
        <w:rPr>
          <w:rFonts w:ascii="Times New Roman" w:hAnsi="Times New Roman" w:cs="Times New Roman"/>
          <w:sz w:val="24"/>
          <w:szCs w:val="24"/>
        </w:rPr>
        <w:lastRenderedPageBreak/>
        <w:t xml:space="preserve">Язык </w:t>
      </w:r>
      <w:r>
        <w:rPr>
          <w:rFonts w:ascii="Times New Roman" w:hAnsi="Times New Roman" w:cs="Times New Roman"/>
          <w:sz w:val="24"/>
          <w:szCs w:val="24"/>
        </w:rPr>
        <w:t>является</w:t>
      </w:r>
      <w:r w:rsidRPr="00A771CE">
        <w:rPr>
          <w:rFonts w:ascii="Times New Roman" w:hAnsi="Times New Roman" w:cs="Times New Roman"/>
          <w:sz w:val="24"/>
          <w:szCs w:val="24"/>
        </w:rPr>
        <w:t xml:space="preserve"> важнейши</w:t>
      </w:r>
      <w:r>
        <w:rPr>
          <w:rFonts w:ascii="Times New Roman" w:hAnsi="Times New Roman" w:cs="Times New Roman"/>
          <w:sz w:val="24"/>
          <w:szCs w:val="24"/>
        </w:rPr>
        <w:t>м</w:t>
      </w:r>
      <w:r w:rsidRPr="00A771CE">
        <w:rPr>
          <w:rFonts w:ascii="Times New Roman" w:hAnsi="Times New Roman" w:cs="Times New Roman"/>
          <w:sz w:val="24"/>
          <w:szCs w:val="24"/>
        </w:rPr>
        <w:t xml:space="preserve"> способ</w:t>
      </w:r>
      <w:r>
        <w:rPr>
          <w:rFonts w:ascii="Times New Roman" w:hAnsi="Times New Roman" w:cs="Times New Roman"/>
          <w:sz w:val="24"/>
          <w:szCs w:val="24"/>
        </w:rPr>
        <w:t>ом</w:t>
      </w:r>
      <w:r w:rsidRPr="00A771CE">
        <w:rPr>
          <w:rFonts w:ascii="Times New Roman" w:hAnsi="Times New Roman" w:cs="Times New Roman"/>
          <w:sz w:val="24"/>
          <w:szCs w:val="24"/>
        </w:rPr>
        <w:t xml:space="preserve"> формирования и существования знаний человека о мире.</w:t>
      </w:r>
      <w:r w:rsidR="006F0FCD">
        <w:rPr>
          <w:rFonts w:ascii="Times New Roman" w:hAnsi="Times New Roman" w:cs="Times New Roman"/>
          <w:sz w:val="24"/>
          <w:szCs w:val="24"/>
        </w:rPr>
        <w:t xml:space="preserve"> Всю с</w:t>
      </w:r>
      <w:r w:rsidR="006F0FCD" w:rsidRPr="00A771CE">
        <w:rPr>
          <w:rFonts w:ascii="Times New Roman" w:hAnsi="Times New Roman" w:cs="Times New Roman"/>
          <w:sz w:val="24"/>
          <w:szCs w:val="24"/>
        </w:rPr>
        <w:t>овокупность знаний</w:t>
      </w:r>
      <w:r w:rsidR="006F0FCD">
        <w:rPr>
          <w:rFonts w:ascii="Times New Roman" w:hAnsi="Times New Roman" w:cs="Times New Roman"/>
          <w:sz w:val="24"/>
          <w:szCs w:val="24"/>
        </w:rPr>
        <w:t xml:space="preserve"> об объективном мире</w:t>
      </w:r>
      <w:r w:rsidR="006F0FCD" w:rsidRPr="00A771CE">
        <w:rPr>
          <w:rFonts w:ascii="Times New Roman" w:hAnsi="Times New Roman" w:cs="Times New Roman"/>
          <w:sz w:val="24"/>
          <w:szCs w:val="24"/>
        </w:rPr>
        <w:t>, запечатленных в языковой форме,</w:t>
      </w:r>
      <w:r w:rsidR="006F0FCD">
        <w:rPr>
          <w:rFonts w:ascii="Times New Roman" w:hAnsi="Times New Roman" w:cs="Times New Roman"/>
          <w:sz w:val="24"/>
          <w:szCs w:val="24"/>
        </w:rPr>
        <w:t xml:space="preserve"> мы называем </w:t>
      </w:r>
      <w:r>
        <w:rPr>
          <w:rFonts w:ascii="Times New Roman" w:hAnsi="Times New Roman" w:cs="Times New Roman"/>
          <w:sz w:val="24"/>
          <w:szCs w:val="24"/>
        </w:rPr>
        <w:t>языковой картиной мира</w:t>
      </w:r>
      <w:r w:rsidR="006F0FCD">
        <w:rPr>
          <w:rFonts w:ascii="Times New Roman" w:hAnsi="Times New Roman" w:cs="Times New Roman"/>
          <w:sz w:val="24"/>
          <w:szCs w:val="24"/>
        </w:rPr>
        <w:t>.</w:t>
      </w:r>
      <w:r>
        <w:rPr>
          <w:rFonts w:ascii="Times New Roman" w:hAnsi="Times New Roman" w:cs="Times New Roman"/>
          <w:sz w:val="24"/>
          <w:szCs w:val="24"/>
        </w:rPr>
        <w:t xml:space="preserve"> </w:t>
      </w:r>
      <w:r w:rsidR="00CC7C8F">
        <w:rPr>
          <w:rFonts w:ascii="Times New Roman" w:hAnsi="Times New Roman" w:cs="Times New Roman"/>
          <w:sz w:val="24"/>
          <w:szCs w:val="24"/>
        </w:rPr>
        <w:t>С помощью я</w:t>
      </w:r>
      <w:r w:rsidR="00DE3255" w:rsidRPr="00A771CE">
        <w:rPr>
          <w:rFonts w:ascii="Times New Roman" w:hAnsi="Times New Roman" w:cs="Times New Roman"/>
          <w:sz w:val="24"/>
          <w:szCs w:val="24"/>
        </w:rPr>
        <w:t>зыков</w:t>
      </w:r>
      <w:r w:rsidR="00CC7C8F">
        <w:rPr>
          <w:rFonts w:ascii="Times New Roman" w:hAnsi="Times New Roman" w:cs="Times New Roman"/>
          <w:sz w:val="24"/>
          <w:szCs w:val="24"/>
        </w:rPr>
        <w:t>ой</w:t>
      </w:r>
      <w:r w:rsidR="00DE3255" w:rsidRPr="00A771CE">
        <w:rPr>
          <w:rFonts w:ascii="Times New Roman" w:hAnsi="Times New Roman" w:cs="Times New Roman"/>
          <w:sz w:val="24"/>
          <w:szCs w:val="24"/>
        </w:rPr>
        <w:t xml:space="preserve"> картин</w:t>
      </w:r>
      <w:r w:rsidR="00CC7C8F">
        <w:rPr>
          <w:rFonts w:ascii="Times New Roman" w:hAnsi="Times New Roman" w:cs="Times New Roman"/>
          <w:sz w:val="24"/>
          <w:szCs w:val="24"/>
        </w:rPr>
        <w:t>ы</w:t>
      </w:r>
      <w:r w:rsidR="00DE3255" w:rsidRPr="00A771CE">
        <w:rPr>
          <w:rFonts w:ascii="Times New Roman" w:hAnsi="Times New Roman" w:cs="Times New Roman"/>
          <w:sz w:val="24"/>
          <w:szCs w:val="24"/>
        </w:rPr>
        <w:t xml:space="preserve"> мира формирует</w:t>
      </w:r>
      <w:r w:rsidR="00CC7C8F">
        <w:rPr>
          <w:rFonts w:ascii="Times New Roman" w:hAnsi="Times New Roman" w:cs="Times New Roman"/>
          <w:sz w:val="24"/>
          <w:szCs w:val="24"/>
        </w:rPr>
        <w:t>ся мировоззрение человека, ценности и нормы поведения</w:t>
      </w:r>
      <w:r w:rsidR="00CC7C8F" w:rsidRPr="002B2C69">
        <w:rPr>
          <w:rFonts w:ascii="Times New Roman" w:hAnsi="Times New Roman" w:cs="Times New Roman"/>
          <w:sz w:val="24"/>
          <w:szCs w:val="24"/>
        </w:rPr>
        <w:t xml:space="preserve">. </w:t>
      </w:r>
      <w:r w:rsidR="00DE3255" w:rsidRPr="002B2C69">
        <w:rPr>
          <w:rFonts w:ascii="Times New Roman" w:hAnsi="Times New Roman" w:cs="Times New Roman"/>
          <w:sz w:val="24"/>
          <w:szCs w:val="24"/>
        </w:rPr>
        <w:t xml:space="preserve"> </w:t>
      </w:r>
      <w:r w:rsidR="00CC7C8F" w:rsidRPr="002B2C69">
        <w:rPr>
          <w:rFonts w:ascii="Times New Roman" w:hAnsi="Times New Roman" w:cs="Times New Roman"/>
          <w:sz w:val="24"/>
          <w:szCs w:val="24"/>
        </w:rPr>
        <w:t>При этом в</w:t>
      </w:r>
      <w:r w:rsidR="00DE3255" w:rsidRPr="002B2C69">
        <w:rPr>
          <w:rFonts w:ascii="Times New Roman" w:hAnsi="Times New Roman" w:cs="Times New Roman"/>
          <w:sz w:val="24"/>
          <w:szCs w:val="24"/>
        </w:rPr>
        <w:t xml:space="preserve"> закрепленны</w:t>
      </w:r>
      <w:r w:rsidR="002B2C69" w:rsidRPr="002B2C69">
        <w:rPr>
          <w:rFonts w:ascii="Times New Roman" w:hAnsi="Times New Roman" w:cs="Times New Roman"/>
          <w:sz w:val="24"/>
          <w:szCs w:val="24"/>
        </w:rPr>
        <w:t>х</w:t>
      </w:r>
      <w:r w:rsidR="00DE3255" w:rsidRPr="002B2C69">
        <w:rPr>
          <w:rFonts w:ascii="Times New Roman" w:hAnsi="Times New Roman" w:cs="Times New Roman"/>
          <w:sz w:val="24"/>
          <w:szCs w:val="24"/>
        </w:rPr>
        <w:t xml:space="preserve"> в языке знания</w:t>
      </w:r>
      <w:r w:rsidR="002B2C69" w:rsidRPr="002B2C69">
        <w:rPr>
          <w:rFonts w:ascii="Times New Roman" w:hAnsi="Times New Roman" w:cs="Times New Roman"/>
          <w:sz w:val="24"/>
          <w:szCs w:val="24"/>
        </w:rPr>
        <w:t>х</w:t>
      </w:r>
      <w:r w:rsidR="00DE3255" w:rsidRPr="002B2C69">
        <w:rPr>
          <w:rFonts w:ascii="Times New Roman" w:hAnsi="Times New Roman" w:cs="Times New Roman"/>
          <w:sz w:val="24"/>
          <w:szCs w:val="24"/>
        </w:rPr>
        <w:t xml:space="preserve"> о мире </w:t>
      </w:r>
      <w:r w:rsidR="002B2C69" w:rsidRPr="002B2C69">
        <w:rPr>
          <w:rFonts w:ascii="Times New Roman" w:hAnsi="Times New Roman" w:cs="Times New Roman"/>
          <w:sz w:val="24"/>
          <w:szCs w:val="24"/>
        </w:rPr>
        <w:t xml:space="preserve">всегда присутствует </w:t>
      </w:r>
      <w:r w:rsidR="00DE3255" w:rsidRPr="002B2C69">
        <w:rPr>
          <w:rFonts w:ascii="Times New Roman" w:hAnsi="Times New Roman" w:cs="Times New Roman"/>
          <w:sz w:val="24"/>
          <w:szCs w:val="24"/>
        </w:rPr>
        <w:t>национально-культурный опыт</w:t>
      </w:r>
      <w:r w:rsidR="002B2C69" w:rsidRPr="002B2C69">
        <w:rPr>
          <w:rFonts w:ascii="Times New Roman" w:hAnsi="Times New Roman" w:cs="Times New Roman"/>
          <w:sz w:val="24"/>
          <w:szCs w:val="24"/>
        </w:rPr>
        <w:t>.</w:t>
      </w:r>
      <w:r w:rsidR="00DE3255" w:rsidRPr="00A771CE">
        <w:rPr>
          <w:rFonts w:ascii="Times New Roman" w:hAnsi="Times New Roman" w:cs="Times New Roman"/>
          <w:sz w:val="24"/>
          <w:szCs w:val="24"/>
        </w:rPr>
        <w:t xml:space="preserve"> </w:t>
      </w:r>
    </w:p>
    <w:p w:rsidR="009807B1" w:rsidRPr="00964954" w:rsidRDefault="00CC7C8F" w:rsidP="008D2EB5">
      <w:pPr>
        <w:autoSpaceDN w:val="0"/>
        <w:spacing w:after="0" w:line="240" w:lineRule="auto"/>
        <w:ind w:right="-143" w:firstLine="709"/>
        <w:jc w:val="both"/>
        <w:rPr>
          <w:rFonts w:ascii="Times New Roman" w:hAnsi="Times New Roman" w:cs="Times New Roman"/>
          <w:sz w:val="24"/>
          <w:szCs w:val="24"/>
          <w:lang w:eastAsia="zh-CN"/>
        </w:rPr>
      </w:pPr>
      <w:r>
        <w:rPr>
          <w:rFonts w:ascii="Times New Roman" w:hAnsi="Times New Roman" w:cs="Times New Roman"/>
          <w:sz w:val="24"/>
          <w:szCs w:val="24"/>
        </w:rPr>
        <w:t>Языковая картина мира – сложное и многоплановое явление, которое С.Г.</w:t>
      </w:r>
      <w:r w:rsidR="00BA52C8">
        <w:rPr>
          <w:rFonts w:ascii="Times New Roman" w:hAnsi="Times New Roman" w:cs="Times New Roman"/>
          <w:sz w:val="24"/>
          <w:szCs w:val="24"/>
        </w:rPr>
        <w:t xml:space="preserve"> </w:t>
      </w:r>
      <w:r>
        <w:rPr>
          <w:rFonts w:ascii="Times New Roman" w:hAnsi="Times New Roman" w:cs="Times New Roman"/>
          <w:sz w:val="24"/>
          <w:szCs w:val="24"/>
        </w:rPr>
        <w:t xml:space="preserve">Тер-Минасова сравнивает с мозаикой </w:t>
      </w:r>
      <w:r w:rsidRPr="00A771CE">
        <w:rPr>
          <w:rFonts w:ascii="Times New Roman" w:hAnsi="Times New Roman" w:cs="Times New Roman"/>
          <w:sz w:val="24"/>
          <w:szCs w:val="24"/>
        </w:rPr>
        <w:t>[</w:t>
      </w:r>
      <w:r w:rsidR="00BA52C8">
        <w:rPr>
          <w:rFonts w:ascii="Times New Roman" w:hAnsi="Times New Roman" w:cs="Times New Roman"/>
          <w:sz w:val="24"/>
          <w:szCs w:val="24"/>
        </w:rPr>
        <w:t>17,</w:t>
      </w:r>
      <w:r w:rsidRPr="00A771CE">
        <w:rPr>
          <w:rFonts w:ascii="Times New Roman" w:eastAsia="Times New Roman" w:hAnsi="Times New Roman" w:cs="Times New Roman"/>
          <w:sz w:val="24"/>
          <w:szCs w:val="24"/>
        </w:rPr>
        <w:t xml:space="preserve"> </w:t>
      </w:r>
      <w:r w:rsidRPr="00A771CE">
        <w:rPr>
          <w:rFonts w:ascii="Times New Roman" w:hAnsi="Times New Roman" w:cs="Times New Roman"/>
          <w:sz w:val="24"/>
          <w:szCs w:val="24"/>
        </w:rPr>
        <w:t>с.</w:t>
      </w:r>
      <w:r w:rsidRPr="00A771CE">
        <w:rPr>
          <w:rFonts w:ascii="Times New Roman" w:hAnsi="Times New Roman" w:cs="Times New Roman"/>
          <w:sz w:val="24"/>
          <w:szCs w:val="24"/>
          <w:lang w:eastAsia="zh-CN"/>
        </w:rPr>
        <w:t>57</w:t>
      </w:r>
      <w:r w:rsidRPr="00A771CE">
        <w:rPr>
          <w:rFonts w:ascii="Times New Roman" w:hAnsi="Times New Roman" w:cs="Times New Roman"/>
          <w:sz w:val="24"/>
          <w:szCs w:val="24"/>
        </w:rPr>
        <w:t>].</w:t>
      </w:r>
      <w:r>
        <w:rPr>
          <w:rFonts w:ascii="Times New Roman" w:hAnsi="Times New Roman" w:cs="Times New Roman"/>
          <w:sz w:val="24"/>
          <w:szCs w:val="24"/>
        </w:rPr>
        <w:t xml:space="preserve"> Элементами этой системы являются концепты. Под концептами мы, в соответствии с определением </w:t>
      </w:r>
      <w:r w:rsidR="00D22AE1">
        <w:rPr>
          <w:rFonts w:ascii="Times New Roman" w:hAnsi="Times New Roman" w:cs="Times New Roman"/>
          <w:sz w:val="24"/>
          <w:szCs w:val="24"/>
        </w:rPr>
        <w:t>Н.Ю.</w:t>
      </w:r>
      <w:r w:rsidR="00BA52C8">
        <w:rPr>
          <w:rFonts w:ascii="Times New Roman" w:hAnsi="Times New Roman" w:cs="Times New Roman"/>
          <w:sz w:val="24"/>
          <w:szCs w:val="24"/>
        </w:rPr>
        <w:t xml:space="preserve"> </w:t>
      </w:r>
      <w:r w:rsidR="00D22AE1">
        <w:rPr>
          <w:rFonts w:ascii="Times New Roman" w:hAnsi="Times New Roman" w:cs="Times New Roman"/>
          <w:sz w:val="24"/>
          <w:szCs w:val="24"/>
        </w:rPr>
        <w:t>Шведовой</w:t>
      </w:r>
      <w:r>
        <w:rPr>
          <w:rFonts w:ascii="Times New Roman" w:hAnsi="Times New Roman" w:cs="Times New Roman"/>
          <w:sz w:val="24"/>
          <w:szCs w:val="24"/>
        </w:rPr>
        <w:t>, понимаем «</w:t>
      </w:r>
      <w:r w:rsidRPr="00A771CE">
        <w:rPr>
          <w:rFonts w:ascii="Times New Roman" w:hAnsi="Times New Roman" w:cs="Times New Roman"/>
          <w:sz w:val="24"/>
          <w:szCs w:val="24"/>
        </w:rPr>
        <w:t>содержательн</w:t>
      </w:r>
      <w:r>
        <w:rPr>
          <w:rFonts w:ascii="Times New Roman" w:hAnsi="Times New Roman" w:cs="Times New Roman"/>
          <w:sz w:val="24"/>
          <w:szCs w:val="24"/>
        </w:rPr>
        <w:t>ую</w:t>
      </w:r>
      <w:r w:rsidRPr="00A771CE">
        <w:rPr>
          <w:rFonts w:ascii="Times New Roman" w:hAnsi="Times New Roman" w:cs="Times New Roman"/>
          <w:sz w:val="24"/>
          <w:szCs w:val="24"/>
        </w:rPr>
        <w:t xml:space="preserve"> </w:t>
      </w:r>
      <w:r w:rsidRPr="00D22AE1">
        <w:rPr>
          <w:rFonts w:ascii="Times New Roman" w:hAnsi="Times New Roman" w:cs="Times New Roman"/>
          <w:sz w:val="24"/>
          <w:szCs w:val="24"/>
        </w:rPr>
        <w:t xml:space="preserve">сторону словесного знака, за которой стоит понятие, принадлежащее умственной, духовной или жизненно важной материальной сфере существования человека, выработанное и закрепленное общественным опытом народа, имеющее в его </w:t>
      </w:r>
      <w:r w:rsidRPr="00964954">
        <w:rPr>
          <w:rFonts w:ascii="Times New Roman" w:hAnsi="Times New Roman" w:cs="Times New Roman"/>
          <w:sz w:val="24"/>
          <w:szCs w:val="24"/>
        </w:rPr>
        <w:t>жизни исторические корни» [</w:t>
      </w:r>
      <w:r w:rsidR="00BA52C8">
        <w:rPr>
          <w:rFonts w:ascii="Times New Roman" w:hAnsi="Times New Roman" w:cs="Times New Roman"/>
          <w:sz w:val="24"/>
          <w:szCs w:val="24"/>
        </w:rPr>
        <w:t>19,</w:t>
      </w:r>
      <w:r w:rsidR="00D22AE1" w:rsidRPr="00964954">
        <w:rPr>
          <w:rFonts w:ascii="Times New Roman" w:hAnsi="Times New Roman" w:cs="Times New Roman"/>
          <w:sz w:val="24"/>
          <w:szCs w:val="24"/>
        </w:rPr>
        <w:t xml:space="preserve"> с.27</w:t>
      </w:r>
      <w:r w:rsidRPr="00964954">
        <w:rPr>
          <w:rFonts w:ascii="Times New Roman" w:hAnsi="Times New Roman" w:cs="Times New Roman"/>
          <w:sz w:val="24"/>
          <w:szCs w:val="24"/>
        </w:rPr>
        <w:t>].</w:t>
      </w:r>
      <w:r w:rsidR="002A7158" w:rsidRPr="00964954">
        <w:rPr>
          <w:rFonts w:ascii="Times New Roman" w:hAnsi="Times New Roman" w:cs="Times New Roman"/>
          <w:sz w:val="24"/>
          <w:szCs w:val="24"/>
        </w:rPr>
        <w:t xml:space="preserve"> </w:t>
      </w:r>
    </w:p>
    <w:p w:rsidR="009807B1" w:rsidRDefault="00D22AE1" w:rsidP="008D2EB5">
      <w:pPr>
        <w:autoSpaceDE w:val="0"/>
        <w:autoSpaceDN w:val="0"/>
        <w:adjustRightInd w:val="0"/>
        <w:spacing w:after="0" w:line="240" w:lineRule="auto"/>
        <w:ind w:firstLine="709"/>
        <w:jc w:val="both"/>
        <w:rPr>
          <w:rFonts w:ascii="Times New Roman" w:hAnsi="Times New Roman" w:cs="Times New Roman"/>
          <w:kern w:val="24"/>
          <w:sz w:val="24"/>
          <w:szCs w:val="24"/>
        </w:rPr>
      </w:pPr>
      <w:r w:rsidRPr="00964954">
        <w:rPr>
          <w:rFonts w:ascii="Times New Roman" w:hAnsi="Times New Roman" w:cs="Times New Roman"/>
          <w:sz w:val="24"/>
          <w:szCs w:val="24"/>
        </w:rPr>
        <w:t xml:space="preserve">Концепт как </w:t>
      </w:r>
      <w:r w:rsidR="001314BF" w:rsidRPr="00964954">
        <w:rPr>
          <w:rFonts w:ascii="Times New Roman" w:hAnsi="Times New Roman" w:cs="Times New Roman"/>
          <w:sz w:val="24"/>
          <w:szCs w:val="24"/>
        </w:rPr>
        <w:t xml:space="preserve">обобщенное понятие </w:t>
      </w:r>
      <w:r w:rsidR="001314BF">
        <w:rPr>
          <w:rFonts w:ascii="Times New Roman" w:hAnsi="Times New Roman" w:cs="Times New Roman"/>
          <w:sz w:val="24"/>
          <w:szCs w:val="24"/>
        </w:rPr>
        <w:t xml:space="preserve">и </w:t>
      </w:r>
      <w:r w:rsidRPr="00964954">
        <w:rPr>
          <w:rFonts w:ascii="Times New Roman" w:hAnsi="Times New Roman" w:cs="Times New Roman"/>
          <w:sz w:val="24"/>
          <w:szCs w:val="24"/>
        </w:rPr>
        <w:t>элемент</w:t>
      </w:r>
      <w:r w:rsidR="001314BF">
        <w:rPr>
          <w:rFonts w:ascii="Times New Roman" w:hAnsi="Times New Roman" w:cs="Times New Roman"/>
          <w:sz w:val="24"/>
          <w:szCs w:val="24"/>
        </w:rPr>
        <w:t>, смысловая единица</w:t>
      </w:r>
      <w:r w:rsidRPr="00964954">
        <w:rPr>
          <w:rFonts w:ascii="Times New Roman" w:hAnsi="Times New Roman" w:cs="Times New Roman"/>
          <w:sz w:val="24"/>
          <w:szCs w:val="24"/>
        </w:rPr>
        <w:t xml:space="preserve"> языковой картины мира отражает </w:t>
      </w:r>
      <w:r w:rsidR="00C9058C">
        <w:rPr>
          <w:rFonts w:ascii="Times New Roman" w:hAnsi="Times New Roman" w:cs="Times New Roman"/>
          <w:sz w:val="24"/>
          <w:szCs w:val="24"/>
        </w:rPr>
        <w:t xml:space="preserve">определенный </w:t>
      </w:r>
      <w:r w:rsidRPr="00964954">
        <w:rPr>
          <w:rFonts w:ascii="Times New Roman" w:hAnsi="Times New Roman" w:cs="Times New Roman"/>
          <w:sz w:val="24"/>
          <w:szCs w:val="24"/>
        </w:rPr>
        <w:t>фрагмент реальности</w:t>
      </w:r>
      <w:r w:rsidR="00854E83" w:rsidRPr="00964954">
        <w:rPr>
          <w:rFonts w:ascii="Times New Roman" w:hAnsi="Times New Roman" w:cs="Times New Roman"/>
          <w:sz w:val="24"/>
          <w:szCs w:val="24"/>
        </w:rPr>
        <w:t xml:space="preserve"> и</w:t>
      </w:r>
      <w:r w:rsidRPr="00964954">
        <w:rPr>
          <w:rFonts w:ascii="Times New Roman" w:hAnsi="Times New Roman" w:cs="Times New Roman"/>
          <w:sz w:val="24"/>
          <w:szCs w:val="24"/>
        </w:rPr>
        <w:t xml:space="preserve"> имеет раз</w:t>
      </w:r>
      <w:r w:rsidR="00C9058C">
        <w:rPr>
          <w:rFonts w:ascii="Times New Roman" w:hAnsi="Times New Roman" w:cs="Times New Roman"/>
          <w:sz w:val="24"/>
          <w:szCs w:val="24"/>
        </w:rPr>
        <w:t>личные речевые</w:t>
      </w:r>
      <w:r w:rsidRPr="00964954">
        <w:rPr>
          <w:rFonts w:ascii="Times New Roman" w:hAnsi="Times New Roman" w:cs="Times New Roman"/>
          <w:sz w:val="24"/>
          <w:szCs w:val="24"/>
        </w:rPr>
        <w:t xml:space="preserve"> формы выражения в разных языках</w:t>
      </w:r>
      <w:r w:rsidR="00854E83" w:rsidRPr="00964954">
        <w:rPr>
          <w:rFonts w:ascii="Times New Roman" w:hAnsi="Times New Roman" w:cs="Times New Roman"/>
          <w:sz w:val="24"/>
          <w:szCs w:val="24"/>
        </w:rPr>
        <w:t>, поскольку завис</w:t>
      </w:r>
      <w:r w:rsidR="001314BF">
        <w:rPr>
          <w:rFonts w:ascii="Times New Roman" w:hAnsi="Times New Roman" w:cs="Times New Roman"/>
          <w:sz w:val="24"/>
          <w:szCs w:val="24"/>
        </w:rPr>
        <w:t>и</w:t>
      </w:r>
      <w:r w:rsidR="00854E83" w:rsidRPr="00964954">
        <w:rPr>
          <w:rFonts w:ascii="Times New Roman" w:hAnsi="Times New Roman" w:cs="Times New Roman"/>
          <w:sz w:val="24"/>
          <w:szCs w:val="24"/>
        </w:rPr>
        <w:t xml:space="preserve">т от социокультурных и других особенностей носителей того или иного языка. </w:t>
      </w:r>
      <w:r w:rsidR="009807B1" w:rsidRPr="00964954">
        <w:rPr>
          <w:rFonts w:ascii="Times New Roman" w:hAnsi="Times New Roman" w:cs="Times New Roman"/>
          <w:sz w:val="24"/>
          <w:szCs w:val="24"/>
          <w:lang w:eastAsia="zh-CN"/>
        </w:rPr>
        <w:t xml:space="preserve"> </w:t>
      </w:r>
      <w:r w:rsidR="00053FCE">
        <w:rPr>
          <w:rFonts w:ascii="Times New Roman" w:hAnsi="Times New Roman" w:cs="Times New Roman"/>
          <w:sz w:val="24"/>
          <w:szCs w:val="24"/>
          <w:lang w:eastAsia="zh-CN"/>
        </w:rPr>
        <w:t xml:space="preserve">Связь с национальной культурой, по мнению многих исследователей, - неотъемлемое свойство концепта. Так, </w:t>
      </w:r>
      <w:r w:rsidR="009807B1" w:rsidRPr="00964954">
        <w:rPr>
          <w:rFonts w:ascii="Times New Roman" w:hAnsi="Times New Roman" w:cs="Times New Roman"/>
          <w:sz w:val="24"/>
          <w:szCs w:val="24"/>
          <w:lang w:eastAsia="zh-CN"/>
        </w:rPr>
        <w:t>Ю.С.</w:t>
      </w:r>
      <w:r w:rsidR="00BA52C8">
        <w:rPr>
          <w:rFonts w:ascii="Times New Roman" w:hAnsi="Times New Roman" w:cs="Times New Roman"/>
          <w:sz w:val="24"/>
          <w:szCs w:val="24"/>
          <w:lang w:eastAsia="zh-CN"/>
        </w:rPr>
        <w:t xml:space="preserve"> </w:t>
      </w:r>
      <w:r w:rsidR="009807B1" w:rsidRPr="00964954">
        <w:rPr>
          <w:rFonts w:ascii="Times New Roman" w:hAnsi="Times New Roman" w:cs="Times New Roman"/>
          <w:sz w:val="24"/>
          <w:szCs w:val="24"/>
          <w:lang w:eastAsia="zh-CN"/>
        </w:rPr>
        <w:t>Степанов</w:t>
      </w:r>
      <w:r w:rsidR="00854E83" w:rsidRPr="00964954">
        <w:rPr>
          <w:rFonts w:ascii="Times New Roman" w:hAnsi="Times New Roman" w:cs="Times New Roman"/>
          <w:sz w:val="24"/>
          <w:szCs w:val="24"/>
          <w:lang w:eastAsia="zh-CN"/>
        </w:rPr>
        <w:t xml:space="preserve"> считает, что концепты представляют </w:t>
      </w:r>
      <w:r w:rsidR="009807B1" w:rsidRPr="00964954">
        <w:rPr>
          <w:rFonts w:ascii="Times New Roman" w:hAnsi="Times New Roman" w:cs="Times New Roman"/>
          <w:sz w:val="24"/>
          <w:szCs w:val="24"/>
          <w:lang w:eastAsia="zh-CN"/>
        </w:rPr>
        <w:t>форму существования культуры [</w:t>
      </w:r>
      <w:r w:rsidR="00BA52C8">
        <w:rPr>
          <w:rFonts w:ascii="Times New Roman" w:hAnsi="Times New Roman" w:cs="Times New Roman"/>
          <w:sz w:val="24"/>
          <w:szCs w:val="24"/>
          <w:lang w:eastAsia="zh-CN"/>
        </w:rPr>
        <w:t>16, с.</w:t>
      </w:r>
      <w:r w:rsidR="009807B1" w:rsidRPr="00964954">
        <w:rPr>
          <w:rFonts w:ascii="Times New Roman" w:eastAsia="Times New Roman" w:hAnsi="Times New Roman" w:cs="Times New Roman"/>
          <w:sz w:val="24"/>
          <w:szCs w:val="24"/>
          <w:lang w:eastAsia="ru-RU"/>
        </w:rPr>
        <w:t xml:space="preserve"> 40.]</w:t>
      </w:r>
      <w:r w:rsidR="00964954" w:rsidRPr="00964954">
        <w:rPr>
          <w:rFonts w:ascii="Times New Roman" w:eastAsia="Times New Roman" w:hAnsi="Times New Roman" w:cs="Times New Roman"/>
          <w:sz w:val="24"/>
          <w:szCs w:val="24"/>
          <w:lang w:eastAsia="ru-RU"/>
        </w:rPr>
        <w:t xml:space="preserve">. </w:t>
      </w:r>
      <w:r w:rsidR="00053FCE" w:rsidRPr="00A771CE">
        <w:rPr>
          <w:rFonts w:ascii="Times New Roman" w:eastAsia="Times New Roman" w:hAnsi="Times New Roman" w:cs="Times New Roman"/>
          <w:sz w:val="24"/>
          <w:szCs w:val="24"/>
          <w:lang w:eastAsia="ru-RU"/>
        </w:rPr>
        <w:t>Т.</w:t>
      </w:r>
      <w:r w:rsidR="00BA52C8">
        <w:rPr>
          <w:rFonts w:ascii="Times New Roman" w:eastAsia="Times New Roman" w:hAnsi="Times New Roman" w:cs="Times New Roman"/>
          <w:sz w:val="24"/>
          <w:szCs w:val="24"/>
          <w:lang w:eastAsia="ru-RU"/>
        </w:rPr>
        <w:t>Б.</w:t>
      </w:r>
      <w:r w:rsidR="006B7AC6">
        <w:rPr>
          <w:rFonts w:ascii="Times New Roman" w:eastAsia="Times New Roman" w:hAnsi="Times New Roman" w:cs="Times New Roman"/>
          <w:sz w:val="24"/>
          <w:szCs w:val="24"/>
          <w:lang w:eastAsia="ru-RU"/>
        </w:rPr>
        <w:t xml:space="preserve"> </w:t>
      </w:r>
      <w:r w:rsidR="00053FCE" w:rsidRPr="00A771CE">
        <w:rPr>
          <w:rFonts w:ascii="Times New Roman" w:eastAsia="Times New Roman" w:hAnsi="Times New Roman" w:cs="Times New Roman"/>
          <w:sz w:val="24"/>
          <w:szCs w:val="24"/>
          <w:lang w:eastAsia="ru-RU"/>
        </w:rPr>
        <w:t xml:space="preserve">Радбиль называет концепты опорными точками, интегрирующими </w:t>
      </w:r>
      <w:r w:rsidR="00053FCE" w:rsidRPr="00A771CE">
        <w:rPr>
          <w:rFonts w:ascii="Times New Roman" w:eastAsia="SimSun-ExtB" w:hAnsi="Times New Roman" w:cs="Times New Roman"/>
          <w:sz w:val="24"/>
          <w:szCs w:val="24"/>
          <w:lang w:eastAsia="zh-CN"/>
        </w:rPr>
        <w:t>язык, культуру и национальный языковой менталитет» [</w:t>
      </w:r>
      <w:r w:rsidR="00BA52C8">
        <w:rPr>
          <w:rFonts w:ascii="Times New Roman" w:eastAsia="SimSun-ExtB" w:hAnsi="Times New Roman" w:cs="Times New Roman"/>
          <w:sz w:val="24"/>
          <w:szCs w:val="24"/>
          <w:lang w:eastAsia="zh-CN"/>
        </w:rPr>
        <w:t>14,</w:t>
      </w:r>
      <w:r w:rsidR="00053FCE" w:rsidRPr="00A771CE">
        <w:rPr>
          <w:rFonts w:ascii="Times New Roman" w:hAnsi="Times New Roman" w:cs="Times New Roman"/>
          <w:bCs/>
          <w:sz w:val="24"/>
          <w:szCs w:val="24"/>
        </w:rPr>
        <w:t xml:space="preserve"> с.</w:t>
      </w:r>
      <w:r w:rsidR="00053FCE" w:rsidRPr="00A771CE">
        <w:rPr>
          <w:rFonts w:ascii="Times New Roman" w:hAnsi="Times New Roman" w:cs="Times New Roman"/>
          <w:bCs/>
          <w:sz w:val="24"/>
          <w:szCs w:val="24"/>
          <w:lang w:eastAsia="zh-CN"/>
        </w:rPr>
        <w:t>234</w:t>
      </w:r>
      <w:r w:rsidR="00053FCE" w:rsidRPr="00A771CE">
        <w:rPr>
          <w:rFonts w:ascii="Times New Roman" w:hAnsi="Times New Roman" w:cs="Times New Roman"/>
          <w:bCs/>
          <w:sz w:val="24"/>
          <w:szCs w:val="24"/>
        </w:rPr>
        <w:t>]</w:t>
      </w:r>
      <w:r w:rsidR="00053FCE" w:rsidRPr="00A771CE">
        <w:rPr>
          <w:rFonts w:ascii="Times New Roman" w:eastAsia="SimSun-ExtB" w:hAnsi="Times New Roman" w:cs="Times New Roman"/>
          <w:sz w:val="24"/>
          <w:szCs w:val="24"/>
          <w:lang w:eastAsia="zh-CN"/>
        </w:rPr>
        <w:t xml:space="preserve">. </w:t>
      </w:r>
      <w:r w:rsidR="009807B1" w:rsidRPr="00964954">
        <w:rPr>
          <w:rFonts w:ascii="Times New Roman" w:hAnsi="Times New Roman" w:cs="Times New Roman"/>
          <w:sz w:val="24"/>
          <w:szCs w:val="24"/>
        </w:rPr>
        <w:t>Р.М.</w:t>
      </w:r>
      <w:r w:rsidR="00BA52C8">
        <w:rPr>
          <w:rFonts w:ascii="Times New Roman" w:hAnsi="Times New Roman" w:cs="Times New Roman"/>
          <w:sz w:val="24"/>
          <w:szCs w:val="24"/>
        </w:rPr>
        <w:t xml:space="preserve"> </w:t>
      </w:r>
      <w:r w:rsidR="009807B1" w:rsidRPr="00964954">
        <w:rPr>
          <w:rFonts w:ascii="Times New Roman" w:hAnsi="Times New Roman" w:cs="Times New Roman"/>
          <w:sz w:val="24"/>
          <w:szCs w:val="24"/>
        </w:rPr>
        <w:t xml:space="preserve">Фрумкина </w:t>
      </w:r>
      <w:r w:rsidR="009807B1" w:rsidRPr="00964954">
        <w:rPr>
          <w:rFonts w:ascii="Times New Roman" w:hAnsi="Times New Roman" w:cs="Times New Roman"/>
          <w:kern w:val="24"/>
          <w:sz w:val="24"/>
          <w:szCs w:val="24"/>
        </w:rPr>
        <w:t>также в подчеркивает культурную обусловленность концепта</w:t>
      </w:r>
      <w:r w:rsidR="00403187">
        <w:rPr>
          <w:rFonts w:ascii="Times New Roman" w:hAnsi="Times New Roman" w:cs="Times New Roman"/>
          <w:kern w:val="24"/>
          <w:sz w:val="24"/>
          <w:szCs w:val="24"/>
        </w:rPr>
        <w:t>, отражающего «</w:t>
      </w:r>
      <w:r w:rsidR="009807B1" w:rsidRPr="00964954">
        <w:rPr>
          <w:rFonts w:ascii="Times New Roman" w:hAnsi="Times New Roman" w:cs="Times New Roman"/>
          <w:bCs/>
          <w:kern w:val="24"/>
          <w:sz w:val="24"/>
          <w:szCs w:val="24"/>
        </w:rPr>
        <w:t>обусловленные культурой представления человека о действительности</w:t>
      </w:r>
      <w:r w:rsidR="00403187">
        <w:rPr>
          <w:rFonts w:ascii="Times New Roman" w:hAnsi="Times New Roman" w:cs="Times New Roman"/>
          <w:bCs/>
          <w:kern w:val="24"/>
          <w:sz w:val="24"/>
          <w:szCs w:val="24"/>
        </w:rPr>
        <w:t>»</w:t>
      </w:r>
      <w:r w:rsidR="009807B1" w:rsidRPr="00964954">
        <w:rPr>
          <w:rFonts w:ascii="Times New Roman" w:hAnsi="Times New Roman" w:cs="Times New Roman"/>
          <w:kern w:val="24"/>
          <w:sz w:val="24"/>
          <w:szCs w:val="24"/>
        </w:rPr>
        <w:t xml:space="preserve"> </w:t>
      </w:r>
      <w:r w:rsidR="009807B1" w:rsidRPr="00964954">
        <w:rPr>
          <w:rFonts w:ascii="Times New Roman" w:hAnsi="Times New Roman" w:cs="Times New Roman"/>
          <w:sz w:val="24"/>
          <w:szCs w:val="24"/>
        </w:rPr>
        <w:t>[</w:t>
      </w:r>
      <w:r w:rsidR="00BA52C8">
        <w:rPr>
          <w:rFonts w:ascii="Times New Roman" w:hAnsi="Times New Roman" w:cs="Times New Roman"/>
          <w:sz w:val="24"/>
          <w:szCs w:val="24"/>
        </w:rPr>
        <w:t>18, с.</w:t>
      </w:r>
      <w:r w:rsidR="009807B1" w:rsidRPr="00964954">
        <w:rPr>
          <w:rFonts w:ascii="Times New Roman" w:hAnsi="Times New Roman" w:cs="Times New Roman"/>
          <w:kern w:val="24"/>
          <w:sz w:val="24"/>
          <w:szCs w:val="24"/>
        </w:rPr>
        <w:t xml:space="preserve"> 90].</w:t>
      </w:r>
    </w:p>
    <w:p w:rsidR="00EA6E6F" w:rsidRPr="003273F4" w:rsidRDefault="00EA6E6F" w:rsidP="008D2EB5">
      <w:pPr>
        <w:pStyle w:val="a8"/>
        <w:ind w:right="-3969" w:firstLine="709"/>
        <w:rPr>
          <w:rFonts w:eastAsia="SimSun-ExtB"/>
          <w:szCs w:val="24"/>
          <w:lang w:eastAsia="zh-CN"/>
        </w:rPr>
      </w:pPr>
      <w:r w:rsidRPr="003273F4">
        <w:rPr>
          <w:szCs w:val="24"/>
        </w:rPr>
        <w:t xml:space="preserve">Поскольку в концепте представлены </w:t>
      </w:r>
      <w:r w:rsidRPr="003273F4">
        <w:rPr>
          <w:rFonts w:eastAsia="SimSun-ExtB"/>
          <w:szCs w:val="24"/>
          <w:lang w:eastAsia="zh-CN"/>
        </w:rPr>
        <w:t xml:space="preserve">культурно значимые смыслы и ключевые </w:t>
      </w:r>
    </w:p>
    <w:p w:rsidR="00EA6E6F" w:rsidRPr="003273F4" w:rsidRDefault="00EA6E6F" w:rsidP="008D2EB5">
      <w:pPr>
        <w:pStyle w:val="a8"/>
        <w:ind w:right="-3969" w:firstLine="0"/>
        <w:rPr>
          <w:rFonts w:eastAsia="SimSun-ExtB"/>
          <w:szCs w:val="24"/>
          <w:lang w:eastAsia="zh-CN"/>
        </w:rPr>
      </w:pPr>
      <w:r w:rsidRPr="003273F4">
        <w:rPr>
          <w:rFonts w:eastAsia="SimSun-ExtB"/>
          <w:szCs w:val="24"/>
          <w:lang w:eastAsia="zh-CN"/>
        </w:rPr>
        <w:t xml:space="preserve">идеи и ценности национальной культуры, их описание и сопоставление является важным </w:t>
      </w:r>
    </w:p>
    <w:p w:rsidR="00EA6E6F" w:rsidRPr="003273F4" w:rsidRDefault="00EA6E6F" w:rsidP="008D2EB5">
      <w:pPr>
        <w:pStyle w:val="a8"/>
        <w:ind w:right="-3969" w:firstLine="0"/>
        <w:rPr>
          <w:rFonts w:eastAsia="SimSun-ExtB"/>
          <w:szCs w:val="24"/>
          <w:lang w:eastAsia="zh-CN"/>
        </w:rPr>
      </w:pPr>
      <w:r w:rsidRPr="003273F4">
        <w:rPr>
          <w:rFonts w:eastAsia="SimSun-ExtB"/>
          <w:szCs w:val="24"/>
          <w:lang w:eastAsia="zh-CN"/>
        </w:rPr>
        <w:t xml:space="preserve">инструментом изучения специфических черт национального менталитета. Именно </w:t>
      </w:r>
    </w:p>
    <w:p w:rsidR="00EA6E6F" w:rsidRPr="003273F4" w:rsidRDefault="00EA6E6F" w:rsidP="008D2EB5">
      <w:pPr>
        <w:pStyle w:val="a8"/>
        <w:ind w:right="-3969" w:firstLine="0"/>
        <w:rPr>
          <w:szCs w:val="24"/>
        </w:rPr>
      </w:pPr>
      <w:r w:rsidRPr="003273F4">
        <w:rPr>
          <w:rFonts w:eastAsia="SimSun-ExtB"/>
          <w:szCs w:val="24"/>
          <w:lang w:eastAsia="zh-CN"/>
        </w:rPr>
        <w:t>такой принцип лег в основу коллективного труда российских исследователей «</w:t>
      </w:r>
      <w:r w:rsidRPr="003273F4">
        <w:rPr>
          <w:szCs w:val="24"/>
        </w:rPr>
        <w:t>Антология</w:t>
      </w:r>
    </w:p>
    <w:p w:rsidR="00EA6E6F" w:rsidRDefault="00EA6E6F" w:rsidP="008D2EB5">
      <w:pPr>
        <w:pStyle w:val="a8"/>
        <w:ind w:right="-3969" w:firstLine="0"/>
        <w:rPr>
          <w:szCs w:val="24"/>
        </w:rPr>
      </w:pPr>
      <w:r w:rsidRPr="003273F4">
        <w:rPr>
          <w:szCs w:val="24"/>
        </w:rPr>
        <w:t>концептов» [</w:t>
      </w:r>
      <w:r w:rsidR="00BA52C8">
        <w:rPr>
          <w:szCs w:val="24"/>
        </w:rPr>
        <w:t>1</w:t>
      </w:r>
      <w:r w:rsidRPr="003273F4">
        <w:rPr>
          <w:szCs w:val="24"/>
        </w:rPr>
        <w:t>].</w:t>
      </w:r>
      <w:r>
        <w:rPr>
          <w:szCs w:val="24"/>
        </w:rPr>
        <w:t xml:space="preserve"> </w:t>
      </w:r>
      <w:r w:rsidRPr="003273F4">
        <w:rPr>
          <w:szCs w:val="24"/>
        </w:rPr>
        <w:t>В нем, в частности, анализирует</w:t>
      </w:r>
      <w:r>
        <w:rPr>
          <w:szCs w:val="24"/>
        </w:rPr>
        <w:t>ся</w:t>
      </w:r>
      <w:r w:rsidRPr="003273F4">
        <w:rPr>
          <w:szCs w:val="24"/>
        </w:rPr>
        <w:t xml:space="preserve"> концепт «труд»</w:t>
      </w:r>
      <w:r>
        <w:rPr>
          <w:szCs w:val="24"/>
        </w:rPr>
        <w:t xml:space="preserve"> и описывается его структура, </w:t>
      </w:r>
    </w:p>
    <w:p w:rsidR="00EA6E6F" w:rsidRDefault="00EA6E6F" w:rsidP="008D2EB5">
      <w:pPr>
        <w:pStyle w:val="a8"/>
        <w:ind w:right="-3969" w:firstLine="0"/>
        <w:rPr>
          <w:szCs w:val="24"/>
        </w:rPr>
      </w:pPr>
      <w:r>
        <w:rPr>
          <w:szCs w:val="24"/>
        </w:rPr>
        <w:t>состоящая из образного, понятийного состоящая и ценностного компонентов.</w:t>
      </w:r>
    </w:p>
    <w:p w:rsidR="00EA6E6F" w:rsidRDefault="00EA6E6F" w:rsidP="008D2EB5">
      <w:pPr>
        <w:pStyle w:val="a8"/>
        <w:ind w:right="-3969" w:firstLine="777"/>
        <w:rPr>
          <w:szCs w:val="24"/>
        </w:rPr>
      </w:pPr>
      <w:r>
        <w:rPr>
          <w:szCs w:val="24"/>
        </w:rPr>
        <w:t xml:space="preserve">В нашем исследовании мы изучаем не один, а три концепта, имеющих общее </w:t>
      </w:r>
    </w:p>
    <w:p w:rsidR="00EA6E6F" w:rsidRDefault="00EA6E6F" w:rsidP="008D2EB5">
      <w:pPr>
        <w:pStyle w:val="a8"/>
        <w:ind w:right="-3969" w:firstLine="0"/>
        <w:rPr>
          <w:szCs w:val="24"/>
        </w:rPr>
      </w:pPr>
      <w:r>
        <w:rPr>
          <w:szCs w:val="24"/>
        </w:rPr>
        <w:t xml:space="preserve">семантическое ядро. Такой выбор обусловлен тем, что данные концепты близки как в </w:t>
      </w:r>
    </w:p>
    <w:p w:rsidR="00EA6E6F" w:rsidRDefault="00EA6E6F" w:rsidP="008D2EB5">
      <w:pPr>
        <w:pStyle w:val="a8"/>
        <w:ind w:right="-3969" w:firstLine="0"/>
        <w:rPr>
          <w:szCs w:val="24"/>
        </w:rPr>
      </w:pPr>
      <w:r>
        <w:rPr>
          <w:szCs w:val="24"/>
        </w:rPr>
        <w:t xml:space="preserve">своих понятийных компонентах (о чем свидетельствует то, что в толковых словарях </w:t>
      </w:r>
    </w:p>
    <w:p w:rsidR="00774029" w:rsidRDefault="00EA6E6F" w:rsidP="008D2EB5">
      <w:pPr>
        <w:pStyle w:val="a8"/>
        <w:ind w:right="-3969" w:firstLine="0"/>
        <w:rPr>
          <w:szCs w:val="24"/>
        </w:rPr>
      </w:pPr>
      <w:r w:rsidRPr="009970E0">
        <w:rPr>
          <w:szCs w:val="24"/>
        </w:rPr>
        <w:t>[</w:t>
      </w:r>
      <w:r w:rsidR="00565F06">
        <w:rPr>
          <w:szCs w:val="24"/>
        </w:rPr>
        <w:t>например, 3</w:t>
      </w:r>
      <w:r w:rsidRPr="009970E0">
        <w:rPr>
          <w:szCs w:val="24"/>
        </w:rPr>
        <w:t xml:space="preserve">] </w:t>
      </w:r>
      <w:r>
        <w:rPr>
          <w:szCs w:val="24"/>
        </w:rPr>
        <w:t>одно слово определяется с помощью другого), так в своих</w:t>
      </w:r>
      <w:r w:rsidR="00774029">
        <w:rPr>
          <w:szCs w:val="24"/>
        </w:rPr>
        <w:t xml:space="preserve"> </w:t>
      </w:r>
    </w:p>
    <w:p w:rsidR="00774029" w:rsidRDefault="00774029" w:rsidP="008D2EB5">
      <w:pPr>
        <w:pStyle w:val="a8"/>
        <w:ind w:right="-3969" w:firstLine="0"/>
        <w:rPr>
          <w:szCs w:val="24"/>
        </w:rPr>
      </w:pPr>
      <w:r>
        <w:rPr>
          <w:szCs w:val="24"/>
        </w:rPr>
        <w:t xml:space="preserve">синонимических и </w:t>
      </w:r>
      <w:r w:rsidR="00EA6E6F">
        <w:rPr>
          <w:szCs w:val="24"/>
        </w:rPr>
        <w:t xml:space="preserve">ассоциативных полях (например, по данным русского ассоциативного </w:t>
      </w:r>
    </w:p>
    <w:p w:rsidR="00774029" w:rsidRDefault="00EA6E6F" w:rsidP="008D2EB5">
      <w:pPr>
        <w:pStyle w:val="a8"/>
        <w:ind w:right="-3969" w:firstLine="0"/>
        <w:rPr>
          <w:szCs w:val="24"/>
        </w:rPr>
      </w:pPr>
      <w:r>
        <w:rPr>
          <w:szCs w:val="24"/>
        </w:rPr>
        <w:t xml:space="preserve">словаря </w:t>
      </w:r>
      <w:r w:rsidRPr="00517AD4">
        <w:rPr>
          <w:szCs w:val="24"/>
        </w:rPr>
        <w:t>[</w:t>
      </w:r>
      <w:r w:rsidR="00565F06">
        <w:rPr>
          <w:szCs w:val="24"/>
        </w:rPr>
        <w:t>15</w:t>
      </w:r>
      <w:r w:rsidRPr="00517AD4">
        <w:rPr>
          <w:szCs w:val="24"/>
        </w:rPr>
        <w:t>]</w:t>
      </w:r>
      <w:r>
        <w:rPr>
          <w:szCs w:val="24"/>
        </w:rPr>
        <w:t xml:space="preserve"> самой частотной реакцией на стимул «труд» является «работа».</w:t>
      </w:r>
      <w:r w:rsidRPr="003273F4">
        <w:rPr>
          <w:szCs w:val="24"/>
        </w:rPr>
        <w:t xml:space="preserve"> </w:t>
      </w:r>
    </w:p>
    <w:p w:rsidR="00774029" w:rsidRDefault="00D50EBA" w:rsidP="008D2EB5">
      <w:pPr>
        <w:pStyle w:val="a8"/>
        <w:ind w:right="-3969" w:firstLine="0"/>
        <w:rPr>
          <w:szCs w:val="24"/>
        </w:rPr>
      </w:pPr>
      <w:r>
        <w:rPr>
          <w:szCs w:val="24"/>
        </w:rPr>
        <w:t xml:space="preserve">Наконец, еще одним аргументом является то, что наше исследование посвящено анализу </w:t>
      </w:r>
    </w:p>
    <w:p w:rsidR="00774029" w:rsidRDefault="00D50EBA" w:rsidP="008D2EB5">
      <w:pPr>
        <w:pStyle w:val="a8"/>
        <w:ind w:right="-3969" w:firstLine="0"/>
        <w:rPr>
          <w:szCs w:val="24"/>
        </w:rPr>
      </w:pPr>
      <w:r>
        <w:rPr>
          <w:szCs w:val="24"/>
        </w:rPr>
        <w:t>пословиц, в которых используются данные концепты. В словар</w:t>
      </w:r>
      <w:r w:rsidR="00774029">
        <w:rPr>
          <w:szCs w:val="24"/>
        </w:rPr>
        <w:t>ях</w:t>
      </w:r>
      <w:r>
        <w:rPr>
          <w:szCs w:val="24"/>
        </w:rPr>
        <w:t xml:space="preserve"> русских</w:t>
      </w:r>
      <w:r w:rsidR="00774029">
        <w:rPr>
          <w:szCs w:val="24"/>
        </w:rPr>
        <w:t xml:space="preserve"> и китайских</w:t>
      </w:r>
      <w:r>
        <w:rPr>
          <w:szCs w:val="24"/>
        </w:rPr>
        <w:t xml:space="preserve"> </w:t>
      </w:r>
    </w:p>
    <w:p w:rsidR="00774029" w:rsidRDefault="00D50EBA" w:rsidP="008D2EB5">
      <w:pPr>
        <w:pStyle w:val="a8"/>
        <w:ind w:right="-3969" w:firstLine="0"/>
        <w:rPr>
          <w:szCs w:val="24"/>
        </w:rPr>
      </w:pPr>
      <w:r>
        <w:rPr>
          <w:szCs w:val="24"/>
        </w:rPr>
        <w:t>пословиц</w:t>
      </w:r>
      <w:r w:rsidR="00774029">
        <w:rPr>
          <w:szCs w:val="24"/>
        </w:rPr>
        <w:t xml:space="preserve"> </w:t>
      </w:r>
      <w:r w:rsidRPr="00D50EBA">
        <w:rPr>
          <w:szCs w:val="24"/>
        </w:rPr>
        <w:t>[</w:t>
      </w:r>
      <w:r w:rsidR="00565F06">
        <w:rPr>
          <w:szCs w:val="24"/>
        </w:rPr>
        <w:t>2, 9, 20</w:t>
      </w:r>
      <w:r w:rsidRPr="00D50EBA">
        <w:rPr>
          <w:szCs w:val="24"/>
        </w:rPr>
        <w:t>]</w:t>
      </w:r>
      <w:r w:rsidR="00774029">
        <w:rPr>
          <w:szCs w:val="24"/>
        </w:rPr>
        <w:t xml:space="preserve"> </w:t>
      </w:r>
      <w:r>
        <w:rPr>
          <w:szCs w:val="24"/>
        </w:rPr>
        <w:t>пословицы с этим</w:t>
      </w:r>
      <w:r w:rsidR="00517D93">
        <w:rPr>
          <w:szCs w:val="24"/>
        </w:rPr>
        <w:t>и</w:t>
      </w:r>
      <w:r>
        <w:rPr>
          <w:szCs w:val="24"/>
        </w:rPr>
        <w:t xml:space="preserve"> концептами размещены в одной словарной </w:t>
      </w:r>
    </w:p>
    <w:p w:rsidR="00EA6E6F" w:rsidRDefault="00D50EBA" w:rsidP="008D2EB5">
      <w:pPr>
        <w:pStyle w:val="a8"/>
        <w:ind w:right="-3969" w:firstLine="0"/>
        <w:rPr>
          <w:szCs w:val="24"/>
        </w:rPr>
      </w:pPr>
      <w:r>
        <w:rPr>
          <w:szCs w:val="24"/>
        </w:rPr>
        <w:t>статье.</w:t>
      </w:r>
    </w:p>
    <w:p w:rsidR="004E6A28" w:rsidRDefault="004E6A28" w:rsidP="008D2EB5">
      <w:pPr>
        <w:pStyle w:val="a8"/>
        <w:ind w:right="-3969" w:firstLine="709"/>
      </w:pPr>
      <w:r>
        <w:t xml:space="preserve">Лингвокультурологический подход к изучению пословиц возник в результате развития </w:t>
      </w:r>
    </w:p>
    <w:p w:rsidR="00F466F1" w:rsidRDefault="004E6A28" w:rsidP="008D2EB5">
      <w:pPr>
        <w:pStyle w:val="a8"/>
        <w:ind w:right="-3969" w:firstLine="0"/>
      </w:pPr>
      <w:r>
        <w:t xml:space="preserve">лингвострановедения, основоположниками которого в России являются </w:t>
      </w:r>
      <w:r w:rsidR="00F466F1" w:rsidRPr="00A771CE">
        <w:t xml:space="preserve">Е. М. Верещагин, </w:t>
      </w:r>
    </w:p>
    <w:p w:rsidR="004E6A28" w:rsidRDefault="00F466F1" w:rsidP="008D2EB5">
      <w:pPr>
        <w:pStyle w:val="a8"/>
        <w:ind w:right="-3969" w:firstLine="0"/>
      </w:pPr>
      <w:r w:rsidRPr="00A771CE">
        <w:t>В. Г. Костомаров [</w:t>
      </w:r>
      <w:r w:rsidR="00761C92">
        <w:t>4</w:t>
      </w:r>
      <w:r w:rsidRPr="00A771CE">
        <w:t xml:space="preserve">]. </w:t>
      </w:r>
      <w:r w:rsidR="004E6A28">
        <w:t>Именно эти авторы ввели понятие культурного компонента значения.</w:t>
      </w:r>
    </w:p>
    <w:p w:rsidR="001615AF" w:rsidRDefault="001615AF" w:rsidP="001615AF">
      <w:pPr>
        <w:pStyle w:val="a8"/>
        <w:ind w:right="-3969" w:firstLine="709"/>
        <w:rPr>
          <w:kern w:val="24"/>
          <w:szCs w:val="24"/>
        </w:rPr>
      </w:pPr>
      <w:r>
        <w:t xml:space="preserve">   </w:t>
      </w:r>
      <w:r w:rsidR="00D51B7F" w:rsidRPr="00A771CE">
        <w:rPr>
          <w:kern w:val="24"/>
          <w:szCs w:val="24"/>
        </w:rPr>
        <w:t xml:space="preserve">Известный русский филолог Владимир Пропп отмечал, что «разгадка очень </w:t>
      </w:r>
    </w:p>
    <w:p w:rsidR="001615AF" w:rsidRDefault="00D51B7F" w:rsidP="008D2EB5">
      <w:pPr>
        <w:pStyle w:val="a8"/>
        <w:ind w:right="-3969" w:firstLine="0"/>
        <w:rPr>
          <w:szCs w:val="24"/>
        </w:rPr>
      </w:pPr>
      <w:r w:rsidRPr="00A771CE">
        <w:rPr>
          <w:kern w:val="24"/>
          <w:szCs w:val="24"/>
        </w:rPr>
        <w:t>многих разнообразных явлений духовной культуры кроется в фольклоре» [</w:t>
      </w:r>
      <w:r w:rsidR="00761C92">
        <w:rPr>
          <w:kern w:val="24"/>
          <w:szCs w:val="24"/>
        </w:rPr>
        <w:t>13</w:t>
      </w:r>
      <w:r w:rsidRPr="00A771CE">
        <w:rPr>
          <w:kern w:val="24"/>
          <w:szCs w:val="24"/>
        </w:rPr>
        <w:t>].</w:t>
      </w:r>
      <w:r w:rsidRPr="00A771CE">
        <w:rPr>
          <w:szCs w:val="24"/>
        </w:rPr>
        <w:t xml:space="preserve"> Такие же </w:t>
      </w:r>
    </w:p>
    <w:p w:rsidR="001615AF" w:rsidRDefault="00D51B7F" w:rsidP="008D2EB5">
      <w:pPr>
        <w:pStyle w:val="a8"/>
        <w:ind w:right="-3969" w:firstLine="0"/>
        <w:rPr>
          <w:szCs w:val="24"/>
        </w:rPr>
      </w:pPr>
      <w:r w:rsidRPr="00A771CE">
        <w:rPr>
          <w:szCs w:val="24"/>
        </w:rPr>
        <w:t>идеи высказывал и известный русский ученый Д.С.</w:t>
      </w:r>
      <w:r w:rsidR="00761C92">
        <w:rPr>
          <w:szCs w:val="24"/>
        </w:rPr>
        <w:t xml:space="preserve"> </w:t>
      </w:r>
      <w:r w:rsidRPr="00A771CE">
        <w:rPr>
          <w:szCs w:val="24"/>
        </w:rPr>
        <w:t xml:space="preserve">Лихачев, который отметил, что </w:t>
      </w:r>
    </w:p>
    <w:p w:rsidR="001615AF" w:rsidRDefault="00D51B7F" w:rsidP="008D2EB5">
      <w:pPr>
        <w:pStyle w:val="a8"/>
        <w:ind w:right="-3969" w:firstLine="0"/>
        <w:rPr>
          <w:szCs w:val="24"/>
        </w:rPr>
      </w:pPr>
      <w:r w:rsidRPr="00A771CE">
        <w:rPr>
          <w:szCs w:val="24"/>
        </w:rPr>
        <w:t xml:space="preserve">основные черты русского национального характера, русской манеры вести себя и отношения </w:t>
      </w:r>
    </w:p>
    <w:p w:rsidR="001615AF" w:rsidRDefault="00D51B7F" w:rsidP="008D2EB5">
      <w:pPr>
        <w:pStyle w:val="a8"/>
        <w:ind w:right="-3969" w:firstLine="0"/>
        <w:rPr>
          <w:szCs w:val="24"/>
        </w:rPr>
      </w:pPr>
      <w:r w:rsidRPr="00A771CE">
        <w:rPr>
          <w:szCs w:val="24"/>
        </w:rPr>
        <w:t xml:space="preserve">к людям остаются неизменными на протяжении веков и сохраняются в определенных </w:t>
      </w:r>
    </w:p>
    <w:p w:rsidR="001615AF" w:rsidRDefault="00D51B7F" w:rsidP="008D2EB5">
      <w:pPr>
        <w:pStyle w:val="a8"/>
        <w:ind w:right="-3969" w:firstLine="0"/>
        <w:rPr>
          <w:szCs w:val="24"/>
        </w:rPr>
      </w:pPr>
      <w:r w:rsidRPr="00A771CE">
        <w:rPr>
          <w:szCs w:val="24"/>
        </w:rPr>
        <w:t xml:space="preserve">формах речевого поведения, которые фиксируются в фольклоре, в древнерусской и </w:t>
      </w:r>
    </w:p>
    <w:p w:rsidR="00761C92" w:rsidRDefault="00D51B7F" w:rsidP="008D2EB5">
      <w:pPr>
        <w:pStyle w:val="a8"/>
        <w:ind w:right="-3969" w:firstLine="0"/>
        <w:rPr>
          <w:szCs w:val="24"/>
        </w:rPr>
      </w:pPr>
      <w:r w:rsidRPr="00A771CE">
        <w:rPr>
          <w:szCs w:val="24"/>
        </w:rPr>
        <w:t>классической русской литературе</w:t>
      </w:r>
      <w:r w:rsidR="008F21EE">
        <w:rPr>
          <w:szCs w:val="24"/>
        </w:rPr>
        <w:t xml:space="preserve"> </w:t>
      </w:r>
      <w:r w:rsidR="008F21EE" w:rsidRPr="008F21EE">
        <w:rPr>
          <w:szCs w:val="24"/>
        </w:rPr>
        <w:t>[</w:t>
      </w:r>
      <w:r w:rsidR="00761C92">
        <w:rPr>
          <w:szCs w:val="24"/>
        </w:rPr>
        <w:t xml:space="preserve">14, </w:t>
      </w:r>
      <w:r w:rsidRPr="00A771CE">
        <w:rPr>
          <w:szCs w:val="24"/>
        </w:rPr>
        <w:t xml:space="preserve">с.80]. </w:t>
      </w:r>
    </w:p>
    <w:p w:rsidR="00761C92" w:rsidRDefault="00AE03BD" w:rsidP="00EB3CE0">
      <w:pPr>
        <w:pStyle w:val="a8"/>
        <w:ind w:right="-3969" w:firstLine="709"/>
        <w:rPr>
          <w:szCs w:val="24"/>
        </w:rPr>
      </w:pPr>
      <w:r w:rsidRPr="00A771CE">
        <w:rPr>
          <w:szCs w:val="24"/>
        </w:rPr>
        <w:t xml:space="preserve">Пословицы служат и универсальными, и уникальными ориентирами человеческой </w:t>
      </w:r>
    </w:p>
    <w:p w:rsidR="00761C92" w:rsidRDefault="00AE03BD" w:rsidP="008D2EB5">
      <w:pPr>
        <w:pStyle w:val="a8"/>
        <w:ind w:right="-3969" w:firstLine="0"/>
        <w:rPr>
          <w:szCs w:val="24"/>
        </w:rPr>
      </w:pPr>
      <w:r w:rsidRPr="00A771CE">
        <w:rPr>
          <w:szCs w:val="24"/>
        </w:rPr>
        <w:t xml:space="preserve">деятельности. С одной стороны, в пословицах разных народов есть много </w:t>
      </w:r>
      <w:r w:rsidR="00F466F1">
        <w:rPr>
          <w:szCs w:val="24"/>
        </w:rPr>
        <w:t>общечеловеческих</w:t>
      </w:r>
      <w:r w:rsidRPr="00A771CE">
        <w:rPr>
          <w:szCs w:val="24"/>
        </w:rPr>
        <w:t xml:space="preserve"> </w:t>
      </w:r>
    </w:p>
    <w:p w:rsidR="00761C92" w:rsidRDefault="00AE03BD" w:rsidP="008D2EB5">
      <w:pPr>
        <w:pStyle w:val="a8"/>
        <w:ind w:right="-3969" w:firstLine="0"/>
        <w:rPr>
          <w:szCs w:val="24"/>
        </w:rPr>
      </w:pPr>
      <w:r w:rsidRPr="00A771CE">
        <w:rPr>
          <w:szCs w:val="24"/>
        </w:rPr>
        <w:t xml:space="preserve">тем и мотивов. Это вполне </w:t>
      </w:r>
      <w:r w:rsidR="00F466F1">
        <w:rPr>
          <w:szCs w:val="24"/>
        </w:rPr>
        <w:t>объяснимо</w:t>
      </w:r>
      <w:r w:rsidRPr="00A771CE">
        <w:rPr>
          <w:szCs w:val="24"/>
        </w:rPr>
        <w:t xml:space="preserve">, так как народы разных стран имеют, как правило, </w:t>
      </w:r>
    </w:p>
    <w:p w:rsidR="00761C92" w:rsidRDefault="00AE03BD" w:rsidP="008D2EB5">
      <w:pPr>
        <w:pStyle w:val="a8"/>
        <w:ind w:right="-3969" w:firstLine="0"/>
        <w:rPr>
          <w:kern w:val="24"/>
          <w:szCs w:val="24"/>
        </w:rPr>
      </w:pPr>
      <w:r w:rsidRPr="00A771CE">
        <w:rPr>
          <w:szCs w:val="24"/>
        </w:rPr>
        <w:t xml:space="preserve">схожие моральные </w:t>
      </w:r>
      <w:r w:rsidR="00EB3CE0">
        <w:rPr>
          <w:szCs w:val="24"/>
        </w:rPr>
        <w:t xml:space="preserve">принципы и ценности. </w:t>
      </w:r>
      <w:r w:rsidRPr="00A771CE">
        <w:rPr>
          <w:szCs w:val="24"/>
        </w:rPr>
        <w:t>С другой стороны, в</w:t>
      </w:r>
      <w:r w:rsidRPr="00A771CE">
        <w:rPr>
          <w:kern w:val="24"/>
          <w:szCs w:val="24"/>
        </w:rPr>
        <w:t xml:space="preserve"> пословицах выражается </w:t>
      </w:r>
    </w:p>
    <w:p w:rsidR="00EB3CE0" w:rsidRDefault="00AE03BD" w:rsidP="008D2EB5">
      <w:pPr>
        <w:pStyle w:val="a8"/>
        <w:ind w:right="-3969" w:firstLine="0"/>
        <w:rPr>
          <w:kern w:val="24"/>
          <w:szCs w:val="24"/>
        </w:rPr>
      </w:pPr>
      <w:r w:rsidRPr="00A771CE">
        <w:rPr>
          <w:kern w:val="24"/>
          <w:szCs w:val="24"/>
        </w:rPr>
        <w:lastRenderedPageBreak/>
        <w:t xml:space="preserve">свойственный народу </w:t>
      </w:r>
      <w:r w:rsidR="00EB3CE0">
        <w:rPr>
          <w:kern w:val="24"/>
          <w:szCs w:val="24"/>
        </w:rPr>
        <w:t>менталитет</w:t>
      </w:r>
      <w:r w:rsidRPr="00A771CE">
        <w:rPr>
          <w:kern w:val="24"/>
          <w:szCs w:val="24"/>
        </w:rPr>
        <w:t xml:space="preserve">; в них проявляются характер, обычаи, </w:t>
      </w:r>
      <w:r w:rsidR="00EB3CE0">
        <w:rPr>
          <w:kern w:val="24"/>
          <w:szCs w:val="24"/>
        </w:rPr>
        <w:t>верования.</w:t>
      </w:r>
    </w:p>
    <w:p w:rsidR="00A62CD7" w:rsidRDefault="00AE03BD" w:rsidP="008D2EB5">
      <w:pPr>
        <w:pStyle w:val="a8"/>
        <w:ind w:right="-3969" w:firstLine="0"/>
        <w:rPr>
          <w:szCs w:val="24"/>
        </w:rPr>
      </w:pPr>
      <w:r w:rsidRPr="00A771CE">
        <w:rPr>
          <w:szCs w:val="24"/>
        </w:rPr>
        <w:t xml:space="preserve"> Классик китайской литературы Лу Синь писал, что пословицы - это «кристалл мысли народа </w:t>
      </w:r>
    </w:p>
    <w:p w:rsidR="00A62CD7" w:rsidRDefault="00AE03BD" w:rsidP="008D2EB5">
      <w:pPr>
        <w:pStyle w:val="a8"/>
        <w:ind w:right="-3969" w:firstLine="0"/>
        <w:rPr>
          <w:szCs w:val="24"/>
        </w:rPr>
      </w:pPr>
      <w:r w:rsidRPr="00A771CE">
        <w:rPr>
          <w:szCs w:val="24"/>
        </w:rPr>
        <w:t xml:space="preserve">в определенную эпоху. В пословицах и поговорках отражаются особенности жизни и быта </w:t>
      </w:r>
    </w:p>
    <w:p w:rsidR="00F750DA" w:rsidRDefault="00AE03BD" w:rsidP="00F750DA">
      <w:pPr>
        <w:pStyle w:val="a8"/>
        <w:ind w:right="-3969" w:firstLine="0"/>
        <w:rPr>
          <w:szCs w:val="24"/>
        </w:rPr>
      </w:pPr>
      <w:r w:rsidRPr="00A771CE">
        <w:rPr>
          <w:szCs w:val="24"/>
        </w:rPr>
        <w:t xml:space="preserve">китайского народа» </w:t>
      </w:r>
      <w:r w:rsidR="00761C92">
        <w:rPr>
          <w:szCs w:val="24"/>
        </w:rPr>
        <w:t>10</w:t>
      </w:r>
      <w:r w:rsidRPr="00A771CE">
        <w:rPr>
          <w:iCs/>
          <w:szCs w:val="24"/>
        </w:rPr>
        <w:t>, стр. 126].</w:t>
      </w:r>
      <w:r w:rsidRPr="00A771CE">
        <w:rPr>
          <w:szCs w:val="24"/>
        </w:rPr>
        <w:t xml:space="preserve"> Изучая и сравнивая пословицы и поговорки разных народов, </w:t>
      </w:r>
    </w:p>
    <w:p w:rsidR="00F750DA" w:rsidRDefault="00AE03BD" w:rsidP="008D2EB5">
      <w:pPr>
        <w:pStyle w:val="a8"/>
        <w:ind w:right="-3969" w:firstLine="0"/>
        <w:rPr>
          <w:szCs w:val="24"/>
        </w:rPr>
      </w:pPr>
      <w:r w:rsidRPr="00A771CE">
        <w:rPr>
          <w:szCs w:val="24"/>
        </w:rPr>
        <w:t xml:space="preserve">мы получаем возможность понимать образ мыслей и характера народа, приобщиться к </w:t>
      </w:r>
    </w:p>
    <w:p w:rsidR="00F750DA" w:rsidRDefault="00AE03BD" w:rsidP="008D2EB5">
      <w:pPr>
        <w:pStyle w:val="a8"/>
        <w:ind w:right="-3969" w:firstLine="0"/>
        <w:rPr>
          <w:szCs w:val="24"/>
        </w:rPr>
      </w:pPr>
      <w:r w:rsidRPr="00A771CE">
        <w:rPr>
          <w:szCs w:val="24"/>
        </w:rPr>
        <w:t xml:space="preserve">общечеловеческим ценностям. </w:t>
      </w:r>
      <w:r w:rsidR="00F466F1">
        <w:t>Вот почему а</w:t>
      </w:r>
      <w:r w:rsidR="00F466F1">
        <w:rPr>
          <w:szCs w:val="24"/>
        </w:rPr>
        <w:t>нализ пословиц является важной составной частью</w:t>
      </w:r>
    </w:p>
    <w:p w:rsidR="00F466F1" w:rsidRPr="00A771CE" w:rsidRDefault="00F466F1" w:rsidP="008D2EB5">
      <w:pPr>
        <w:pStyle w:val="a8"/>
        <w:ind w:right="-3969" w:firstLine="0"/>
      </w:pPr>
      <w:r>
        <w:rPr>
          <w:szCs w:val="24"/>
        </w:rPr>
        <w:t>изучения языковой картины мира.</w:t>
      </w:r>
    </w:p>
    <w:p w:rsidR="00AE03BD" w:rsidRPr="00A771CE" w:rsidRDefault="00AE03BD" w:rsidP="008D2EB5">
      <w:pPr>
        <w:spacing w:after="0" w:line="240" w:lineRule="auto"/>
        <w:ind w:firstLine="709"/>
        <w:jc w:val="both"/>
        <w:rPr>
          <w:rFonts w:ascii="Times New Roman" w:eastAsia="Times New Roman" w:hAnsi="Times New Roman" w:cs="Times New Roman"/>
          <w:sz w:val="24"/>
          <w:szCs w:val="24"/>
          <w:lang w:eastAsia="ru-RU"/>
        </w:rPr>
      </w:pPr>
      <w:r w:rsidRPr="00A771CE">
        <w:rPr>
          <w:rFonts w:ascii="Times New Roman" w:eastAsia="Times New Roman" w:hAnsi="Times New Roman" w:cs="Times New Roman"/>
          <w:noProof/>
          <w:color w:val="0000FF"/>
          <w:sz w:val="24"/>
          <w:szCs w:val="24"/>
          <w:lang w:eastAsia="ru-RU"/>
        </w:rPr>
        <w:drawing>
          <wp:inline distT="0" distB="0" distL="0" distR="0">
            <wp:extent cx="24130" cy="5715"/>
            <wp:effectExtent l="0" t="0" r="0" b="0"/>
            <wp:docPr id="1" name="Рисунок 1" descr="http://thumbs01.begun.ru/rich/9/4/402556594s">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thumbs01.begun.ru/rich/9/4/402556594s">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0" cy="5715"/>
                    </a:xfrm>
                    <a:prstGeom prst="rect">
                      <a:avLst/>
                    </a:prstGeom>
                    <a:noFill/>
                    <a:ln>
                      <a:noFill/>
                    </a:ln>
                  </pic:spPr>
                </pic:pic>
              </a:graphicData>
            </a:graphic>
          </wp:inline>
        </w:drawing>
      </w:r>
      <w:r w:rsidRPr="00A771CE">
        <w:rPr>
          <w:rFonts w:ascii="Times New Roman" w:eastAsia="Times New Roman" w:hAnsi="Times New Roman" w:cs="Times New Roman"/>
          <w:sz w:val="24"/>
          <w:szCs w:val="24"/>
          <w:lang w:eastAsia="ru-RU"/>
        </w:rPr>
        <w:t xml:space="preserve">      В основе анализа и сравнения пословиц разных народов, как правило, лежит концептуальный подход. На нем же чаще всего базируется и структура словарей пословиц -  тематическая или лексическая (по опорным словам).  Например, В.И. Даль в своем знаменитом сборнике пословиц и поговорок </w:t>
      </w:r>
      <w:r w:rsidR="000A6AB9" w:rsidRPr="000A6AB9">
        <w:rPr>
          <w:rFonts w:ascii="Times New Roman" w:eastAsia="Times New Roman" w:hAnsi="Times New Roman" w:cs="Times New Roman"/>
          <w:sz w:val="24"/>
          <w:szCs w:val="24"/>
          <w:lang w:eastAsia="ru-RU"/>
        </w:rPr>
        <w:t>[</w:t>
      </w:r>
      <w:r w:rsidR="000A6AB9">
        <w:rPr>
          <w:rFonts w:ascii="Times New Roman" w:eastAsia="Times New Roman" w:hAnsi="Times New Roman" w:cs="Times New Roman"/>
          <w:sz w:val="24"/>
          <w:szCs w:val="24"/>
          <w:lang w:eastAsia="ru-RU"/>
        </w:rPr>
        <w:t>Даль</w:t>
      </w:r>
      <w:r w:rsidR="000A6AB9" w:rsidRPr="000A6AB9">
        <w:rPr>
          <w:rFonts w:ascii="Times New Roman" w:eastAsia="Times New Roman" w:hAnsi="Times New Roman" w:cs="Times New Roman"/>
          <w:sz w:val="24"/>
          <w:szCs w:val="24"/>
          <w:lang w:eastAsia="ru-RU"/>
        </w:rPr>
        <w:t>]</w:t>
      </w:r>
      <w:r w:rsidR="000A6AB9">
        <w:rPr>
          <w:rFonts w:ascii="Times New Roman" w:eastAsia="Times New Roman" w:hAnsi="Times New Roman" w:cs="Times New Roman"/>
          <w:sz w:val="24"/>
          <w:szCs w:val="24"/>
          <w:lang w:eastAsia="ru-RU"/>
        </w:rPr>
        <w:t xml:space="preserve"> </w:t>
      </w:r>
      <w:r w:rsidRPr="00A771CE">
        <w:rPr>
          <w:rFonts w:ascii="Times New Roman" w:eastAsia="Times New Roman" w:hAnsi="Times New Roman" w:cs="Times New Roman"/>
          <w:sz w:val="24"/>
          <w:szCs w:val="24"/>
          <w:lang w:eastAsia="ru-RU"/>
        </w:rPr>
        <w:t>расположил материал по темам</w:t>
      </w:r>
      <w:r w:rsidR="00BB3DA1">
        <w:rPr>
          <w:rFonts w:ascii="Times New Roman" w:eastAsia="Times New Roman" w:hAnsi="Times New Roman" w:cs="Times New Roman"/>
          <w:sz w:val="24"/>
          <w:szCs w:val="24"/>
          <w:lang w:eastAsia="ru-RU"/>
        </w:rPr>
        <w:t xml:space="preserve"> (концептам)</w:t>
      </w:r>
      <w:r w:rsidRPr="00A771CE">
        <w:rPr>
          <w:rFonts w:ascii="Times New Roman" w:eastAsia="Times New Roman" w:hAnsi="Times New Roman" w:cs="Times New Roman"/>
          <w:sz w:val="24"/>
          <w:szCs w:val="24"/>
          <w:lang w:eastAsia="ru-RU"/>
        </w:rPr>
        <w:t xml:space="preserve">: работа – праздность, двор – дом – хозяйство – земледелие, суеверия – приметы – счастье – удача, добро – милость – зло и т. п. </w:t>
      </w:r>
    </w:p>
    <w:p w:rsidR="003C2295" w:rsidRPr="00A771CE" w:rsidRDefault="00AE03BD" w:rsidP="0024156A">
      <w:pPr>
        <w:spacing w:after="0" w:line="240" w:lineRule="auto"/>
        <w:ind w:firstLine="709"/>
        <w:jc w:val="both"/>
        <w:rPr>
          <w:rFonts w:ascii="Times New Roman" w:hAnsi="Times New Roman" w:cs="Times New Roman"/>
          <w:sz w:val="24"/>
          <w:szCs w:val="24"/>
        </w:rPr>
      </w:pPr>
      <w:r w:rsidRPr="00A771CE">
        <w:rPr>
          <w:rFonts w:ascii="Times New Roman" w:eastAsia="Times New Roman" w:hAnsi="Times New Roman" w:cs="Times New Roman"/>
          <w:sz w:val="24"/>
          <w:szCs w:val="24"/>
          <w:lang w:eastAsia="ru-RU"/>
        </w:rPr>
        <w:t xml:space="preserve">       Именно такой сравнительно-концептуальный подход использовала в своем исследовании Е.В.Полякова, когда анализировала представление концепта «труд» в английской и русской фразеологии [</w:t>
      </w:r>
      <w:r w:rsidR="008D2EB5">
        <w:rPr>
          <w:rFonts w:ascii="Times New Roman" w:eastAsia="Times New Roman" w:hAnsi="Times New Roman" w:cs="Times New Roman"/>
          <w:sz w:val="24"/>
          <w:szCs w:val="24"/>
          <w:lang w:eastAsia="ru-RU"/>
        </w:rPr>
        <w:t>12</w:t>
      </w:r>
      <w:r w:rsidRPr="00A771CE">
        <w:rPr>
          <w:rFonts w:ascii="Times New Roman" w:eastAsia="Times New Roman" w:hAnsi="Times New Roman" w:cs="Times New Roman"/>
          <w:sz w:val="24"/>
          <w:szCs w:val="24"/>
          <w:lang w:eastAsia="ru-RU"/>
        </w:rPr>
        <w:t xml:space="preserve">].  В состав анализируемого материала автор включила фразеологические единицы, к которым отнесла и пословицы. Е.В.Полякова выделила ряд ценностных стереотипов, ассоциирующихся с концептом «труд» в русских и английских фразеологизмах. Среди них – терпение, коллективизм, изнурительность, выполнение тяжелой работы и др. Она обращает внимание на то, что общественное мнение создает ценностные стереотипные установки полезности труда и неодобрение бесполезности усилий человека в достижении цели. В стереотипное представление о труде в двух языках входит и идея о том, что не ошибается тот, кто ничего не делает; что особая ценность для общества -  зарабатывать честным трудом. Исследователь сделала вывод о том, что основные ценностные стереотипы представления концепта «труд» в основном совпадают в двух языках. Однако образные ассоциации, связанные с этим концептом, варьируются. Например, во фразеологизмах русского языка отсутствует ассоциативная связь труда и успеха, удачи, отмеченная в английских пословицах. </w:t>
      </w:r>
      <w:r w:rsidR="0024156A">
        <w:rPr>
          <w:rFonts w:ascii="Times New Roman" w:eastAsia="Times New Roman" w:hAnsi="Times New Roman" w:cs="Times New Roman"/>
          <w:sz w:val="24"/>
          <w:szCs w:val="24"/>
          <w:lang w:eastAsia="ru-RU"/>
        </w:rPr>
        <w:t xml:space="preserve">Отметим, что аналогичные выводы были сделаны нами в ходе исследования </w:t>
      </w:r>
      <w:r w:rsidR="0024156A">
        <w:rPr>
          <w:rFonts w:ascii="Times New Roman" w:hAnsi="Times New Roman" w:cs="Times New Roman"/>
          <w:sz w:val="24"/>
          <w:szCs w:val="24"/>
        </w:rPr>
        <w:t xml:space="preserve">русских и китайских пословиц о работе и труде </w:t>
      </w:r>
      <w:r w:rsidR="0002789E" w:rsidRPr="0002789E">
        <w:rPr>
          <w:rFonts w:ascii="Times New Roman" w:hAnsi="Times New Roman" w:cs="Times New Roman"/>
          <w:sz w:val="24"/>
          <w:szCs w:val="24"/>
        </w:rPr>
        <w:t>[</w:t>
      </w:r>
      <w:r w:rsidR="008D2EB5">
        <w:rPr>
          <w:rFonts w:ascii="Times New Roman" w:hAnsi="Times New Roman" w:cs="Times New Roman"/>
          <w:sz w:val="24"/>
          <w:szCs w:val="24"/>
        </w:rPr>
        <w:t>8, с</w:t>
      </w:r>
      <w:r w:rsidR="0002789E" w:rsidRPr="0024156A">
        <w:rPr>
          <w:rFonts w:ascii="Times New Roman" w:hAnsi="Times New Roman" w:cs="Times New Roman"/>
          <w:sz w:val="24"/>
          <w:szCs w:val="24"/>
        </w:rPr>
        <w:t>.92-95].</w:t>
      </w:r>
      <w:r w:rsidR="0024156A" w:rsidRPr="0024156A">
        <w:rPr>
          <w:rFonts w:ascii="Times New Roman" w:hAnsi="Times New Roman" w:cs="Times New Roman"/>
          <w:sz w:val="24"/>
          <w:szCs w:val="24"/>
        </w:rPr>
        <w:t xml:space="preserve"> </w:t>
      </w:r>
    </w:p>
    <w:p w:rsidR="00346FFB" w:rsidRPr="00FE17F3" w:rsidRDefault="0024156A" w:rsidP="00A771CE">
      <w:pPr>
        <w:autoSpaceDN w:val="0"/>
        <w:spacing w:after="0" w:line="240" w:lineRule="auto"/>
        <w:ind w:right="-143" w:firstLine="709"/>
        <w:jc w:val="both"/>
        <w:rPr>
          <w:rFonts w:ascii="Times New Roman" w:hAnsi="Times New Roman" w:cs="Times New Roman"/>
          <w:color w:val="000000"/>
          <w:sz w:val="24"/>
          <w:szCs w:val="24"/>
          <w:lang w:eastAsia="zh-CN"/>
        </w:rPr>
      </w:pPr>
      <w:r>
        <w:rPr>
          <w:rFonts w:ascii="Times New Roman" w:hAnsi="Times New Roman" w:cs="Times New Roman"/>
          <w:bCs/>
          <w:color w:val="000000"/>
          <w:sz w:val="24"/>
          <w:szCs w:val="24"/>
          <w:lang w:eastAsia="zh-CN"/>
        </w:rPr>
        <w:t xml:space="preserve">В </w:t>
      </w:r>
      <w:r w:rsidR="008D2EB5">
        <w:rPr>
          <w:rFonts w:ascii="Times New Roman" w:hAnsi="Times New Roman" w:cs="Times New Roman"/>
          <w:bCs/>
          <w:color w:val="000000"/>
          <w:sz w:val="24"/>
          <w:szCs w:val="24"/>
          <w:lang w:eastAsia="zh-CN"/>
        </w:rPr>
        <w:t>нашей</w:t>
      </w:r>
      <w:r>
        <w:rPr>
          <w:rFonts w:ascii="Times New Roman" w:hAnsi="Times New Roman" w:cs="Times New Roman"/>
          <w:bCs/>
          <w:color w:val="000000"/>
          <w:sz w:val="24"/>
          <w:szCs w:val="24"/>
          <w:lang w:eastAsia="zh-CN"/>
        </w:rPr>
        <w:t xml:space="preserve"> статье представлен следующий этап сравнительного исследования пословиц</w:t>
      </w:r>
      <w:r w:rsidR="006A3393">
        <w:rPr>
          <w:rFonts w:ascii="Times New Roman" w:hAnsi="Times New Roman" w:cs="Times New Roman"/>
          <w:bCs/>
          <w:color w:val="000000"/>
          <w:sz w:val="24"/>
          <w:szCs w:val="24"/>
          <w:lang w:eastAsia="zh-CN"/>
        </w:rPr>
        <w:t xml:space="preserve">. </w:t>
      </w:r>
      <w:r w:rsidR="00FE17F3">
        <w:rPr>
          <w:rFonts w:ascii="Times New Roman" w:hAnsi="Times New Roman" w:cs="Times New Roman"/>
          <w:bCs/>
          <w:color w:val="000000"/>
          <w:sz w:val="24"/>
          <w:szCs w:val="24"/>
          <w:lang w:eastAsia="zh-CN"/>
        </w:rPr>
        <w:t xml:space="preserve">Предметом изучения стал ассоциативный </w:t>
      </w:r>
      <w:r w:rsidR="00FE17F3" w:rsidRPr="00FE17F3">
        <w:rPr>
          <w:rFonts w:ascii="Times New Roman" w:hAnsi="Times New Roman" w:cs="Times New Roman"/>
          <w:bCs/>
          <w:color w:val="000000"/>
          <w:sz w:val="24"/>
          <w:szCs w:val="24"/>
          <w:lang w:eastAsia="zh-CN"/>
        </w:rPr>
        <w:t xml:space="preserve">ряд, отраженный в форме русских и китайских пословиц, содержащих концепты «работа», «труд», «дело». </w:t>
      </w:r>
    </w:p>
    <w:p w:rsidR="00346FFB" w:rsidRPr="00FE17F3" w:rsidRDefault="00346FFB" w:rsidP="00FE17F3">
      <w:pPr>
        <w:spacing w:after="0" w:line="240" w:lineRule="auto"/>
        <w:ind w:firstLine="709"/>
        <w:jc w:val="both"/>
        <w:rPr>
          <w:rFonts w:ascii="Times New Roman" w:hAnsi="Times New Roman" w:cs="Times New Roman"/>
          <w:sz w:val="24"/>
          <w:szCs w:val="24"/>
        </w:rPr>
      </w:pPr>
      <w:r w:rsidRPr="00FE17F3">
        <w:rPr>
          <w:rFonts w:ascii="Times New Roman" w:hAnsi="Times New Roman" w:cs="Times New Roman"/>
          <w:color w:val="000000"/>
          <w:sz w:val="24"/>
          <w:szCs w:val="24"/>
          <w:lang w:eastAsia="zh-CN"/>
        </w:rPr>
        <w:t xml:space="preserve">Для нашего исследования мы использовали метод ассоциативного эксперимента. Ассоциативный эксперимент используется в психологии и основан на словесных ассоциациях опрашиваемых на определенный речевой стимул. Чаще всего ассоциации бывают типичными, стереотипными и только немногие уникальными. Наиболее частотные ответы называются культурно-первичными, они значимы с точки зрения языковой картины мира, в некоторой степени ее характеризуют. </w:t>
      </w:r>
    </w:p>
    <w:p w:rsidR="00346FFB" w:rsidRPr="00A771CE" w:rsidRDefault="00346FFB" w:rsidP="00A771CE">
      <w:pPr>
        <w:spacing w:after="0" w:line="240" w:lineRule="auto"/>
        <w:ind w:firstLine="709"/>
        <w:jc w:val="both"/>
        <w:outlineLvl w:val="1"/>
        <w:rPr>
          <w:rFonts w:ascii="Times New Roman" w:hAnsi="Times New Roman" w:cs="Times New Roman"/>
          <w:color w:val="000000"/>
          <w:sz w:val="24"/>
          <w:szCs w:val="24"/>
          <w:lang w:eastAsia="zh-CN"/>
        </w:rPr>
      </w:pPr>
      <w:r w:rsidRPr="00A771CE">
        <w:rPr>
          <w:rFonts w:ascii="Times New Roman" w:eastAsia="Times New Roman" w:hAnsi="Times New Roman" w:cs="Times New Roman"/>
          <w:bCs/>
          <w:sz w:val="24"/>
          <w:szCs w:val="24"/>
          <w:lang w:eastAsia="ru-RU"/>
        </w:rPr>
        <w:t xml:space="preserve">Автор учебного пособия по психолингвистике В.П. Глухов отмечает, что </w:t>
      </w:r>
      <w:r w:rsidR="003C2295">
        <w:rPr>
          <w:rFonts w:ascii="Times New Roman" w:eastAsia="Times New Roman" w:hAnsi="Times New Roman" w:cs="Times New Roman"/>
          <w:bCs/>
          <w:sz w:val="24"/>
          <w:szCs w:val="24"/>
          <w:lang w:eastAsia="ru-RU"/>
        </w:rPr>
        <w:t xml:space="preserve">с </w:t>
      </w:r>
      <w:r w:rsidRPr="00A771CE">
        <w:rPr>
          <w:rFonts w:ascii="Times New Roman" w:hAnsi="Times New Roman" w:cs="Times New Roman"/>
          <w:color w:val="000000"/>
          <w:sz w:val="24"/>
          <w:szCs w:val="24"/>
          <w:lang w:eastAsia="zh-CN"/>
        </w:rPr>
        <w:t>помощью ассоциативных тестов можно изучать, как окружающая коммуникативная среда (например, тексты рекламы, средства массовой информации, национальная культура в целом) формируют ассоциативную систему человека, а значит его мировосприятие, понятийную и языковую картину мира</w:t>
      </w:r>
      <w:r w:rsidR="0014350F" w:rsidRPr="0014350F">
        <w:rPr>
          <w:rFonts w:ascii="Times New Roman" w:hAnsi="Times New Roman" w:cs="Times New Roman"/>
          <w:color w:val="000000"/>
          <w:sz w:val="24"/>
          <w:szCs w:val="24"/>
          <w:lang w:eastAsia="zh-CN"/>
        </w:rPr>
        <w:t xml:space="preserve"> [</w:t>
      </w:r>
      <w:r w:rsidR="008D2EB5">
        <w:rPr>
          <w:rFonts w:ascii="Times New Roman" w:hAnsi="Times New Roman" w:cs="Times New Roman"/>
          <w:color w:val="000000"/>
          <w:sz w:val="24"/>
          <w:szCs w:val="24"/>
          <w:lang w:eastAsia="zh-CN"/>
        </w:rPr>
        <w:t>5</w:t>
      </w:r>
      <w:r w:rsidR="0014350F" w:rsidRPr="0014350F">
        <w:rPr>
          <w:rFonts w:ascii="Times New Roman" w:hAnsi="Times New Roman" w:cs="Times New Roman"/>
          <w:color w:val="000000"/>
          <w:sz w:val="24"/>
          <w:szCs w:val="24"/>
          <w:lang w:eastAsia="zh-CN"/>
        </w:rPr>
        <w:t>]</w:t>
      </w:r>
      <w:r w:rsidRPr="00A771CE">
        <w:rPr>
          <w:rFonts w:ascii="Times New Roman" w:hAnsi="Times New Roman" w:cs="Times New Roman"/>
          <w:color w:val="000000"/>
          <w:sz w:val="24"/>
          <w:szCs w:val="24"/>
          <w:lang w:eastAsia="zh-CN"/>
        </w:rPr>
        <w:t xml:space="preserve">. </w:t>
      </w:r>
    </w:p>
    <w:p w:rsidR="00346FFB" w:rsidRPr="00A771CE" w:rsidRDefault="00346FFB" w:rsidP="00A771CE">
      <w:pPr>
        <w:spacing w:after="0" w:line="240" w:lineRule="auto"/>
        <w:ind w:firstLine="709"/>
        <w:jc w:val="both"/>
        <w:rPr>
          <w:rFonts w:ascii="Times New Roman" w:eastAsia="Times New Roman" w:hAnsi="Times New Roman" w:cs="Times New Roman"/>
          <w:sz w:val="24"/>
          <w:szCs w:val="24"/>
          <w:lang w:eastAsia="ru-RU"/>
        </w:rPr>
      </w:pPr>
      <w:r w:rsidRPr="00A771CE">
        <w:rPr>
          <w:rFonts w:ascii="Times New Roman" w:eastAsia="Times New Roman" w:hAnsi="Times New Roman" w:cs="Times New Roman"/>
          <w:sz w:val="24"/>
          <w:szCs w:val="24"/>
          <w:lang w:eastAsia="ru-RU"/>
        </w:rPr>
        <w:t xml:space="preserve">Совокупность ответных реакций на определенный речевой стимул образует ассоциативное поле данного стимула.  Возникновение той или иной связи между словом - стимулом и словом - реакцией зависят от ситуации. Характер ассоциаций определяется возрастом, географическими условиями и профессией людей. В пределах национального менталитета ассоциативные поля достаточно стабильны, а это значит, что связи между словами регулярно повторяются. В то же время у представителей разных культур ассоциации на одно и то же слово могут быть неодинаковыми, т.к. за словами стоят понятия, а в понятиях заключается жизненный опыт людей. Л.А. Городецкая в качестве </w:t>
      </w:r>
      <w:r w:rsidRPr="00A771CE">
        <w:rPr>
          <w:rFonts w:ascii="Times New Roman" w:eastAsia="Times New Roman" w:hAnsi="Times New Roman" w:cs="Times New Roman"/>
          <w:sz w:val="24"/>
          <w:szCs w:val="24"/>
          <w:lang w:eastAsia="ru-RU"/>
        </w:rPr>
        <w:lastRenderedPageBreak/>
        <w:t>примера приводит ти</w:t>
      </w:r>
      <w:r w:rsidRPr="00A771CE">
        <w:rPr>
          <w:rFonts w:ascii="Times New Roman" w:hAnsi="Times New Roman" w:cs="Times New Roman"/>
          <w:sz w:val="24"/>
          <w:szCs w:val="24"/>
        </w:rPr>
        <w:t xml:space="preserve">пичные вербальные ассоциации на слово «хлеб»: у русского человека — хлеб-соль, узбека — хлеб-чай, француза — хлеб-вино и т. п. </w:t>
      </w:r>
      <w:r w:rsidRPr="00A771CE">
        <w:rPr>
          <w:rFonts w:ascii="Times New Roman" w:eastAsia="Times New Roman" w:hAnsi="Times New Roman" w:cs="Times New Roman"/>
          <w:sz w:val="24"/>
          <w:szCs w:val="24"/>
          <w:lang w:eastAsia="ru-RU"/>
        </w:rPr>
        <w:t>[</w:t>
      </w:r>
      <w:r w:rsidR="00C7422C">
        <w:rPr>
          <w:rFonts w:ascii="Times New Roman" w:eastAsia="Times New Roman" w:hAnsi="Times New Roman" w:cs="Times New Roman"/>
          <w:sz w:val="24"/>
          <w:szCs w:val="24"/>
          <w:lang w:eastAsia="ru-RU"/>
        </w:rPr>
        <w:t>6</w:t>
      </w:r>
      <w:r w:rsidRPr="00A771CE">
        <w:rPr>
          <w:rFonts w:ascii="Times New Roman" w:eastAsia="Times New Roman" w:hAnsi="Times New Roman" w:cs="Times New Roman"/>
          <w:sz w:val="24"/>
          <w:szCs w:val="24"/>
          <w:lang w:eastAsia="ru-RU"/>
        </w:rPr>
        <w:t>]. Автор заключает, что слова-ассоциации - это не просто названия предметов или явлений действительности, но и частицы мира, окружающего человека, которые, преломляясь в сознании человека, приобретают специфические черты, присущие данному народу, обусловленные культурой этого народа.</w:t>
      </w:r>
    </w:p>
    <w:p w:rsidR="00346FFB"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eastAsia="Times New Roman" w:hAnsi="Times New Roman" w:cs="Times New Roman"/>
          <w:sz w:val="24"/>
          <w:szCs w:val="24"/>
          <w:lang w:eastAsia="ru-RU"/>
        </w:rPr>
        <w:t xml:space="preserve">В нашем исследовании процедура осуществлялась по типу «цепочного» ассоциативного эксперимента. В опросе участвовали </w:t>
      </w:r>
      <w:r w:rsidRPr="00A771CE">
        <w:rPr>
          <w:rFonts w:ascii="Times New Roman" w:hAnsi="Times New Roman" w:cs="Times New Roman"/>
          <w:color w:val="000000"/>
          <w:sz w:val="24"/>
          <w:szCs w:val="24"/>
          <w:lang w:eastAsia="zh-CN"/>
        </w:rPr>
        <w:t xml:space="preserve">100 китайских и 100 российских студентов. Испытуемым предъявлялись слова «работа», «труд», «дело». Респонденты должны были назвать 3 пословицы, в которых есть слова «работа», «труд», «дело». Важно, чтобы они написали первые пословицы, которые им приходят в голову (то есть ассоциации). </w:t>
      </w:r>
      <w:r w:rsidRPr="00A771CE">
        <w:rPr>
          <w:rFonts w:ascii="Times New Roman" w:hAnsi="Times New Roman" w:cs="Times New Roman"/>
          <w:color w:val="000000"/>
          <w:sz w:val="24"/>
          <w:szCs w:val="24"/>
          <w:lang w:eastAsia="zh-CN"/>
        </w:rPr>
        <w:br/>
        <w:t xml:space="preserve">В результате российские студенты написали в сумме 9  пословиц, а китайские - 19 пословиц. </w:t>
      </w:r>
      <w:r w:rsidRPr="00A771CE">
        <w:rPr>
          <w:rFonts w:ascii="Times New Roman" w:hAnsi="Times New Roman" w:cs="Times New Roman"/>
          <w:color w:val="000000"/>
          <w:sz w:val="24"/>
          <w:szCs w:val="24"/>
          <w:lang w:eastAsia="zh-CN"/>
        </w:rPr>
        <w:br/>
      </w:r>
      <w:r w:rsidR="00FE17F3">
        <w:rPr>
          <w:rFonts w:ascii="Times New Roman" w:hAnsi="Times New Roman" w:cs="Times New Roman"/>
          <w:color w:val="000000"/>
          <w:sz w:val="24"/>
          <w:szCs w:val="24"/>
          <w:lang w:eastAsia="zh-CN"/>
        </w:rPr>
        <w:t>Такую разницу в количестве названных пословиц м</w:t>
      </w:r>
      <w:r w:rsidRPr="00A771CE">
        <w:rPr>
          <w:rFonts w:ascii="Times New Roman" w:hAnsi="Times New Roman" w:cs="Times New Roman"/>
          <w:color w:val="000000"/>
          <w:sz w:val="24"/>
          <w:szCs w:val="24"/>
          <w:lang w:eastAsia="zh-CN"/>
        </w:rPr>
        <w:t>ожно объяснить тем, что в китайской культуре не существует четкого разграничения между пословицами и поговорками. У китайской пословицы очень широкий смысловой объем. В китайской культуре много пословиц с похожим смыслом. А между русскими пословицами разграничение более конкретное.</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b/>
          <w:bCs/>
          <w:color w:val="000000"/>
          <w:sz w:val="24"/>
          <w:szCs w:val="24"/>
          <w:lang w:eastAsia="zh-CN"/>
        </w:rPr>
        <w:t>Русские пословицы, которые назвали российские студенты (в скобках указана доля студентов, назвавших ту или иную пословицу</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 Работа не волк, в лес не убежит (86%)</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2. Делу время, потехе час (61%)</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3. Без труда не вытащишь и рыбку из пруда (56%)</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4.Терпение и труд все перетрут (45%)</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5. Сделал дело - гуляй смело (37%)</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6. Кто не работает, тот не ест (2%)</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7. Глаза боятся, а руки делают (2%)</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8. Маленькое дело лучше большого безделья (2%)</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Мы видим, что самыми частотными являются первые 5 пословиц.</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Обратим внимание, что 6 из названных 8 пословиц входят в список наиболее употребительных русских народных изречений (так называемый паремиологический минимум), составленный Г.Л. Пермяковым [</w:t>
      </w:r>
      <w:r w:rsidR="00C7422C">
        <w:rPr>
          <w:rFonts w:ascii="Times New Roman" w:hAnsi="Times New Roman" w:cs="Times New Roman"/>
          <w:color w:val="000000"/>
          <w:sz w:val="24"/>
          <w:szCs w:val="24"/>
          <w:lang w:eastAsia="zh-CN"/>
        </w:rPr>
        <w:t>11</w:t>
      </w:r>
      <w:r w:rsidR="00C7422C" w:rsidRPr="00C7422C">
        <w:rPr>
          <w:rFonts w:ascii="Times New Roman" w:hAnsi="Times New Roman" w:cs="Times New Roman"/>
          <w:color w:val="000000"/>
          <w:sz w:val="24"/>
          <w:szCs w:val="24"/>
          <w:lang w:eastAsia="zh-CN"/>
        </w:rPr>
        <w:t>]</w:t>
      </w:r>
      <w:r w:rsidRPr="00A771CE">
        <w:rPr>
          <w:rFonts w:ascii="Times New Roman" w:eastAsia="Times New Roman" w:hAnsi="Times New Roman" w:cs="Times New Roman"/>
          <w:sz w:val="24"/>
          <w:szCs w:val="24"/>
          <w:lang w:eastAsia="ru-RU"/>
        </w:rPr>
        <w:t>. В соответствии с проведенным Г.Л.</w:t>
      </w:r>
      <w:r w:rsidR="00C7422C" w:rsidRPr="00C7422C">
        <w:rPr>
          <w:rFonts w:ascii="Times New Roman" w:eastAsia="Times New Roman" w:hAnsi="Times New Roman" w:cs="Times New Roman"/>
          <w:sz w:val="24"/>
          <w:szCs w:val="24"/>
          <w:lang w:eastAsia="ru-RU"/>
        </w:rPr>
        <w:t xml:space="preserve"> </w:t>
      </w:r>
      <w:r w:rsidRPr="00A771CE">
        <w:rPr>
          <w:rFonts w:ascii="Times New Roman" w:eastAsia="Times New Roman" w:hAnsi="Times New Roman" w:cs="Times New Roman"/>
          <w:sz w:val="24"/>
          <w:szCs w:val="24"/>
          <w:lang w:eastAsia="ru-RU"/>
        </w:rPr>
        <w:t xml:space="preserve">Пермяковым экспериментом в паремиологический минимум были включены, в том числе, самые известные носителям русского языка пословицы. </w:t>
      </w:r>
    </w:p>
    <w:p w:rsidR="00FE17F3" w:rsidRPr="00A771CE" w:rsidRDefault="00FE17F3" w:rsidP="00FE17F3">
      <w:pPr>
        <w:autoSpaceDN w:val="0"/>
        <w:spacing w:after="0" w:line="240" w:lineRule="auto"/>
        <w:ind w:right="-143" w:firstLine="709"/>
        <w:jc w:val="both"/>
        <w:rPr>
          <w:rFonts w:ascii="Times New Roman" w:hAnsi="Times New Roman" w:cs="Times New Roman"/>
          <w:color w:val="000000"/>
          <w:sz w:val="24"/>
          <w:szCs w:val="24"/>
          <w:lang w:eastAsia="zh-CN"/>
        </w:rPr>
      </w:pPr>
      <w:r w:rsidRPr="00FE17F3">
        <w:rPr>
          <w:rFonts w:ascii="Times New Roman" w:eastAsia="Times New Roman" w:hAnsi="Times New Roman" w:cs="Times New Roman"/>
          <w:sz w:val="24"/>
          <w:szCs w:val="24"/>
          <w:lang w:eastAsia="ru-RU"/>
        </w:rPr>
        <w:t xml:space="preserve">Названные респондентами пословицы мы распределили на несколько групп, в которых репрезентированы различные семантические аспекты исследуемых концептов. </w:t>
      </w:r>
    </w:p>
    <w:p w:rsidR="00346FFB" w:rsidRPr="00A771CE" w:rsidRDefault="00346FFB" w:rsidP="00A771CE">
      <w:pPr>
        <w:autoSpaceDN w:val="0"/>
        <w:spacing w:after="0" w:line="240" w:lineRule="auto"/>
        <w:ind w:right="-143" w:firstLine="709"/>
        <w:jc w:val="both"/>
        <w:rPr>
          <w:rFonts w:ascii="Times New Roman" w:hAnsi="Times New Roman" w:cs="Times New Roman"/>
          <w:b/>
          <w:bCs/>
          <w:color w:val="000000"/>
          <w:sz w:val="24"/>
          <w:szCs w:val="24"/>
          <w:lang w:eastAsia="zh-CN"/>
        </w:rPr>
      </w:pPr>
      <w:r w:rsidRPr="00A771CE">
        <w:rPr>
          <w:rFonts w:ascii="Times New Roman" w:hAnsi="Times New Roman" w:cs="Times New Roman"/>
          <w:b/>
          <w:bCs/>
          <w:color w:val="000000"/>
          <w:sz w:val="24"/>
          <w:szCs w:val="24"/>
          <w:lang w:eastAsia="zh-CN"/>
        </w:rPr>
        <w:t>Основные смысловые элементы в названных российскими студентами пословицах:</w:t>
      </w:r>
    </w:p>
    <w:p w:rsidR="00346FFB" w:rsidRPr="00A771CE" w:rsidRDefault="00346FFB" w:rsidP="00A771CE">
      <w:pPr>
        <w:numPr>
          <w:ilvl w:val="0"/>
          <w:numId w:val="4"/>
        </w:numPr>
        <w:autoSpaceDN w:val="0"/>
        <w:spacing w:after="0" w:line="240" w:lineRule="auto"/>
        <w:ind w:left="0"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 xml:space="preserve">Чаще всего встречается пословица «Работа не волк, в лес не убежит». Смысл ее следующий: с работой можно не торопиться, ее можно отложить, подождать, задержаться, сделать позже, поскольку все равно она никуда не денется.  </w:t>
      </w:r>
    </w:p>
    <w:p w:rsidR="00346FFB"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Обратим внимание, что на значимость такой позиции указывает и тот факт, что в русском фольклоре имеется большое количество пословиц с данной семантикой. Все они основаны на сравнении дела с каким-либо убегающим животным. Например: Дело не медведь, в лес не уйдет. Дело не воробей, не улетит. Работа не заяц, не убежит. Работа не черт, в воду не уйдет [</w:t>
      </w:r>
      <w:r w:rsidR="00C7422C">
        <w:rPr>
          <w:rFonts w:ascii="Times New Roman" w:hAnsi="Times New Roman" w:cs="Times New Roman"/>
          <w:color w:val="000000"/>
          <w:sz w:val="24"/>
          <w:szCs w:val="24"/>
          <w:lang w:eastAsia="zh-CN"/>
        </w:rPr>
        <w:t>7</w:t>
      </w:r>
      <w:r w:rsidRPr="00A771CE">
        <w:rPr>
          <w:rFonts w:ascii="Times New Roman" w:hAnsi="Times New Roman" w:cs="Times New Roman"/>
          <w:color w:val="000000"/>
          <w:sz w:val="24"/>
          <w:szCs w:val="24"/>
          <w:lang w:eastAsia="zh-CN"/>
        </w:rPr>
        <w:t>]</w:t>
      </w:r>
      <w:r w:rsidR="00C7422C">
        <w:rPr>
          <w:rFonts w:ascii="Times New Roman" w:hAnsi="Times New Roman" w:cs="Times New Roman"/>
          <w:color w:val="000000"/>
          <w:sz w:val="24"/>
          <w:szCs w:val="24"/>
          <w:lang w:eastAsia="zh-CN"/>
        </w:rPr>
        <w:t>.</w:t>
      </w:r>
    </w:p>
    <w:p w:rsidR="00300932" w:rsidRPr="00357EC3" w:rsidRDefault="00300932" w:rsidP="00A771CE">
      <w:pPr>
        <w:autoSpaceDN w:val="0"/>
        <w:spacing w:after="0" w:line="240" w:lineRule="auto"/>
        <w:ind w:right="-143" w:firstLine="709"/>
        <w:jc w:val="both"/>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По данным русского ассоциативного словар</w:t>
      </w:r>
      <w:r w:rsidR="00FE17F3">
        <w:rPr>
          <w:rFonts w:ascii="Times New Roman" w:hAnsi="Times New Roman" w:cs="Times New Roman"/>
          <w:color w:val="000000"/>
          <w:sz w:val="24"/>
          <w:szCs w:val="24"/>
          <w:lang w:eastAsia="zh-CN"/>
        </w:rPr>
        <w:t>я</w:t>
      </w:r>
      <w:r>
        <w:rPr>
          <w:rFonts w:ascii="Times New Roman" w:hAnsi="Times New Roman" w:cs="Times New Roman"/>
          <w:color w:val="000000"/>
          <w:sz w:val="24"/>
          <w:szCs w:val="24"/>
          <w:lang w:eastAsia="zh-CN"/>
        </w:rPr>
        <w:t xml:space="preserve"> реакци</w:t>
      </w:r>
      <w:r w:rsidR="00FE17F3">
        <w:rPr>
          <w:rFonts w:ascii="Times New Roman" w:hAnsi="Times New Roman" w:cs="Times New Roman"/>
          <w:color w:val="000000"/>
          <w:sz w:val="24"/>
          <w:szCs w:val="24"/>
          <w:lang w:eastAsia="zh-CN"/>
        </w:rPr>
        <w:t>я</w:t>
      </w:r>
      <w:r>
        <w:rPr>
          <w:rFonts w:ascii="Times New Roman" w:hAnsi="Times New Roman" w:cs="Times New Roman"/>
          <w:color w:val="000000"/>
          <w:sz w:val="24"/>
          <w:szCs w:val="24"/>
          <w:lang w:eastAsia="zh-CN"/>
        </w:rPr>
        <w:t xml:space="preserve"> «не волк» стоит на втором </w:t>
      </w:r>
      <w:r w:rsidR="00FE17F3">
        <w:rPr>
          <w:rFonts w:ascii="Times New Roman" w:hAnsi="Times New Roman" w:cs="Times New Roman"/>
          <w:color w:val="000000"/>
          <w:sz w:val="24"/>
          <w:szCs w:val="24"/>
          <w:lang w:eastAsia="zh-CN"/>
        </w:rPr>
        <w:t xml:space="preserve">по частотности </w:t>
      </w:r>
      <w:r>
        <w:rPr>
          <w:rFonts w:ascii="Times New Roman" w:hAnsi="Times New Roman" w:cs="Times New Roman"/>
          <w:color w:val="000000"/>
          <w:sz w:val="24"/>
          <w:szCs w:val="24"/>
          <w:lang w:eastAsia="zh-CN"/>
        </w:rPr>
        <w:t>месте по отношению к стимулу «работа»</w:t>
      </w:r>
      <w:r w:rsidR="00357EC3">
        <w:rPr>
          <w:rFonts w:ascii="Times New Roman" w:hAnsi="Times New Roman" w:cs="Times New Roman"/>
          <w:color w:val="000000"/>
          <w:sz w:val="24"/>
          <w:szCs w:val="24"/>
          <w:lang w:eastAsia="zh-CN"/>
        </w:rPr>
        <w:t xml:space="preserve"> </w:t>
      </w:r>
      <w:r w:rsidR="00357EC3" w:rsidRPr="00357EC3">
        <w:rPr>
          <w:rFonts w:ascii="Times New Roman" w:hAnsi="Times New Roman" w:cs="Times New Roman"/>
          <w:color w:val="000000"/>
          <w:sz w:val="24"/>
          <w:szCs w:val="24"/>
          <w:lang w:eastAsia="zh-CN"/>
        </w:rPr>
        <w:t>[</w:t>
      </w:r>
      <w:r w:rsidR="00C7422C">
        <w:rPr>
          <w:rFonts w:ascii="Times New Roman" w:hAnsi="Times New Roman" w:cs="Times New Roman"/>
          <w:color w:val="000000"/>
          <w:sz w:val="24"/>
          <w:szCs w:val="24"/>
          <w:lang w:eastAsia="zh-CN"/>
        </w:rPr>
        <w:t>15</w:t>
      </w:r>
      <w:r w:rsidR="00357EC3" w:rsidRPr="00357EC3">
        <w:rPr>
          <w:rFonts w:ascii="Times New Roman" w:hAnsi="Times New Roman" w:cs="Times New Roman"/>
          <w:color w:val="000000"/>
          <w:sz w:val="24"/>
          <w:szCs w:val="24"/>
          <w:lang w:eastAsia="zh-CN"/>
        </w:rPr>
        <w:t>]</w:t>
      </w:r>
      <w:r w:rsidR="00C7422C">
        <w:rPr>
          <w:rFonts w:ascii="Times New Roman" w:hAnsi="Times New Roman" w:cs="Times New Roman"/>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 xml:space="preserve">2) Работа противопоставляется отдыху, но он не оценивается негативно, наоборот, подчеркивается, что после работы надо отдохнуть: Делу время, потехе час. Сделал дело – гуляй смело. </w:t>
      </w:r>
      <w:r w:rsidRPr="00A771CE">
        <w:rPr>
          <w:rFonts w:ascii="Times New Roman" w:hAnsi="Times New Roman" w:cs="Times New Roman"/>
          <w:color w:val="000000"/>
          <w:sz w:val="24"/>
          <w:szCs w:val="24"/>
          <w:lang w:eastAsia="zh-CN"/>
        </w:rPr>
        <w:br/>
        <w:t xml:space="preserve">У 2 % опрошенных работа и труд противопоставляются безделью, которое оценивается негативно: Маленькое дело лучше большого безделья. </w:t>
      </w:r>
      <w:r w:rsidRPr="00A771CE">
        <w:rPr>
          <w:rFonts w:ascii="Times New Roman" w:hAnsi="Times New Roman" w:cs="Times New Roman"/>
          <w:color w:val="000000"/>
          <w:sz w:val="24"/>
          <w:szCs w:val="24"/>
          <w:lang w:eastAsia="zh-CN"/>
        </w:rPr>
        <w:br/>
      </w:r>
      <w:r w:rsidRPr="00A771CE">
        <w:rPr>
          <w:rFonts w:ascii="Times New Roman" w:hAnsi="Times New Roman" w:cs="Times New Roman"/>
          <w:color w:val="000000"/>
          <w:sz w:val="24"/>
          <w:szCs w:val="24"/>
          <w:lang w:eastAsia="zh-CN"/>
        </w:rPr>
        <w:lastRenderedPageBreak/>
        <w:t>3) Из 9 пословиц 2 связаны с упоминанием еды как биологической основы жизни и как результата работы: Без труда не вытащишь и рыбку из пруда. Кто не работает, тот не ест.</w:t>
      </w:r>
      <w:r w:rsidRPr="00A771CE">
        <w:rPr>
          <w:rFonts w:ascii="Times New Roman" w:hAnsi="Times New Roman" w:cs="Times New Roman"/>
          <w:color w:val="000000"/>
          <w:sz w:val="24"/>
          <w:szCs w:val="24"/>
          <w:lang w:eastAsia="zh-CN"/>
        </w:rPr>
        <w:br/>
        <w:t>4) Работа ассоциируется с терпением, вместе они дадут результат, помогут преодолеть трудности: Терпенье и труд все перетрут.</w:t>
      </w:r>
      <w:r w:rsidRPr="00A771CE">
        <w:rPr>
          <w:rFonts w:ascii="Times New Roman" w:hAnsi="Times New Roman" w:cs="Times New Roman"/>
          <w:color w:val="000000"/>
          <w:sz w:val="24"/>
          <w:szCs w:val="24"/>
          <w:lang w:eastAsia="zh-CN"/>
        </w:rPr>
        <w:br/>
        <w:t xml:space="preserve">5) Важно не бояться сложной, большой работы, надо просто ее делать: </w:t>
      </w:r>
      <w:r w:rsidRPr="00A771CE">
        <w:rPr>
          <w:rFonts w:ascii="Times New Roman" w:hAnsi="Times New Roman" w:cs="Times New Roman"/>
          <w:color w:val="000000"/>
          <w:sz w:val="24"/>
          <w:szCs w:val="24"/>
          <w:lang w:eastAsia="zh-CN"/>
        </w:rPr>
        <w:br/>
        <w:t>Глаза боятся, а руки делают.</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b/>
          <w:bCs/>
          <w:color w:val="000000"/>
          <w:sz w:val="24"/>
          <w:szCs w:val="24"/>
          <w:lang w:eastAsia="zh-CN"/>
        </w:rPr>
        <w:t>Элементы языковой картины мира и ценностные стереотипы российских студентов</w:t>
      </w:r>
      <w:r w:rsidRPr="00A771CE">
        <w:rPr>
          <w:rFonts w:ascii="Times New Roman" w:hAnsi="Times New Roman" w:cs="Times New Roman"/>
          <w:b/>
          <w:bCs/>
          <w:color w:val="000000"/>
          <w:sz w:val="24"/>
          <w:szCs w:val="24"/>
          <w:lang w:eastAsia="zh-CN"/>
        </w:rPr>
        <w:br/>
      </w:r>
      <w:r w:rsidRPr="00A771CE">
        <w:rPr>
          <w:rFonts w:ascii="Times New Roman" w:hAnsi="Times New Roman" w:cs="Times New Roman"/>
          <w:color w:val="000000"/>
          <w:sz w:val="24"/>
          <w:szCs w:val="24"/>
          <w:lang w:eastAsia="zh-CN"/>
        </w:rPr>
        <w:t xml:space="preserve">Российские студенты полагают, что работа, труд могут подождать, не нужно спешить работать, потому что работы от этого не станет меньше. На работу надо тратить больше времени, чем на отдых. В то же время отдых также важен. В языковой картине мира российских студентов безделье осуждается и наказывается тем, что человек не получит еды по результатам труда. Кроме того, важно трудиться терпеливо, не боясь трудностей. </w:t>
      </w:r>
    </w:p>
    <w:p w:rsidR="00346FFB" w:rsidRPr="00A771CE" w:rsidRDefault="00346FFB" w:rsidP="00A771CE">
      <w:pPr>
        <w:autoSpaceDN w:val="0"/>
        <w:spacing w:after="0" w:line="240" w:lineRule="auto"/>
        <w:ind w:right="-143" w:firstLine="709"/>
        <w:jc w:val="both"/>
        <w:rPr>
          <w:rFonts w:ascii="Times New Roman" w:hAnsi="Times New Roman" w:cs="Times New Roman"/>
          <w:b/>
          <w:bCs/>
          <w:color w:val="000000"/>
          <w:sz w:val="24"/>
          <w:szCs w:val="24"/>
          <w:lang w:eastAsia="zh-CN"/>
        </w:rPr>
      </w:pPr>
      <w:r w:rsidRPr="00A771CE">
        <w:rPr>
          <w:rFonts w:ascii="Times New Roman" w:hAnsi="Times New Roman" w:cs="Times New Roman"/>
          <w:b/>
          <w:bCs/>
          <w:color w:val="000000"/>
          <w:sz w:val="24"/>
          <w:szCs w:val="24"/>
          <w:lang w:eastAsia="zh-CN"/>
        </w:rPr>
        <w:t>Китайские пословицы, которые назвали китайские студенты</w:t>
      </w:r>
      <w:r w:rsidRPr="00A771CE">
        <w:rPr>
          <w:rFonts w:ascii="MS Gothic" w:hAnsi="MS Gothic" w:cs="MS Gothic"/>
          <w:b/>
          <w:bCs/>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w:t>
      </w:r>
      <w:r w:rsidRPr="00A771CE">
        <w:rPr>
          <w:rFonts w:ascii="MS Gothic" w:hAnsi="MS Gothic" w:cs="MS Gothic"/>
          <w:color w:val="000000"/>
          <w:sz w:val="24"/>
          <w:szCs w:val="24"/>
          <w:lang w:eastAsia="zh-CN"/>
        </w:rPr>
        <w:t>不</w:t>
      </w:r>
      <w:r w:rsidRPr="00A771CE">
        <w:rPr>
          <w:rFonts w:ascii="Microsoft JhengHei" w:eastAsia="Microsoft JhengHei" w:hAnsi="Microsoft JhengHei" w:cs="Microsoft JhengHei" w:hint="eastAsia"/>
          <w:color w:val="000000"/>
          <w:sz w:val="24"/>
          <w:szCs w:val="24"/>
          <w:lang w:eastAsia="zh-CN"/>
        </w:rPr>
        <w:t>劳动者不得食。</w:t>
      </w:r>
      <w:r w:rsidRPr="00A771CE">
        <w:rPr>
          <w:rFonts w:ascii="Times New Roman" w:hAnsi="Times New Roman" w:cs="Times New Roman"/>
          <w:color w:val="000000"/>
          <w:sz w:val="24"/>
          <w:szCs w:val="24"/>
          <w:lang w:eastAsia="zh-CN"/>
        </w:rPr>
        <w:t>Кто не работает, тот не ест (34%</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2.</w:t>
      </w:r>
      <w:r w:rsidRPr="00A771CE">
        <w:rPr>
          <w:rFonts w:ascii="MS Gothic" w:hAnsi="MS Gothic" w:cs="MS Gothic"/>
          <w:color w:val="000000"/>
          <w:sz w:val="24"/>
          <w:szCs w:val="24"/>
          <w:lang w:eastAsia="zh-CN"/>
        </w:rPr>
        <w:t>一份耕耘一份收</w:t>
      </w:r>
      <w:r w:rsidRPr="00A771CE">
        <w:rPr>
          <w:rFonts w:ascii="Microsoft JhengHei" w:eastAsia="Microsoft JhengHei" w:hAnsi="Microsoft JhengHei" w:cs="Microsoft JhengHei" w:hint="eastAsia"/>
          <w:color w:val="000000"/>
          <w:sz w:val="24"/>
          <w:szCs w:val="24"/>
          <w:lang w:eastAsia="zh-CN"/>
        </w:rPr>
        <w:t>获。</w:t>
      </w:r>
      <w:r w:rsidRPr="00A771CE">
        <w:rPr>
          <w:rFonts w:ascii="Times New Roman" w:hAnsi="Times New Roman" w:cs="Times New Roman"/>
          <w:color w:val="000000"/>
          <w:sz w:val="24"/>
          <w:szCs w:val="24"/>
          <w:lang w:eastAsia="zh-CN"/>
        </w:rPr>
        <w:t>Потрудишься – будет и урожай</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33%</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3.</w:t>
      </w:r>
      <w:r w:rsidRPr="00A771CE">
        <w:rPr>
          <w:rFonts w:ascii="Microsoft JhengHei" w:eastAsia="Microsoft JhengHei" w:hAnsi="Microsoft JhengHei" w:cs="Microsoft JhengHei" w:hint="eastAsia"/>
          <w:color w:val="000000"/>
          <w:sz w:val="24"/>
          <w:szCs w:val="24"/>
          <w:lang w:eastAsia="zh-CN"/>
        </w:rPr>
        <w:t>劳动（者）最光荣。</w:t>
      </w:r>
      <w:r w:rsidRPr="00A771CE">
        <w:rPr>
          <w:rFonts w:ascii="Times New Roman" w:hAnsi="Times New Roman" w:cs="Times New Roman"/>
          <w:color w:val="000000"/>
          <w:sz w:val="24"/>
          <w:szCs w:val="24"/>
          <w:lang w:eastAsia="zh-CN"/>
        </w:rPr>
        <w:t>Простой труд – самый лучший (32%)</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4.</w:t>
      </w:r>
      <w:r w:rsidRPr="00A771CE">
        <w:rPr>
          <w:rFonts w:ascii="MS Gothic" w:hAnsi="MS Gothic" w:cs="MS Gothic"/>
          <w:color w:val="000000"/>
          <w:sz w:val="24"/>
          <w:szCs w:val="24"/>
          <w:lang w:eastAsia="zh-CN"/>
        </w:rPr>
        <w:t>早起的</w:t>
      </w:r>
      <w:r w:rsidRPr="00A771CE">
        <w:rPr>
          <w:rFonts w:ascii="Microsoft JhengHei" w:eastAsia="Microsoft JhengHei" w:hAnsi="Microsoft JhengHei" w:cs="Microsoft JhengHei" w:hint="eastAsia"/>
          <w:color w:val="000000"/>
          <w:sz w:val="24"/>
          <w:szCs w:val="24"/>
          <w:lang w:eastAsia="zh-CN"/>
        </w:rPr>
        <w:t>鸟儿有虫吃。</w:t>
      </w:r>
      <w:r w:rsidRPr="00A771CE">
        <w:rPr>
          <w:rFonts w:ascii="Times New Roman" w:hAnsi="Times New Roman" w:cs="Times New Roman"/>
          <w:color w:val="000000"/>
          <w:sz w:val="24"/>
          <w:szCs w:val="24"/>
          <w:lang w:eastAsia="zh-CN"/>
        </w:rPr>
        <w:t>Кто рано встает, у того будет урожай (24%)</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5.</w:t>
      </w:r>
      <w:r w:rsidRPr="00A771CE">
        <w:rPr>
          <w:rFonts w:ascii="MS Gothic" w:hAnsi="MS Gothic" w:cs="MS Gothic"/>
          <w:color w:val="000000"/>
          <w:sz w:val="24"/>
          <w:szCs w:val="24"/>
          <w:lang w:eastAsia="zh-CN"/>
        </w:rPr>
        <w:t>一年之</w:t>
      </w:r>
      <w:r w:rsidRPr="00A771CE">
        <w:rPr>
          <w:rFonts w:ascii="Microsoft JhengHei" w:eastAsia="Microsoft JhengHei" w:hAnsi="Microsoft JhengHei" w:cs="Microsoft JhengHei" w:hint="eastAsia"/>
          <w:color w:val="000000"/>
          <w:sz w:val="24"/>
          <w:szCs w:val="24"/>
          <w:lang w:eastAsia="zh-CN"/>
        </w:rPr>
        <w:t>计在于春</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一生之</w:t>
      </w:r>
      <w:r w:rsidRPr="00A771CE">
        <w:rPr>
          <w:rFonts w:ascii="Microsoft JhengHei" w:eastAsia="Microsoft JhengHei" w:hAnsi="Microsoft JhengHei" w:cs="Microsoft JhengHei" w:hint="eastAsia"/>
          <w:color w:val="000000"/>
          <w:sz w:val="24"/>
          <w:szCs w:val="24"/>
          <w:lang w:eastAsia="zh-CN"/>
        </w:rPr>
        <w:t>计在于勤。</w:t>
      </w:r>
      <w:r w:rsidRPr="00A771CE">
        <w:rPr>
          <w:rFonts w:ascii="Times New Roman" w:hAnsi="Times New Roman" w:cs="Times New Roman"/>
          <w:color w:val="000000"/>
          <w:sz w:val="24"/>
          <w:szCs w:val="24"/>
          <w:lang w:eastAsia="zh-CN"/>
        </w:rPr>
        <w:t>Самое важное время года - весна. Самая важная вещь в жизни — старательность (28%)</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6.</w:t>
      </w:r>
      <w:r w:rsidRPr="00A771CE">
        <w:rPr>
          <w:rFonts w:ascii="MS Gothic" w:hAnsi="MS Gothic" w:cs="MS Gothic"/>
          <w:color w:val="000000"/>
          <w:sz w:val="24"/>
          <w:szCs w:val="24"/>
          <w:lang w:eastAsia="zh-CN"/>
        </w:rPr>
        <w:t>流多少汗</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吃多少</w:t>
      </w:r>
      <w:r w:rsidRPr="00A771CE">
        <w:rPr>
          <w:rFonts w:ascii="Microsoft JhengHei" w:eastAsia="Microsoft JhengHei" w:hAnsi="Microsoft JhengHei" w:cs="Microsoft JhengHei" w:hint="eastAsia"/>
          <w:color w:val="000000"/>
          <w:sz w:val="24"/>
          <w:szCs w:val="24"/>
          <w:lang w:eastAsia="zh-CN"/>
        </w:rPr>
        <w:t>饭。</w:t>
      </w:r>
      <w:r w:rsidRPr="00A771CE">
        <w:rPr>
          <w:rFonts w:ascii="Times New Roman" w:hAnsi="Times New Roman" w:cs="Times New Roman"/>
          <w:color w:val="000000"/>
          <w:sz w:val="24"/>
          <w:szCs w:val="24"/>
          <w:lang w:eastAsia="zh-CN"/>
        </w:rPr>
        <w:t>Хочешь поесть досыта – поработай до пота (17%)</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7.</w:t>
      </w:r>
      <w:r w:rsidRPr="00A771CE">
        <w:rPr>
          <w:rFonts w:ascii="MS Gothic" w:hAnsi="MS Gothic" w:cs="MS Gothic"/>
          <w:color w:val="000000"/>
          <w:sz w:val="24"/>
          <w:szCs w:val="24"/>
          <w:lang w:eastAsia="zh-CN"/>
        </w:rPr>
        <w:t>不</w:t>
      </w:r>
      <w:r w:rsidRPr="00A771CE">
        <w:rPr>
          <w:rFonts w:ascii="Microsoft JhengHei" w:eastAsia="Microsoft JhengHei" w:hAnsi="Microsoft JhengHei" w:cs="Microsoft JhengHei" w:hint="eastAsia"/>
          <w:color w:val="000000"/>
          <w:sz w:val="24"/>
          <w:szCs w:val="24"/>
          <w:lang w:eastAsia="zh-CN"/>
        </w:rPr>
        <w:t>劳无获。</w:t>
      </w:r>
      <w:r w:rsidRPr="00A771CE">
        <w:rPr>
          <w:rFonts w:ascii="Times New Roman" w:hAnsi="Times New Roman" w:cs="Times New Roman"/>
          <w:color w:val="000000"/>
          <w:sz w:val="24"/>
          <w:szCs w:val="24"/>
          <w:lang w:eastAsia="zh-CN"/>
        </w:rPr>
        <w:t xml:space="preserve">Без работы нет урожая (16%) </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8.</w:t>
      </w:r>
      <w:r w:rsidRPr="00A771CE">
        <w:rPr>
          <w:rFonts w:ascii="MS Gothic" w:hAnsi="MS Gothic" w:cs="MS Gothic"/>
          <w:color w:val="000000"/>
          <w:sz w:val="24"/>
          <w:szCs w:val="24"/>
          <w:lang w:eastAsia="zh-CN"/>
        </w:rPr>
        <w:t>只要功夫深</w:t>
      </w:r>
      <w:r w:rsidRPr="00A771CE">
        <w:rPr>
          <w:rFonts w:ascii="Microsoft JhengHei" w:eastAsia="Microsoft JhengHei" w:hAnsi="Microsoft JhengHei" w:cs="Microsoft JhengHei" w:hint="eastAsia"/>
          <w:color w:val="000000"/>
          <w:sz w:val="24"/>
          <w:szCs w:val="24"/>
          <w:lang w:eastAsia="zh-CN"/>
        </w:rPr>
        <w:t>铁杵磨成针。</w:t>
      </w:r>
      <w:r w:rsidRPr="00A771CE">
        <w:rPr>
          <w:rFonts w:ascii="Times New Roman" w:hAnsi="Times New Roman" w:cs="Times New Roman"/>
          <w:color w:val="000000"/>
          <w:sz w:val="24"/>
          <w:szCs w:val="24"/>
          <w:lang w:eastAsia="zh-CN"/>
        </w:rPr>
        <w:t>Постараешься – и железо станет иглой (16 %)</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9.</w:t>
      </w:r>
      <w:r w:rsidRPr="00A771CE">
        <w:rPr>
          <w:rFonts w:ascii="MS Gothic" w:hAnsi="MS Gothic" w:cs="MS Gothic"/>
          <w:color w:val="000000"/>
          <w:sz w:val="24"/>
          <w:szCs w:val="24"/>
          <w:lang w:eastAsia="zh-CN"/>
        </w:rPr>
        <w:t>多</w:t>
      </w:r>
      <w:r w:rsidRPr="00A771CE">
        <w:rPr>
          <w:rFonts w:ascii="Microsoft JhengHei" w:eastAsia="Microsoft JhengHei" w:hAnsi="Microsoft JhengHei" w:cs="Microsoft JhengHei" w:hint="eastAsia"/>
          <w:color w:val="000000"/>
          <w:sz w:val="24"/>
          <w:szCs w:val="24"/>
          <w:lang w:eastAsia="zh-CN"/>
        </w:rPr>
        <w:t>劳多得。</w:t>
      </w:r>
      <w:r w:rsidRPr="00A771CE">
        <w:rPr>
          <w:rFonts w:ascii="Times New Roman" w:hAnsi="Times New Roman" w:cs="Times New Roman"/>
          <w:color w:val="000000"/>
          <w:sz w:val="24"/>
          <w:szCs w:val="24"/>
          <w:lang w:eastAsia="zh-CN"/>
        </w:rPr>
        <w:t xml:space="preserve"> Много работы – большой урожай (16%)</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10.</w:t>
      </w:r>
      <w:r w:rsidRPr="00A771CE">
        <w:rPr>
          <w:rFonts w:ascii="MS Gothic" w:hAnsi="MS Gothic" w:cs="MS Gothic"/>
          <w:color w:val="000000"/>
          <w:sz w:val="24"/>
          <w:szCs w:val="24"/>
          <w:lang w:eastAsia="zh-CN"/>
        </w:rPr>
        <w:t>种瓜得瓜</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种豆得豆。</w:t>
      </w:r>
      <w:r w:rsidRPr="00A771CE">
        <w:rPr>
          <w:rFonts w:ascii="Times New Roman" w:hAnsi="Times New Roman" w:cs="Times New Roman"/>
          <w:color w:val="000000"/>
          <w:sz w:val="24"/>
          <w:szCs w:val="24"/>
          <w:lang w:eastAsia="zh-CN"/>
        </w:rPr>
        <w:t>Что вырастишь, то и соберешь (14%)</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11.</w:t>
      </w:r>
      <w:r w:rsidRPr="00A771CE">
        <w:rPr>
          <w:rFonts w:ascii="MS Gothic" w:hAnsi="MS Gothic" w:cs="MS Gothic"/>
          <w:color w:val="000000"/>
          <w:sz w:val="24"/>
          <w:szCs w:val="24"/>
          <w:lang w:eastAsia="zh-CN"/>
        </w:rPr>
        <w:t>自己</w:t>
      </w:r>
      <w:r w:rsidRPr="00A771CE">
        <w:rPr>
          <w:rFonts w:ascii="Microsoft JhengHei" w:eastAsia="Microsoft JhengHei" w:hAnsi="Microsoft JhengHei" w:cs="Microsoft JhengHei" w:hint="eastAsia"/>
          <w:color w:val="000000"/>
          <w:sz w:val="24"/>
          <w:szCs w:val="24"/>
          <w:lang w:eastAsia="zh-CN"/>
        </w:rPr>
        <w:t>动手</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丰衣足食。</w:t>
      </w:r>
      <w:r w:rsidRPr="00A771CE">
        <w:rPr>
          <w:rFonts w:ascii="Times New Roman" w:hAnsi="Times New Roman" w:cs="Times New Roman"/>
          <w:color w:val="000000"/>
          <w:sz w:val="24"/>
          <w:szCs w:val="24"/>
          <w:lang w:eastAsia="zh-CN"/>
        </w:rPr>
        <w:t>Люди, которые сами работают, хорошо живут</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14%</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12.</w:t>
      </w:r>
      <w:r w:rsidRPr="00A771CE">
        <w:rPr>
          <w:rFonts w:ascii="MS Gothic" w:hAnsi="MS Gothic" w:cs="MS Gothic"/>
          <w:color w:val="000000"/>
          <w:sz w:val="24"/>
          <w:szCs w:val="24"/>
          <w:lang w:eastAsia="zh-CN"/>
        </w:rPr>
        <w:t>吃得苦中苦</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方</w:t>
      </w:r>
      <w:r w:rsidRPr="00A771CE">
        <w:rPr>
          <w:rFonts w:ascii="Microsoft JhengHei" w:eastAsia="Microsoft JhengHei" w:hAnsi="Microsoft JhengHei" w:cs="Microsoft JhengHei" w:hint="eastAsia"/>
          <w:color w:val="000000"/>
          <w:sz w:val="24"/>
          <w:szCs w:val="24"/>
          <w:lang w:eastAsia="zh-CN"/>
        </w:rPr>
        <w:t>为人上人。</w:t>
      </w:r>
      <w:r w:rsidRPr="00A771CE">
        <w:rPr>
          <w:rFonts w:ascii="Times New Roman" w:hAnsi="Times New Roman" w:cs="Times New Roman"/>
          <w:color w:val="000000"/>
          <w:sz w:val="24"/>
          <w:szCs w:val="24"/>
          <w:lang w:eastAsia="zh-CN"/>
        </w:rPr>
        <w:t>Лучшие люди – те, кто трудится в поте лица</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8%</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13.</w:t>
      </w:r>
      <w:r w:rsidRPr="00A771CE">
        <w:rPr>
          <w:rFonts w:ascii="Microsoft JhengHei" w:eastAsia="Microsoft JhengHei" w:hAnsi="Microsoft JhengHei" w:cs="Microsoft JhengHei" w:hint="eastAsia"/>
          <w:color w:val="000000"/>
          <w:sz w:val="24"/>
          <w:szCs w:val="24"/>
          <w:lang w:eastAsia="zh-CN"/>
        </w:rPr>
        <w:t>劳动致富。</w:t>
      </w:r>
      <w:r w:rsidRPr="00A771CE">
        <w:rPr>
          <w:rFonts w:ascii="Times New Roman" w:hAnsi="Times New Roman" w:cs="Times New Roman"/>
          <w:color w:val="000000"/>
          <w:sz w:val="24"/>
          <w:szCs w:val="24"/>
          <w:lang w:eastAsia="zh-CN"/>
        </w:rPr>
        <w:t>Трудолюбие приносит богатство</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8%</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14.</w:t>
      </w:r>
      <w:r w:rsidRPr="00A771CE">
        <w:rPr>
          <w:rFonts w:ascii="MS Gothic" w:hAnsi="MS Gothic" w:cs="MS Gothic"/>
          <w:color w:val="000000"/>
          <w:sz w:val="24"/>
          <w:szCs w:val="24"/>
          <w:lang w:eastAsia="zh-CN"/>
        </w:rPr>
        <w:t>勤有功</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嬉无益。</w:t>
      </w:r>
      <w:r w:rsidRPr="00A771CE">
        <w:rPr>
          <w:rFonts w:ascii="Times New Roman" w:hAnsi="Times New Roman" w:cs="Times New Roman"/>
          <w:color w:val="000000"/>
          <w:sz w:val="24"/>
          <w:szCs w:val="24"/>
          <w:lang w:eastAsia="zh-CN"/>
        </w:rPr>
        <w:t>Ничего не делая, не добьешься успеха. Работая, получишь и результат, и удовольствие (8%)</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15.</w:t>
      </w:r>
      <w:r w:rsidRPr="00A771CE">
        <w:rPr>
          <w:rFonts w:ascii="MS Gothic" w:hAnsi="MS Gothic" w:cs="MS Gothic"/>
          <w:color w:val="000000"/>
          <w:sz w:val="24"/>
          <w:szCs w:val="24"/>
          <w:lang w:eastAsia="zh-CN"/>
        </w:rPr>
        <w:t>干一行</w:t>
      </w:r>
      <w:r w:rsidRPr="00A771CE">
        <w:rPr>
          <w:rFonts w:ascii="Microsoft JhengHei" w:eastAsia="Microsoft JhengHei" w:hAnsi="Microsoft JhengHei" w:cs="Microsoft JhengHei" w:hint="eastAsia"/>
          <w:color w:val="000000"/>
          <w:sz w:val="24"/>
          <w:szCs w:val="24"/>
          <w:lang w:eastAsia="zh-CN"/>
        </w:rPr>
        <w:t>爱一行。</w:t>
      </w:r>
      <w:r w:rsidRPr="00A771CE">
        <w:rPr>
          <w:rFonts w:ascii="Times New Roman" w:hAnsi="Times New Roman" w:cs="Times New Roman"/>
          <w:color w:val="000000"/>
          <w:sz w:val="24"/>
          <w:szCs w:val="24"/>
          <w:lang w:eastAsia="zh-CN"/>
        </w:rPr>
        <w:t>Любите то, что делаете</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6%)</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16.</w:t>
      </w:r>
      <w:r w:rsidRPr="00A771CE">
        <w:rPr>
          <w:rFonts w:ascii="MS Gothic" w:hAnsi="MS Gothic" w:cs="MS Gothic"/>
          <w:color w:val="000000"/>
          <w:sz w:val="24"/>
          <w:szCs w:val="24"/>
          <w:lang w:eastAsia="zh-CN"/>
        </w:rPr>
        <w:t>三百六十行</w:t>
      </w:r>
      <w:r w:rsidRPr="00A771CE">
        <w:rPr>
          <w:rFonts w:ascii="Times New Roman" w:hAnsi="Times New Roman" w:cs="Times New Roman"/>
          <w:color w:val="000000"/>
          <w:sz w:val="24"/>
          <w:szCs w:val="24"/>
          <w:lang w:eastAsia="zh-CN"/>
        </w:rPr>
        <w:t xml:space="preserve"> </w:t>
      </w:r>
      <w:r w:rsidRPr="00A771CE">
        <w:rPr>
          <w:rFonts w:ascii="MS Gothic" w:hAnsi="MS Gothic" w:cs="MS Gothic"/>
          <w:color w:val="000000"/>
          <w:sz w:val="24"/>
          <w:szCs w:val="24"/>
          <w:lang w:eastAsia="zh-CN"/>
        </w:rPr>
        <w:t>行行出状元。</w:t>
      </w:r>
      <w:r w:rsidRPr="00A771CE">
        <w:rPr>
          <w:rFonts w:ascii="Times New Roman" w:hAnsi="Times New Roman" w:cs="Times New Roman"/>
          <w:color w:val="000000"/>
          <w:sz w:val="24"/>
          <w:szCs w:val="24"/>
          <w:lang w:eastAsia="zh-CN"/>
        </w:rPr>
        <w:t>В любом деле есть те, кто достигает успеха  (6%</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17.</w:t>
      </w:r>
      <w:r w:rsidRPr="00A771CE">
        <w:rPr>
          <w:rFonts w:ascii="MS Gothic" w:hAnsi="MS Gothic" w:cs="MS Gothic"/>
          <w:color w:val="000000"/>
          <w:sz w:val="24"/>
          <w:szCs w:val="24"/>
          <w:lang w:eastAsia="zh-CN"/>
        </w:rPr>
        <w:t>工作没有高低</w:t>
      </w:r>
      <w:r w:rsidRPr="00A771CE">
        <w:rPr>
          <w:rFonts w:ascii="Microsoft JhengHei" w:eastAsia="Microsoft JhengHei" w:hAnsi="Microsoft JhengHei" w:cs="Microsoft JhengHei" w:hint="eastAsia"/>
          <w:color w:val="000000"/>
          <w:sz w:val="24"/>
          <w:szCs w:val="24"/>
          <w:lang w:eastAsia="zh-CN"/>
        </w:rPr>
        <w:t>贵贱之分。</w:t>
      </w:r>
      <w:r w:rsidRPr="00A771CE">
        <w:rPr>
          <w:rFonts w:ascii="Times New Roman" w:hAnsi="Times New Roman" w:cs="Times New Roman"/>
          <w:color w:val="000000"/>
          <w:sz w:val="24"/>
          <w:szCs w:val="24"/>
          <w:lang w:eastAsia="zh-CN"/>
        </w:rPr>
        <w:t>Всякая работа хороша (4%)</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18.</w:t>
      </w:r>
      <w:r w:rsidRPr="00A771CE">
        <w:rPr>
          <w:rFonts w:ascii="MS Gothic" w:hAnsi="MS Gothic" w:cs="MS Gothic"/>
          <w:color w:val="000000"/>
          <w:sz w:val="24"/>
          <w:szCs w:val="24"/>
          <w:lang w:eastAsia="zh-CN"/>
        </w:rPr>
        <w:t>三天打</w:t>
      </w:r>
      <w:r w:rsidRPr="00A771CE">
        <w:rPr>
          <w:rFonts w:ascii="Microsoft JhengHei" w:eastAsia="Microsoft JhengHei" w:hAnsi="Microsoft JhengHei" w:cs="Microsoft JhengHei" w:hint="eastAsia"/>
          <w:color w:val="000000"/>
          <w:sz w:val="24"/>
          <w:szCs w:val="24"/>
          <w:lang w:eastAsia="zh-CN"/>
        </w:rPr>
        <w:t>鱼</w:t>
      </w:r>
      <w:r w:rsidRPr="00A771CE">
        <w:rPr>
          <w:rFonts w:ascii="Times New Roman" w:hAnsi="Times New Roman" w:cs="Times New Roman"/>
          <w:color w:val="000000"/>
          <w:sz w:val="24"/>
          <w:szCs w:val="24"/>
          <w:lang w:eastAsia="zh-CN"/>
        </w:rPr>
        <w:t>,</w:t>
      </w:r>
      <w:r w:rsidRPr="00A771CE">
        <w:rPr>
          <w:rFonts w:ascii="MS Gothic" w:hAnsi="MS Gothic" w:cs="MS Gothic"/>
          <w:color w:val="000000"/>
          <w:sz w:val="24"/>
          <w:szCs w:val="24"/>
          <w:lang w:eastAsia="zh-CN"/>
        </w:rPr>
        <w:t>两天晒网。</w:t>
      </w:r>
      <w:r w:rsidRPr="00A771CE">
        <w:rPr>
          <w:rFonts w:ascii="Times New Roman" w:hAnsi="Times New Roman" w:cs="Times New Roman"/>
          <w:color w:val="000000"/>
          <w:sz w:val="24"/>
          <w:szCs w:val="24"/>
          <w:lang w:eastAsia="zh-CN"/>
        </w:rPr>
        <w:t>Три дня ловить рыбу, два дня сушить сеть (3%)</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19.</w:t>
      </w:r>
      <w:r w:rsidRPr="00A771CE">
        <w:rPr>
          <w:rFonts w:ascii="MS Gothic" w:hAnsi="MS Gothic" w:cs="MS Gothic"/>
          <w:color w:val="000000"/>
          <w:sz w:val="24"/>
          <w:szCs w:val="24"/>
          <w:lang w:eastAsia="zh-CN"/>
        </w:rPr>
        <w:t>能者多</w:t>
      </w:r>
      <w:r w:rsidRPr="00A771CE">
        <w:rPr>
          <w:rFonts w:ascii="Microsoft JhengHei" w:eastAsia="Microsoft JhengHei" w:hAnsi="Microsoft JhengHei" w:cs="Microsoft JhengHei" w:hint="eastAsia"/>
          <w:color w:val="000000"/>
          <w:sz w:val="24"/>
          <w:szCs w:val="24"/>
          <w:lang w:eastAsia="zh-CN"/>
        </w:rPr>
        <w:t>劳。</w:t>
      </w:r>
      <w:r w:rsidRPr="00A771CE">
        <w:rPr>
          <w:rFonts w:ascii="Times New Roman" w:hAnsi="Times New Roman" w:cs="Times New Roman"/>
          <w:color w:val="000000"/>
          <w:sz w:val="24"/>
          <w:szCs w:val="24"/>
          <w:lang w:eastAsia="zh-CN"/>
        </w:rPr>
        <w:t xml:space="preserve">Где талант, там и трудолюбие </w:t>
      </w:r>
      <w:r w:rsidRPr="00A771CE">
        <w:rPr>
          <w:rFonts w:ascii="MS Gothic" w:hAnsi="MS Gothic" w:cs="MS Gothic"/>
          <w:color w:val="000000"/>
          <w:sz w:val="24"/>
          <w:szCs w:val="24"/>
          <w:lang w:eastAsia="zh-CN"/>
        </w:rPr>
        <w:t>（</w:t>
      </w:r>
      <w:r w:rsidRPr="00A771CE">
        <w:rPr>
          <w:rFonts w:ascii="Times New Roman" w:hAnsi="Times New Roman" w:cs="Times New Roman"/>
          <w:color w:val="000000"/>
          <w:sz w:val="24"/>
          <w:szCs w:val="24"/>
          <w:lang w:eastAsia="zh-CN"/>
        </w:rPr>
        <w:t>3%</w:t>
      </w:r>
      <w:r w:rsidRPr="00A771CE">
        <w:rPr>
          <w:rFonts w:ascii="MS Gothic" w:hAnsi="MS Gothic" w:cs="MS Gothic"/>
          <w:color w:val="000000"/>
          <w:sz w:val="24"/>
          <w:szCs w:val="24"/>
          <w:lang w:eastAsia="zh-CN"/>
        </w:rPr>
        <w:t>）</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b/>
          <w:bCs/>
          <w:color w:val="000000"/>
          <w:sz w:val="24"/>
          <w:szCs w:val="24"/>
          <w:lang w:eastAsia="zh-CN"/>
        </w:rPr>
        <w:t>Основные смысловые элементы в названных пословицах</w:t>
      </w:r>
      <w:r w:rsidRPr="00A771CE">
        <w:rPr>
          <w:rFonts w:ascii="Times New Roman" w:hAnsi="Times New Roman" w:cs="Times New Roman"/>
          <w:color w:val="000000"/>
          <w:sz w:val="24"/>
          <w:szCs w:val="24"/>
          <w:lang w:eastAsia="zh-CN"/>
        </w:rPr>
        <w:br/>
        <w:t xml:space="preserve">1) Чаще всего упоминаются пословицы, связывающие труд и работу с урожаем, с едой: Кто не работает, тот не ест. Потрудишься – будет и урожай. Кто рано встает, у того будет урожай. Что вырастишь, то и соберешь. Хочешь поесть досыта – поработай до пота. Много работы – большой урожай </w:t>
      </w:r>
      <w:r w:rsidRPr="00A771CE">
        <w:rPr>
          <w:rFonts w:ascii="Times New Roman" w:hAnsi="Times New Roman" w:cs="Times New Roman"/>
          <w:color w:val="000000"/>
          <w:sz w:val="24"/>
          <w:szCs w:val="24"/>
          <w:lang w:eastAsia="zh-CN"/>
        </w:rPr>
        <w:br/>
        <w:t>2) Упорство и старательность очень важны в работе: Самое важное время года - весна. Самая важная вещь в жизни — старательность. Постараешься – и железо станет иглой.</w:t>
      </w:r>
      <w:r w:rsidRPr="00A771CE">
        <w:rPr>
          <w:rFonts w:ascii="Times New Roman" w:hAnsi="Times New Roman" w:cs="Times New Roman"/>
          <w:color w:val="000000"/>
          <w:sz w:val="24"/>
          <w:szCs w:val="24"/>
          <w:lang w:eastAsia="zh-CN"/>
        </w:rPr>
        <w:br/>
        <w:t xml:space="preserve">3) Труд тесно связан с успехом и процветанием в жизни: Люди, которые сами работают, хорошо живут. Трудолюбие приносит богатство. В любом деле есть те, кто достигает успеха. </w:t>
      </w:r>
      <w:r w:rsidRPr="00A771CE">
        <w:rPr>
          <w:rFonts w:ascii="Times New Roman" w:hAnsi="Times New Roman" w:cs="Times New Roman"/>
          <w:color w:val="000000"/>
          <w:sz w:val="24"/>
          <w:szCs w:val="24"/>
          <w:lang w:eastAsia="zh-CN"/>
        </w:rPr>
        <w:lastRenderedPageBreak/>
        <w:t>Ничего не делая, не добьешься успеха. Работая, получишь и результат, и удовольствие.</w:t>
      </w:r>
      <w:r w:rsidRPr="00A771CE">
        <w:rPr>
          <w:rFonts w:ascii="Times New Roman" w:hAnsi="Times New Roman" w:cs="Times New Roman"/>
          <w:color w:val="000000"/>
          <w:sz w:val="24"/>
          <w:szCs w:val="24"/>
          <w:lang w:eastAsia="zh-CN"/>
        </w:rPr>
        <w:br/>
        <w:t xml:space="preserve">4) Нет плохой работы, любой труд почетен: Всякая работа хороша. Простой труд – самый лучший. </w:t>
      </w:r>
      <w:r w:rsidRPr="00A771CE">
        <w:rPr>
          <w:rFonts w:ascii="Times New Roman" w:hAnsi="Times New Roman" w:cs="Times New Roman"/>
          <w:color w:val="000000"/>
          <w:sz w:val="24"/>
          <w:szCs w:val="24"/>
          <w:lang w:eastAsia="zh-CN"/>
        </w:rPr>
        <w:br/>
        <w:t>5) Важно любить свою работу, с любовью относиться к своему делу: Любите то, что делаете.</w:t>
      </w:r>
      <w:r w:rsidRPr="00A771CE">
        <w:rPr>
          <w:rFonts w:ascii="Times New Roman" w:hAnsi="Times New Roman" w:cs="Times New Roman"/>
          <w:color w:val="000000"/>
          <w:sz w:val="24"/>
          <w:szCs w:val="24"/>
          <w:lang w:eastAsia="zh-CN"/>
        </w:rPr>
        <w:br/>
        <w:t>6) После работы нужен отдых, чтобы подготовиться к работе: Три дня ловить рыбу, два дня сушить сеть.</w:t>
      </w:r>
      <w:r w:rsidRPr="00A771CE">
        <w:rPr>
          <w:rFonts w:ascii="Times New Roman" w:hAnsi="Times New Roman" w:cs="Times New Roman"/>
          <w:color w:val="000000"/>
          <w:sz w:val="24"/>
          <w:szCs w:val="24"/>
          <w:lang w:eastAsia="zh-CN"/>
        </w:rPr>
        <w:br/>
      </w:r>
      <w:r w:rsidRPr="00A771CE">
        <w:rPr>
          <w:rFonts w:ascii="Times New Roman" w:hAnsi="Times New Roman" w:cs="Times New Roman"/>
          <w:b/>
          <w:color w:val="000000"/>
          <w:sz w:val="24"/>
          <w:szCs w:val="24"/>
          <w:lang w:eastAsia="zh-CN"/>
        </w:rPr>
        <w:t xml:space="preserve">          Элементы языковой картины мира и ценностные стереотипы китайских студентов (на примере пословиц о работе, труде).</w:t>
      </w:r>
      <w:r w:rsidRPr="00A771CE">
        <w:rPr>
          <w:rFonts w:ascii="Times New Roman" w:hAnsi="Times New Roman" w:cs="Times New Roman"/>
          <w:color w:val="000000"/>
          <w:sz w:val="24"/>
          <w:szCs w:val="24"/>
          <w:lang w:eastAsia="zh-CN"/>
        </w:rPr>
        <w:br/>
        <w:t xml:space="preserve">Китайские студенты думают, что труд всегда позитивен. Плохой работы нет, всякая работа хороша. Труд является полезным и значимым в жизни человека. Они знают, что нельзя </w:t>
      </w:r>
      <w:r w:rsidR="00456EB5">
        <w:rPr>
          <w:rFonts w:ascii="Times New Roman" w:hAnsi="Times New Roman" w:cs="Times New Roman"/>
          <w:color w:val="000000"/>
          <w:sz w:val="24"/>
          <w:szCs w:val="24"/>
          <w:lang w:eastAsia="zh-CN"/>
        </w:rPr>
        <w:t>уклоняться от</w:t>
      </w:r>
      <w:r w:rsidRPr="00A771CE">
        <w:rPr>
          <w:rFonts w:ascii="Times New Roman" w:hAnsi="Times New Roman" w:cs="Times New Roman"/>
          <w:color w:val="000000"/>
          <w:sz w:val="24"/>
          <w:szCs w:val="24"/>
          <w:lang w:eastAsia="zh-CN"/>
        </w:rPr>
        <w:t xml:space="preserve"> работы и труда, важно быть старательным в работе. Они думают, что благодаря труду они могут получить то, что они хотят, будь то просто еда или богатство, процветание и успех.</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 xml:space="preserve">Общим для </w:t>
      </w:r>
      <w:r w:rsidR="00E31F40">
        <w:rPr>
          <w:rFonts w:ascii="Times New Roman" w:hAnsi="Times New Roman" w:cs="Times New Roman"/>
          <w:color w:val="000000"/>
          <w:sz w:val="24"/>
          <w:szCs w:val="24"/>
          <w:lang w:eastAsia="zh-CN"/>
        </w:rPr>
        <w:t>российской и китайской групп явл</w:t>
      </w:r>
      <w:r w:rsidRPr="00A771CE">
        <w:rPr>
          <w:rFonts w:ascii="Times New Roman" w:hAnsi="Times New Roman" w:cs="Times New Roman"/>
          <w:color w:val="000000"/>
          <w:sz w:val="24"/>
          <w:szCs w:val="24"/>
          <w:lang w:eastAsia="zh-CN"/>
        </w:rPr>
        <w:t>яется то, что труд связывается с таким результатом, как еда, пища. В обеих культурах осуждается безделье, подчеркивается важность упорства, старания.</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Различия заключаются в том, что в языковой картине мира российских студентов работу можно отложить, сделать позже. Они также считают отдых после труда важной частью жизни. В языковой картине мира китайских студентов этих элементов не выявлено.</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 xml:space="preserve">Китайские студенты часто подчеркивают связь между трудом и процветанием, успехом, богатством как его результатами. В языковой картине мира российских студентов такая связь не обнаружена. Отсутствует у них и отношение к любой работе как достойной и почетной. У китайских студентов, наоборот, такая оценка имеется. </w:t>
      </w:r>
    </w:p>
    <w:p w:rsidR="00346FFB" w:rsidRPr="00A771CE" w:rsidRDefault="00346FFB" w:rsidP="00A771CE">
      <w:pPr>
        <w:autoSpaceDN w:val="0"/>
        <w:spacing w:after="0" w:line="240" w:lineRule="auto"/>
        <w:ind w:right="-143" w:firstLine="709"/>
        <w:jc w:val="both"/>
        <w:rPr>
          <w:rFonts w:ascii="Times New Roman" w:hAnsi="Times New Roman" w:cs="Times New Roman"/>
          <w:color w:val="000000"/>
          <w:sz w:val="24"/>
          <w:szCs w:val="24"/>
          <w:lang w:eastAsia="zh-CN"/>
        </w:rPr>
      </w:pPr>
      <w:r w:rsidRPr="00A771CE">
        <w:rPr>
          <w:rFonts w:ascii="Times New Roman" w:hAnsi="Times New Roman" w:cs="Times New Roman"/>
          <w:color w:val="000000"/>
          <w:sz w:val="24"/>
          <w:szCs w:val="24"/>
          <w:lang w:eastAsia="zh-CN"/>
        </w:rPr>
        <w:t>Таким образом, исследование и сопоставление концептосферы русского и китайского языков на примере пословиц о работе, труде, деле позволило нам обнаружить черты существенного сходства, а также различия в некоторых семантических позициях. Исследование соответствующих фрагментов языковой картины мира у российских и китайских студентов привело к аналогичным результатам.</w:t>
      </w:r>
    </w:p>
    <w:p w:rsidR="00346FFB" w:rsidRPr="00A771CE" w:rsidRDefault="00346FFB" w:rsidP="00A771CE">
      <w:pPr>
        <w:autoSpaceDN w:val="0"/>
        <w:spacing w:after="0" w:line="240" w:lineRule="auto"/>
        <w:ind w:right="-143" w:firstLine="709"/>
        <w:jc w:val="both"/>
        <w:rPr>
          <w:rFonts w:ascii="Times New Roman" w:hAnsi="Times New Roman" w:cs="Times New Roman"/>
          <w:b/>
          <w:color w:val="000000"/>
          <w:sz w:val="24"/>
          <w:szCs w:val="24"/>
        </w:rPr>
      </w:pPr>
    </w:p>
    <w:p w:rsidR="00774029" w:rsidRDefault="00774029" w:rsidP="00A771CE">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Список использованных источников</w:t>
      </w:r>
    </w:p>
    <w:p w:rsidR="00CF2567" w:rsidRPr="00D91C3C" w:rsidRDefault="00CF2567" w:rsidP="00D91C3C">
      <w:pPr>
        <w:pStyle w:val="a8"/>
        <w:numPr>
          <w:ilvl w:val="0"/>
          <w:numId w:val="12"/>
        </w:numPr>
        <w:ind w:left="0" w:right="0" w:firstLine="357"/>
        <w:rPr>
          <w:szCs w:val="24"/>
        </w:rPr>
      </w:pPr>
      <w:r w:rsidRPr="00D91C3C">
        <w:rPr>
          <w:szCs w:val="24"/>
        </w:rPr>
        <w:t>Антология концептов. Под ред. В.И. Карасика, И.А. Стернина. Том 1. Волгоград: Парадигма, 2005. – 352 С.</w:t>
      </w:r>
    </w:p>
    <w:p w:rsidR="00774029" w:rsidRPr="00D91C3C" w:rsidRDefault="00774029" w:rsidP="00D91C3C">
      <w:pPr>
        <w:pStyle w:val="1"/>
        <w:numPr>
          <w:ilvl w:val="0"/>
          <w:numId w:val="12"/>
        </w:numPr>
        <w:spacing w:after="0" w:line="240" w:lineRule="auto"/>
        <w:ind w:left="0" w:right="-143" w:firstLine="357"/>
        <w:jc w:val="both"/>
        <w:rPr>
          <w:rFonts w:ascii="Times New Roman" w:eastAsia="Times New Roman" w:hAnsi="Times New Roman"/>
          <w:sz w:val="24"/>
          <w:szCs w:val="24"/>
          <w:lang w:val="ru-RU"/>
        </w:rPr>
      </w:pPr>
      <w:r w:rsidRPr="00D91C3C">
        <w:rPr>
          <w:rFonts w:ascii="Times New Roman" w:eastAsia="Times New Roman" w:hAnsi="Times New Roman"/>
          <w:bCs/>
          <w:sz w:val="24"/>
          <w:szCs w:val="24"/>
          <w:lang w:val="ru-RU"/>
        </w:rPr>
        <w:t>Большой словарь русских пословиц</w:t>
      </w:r>
      <w:r w:rsidRPr="00D91C3C">
        <w:rPr>
          <w:rFonts w:ascii="Times New Roman" w:eastAsia="Times New Roman" w:hAnsi="Times New Roman"/>
          <w:sz w:val="24"/>
          <w:szCs w:val="24"/>
          <w:lang w:val="ru-RU"/>
        </w:rPr>
        <w:t xml:space="preserve">: около 70 000 пословиц / В. М. Мокиенко, Т. Г. Никитина, Е. К. Николаева; С.-Петер. гос. ун-т. </w:t>
      </w:r>
      <w:r w:rsidRPr="00D91C3C">
        <w:rPr>
          <w:rFonts w:ascii="Times New Roman" w:hAnsi="Times New Roman"/>
          <w:sz w:val="24"/>
          <w:szCs w:val="24"/>
          <w:lang w:val="ru-RU"/>
        </w:rPr>
        <w:t>–</w:t>
      </w:r>
      <w:r w:rsidRPr="00D91C3C">
        <w:rPr>
          <w:rFonts w:ascii="Times New Roman" w:hAnsi="Times New Roman"/>
          <w:sz w:val="24"/>
          <w:szCs w:val="24"/>
          <w:lang w:val="ru-RU" w:eastAsia="zh-CN"/>
        </w:rPr>
        <w:t xml:space="preserve"> </w:t>
      </w:r>
      <w:r w:rsidRPr="00D91C3C">
        <w:rPr>
          <w:rFonts w:ascii="Times New Roman" w:eastAsia="Times New Roman" w:hAnsi="Times New Roman"/>
          <w:sz w:val="24"/>
          <w:szCs w:val="24"/>
          <w:lang w:val="ru-RU"/>
        </w:rPr>
        <w:t xml:space="preserve">М.: ОЛМА Медиа Групп, </w:t>
      </w:r>
      <w:r w:rsidRPr="00D91C3C">
        <w:rPr>
          <w:rFonts w:ascii="Times New Roman" w:eastAsia="Times New Roman" w:hAnsi="Times New Roman"/>
          <w:bCs/>
          <w:sz w:val="24"/>
          <w:szCs w:val="24"/>
          <w:lang w:val="ru-RU"/>
        </w:rPr>
        <w:t>2010</w:t>
      </w:r>
      <w:r w:rsidRPr="00D91C3C">
        <w:rPr>
          <w:rFonts w:ascii="Times New Roman" w:eastAsia="Times New Roman" w:hAnsi="Times New Roman"/>
          <w:sz w:val="24"/>
          <w:szCs w:val="24"/>
          <w:lang w:val="ru-RU"/>
        </w:rPr>
        <w:t xml:space="preserve">. </w:t>
      </w:r>
      <w:r w:rsidRPr="00D91C3C">
        <w:rPr>
          <w:rFonts w:ascii="Times New Roman" w:hAnsi="Times New Roman"/>
          <w:sz w:val="24"/>
          <w:szCs w:val="24"/>
          <w:lang w:val="ru-RU"/>
        </w:rPr>
        <w:t>–</w:t>
      </w:r>
      <w:r w:rsidRPr="00D91C3C">
        <w:rPr>
          <w:rFonts w:ascii="Times New Roman" w:eastAsia="Times New Roman" w:hAnsi="Times New Roman"/>
          <w:sz w:val="24"/>
          <w:szCs w:val="24"/>
          <w:lang w:val="ru-RU"/>
        </w:rPr>
        <w:t xml:space="preserve"> 1024 с.</w:t>
      </w:r>
    </w:p>
    <w:p w:rsidR="00774029" w:rsidRPr="00D91C3C" w:rsidRDefault="00774029" w:rsidP="00D91C3C">
      <w:pPr>
        <w:pStyle w:val="1"/>
        <w:numPr>
          <w:ilvl w:val="0"/>
          <w:numId w:val="12"/>
        </w:numPr>
        <w:spacing w:after="0" w:line="240" w:lineRule="auto"/>
        <w:ind w:left="0" w:right="-143" w:firstLine="357"/>
        <w:jc w:val="both"/>
        <w:rPr>
          <w:rFonts w:ascii="Times New Roman" w:hAnsi="Times New Roman"/>
          <w:sz w:val="24"/>
          <w:szCs w:val="24"/>
          <w:lang w:val="ru-RU"/>
        </w:rPr>
      </w:pPr>
      <w:r w:rsidRPr="00D91C3C">
        <w:rPr>
          <w:rStyle w:val="a4"/>
          <w:rFonts w:ascii="Times New Roman" w:hAnsi="Times New Roman"/>
          <w:b w:val="0"/>
          <w:sz w:val="24"/>
          <w:szCs w:val="24"/>
          <w:lang w:val="ru-RU"/>
        </w:rPr>
        <w:t>Большой толковый словарь</w:t>
      </w:r>
      <w:r w:rsidRPr="00D91C3C">
        <w:rPr>
          <w:rStyle w:val="a4"/>
          <w:rFonts w:ascii="Times New Roman" w:hAnsi="Times New Roman"/>
          <w:sz w:val="24"/>
          <w:szCs w:val="24"/>
          <w:lang w:val="ru-RU"/>
        </w:rPr>
        <w:t xml:space="preserve"> </w:t>
      </w:r>
      <w:r w:rsidRPr="00D91C3C">
        <w:rPr>
          <w:rFonts w:ascii="Times New Roman" w:hAnsi="Times New Roman"/>
          <w:sz w:val="24"/>
          <w:szCs w:val="24"/>
          <w:lang w:val="ru-RU"/>
        </w:rPr>
        <w:t>русского языка / Гл. ред. С. А. Кузнецов. -</w:t>
      </w:r>
      <w:r w:rsidRPr="00D91C3C">
        <w:rPr>
          <w:rFonts w:ascii="Times New Roman" w:hAnsi="Times New Roman"/>
          <w:sz w:val="24"/>
          <w:szCs w:val="24"/>
          <w:lang w:val="ru-RU"/>
        </w:rPr>
        <w:br/>
        <w:t xml:space="preserve">СПб.: Норинт, 1998. – 1536 с. </w:t>
      </w:r>
    </w:p>
    <w:p w:rsidR="00774029" w:rsidRPr="00D91C3C" w:rsidRDefault="00774029" w:rsidP="00D91C3C">
      <w:pPr>
        <w:pStyle w:val="1"/>
        <w:numPr>
          <w:ilvl w:val="0"/>
          <w:numId w:val="12"/>
        </w:numPr>
        <w:spacing w:after="0" w:line="240" w:lineRule="auto"/>
        <w:ind w:left="0" w:right="-143" w:firstLine="357"/>
        <w:jc w:val="both"/>
        <w:rPr>
          <w:rFonts w:ascii="Times New Roman" w:eastAsia="Times New Roman" w:hAnsi="Times New Roman"/>
          <w:sz w:val="24"/>
          <w:szCs w:val="24"/>
          <w:lang w:val="ru-RU"/>
        </w:rPr>
      </w:pPr>
      <w:r w:rsidRPr="00D91C3C">
        <w:rPr>
          <w:rFonts w:ascii="Times New Roman" w:hAnsi="Times New Roman"/>
          <w:sz w:val="24"/>
          <w:szCs w:val="24"/>
          <w:lang w:val="ru-RU"/>
        </w:rPr>
        <w:t xml:space="preserve">Верещагин Е. М., Костомаров В.Г. Лингвострановедческая теория слова </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Е. М. Верещагин</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В.Г. Костомаров</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М.: Русский язык, 1980. – 320 с.</w:t>
      </w:r>
    </w:p>
    <w:p w:rsidR="00543D65" w:rsidRPr="00D91C3C" w:rsidRDefault="00543D65" w:rsidP="00D91C3C">
      <w:pPr>
        <w:pStyle w:val="ac"/>
        <w:numPr>
          <w:ilvl w:val="0"/>
          <w:numId w:val="12"/>
        </w:numPr>
        <w:spacing w:after="0" w:line="240" w:lineRule="auto"/>
        <w:ind w:left="0" w:firstLine="357"/>
        <w:jc w:val="both"/>
        <w:outlineLvl w:val="1"/>
        <w:rPr>
          <w:rFonts w:ascii="Times New Roman" w:eastAsia="Times New Roman" w:hAnsi="Times New Roman" w:cs="Times New Roman"/>
          <w:sz w:val="24"/>
          <w:szCs w:val="24"/>
        </w:rPr>
      </w:pPr>
      <w:r w:rsidRPr="00D91C3C">
        <w:rPr>
          <w:rFonts w:ascii="Times New Roman" w:eastAsia="Times New Roman" w:hAnsi="Times New Roman" w:cs="Times New Roman"/>
          <w:bCs/>
          <w:sz w:val="24"/>
          <w:szCs w:val="24"/>
        </w:rPr>
        <w:t>Глухов В.П. Основы психолингвистики: учеб. пособие для студентов педвузов</w:t>
      </w:r>
      <w:r w:rsidRPr="00D91C3C">
        <w:rPr>
          <w:rFonts w:ascii="Times New Roman" w:hAnsi="Times New Roman" w:cs="Times New Roman"/>
          <w:bCs/>
          <w:sz w:val="24"/>
          <w:szCs w:val="24"/>
          <w:lang w:eastAsia="zh-CN"/>
        </w:rPr>
        <w:t xml:space="preserve"> </w:t>
      </w:r>
      <w:r w:rsidRPr="00D91C3C">
        <w:rPr>
          <w:rFonts w:ascii="Times New Roman" w:hAnsi="Times New Roman" w:cs="Times New Roman"/>
          <w:sz w:val="24"/>
          <w:szCs w:val="24"/>
          <w:lang w:eastAsia="zh-CN"/>
        </w:rPr>
        <w:t xml:space="preserve">/ </w:t>
      </w:r>
      <w:r w:rsidRPr="00D91C3C">
        <w:rPr>
          <w:rFonts w:ascii="Times New Roman" w:eastAsia="Times New Roman" w:hAnsi="Times New Roman" w:cs="Times New Roman"/>
          <w:bCs/>
          <w:sz w:val="24"/>
          <w:szCs w:val="24"/>
        </w:rPr>
        <w:t>В.П. Глухов</w:t>
      </w:r>
      <w:r w:rsidRPr="00D91C3C">
        <w:rPr>
          <w:rFonts w:ascii="Times New Roman" w:hAnsi="Times New Roman" w:cs="Times New Roman"/>
          <w:bCs/>
          <w:sz w:val="24"/>
          <w:szCs w:val="24"/>
          <w:lang w:eastAsia="zh-CN"/>
        </w:rPr>
        <w:t xml:space="preserve">. </w:t>
      </w:r>
      <w:r w:rsidRPr="00D91C3C">
        <w:rPr>
          <w:rFonts w:ascii="Times New Roman" w:hAnsi="Times New Roman" w:cs="Times New Roman"/>
          <w:sz w:val="24"/>
          <w:szCs w:val="24"/>
        </w:rPr>
        <w:t>–</w:t>
      </w:r>
      <w:r w:rsidRPr="00D91C3C">
        <w:rPr>
          <w:rFonts w:ascii="Times New Roman" w:eastAsia="Times New Roman" w:hAnsi="Times New Roman" w:cs="Times New Roman"/>
          <w:sz w:val="24"/>
          <w:szCs w:val="24"/>
        </w:rPr>
        <w:t xml:space="preserve"> М.: ACT: Астрель, 2005. </w:t>
      </w:r>
      <w:r w:rsidRPr="00D91C3C">
        <w:rPr>
          <w:rFonts w:ascii="Times New Roman" w:hAnsi="Times New Roman" w:cs="Times New Roman"/>
          <w:sz w:val="24"/>
          <w:szCs w:val="24"/>
        </w:rPr>
        <w:t>–</w:t>
      </w:r>
      <w:r w:rsidRPr="00D91C3C">
        <w:rPr>
          <w:rFonts w:ascii="Times New Roman" w:eastAsia="Times New Roman" w:hAnsi="Times New Roman" w:cs="Times New Roman"/>
          <w:sz w:val="24"/>
          <w:szCs w:val="24"/>
        </w:rPr>
        <w:t xml:space="preserve"> 351 с.</w:t>
      </w:r>
    </w:p>
    <w:p w:rsidR="000A6AB9" w:rsidRPr="00D91C3C" w:rsidRDefault="000A6AB9" w:rsidP="00D91C3C">
      <w:pPr>
        <w:pStyle w:val="ac"/>
        <w:numPr>
          <w:ilvl w:val="0"/>
          <w:numId w:val="12"/>
        </w:numPr>
        <w:spacing w:after="0" w:line="240" w:lineRule="auto"/>
        <w:ind w:left="0" w:firstLine="357"/>
        <w:jc w:val="both"/>
        <w:outlineLvl w:val="1"/>
        <w:rPr>
          <w:rFonts w:ascii="Times New Roman" w:eastAsia="Times New Roman" w:hAnsi="Times New Roman" w:cs="Times New Roman"/>
          <w:sz w:val="24"/>
          <w:szCs w:val="24"/>
        </w:rPr>
      </w:pPr>
      <w:r w:rsidRPr="00D91C3C">
        <w:rPr>
          <w:rFonts w:ascii="Times New Roman" w:eastAsia="Times New Roman" w:hAnsi="Times New Roman" w:cs="Times New Roman"/>
          <w:sz w:val="24"/>
          <w:szCs w:val="24"/>
        </w:rPr>
        <w:t xml:space="preserve">Городецкая Л. А. Ассоциативный эксперимент в коммуникативных исследованиях </w:t>
      </w:r>
      <w:r w:rsidRPr="00D91C3C">
        <w:rPr>
          <w:rFonts w:ascii="Times New Roman" w:eastAsia="Times New Roman" w:hAnsi="Times New Roman" w:cs="Times New Roman"/>
          <w:sz w:val="24"/>
          <w:szCs w:val="24"/>
          <w:lang w:eastAsia="ru-RU"/>
        </w:rPr>
        <w:t>[Электронный ресурс]</w:t>
      </w:r>
      <w:r w:rsidR="00D91C3C" w:rsidRPr="00D91C3C">
        <w:rPr>
          <w:rFonts w:ascii="Times New Roman" w:eastAsia="Times New Roman" w:hAnsi="Times New Roman" w:cs="Times New Roman"/>
          <w:sz w:val="24"/>
          <w:szCs w:val="24"/>
          <w:lang w:eastAsia="ru-RU"/>
        </w:rPr>
        <w:t>.</w:t>
      </w:r>
      <w:r w:rsidRPr="00D91C3C">
        <w:rPr>
          <w:rFonts w:ascii="Times New Roman" w:eastAsia="Times New Roman" w:hAnsi="Times New Roman" w:cs="Times New Roman"/>
          <w:sz w:val="24"/>
          <w:szCs w:val="24"/>
          <w:lang w:eastAsia="ru-RU"/>
        </w:rPr>
        <w:t xml:space="preserve"> Режим доступа: </w:t>
      </w:r>
      <w:r w:rsidRPr="00D91C3C">
        <w:rPr>
          <w:rFonts w:ascii="Times New Roman" w:hAnsi="Times New Roman" w:cs="Times New Roman"/>
          <w:sz w:val="24"/>
          <w:szCs w:val="24"/>
          <w:lang w:eastAsia="zh-CN"/>
        </w:rPr>
        <w:t xml:space="preserve"> </w:t>
      </w:r>
      <w:hyperlink r:id="rId8" w:history="1">
        <w:r w:rsidRPr="00D91C3C">
          <w:rPr>
            <w:rStyle w:val="a5"/>
            <w:rFonts w:ascii="Times New Roman" w:eastAsia="Times New Roman" w:hAnsi="Times New Roman" w:cs="Times New Roman"/>
            <w:sz w:val="24"/>
            <w:szCs w:val="24"/>
          </w:rPr>
          <w:t>http://www.russcomm.ru/rca_biblio/g/gorodetskaya01.shtml</w:t>
        </w:r>
      </w:hyperlink>
      <w:r w:rsidRPr="00D91C3C">
        <w:rPr>
          <w:rFonts w:ascii="Times New Roman" w:eastAsia="Times New Roman" w:hAnsi="Times New Roman" w:cs="Times New Roman"/>
          <w:sz w:val="24"/>
          <w:szCs w:val="24"/>
        </w:rPr>
        <w:t>.</w:t>
      </w:r>
    </w:p>
    <w:p w:rsidR="00543D65" w:rsidRPr="00D91C3C" w:rsidRDefault="00543D65" w:rsidP="00D91C3C">
      <w:pPr>
        <w:pStyle w:val="1"/>
        <w:numPr>
          <w:ilvl w:val="0"/>
          <w:numId w:val="12"/>
        </w:numPr>
        <w:spacing w:after="0" w:line="240" w:lineRule="auto"/>
        <w:ind w:left="0" w:right="-143" w:firstLine="357"/>
        <w:jc w:val="both"/>
        <w:rPr>
          <w:rFonts w:ascii="Times New Roman" w:eastAsia="Times New Roman" w:hAnsi="Times New Roman"/>
          <w:sz w:val="24"/>
          <w:szCs w:val="24"/>
          <w:lang w:val="ru-RU"/>
        </w:rPr>
      </w:pPr>
      <w:r w:rsidRPr="00D91C3C">
        <w:rPr>
          <w:rFonts w:ascii="Times New Roman" w:hAnsi="Times New Roman"/>
          <w:sz w:val="24"/>
          <w:szCs w:val="24"/>
          <w:lang w:val="ru-RU"/>
        </w:rPr>
        <w:t>Даль В.И. Пословицы русского народа</w:t>
      </w:r>
      <w:r w:rsidRPr="00D91C3C">
        <w:rPr>
          <w:rFonts w:ascii="Times New Roman" w:hAnsi="Times New Roman"/>
          <w:bCs/>
          <w:sz w:val="24"/>
          <w:szCs w:val="24"/>
          <w:lang w:val="ru-RU"/>
        </w:rPr>
        <w:t xml:space="preserve"> </w:t>
      </w:r>
      <w:r w:rsidRPr="00D91C3C">
        <w:rPr>
          <w:rFonts w:ascii="Times New Roman" w:hAnsi="Times New Roman"/>
          <w:bCs/>
          <w:sz w:val="24"/>
          <w:szCs w:val="24"/>
          <w:lang w:val="ru-RU" w:eastAsia="zh-CN"/>
        </w:rPr>
        <w:t xml:space="preserve">/ </w:t>
      </w:r>
      <w:r w:rsidRPr="00D91C3C">
        <w:rPr>
          <w:rFonts w:ascii="Times New Roman" w:hAnsi="Times New Roman"/>
          <w:sz w:val="24"/>
          <w:szCs w:val="24"/>
          <w:lang w:val="ru-RU"/>
        </w:rPr>
        <w:t>В.И. Даль</w:t>
      </w:r>
      <w:r w:rsidRPr="00D91C3C">
        <w:rPr>
          <w:rFonts w:ascii="Times New Roman" w:hAnsi="Times New Roman"/>
          <w:sz w:val="24"/>
          <w:szCs w:val="24"/>
          <w:lang w:val="ru-RU" w:eastAsia="zh-CN"/>
        </w:rPr>
        <w:t>.</w:t>
      </w:r>
      <w:r w:rsidRPr="00D91C3C">
        <w:rPr>
          <w:rFonts w:ascii="Times New Roman" w:hAnsi="Times New Roman"/>
          <w:sz w:val="24"/>
          <w:szCs w:val="24"/>
          <w:lang w:val="ru-RU"/>
        </w:rPr>
        <w:t xml:space="preserve"> – М.: Эксмо: Изд-во ННН, </w:t>
      </w:r>
      <w:r w:rsidRPr="00D91C3C">
        <w:rPr>
          <w:rFonts w:ascii="Times New Roman" w:hAnsi="Times New Roman"/>
          <w:bCs/>
          <w:sz w:val="24"/>
          <w:szCs w:val="24"/>
          <w:lang w:val="ru-RU"/>
        </w:rPr>
        <w:t>2006</w:t>
      </w:r>
      <w:r w:rsidRPr="00D91C3C">
        <w:rPr>
          <w:rFonts w:ascii="Times New Roman" w:hAnsi="Times New Roman"/>
          <w:sz w:val="24"/>
          <w:szCs w:val="24"/>
          <w:lang w:val="ru-RU"/>
        </w:rPr>
        <w:t>. - 616 с.</w:t>
      </w:r>
    </w:p>
    <w:p w:rsidR="00543D65" w:rsidRPr="00D91C3C" w:rsidRDefault="00543D65" w:rsidP="00D91C3C">
      <w:pPr>
        <w:pStyle w:val="ac"/>
        <w:numPr>
          <w:ilvl w:val="0"/>
          <w:numId w:val="12"/>
        </w:numPr>
        <w:spacing w:after="0" w:line="240" w:lineRule="auto"/>
        <w:ind w:left="0" w:right="-143" w:firstLine="357"/>
        <w:jc w:val="both"/>
        <w:rPr>
          <w:rFonts w:ascii="Times New Roman" w:hAnsi="Times New Roman" w:cs="Times New Roman"/>
          <w:sz w:val="24"/>
          <w:szCs w:val="24"/>
        </w:rPr>
      </w:pPr>
      <w:r w:rsidRPr="00D91C3C">
        <w:rPr>
          <w:rFonts w:ascii="Times New Roman" w:hAnsi="Times New Roman" w:cs="Times New Roman"/>
          <w:sz w:val="24"/>
          <w:szCs w:val="24"/>
        </w:rPr>
        <w:t xml:space="preserve">Калачинская Е.В., Шэнь Лэ Концепты «работа», «труд» в русской и китайской языковых картинах мира (на примерах пословиц) /Интеллектуальный потенциал вузов – на развитие Дальневосточного региона России и стран АТР: материалы </w:t>
      </w:r>
      <w:r w:rsidRPr="00D91C3C">
        <w:rPr>
          <w:rFonts w:ascii="Times New Roman" w:hAnsi="Times New Roman" w:cs="Times New Roman"/>
          <w:sz w:val="24"/>
          <w:szCs w:val="24"/>
          <w:lang w:val="en-US"/>
        </w:rPr>
        <w:t>XVI</w:t>
      </w:r>
      <w:r w:rsidRPr="00D91C3C">
        <w:rPr>
          <w:rFonts w:ascii="Times New Roman" w:hAnsi="Times New Roman" w:cs="Times New Roman"/>
          <w:sz w:val="24"/>
          <w:szCs w:val="24"/>
        </w:rPr>
        <w:t xml:space="preserve"> международной научно-практической конференции студентов, аспирантов и молодых исследователей (17-18 апреля 2014 г. – Владивосток: Издательство ВГУЭС. 2014. Том 4. </w:t>
      </w:r>
    </w:p>
    <w:p w:rsidR="000A6AB9" w:rsidRPr="00D91C3C" w:rsidRDefault="000A6AB9" w:rsidP="00D91C3C">
      <w:pPr>
        <w:pStyle w:val="1"/>
        <w:numPr>
          <w:ilvl w:val="0"/>
          <w:numId w:val="12"/>
        </w:numPr>
        <w:spacing w:after="0" w:line="240" w:lineRule="auto"/>
        <w:ind w:left="0" w:right="-143" w:firstLine="357"/>
        <w:jc w:val="both"/>
        <w:rPr>
          <w:rFonts w:ascii="Times New Roman" w:hAnsi="Times New Roman"/>
          <w:sz w:val="24"/>
          <w:szCs w:val="24"/>
          <w:lang w:val="ru-RU"/>
        </w:rPr>
      </w:pPr>
      <w:r w:rsidRPr="00D91C3C">
        <w:rPr>
          <w:rFonts w:ascii="Times New Roman" w:eastAsia="Times New Roman" w:hAnsi="Times New Roman"/>
          <w:sz w:val="24"/>
          <w:szCs w:val="24"/>
          <w:lang w:val="ru-RU"/>
        </w:rPr>
        <w:t xml:space="preserve">Китайские пословицы и поговорки  </w:t>
      </w:r>
      <w:r w:rsidRPr="00D91C3C">
        <w:rPr>
          <w:rFonts w:ascii="Times New Roman" w:hAnsi="Times New Roman"/>
          <w:sz w:val="24"/>
          <w:szCs w:val="24"/>
          <w:lang w:val="ru-RU"/>
        </w:rPr>
        <w:t>[Электронный ресурс]</w:t>
      </w:r>
      <w:r w:rsidR="00D91C3C" w:rsidRPr="00D91C3C">
        <w:rPr>
          <w:rFonts w:ascii="Times New Roman" w:hAnsi="Times New Roman"/>
          <w:sz w:val="24"/>
          <w:szCs w:val="24"/>
          <w:lang w:val="ru-RU"/>
        </w:rPr>
        <w:t>.</w:t>
      </w:r>
      <w:r w:rsidRPr="00D91C3C">
        <w:rPr>
          <w:rFonts w:ascii="Times New Roman" w:hAnsi="Times New Roman"/>
          <w:sz w:val="24"/>
          <w:szCs w:val="24"/>
          <w:lang w:val="ru-RU"/>
        </w:rPr>
        <w:t xml:space="preserve"> Режим доступа: </w:t>
      </w:r>
      <w:r w:rsidRPr="00D91C3C">
        <w:rPr>
          <w:rFonts w:ascii="Times New Roman" w:eastAsia="Times New Roman" w:hAnsi="Times New Roman"/>
          <w:sz w:val="24"/>
          <w:szCs w:val="24"/>
          <w:lang w:val="ru-RU"/>
        </w:rPr>
        <w:t xml:space="preserve"> </w:t>
      </w:r>
      <w:hyperlink r:id="rId9" w:history="1">
        <w:r w:rsidRPr="00D91C3C">
          <w:rPr>
            <w:rStyle w:val="a5"/>
            <w:rFonts w:ascii="Times New Roman" w:hAnsi="Times New Roman"/>
            <w:sz w:val="24"/>
            <w:szCs w:val="24"/>
          </w:rPr>
          <w:t>http</w:t>
        </w:r>
        <w:r w:rsidRPr="00D91C3C">
          <w:rPr>
            <w:rStyle w:val="a5"/>
            <w:rFonts w:ascii="Times New Roman" w:hAnsi="Times New Roman"/>
            <w:sz w:val="24"/>
            <w:szCs w:val="24"/>
            <w:lang w:val="ru-RU"/>
          </w:rPr>
          <w:t>://</w:t>
        </w:r>
        <w:r w:rsidRPr="00D91C3C">
          <w:rPr>
            <w:rStyle w:val="a5"/>
            <w:rFonts w:ascii="Times New Roman" w:hAnsi="Times New Roman"/>
            <w:sz w:val="24"/>
            <w:szCs w:val="24"/>
          </w:rPr>
          <w:t>www</w:t>
        </w:r>
        <w:r w:rsidRPr="00D91C3C">
          <w:rPr>
            <w:rStyle w:val="a5"/>
            <w:rFonts w:ascii="Times New Roman" w:hAnsi="Times New Roman"/>
            <w:sz w:val="24"/>
            <w:szCs w:val="24"/>
            <w:lang w:val="ru-RU"/>
          </w:rPr>
          <w:t>.</w:t>
        </w:r>
        <w:r w:rsidRPr="00D91C3C">
          <w:rPr>
            <w:rStyle w:val="a5"/>
            <w:rFonts w:ascii="Times New Roman" w:hAnsi="Times New Roman"/>
            <w:sz w:val="24"/>
            <w:szCs w:val="24"/>
          </w:rPr>
          <w:t>wisdoms</w:t>
        </w:r>
        <w:r w:rsidRPr="00D91C3C">
          <w:rPr>
            <w:rStyle w:val="a5"/>
            <w:rFonts w:ascii="Times New Roman" w:hAnsi="Times New Roman"/>
            <w:sz w:val="24"/>
            <w:szCs w:val="24"/>
            <w:lang w:val="ru-RU"/>
          </w:rPr>
          <w:t>.</w:t>
        </w:r>
        <w:r w:rsidRPr="00D91C3C">
          <w:rPr>
            <w:rStyle w:val="a5"/>
            <w:rFonts w:ascii="Times New Roman" w:hAnsi="Times New Roman"/>
            <w:sz w:val="24"/>
            <w:szCs w:val="24"/>
          </w:rPr>
          <w:t>ru</w:t>
        </w:r>
        <w:r w:rsidRPr="00D91C3C">
          <w:rPr>
            <w:rStyle w:val="a5"/>
            <w:rFonts w:ascii="Times New Roman" w:hAnsi="Times New Roman"/>
            <w:sz w:val="24"/>
            <w:szCs w:val="24"/>
            <w:lang w:val="ru-RU"/>
          </w:rPr>
          <w:t>/</w:t>
        </w:r>
        <w:r w:rsidRPr="00D91C3C">
          <w:rPr>
            <w:rStyle w:val="a5"/>
            <w:rFonts w:ascii="Times New Roman" w:hAnsi="Times New Roman"/>
            <w:sz w:val="24"/>
            <w:szCs w:val="24"/>
          </w:rPr>
          <w:t>poslovizi</w:t>
        </w:r>
        <w:r w:rsidRPr="00D91C3C">
          <w:rPr>
            <w:rStyle w:val="a5"/>
            <w:rFonts w:ascii="Times New Roman" w:hAnsi="Times New Roman"/>
            <w:sz w:val="24"/>
            <w:szCs w:val="24"/>
            <w:lang w:val="ru-RU"/>
          </w:rPr>
          <w:t>_</w:t>
        </w:r>
        <w:r w:rsidRPr="00D91C3C">
          <w:rPr>
            <w:rStyle w:val="a5"/>
            <w:rFonts w:ascii="Times New Roman" w:hAnsi="Times New Roman"/>
            <w:sz w:val="24"/>
            <w:szCs w:val="24"/>
          </w:rPr>
          <w:t>i</w:t>
        </w:r>
        <w:r w:rsidRPr="00D91C3C">
          <w:rPr>
            <w:rStyle w:val="a5"/>
            <w:rFonts w:ascii="Times New Roman" w:hAnsi="Times New Roman"/>
            <w:sz w:val="24"/>
            <w:szCs w:val="24"/>
            <w:lang w:val="ru-RU"/>
          </w:rPr>
          <w:t>_</w:t>
        </w:r>
        <w:r w:rsidRPr="00D91C3C">
          <w:rPr>
            <w:rStyle w:val="a5"/>
            <w:rFonts w:ascii="Times New Roman" w:hAnsi="Times New Roman"/>
            <w:sz w:val="24"/>
            <w:szCs w:val="24"/>
          </w:rPr>
          <w:t>pogovorki</w:t>
        </w:r>
        <w:r w:rsidRPr="00D91C3C">
          <w:rPr>
            <w:rStyle w:val="a5"/>
            <w:rFonts w:ascii="Times New Roman" w:hAnsi="Times New Roman"/>
            <w:sz w:val="24"/>
            <w:szCs w:val="24"/>
            <w:lang w:val="ru-RU"/>
          </w:rPr>
          <w:t>/</w:t>
        </w:r>
        <w:r w:rsidRPr="00D91C3C">
          <w:rPr>
            <w:rStyle w:val="a5"/>
            <w:rFonts w:ascii="Times New Roman" w:hAnsi="Times New Roman"/>
            <w:sz w:val="24"/>
            <w:szCs w:val="24"/>
          </w:rPr>
          <w:t>nar</w:t>
        </w:r>
        <w:r w:rsidRPr="00D91C3C">
          <w:rPr>
            <w:rStyle w:val="a5"/>
            <w:rFonts w:ascii="Times New Roman" w:hAnsi="Times New Roman"/>
            <w:sz w:val="24"/>
            <w:szCs w:val="24"/>
            <w:lang w:val="ru-RU"/>
          </w:rPr>
          <w:t>/34_1.</w:t>
        </w:r>
        <w:r w:rsidRPr="00D91C3C">
          <w:rPr>
            <w:rStyle w:val="a5"/>
            <w:rFonts w:ascii="Times New Roman" w:hAnsi="Times New Roman"/>
            <w:sz w:val="24"/>
            <w:szCs w:val="24"/>
          </w:rPr>
          <w:t>html</w:t>
        </w:r>
      </w:hyperlink>
    </w:p>
    <w:p w:rsidR="00543D65" w:rsidRPr="00D91C3C" w:rsidRDefault="00543D65" w:rsidP="00D91C3C">
      <w:pPr>
        <w:pStyle w:val="1"/>
        <w:numPr>
          <w:ilvl w:val="0"/>
          <w:numId w:val="12"/>
        </w:numPr>
        <w:spacing w:after="0" w:line="240" w:lineRule="auto"/>
        <w:ind w:left="0" w:right="-143" w:firstLine="357"/>
        <w:jc w:val="both"/>
        <w:rPr>
          <w:rFonts w:ascii="Times New Roman" w:hAnsi="Times New Roman"/>
          <w:sz w:val="24"/>
          <w:szCs w:val="24"/>
        </w:rPr>
      </w:pPr>
      <w:r w:rsidRPr="00D91C3C">
        <w:rPr>
          <w:rFonts w:ascii="Times New Roman" w:eastAsia="Times New Roman" w:hAnsi="Times New Roman"/>
          <w:iCs/>
          <w:sz w:val="24"/>
          <w:szCs w:val="24"/>
          <w:lang w:val="ru-RU"/>
        </w:rPr>
        <w:lastRenderedPageBreak/>
        <w:t xml:space="preserve">Лу Синь. Пословицы. Собрание сочинений в четырех томах. </w:t>
      </w:r>
      <w:r w:rsidRPr="00D91C3C">
        <w:rPr>
          <w:rFonts w:ascii="Times New Roman" w:eastAsia="Times New Roman" w:hAnsi="Times New Roman"/>
          <w:iCs/>
          <w:sz w:val="24"/>
          <w:szCs w:val="24"/>
        </w:rPr>
        <w:t xml:space="preserve">Гослитиздат, 1955, том II.  </w:t>
      </w:r>
      <w:r w:rsidRPr="00D91C3C">
        <w:rPr>
          <w:rFonts w:ascii="Times New Roman" w:eastAsia="Times New Roman" w:hAnsi="Times New Roman"/>
          <w:sz w:val="24"/>
          <w:szCs w:val="24"/>
        </w:rPr>
        <w:t xml:space="preserve">– 397 с. </w:t>
      </w:r>
      <w:r w:rsidRPr="00D91C3C">
        <w:rPr>
          <w:rFonts w:ascii="Times New Roman" w:eastAsia="Times New Roman" w:hAnsi="Times New Roman"/>
          <w:iCs/>
          <w:sz w:val="24"/>
          <w:szCs w:val="24"/>
        </w:rPr>
        <w:t xml:space="preserve">   </w:t>
      </w:r>
    </w:p>
    <w:p w:rsidR="00543D65" w:rsidRPr="00D91C3C" w:rsidRDefault="00543D65" w:rsidP="00D91C3C">
      <w:pPr>
        <w:pStyle w:val="ac"/>
        <w:numPr>
          <w:ilvl w:val="0"/>
          <w:numId w:val="12"/>
        </w:numPr>
        <w:spacing w:after="0" w:line="240" w:lineRule="auto"/>
        <w:ind w:left="0" w:firstLine="357"/>
        <w:jc w:val="both"/>
        <w:rPr>
          <w:rFonts w:ascii="Times New Roman" w:eastAsia="Times New Roman" w:hAnsi="Times New Roman" w:cs="Times New Roman"/>
          <w:sz w:val="24"/>
          <w:szCs w:val="24"/>
        </w:rPr>
      </w:pPr>
      <w:r w:rsidRPr="00D91C3C">
        <w:rPr>
          <w:rFonts w:ascii="Times New Roman" w:eastAsia="Times New Roman" w:hAnsi="Times New Roman" w:cs="Times New Roman"/>
          <w:sz w:val="24"/>
          <w:szCs w:val="24"/>
        </w:rPr>
        <w:t>Пермяков Г.Л. Основы структурной паремиологии / Г.Л.</w:t>
      </w:r>
      <w:r w:rsidR="00987809">
        <w:rPr>
          <w:rFonts w:ascii="Times New Roman" w:eastAsia="Times New Roman" w:hAnsi="Times New Roman" w:cs="Times New Roman"/>
          <w:sz w:val="24"/>
          <w:szCs w:val="24"/>
        </w:rPr>
        <w:t xml:space="preserve"> </w:t>
      </w:r>
      <w:r w:rsidRPr="00D91C3C">
        <w:rPr>
          <w:rFonts w:ascii="Times New Roman" w:eastAsia="Times New Roman" w:hAnsi="Times New Roman" w:cs="Times New Roman"/>
          <w:sz w:val="24"/>
          <w:szCs w:val="24"/>
        </w:rPr>
        <w:t xml:space="preserve">Пермяков </w:t>
      </w:r>
      <w:r w:rsidRPr="00D91C3C">
        <w:rPr>
          <w:rFonts w:ascii="Times New Roman" w:hAnsi="Times New Roman" w:cs="Times New Roman"/>
          <w:sz w:val="24"/>
          <w:szCs w:val="24"/>
        </w:rPr>
        <w:t xml:space="preserve">– </w:t>
      </w:r>
      <w:r w:rsidRPr="00D91C3C">
        <w:rPr>
          <w:rFonts w:ascii="Times New Roman" w:eastAsia="Times New Roman" w:hAnsi="Times New Roman" w:cs="Times New Roman"/>
          <w:sz w:val="24"/>
          <w:szCs w:val="24"/>
        </w:rPr>
        <w:t xml:space="preserve">М.: Наука, 1988. – 235 с. </w:t>
      </w:r>
    </w:p>
    <w:p w:rsidR="00543D65" w:rsidRPr="00D91C3C" w:rsidRDefault="00543D65" w:rsidP="00AA10AE">
      <w:pPr>
        <w:pStyle w:val="ac"/>
        <w:numPr>
          <w:ilvl w:val="0"/>
          <w:numId w:val="12"/>
        </w:numPr>
        <w:spacing w:after="0" w:line="240" w:lineRule="auto"/>
        <w:ind w:left="0" w:firstLine="357"/>
        <w:jc w:val="both"/>
        <w:rPr>
          <w:rFonts w:ascii="Times New Roman" w:eastAsia="Times New Roman" w:hAnsi="Times New Roman" w:cs="Times New Roman"/>
          <w:sz w:val="24"/>
          <w:szCs w:val="24"/>
        </w:rPr>
      </w:pPr>
      <w:r w:rsidRPr="00D91C3C">
        <w:rPr>
          <w:rFonts w:ascii="Times New Roman" w:eastAsia="Times New Roman" w:hAnsi="Times New Roman" w:cs="Times New Roman"/>
          <w:sz w:val="24"/>
          <w:szCs w:val="24"/>
        </w:rPr>
        <w:t xml:space="preserve">Полякова Е. В. Ассоциативно-образное представление концепта «труд» в английской и русской фразеологии </w:t>
      </w:r>
      <w:r w:rsidRPr="00D91C3C">
        <w:rPr>
          <w:rFonts w:ascii="Times New Roman" w:hAnsi="Times New Roman" w:cs="Times New Roman"/>
          <w:sz w:val="24"/>
          <w:szCs w:val="24"/>
        </w:rPr>
        <w:t>[Электронный ресурс]</w:t>
      </w:r>
      <w:r w:rsidR="00D91C3C" w:rsidRPr="00D91C3C">
        <w:rPr>
          <w:rFonts w:ascii="Times New Roman" w:hAnsi="Times New Roman" w:cs="Times New Roman"/>
          <w:sz w:val="24"/>
          <w:szCs w:val="24"/>
        </w:rPr>
        <w:t>.</w:t>
      </w:r>
      <w:r w:rsidRPr="00D91C3C">
        <w:rPr>
          <w:rFonts w:ascii="Times New Roman" w:hAnsi="Times New Roman" w:cs="Times New Roman"/>
          <w:sz w:val="24"/>
          <w:szCs w:val="24"/>
        </w:rPr>
        <w:t xml:space="preserve"> </w:t>
      </w:r>
      <w:r w:rsidRPr="00D91C3C">
        <w:rPr>
          <w:rFonts w:ascii="Times New Roman" w:hAnsi="Times New Roman" w:cs="Times New Roman"/>
          <w:sz w:val="24"/>
          <w:szCs w:val="24"/>
          <w:lang w:eastAsia="zh-CN"/>
        </w:rPr>
        <w:t xml:space="preserve">Режим доступа: </w:t>
      </w:r>
      <w:hyperlink r:id="rId10" w:history="1">
        <w:r w:rsidRPr="00D91C3C">
          <w:rPr>
            <w:rStyle w:val="a5"/>
            <w:rFonts w:ascii="Times New Roman" w:eastAsia="Times New Roman" w:hAnsi="Times New Roman" w:cs="Times New Roman"/>
            <w:sz w:val="24"/>
            <w:szCs w:val="24"/>
          </w:rPr>
          <w:t>http://www.gramota.net/materials/1/2008/2-2/59.html</w:t>
        </w:r>
      </w:hyperlink>
      <w:r w:rsidRPr="00D91C3C">
        <w:rPr>
          <w:rFonts w:ascii="Times New Roman" w:eastAsia="Times New Roman" w:hAnsi="Times New Roman" w:cs="Times New Roman"/>
          <w:sz w:val="24"/>
          <w:szCs w:val="24"/>
        </w:rPr>
        <w:t xml:space="preserve">  </w:t>
      </w:r>
    </w:p>
    <w:p w:rsidR="00AA10AE" w:rsidRPr="004106AB" w:rsidRDefault="00AA10AE" w:rsidP="00AA10AE">
      <w:pPr>
        <w:pStyle w:val="1"/>
        <w:numPr>
          <w:ilvl w:val="0"/>
          <w:numId w:val="12"/>
        </w:numPr>
        <w:spacing w:after="0" w:line="240" w:lineRule="auto"/>
        <w:ind w:left="0" w:right="-143" w:firstLine="709"/>
        <w:rPr>
          <w:rFonts w:ascii="Times New Roman" w:hAnsi="Times New Roman"/>
          <w:sz w:val="24"/>
          <w:szCs w:val="24"/>
          <w:lang w:val="ru-RU"/>
        </w:rPr>
      </w:pPr>
      <w:r>
        <w:rPr>
          <w:rFonts w:ascii="Times New Roman" w:hAnsi="Times New Roman"/>
          <w:sz w:val="24"/>
          <w:szCs w:val="24"/>
          <w:lang w:val="ru-RU"/>
        </w:rPr>
        <w:t xml:space="preserve">Пропп В.Я. </w:t>
      </w:r>
      <w:r w:rsidRPr="004106AB">
        <w:rPr>
          <w:rFonts w:ascii="Times New Roman" w:hAnsi="Times New Roman"/>
          <w:sz w:val="24"/>
          <w:szCs w:val="24"/>
          <w:lang w:val="ru-RU"/>
        </w:rPr>
        <w:t>Фольклор и действительность: избранные статьи / В. Я. Пропп. – М.: Наука, 1976 . – 325 с.</w:t>
      </w:r>
      <w:r w:rsidRPr="004106AB">
        <w:rPr>
          <w:lang w:val="ru-RU"/>
        </w:rPr>
        <w:t xml:space="preserve"> </w:t>
      </w:r>
    </w:p>
    <w:p w:rsidR="00774029" w:rsidRPr="00D91C3C" w:rsidRDefault="00774029" w:rsidP="00AA10AE">
      <w:pPr>
        <w:pStyle w:val="1"/>
        <w:numPr>
          <w:ilvl w:val="0"/>
          <w:numId w:val="12"/>
        </w:numPr>
        <w:spacing w:after="0" w:line="240" w:lineRule="auto"/>
        <w:ind w:left="0" w:right="-143" w:firstLine="357"/>
        <w:jc w:val="both"/>
        <w:rPr>
          <w:rFonts w:ascii="Times New Roman" w:eastAsia="Times New Roman" w:hAnsi="Times New Roman"/>
          <w:sz w:val="24"/>
          <w:szCs w:val="24"/>
          <w:lang w:val="ru-RU"/>
        </w:rPr>
      </w:pPr>
      <w:r w:rsidRPr="00D91C3C">
        <w:rPr>
          <w:rFonts w:ascii="Times New Roman" w:eastAsia="Times New Roman" w:hAnsi="Times New Roman"/>
          <w:bCs/>
          <w:sz w:val="24"/>
          <w:szCs w:val="24"/>
          <w:lang w:val="ru-RU"/>
        </w:rPr>
        <w:t>Радбиль Т.Б. Основы изучения языкового менталитета</w:t>
      </w:r>
      <w:r w:rsidRPr="00D91C3C">
        <w:rPr>
          <w:rFonts w:ascii="Times New Roman" w:eastAsia="Times New Roman" w:hAnsi="Times New Roman"/>
          <w:sz w:val="24"/>
          <w:szCs w:val="24"/>
          <w:lang w:val="ru-RU"/>
        </w:rPr>
        <w:t xml:space="preserve">: учебное пособие. / </w:t>
      </w:r>
      <w:r w:rsidRPr="00D91C3C">
        <w:rPr>
          <w:rFonts w:ascii="Times New Roman" w:eastAsia="Times New Roman" w:hAnsi="Times New Roman"/>
          <w:bCs/>
          <w:sz w:val="24"/>
          <w:szCs w:val="24"/>
          <w:lang w:val="ru-RU"/>
        </w:rPr>
        <w:t>Т.Б.</w:t>
      </w:r>
      <w:r w:rsidRPr="00D91C3C">
        <w:rPr>
          <w:rFonts w:ascii="Times New Roman" w:eastAsia="Times New Roman" w:hAnsi="Times New Roman"/>
          <w:sz w:val="24"/>
          <w:szCs w:val="24"/>
          <w:lang w:val="ru-RU"/>
        </w:rPr>
        <w:t xml:space="preserve"> </w:t>
      </w:r>
      <w:r w:rsidRPr="00D91C3C">
        <w:rPr>
          <w:rFonts w:ascii="Times New Roman" w:eastAsia="Times New Roman" w:hAnsi="Times New Roman"/>
          <w:bCs/>
          <w:sz w:val="24"/>
          <w:szCs w:val="24"/>
          <w:lang w:val="ru-RU"/>
        </w:rPr>
        <w:t xml:space="preserve">Радбиль </w:t>
      </w:r>
      <w:r w:rsidRPr="00D91C3C">
        <w:rPr>
          <w:rFonts w:ascii="Times New Roman" w:hAnsi="Times New Roman"/>
          <w:sz w:val="24"/>
          <w:szCs w:val="24"/>
          <w:lang w:val="ru-RU"/>
        </w:rPr>
        <w:t xml:space="preserve">– </w:t>
      </w:r>
      <w:r w:rsidRPr="00D91C3C">
        <w:rPr>
          <w:rFonts w:ascii="Times New Roman" w:eastAsia="Times New Roman" w:hAnsi="Times New Roman"/>
          <w:sz w:val="24"/>
          <w:szCs w:val="24"/>
          <w:lang w:val="ru-RU"/>
        </w:rPr>
        <w:t xml:space="preserve">М.: Флинта: Наука, </w:t>
      </w:r>
      <w:r w:rsidRPr="00D91C3C">
        <w:rPr>
          <w:rFonts w:ascii="Times New Roman" w:eastAsia="Times New Roman" w:hAnsi="Times New Roman"/>
          <w:bCs/>
          <w:sz w:val="24"/>
          <w:szCs w:val="24"/>
          <w:lang w:val="ru-RU"/>
        </w:rPr>
        <w:t>2010</w:t>
      </w:r>
      <w:r w:rsidRPr="00D91C3C">
        <w:rPr>
          <w:rFonts w:ascii="Times New Roman" w:eastAsia="Times New Roman" w:hAnsi="Times New Roman"/>
          <w:sz w:val="24"/>
          <w:szCs w:val="24"/>
          <w:lang w:val="ru-RU"/>
        </w:rPr>
        <w:t xml:space="preserve">. </w:t>
      </w:r>
      <w:r w:rsidRPr="00D91C3C">
        <w:rPr>
          <w:rFonts w:ascii="Times New Roman" w:hAnsi="Times New Roman"/>
          <w:sz w:val="24"/>
          <w:szCs w:val="24"/>
          <w:lang w:val="ru-RU"/>
        </w:rPr>
        <w:t xml:space="preserve">– </w:t>
      </w:r>
      <w:r w:rsidRPr="00D91C3C">
        <w:rPr>
          <w:rFonts w:ascii="Times New Roman" w:eastAsia="Times New Roman" w:hAnsi="Times New Roman"/>
          <w:sz w:val="24"/>
          <w:szCs w:val="24"/>
          <w:lang w:val="ru-RU"/>
        </w:rPr>
        <w:t>328 с.</w:t>
      </w:r>
    </w:p>
    <w:p w:rsidR="000A6AB9" w:rsidRPr="00D91C3C" w:rsidRDefault="000A6AB9" w:rsidP="00D91C3C">
      <w:pPr>
        <w:pStyle w:val="ac"/>
        <w:numPr>
          <w:ilvl w:val="0"/>
          <w:numId w:val="12"/>
        </w:numPr>
        <w:autoSpaceDN w:val="0"/>
        <w:spacing w:after="0" w:line="240" w:lineRule="auto"/>
        <w:ind w:left="0" w:right="-143" w:firstLine="357"/>
        <w:jc w:val="both"/>
        <w:rPr>
          <w:rFonts w:ascii="Times New Roman" w:hAnsi="Times New Roman" w:cs="Times New Roman"/>
          <w:color w:val="000000"/>
          <w:sz w:val="24"/>
          <w:szCs w:val="24"/>
          <w:lang w:eastAsia="zh-CN"/>
        </w:rPr>
      </w:pPr>
      <w:r w:rsidRPr="00D91C3C">
        <w:rPr>
          <w:rFonts w:ascii="Times New Roman" w:hAnsi="Times New Roman" w:cs="Times New Roman"/>
          <w:sz w:val="24"/>
          <w:szCs w:val="24"/>
        </w:rPr>
        <w:t>Русский ассоциативный словарь. В 2 т. / Ю.Н.</w:t>
      </w:r>
      <w:r w:rsidR="00987809">
        <w:rPr>
          <w:rFonts w:ascii="Times New Roman" w:hAnsi="Times New Roman" w:cs="Times New Roman"/>
          <w:sz w:val="24"/>
          <w:szCs w:val="24"/>
        </w:rPr>
        <w:t xml:space="preserve"> </w:t>
      </w:r>
      <w:r w:rsidRPr="00D91C3C">
        <w:rPr>
          <w:rFonts w:ascii="Times New Roman" w:hAnsi="Times New Roman" w:cs="Times New Roman"/>
          <w:sz w:val="24"/>
          <w:szCs w:val="24"/>
        </w:rPr>
        <w:t xml:space="preserve">Караулов, Г.А. Черкасова, Н.В. Уфимцева, Ю.А. Сорокин, Е.Ф. Тарасов. Т. I. От стимула к реакции: Ок. 7000 стимулов. М.: АСТ-Астрель, 2002. </w:t>
      </w:r>
      <w:r w:rsidRPr="0014350F">
        <w:rPr>
          <w:rFonts w:ascii="Times New Roman" w:hAnsi="Times New Roman" w:cs="Times New Roman"/>
          <w:sz w:val="24"/>
          <w:szCs w:val="24"/>
        </w:rPr>
        <w:t xml:space="preserve">784 </w:t>
      </w:r>
      <w:r w:rsidRPr="00D91C3C">
        <w:rPr>
          <w:rFonts w:ascii="Times New Roman" w:hAnsi="Times New Roman" w:cs="Times New Roman"/>
          <w:sz w:val="24"/>
          <w:szCs w:val="24"/>
        </w:rPr>
        <w:t>с</w:t>
      </w:r>
      <w:r w:rsidRPr="0014350F">
        <w:rPr>
          <w:rFonts w:ascii="Times New Roman" w:hAnsi="Times New Roman" w:cs="Times New Roman"/>
          <w:sz w:val="24"/>
          <w:szCs w:val="24"/>
        </w:rPr>
        <w:t xml:space="preserve">. </w:t>
      </w:r>
      <w:r w:rsidRPr="00D91C3C">
        <w:rPr>
          <w:rFonts w:ascii="Times New Roman" w:hAnsi="Times New Roman" w:cs="Times New Roman"/>
          <w:sz w:val="24"/>
          <w:szCs w:val="24"/>
        </w:rPr>
        <w:t>Т</w:t>
      </w:r>
      <w:r w:rsidRPr="0014350F">
        <w:rPr>
          <w:rFonts w:ascii="Times New Roman" w:hAnsi="Times New Roman" w:cs="Times New Roman"/>
          <w:sz w:val="24"/>
          <w:szCs w:val="24"/>
        </w:rPr>
        <w:t xml:space="preserve">. </w:t>
      </w:r>
      <w:r w:rsidRPr="00D91C3C">
        <w:rPr>
          <w:rFonts w:ascii="Times New Roman" w:hAnsi="Times New Roman" w:cs="Times New Roman"/>
          <w:sz w:val="24"/>
          <w:szCs w:val="24"/>
          <w:lang w:val="en-US"/>
        </w:rPr>
        <w:t>II</w:t>
      </w:r>
      <w:r w:rsidRPr="0014350F">
        <w:rPr>
          <w:rFonts w:ascii="Times New Roman" w:hAnsi="Times New Roman" w:cs="Times New Roman"/>
          <w:sz w:val="24"/>
          <w:szCs w:val="24"/>
        </w:rPr>
        <w:t xml:space="preserve">. </w:t>
      </w:r>
      <w:r w:rsidR="00D91C3C" w:rsidRPr="00D91C3C">
        <w:rPr>
          <w:rFonts w:ascii="Times New Roman" w:eastAsia="Times New Roman" w:hAnsi="Times New Roman" w:cs="Times New Roman"/>
          <w:sz w:val="24"/>
          <w:szCs w:val="24"/>
          <w:lang w:eastAsia="ru-RU"/>
        </w:rPr>
        <w:t xml:space="preserve">[Электронный ресурс]. Режим доступа: </w:t>
      </w:r>
      <w:r w:rsidRPr="00D91C3C">
        <w:rPr>
          <w:rFonts w:ascii="Times New Roman" w:hAnsi="Times New Roman" w:cs="Times New Roman"/>
          <w:color w:val="000000"/>
          <w:sz w:val="24"/>
          <w:szCs w:val="24"/>
          <w:lang w:val="en-US" w:eastAsia="zh-CN"/>
        </w:rPr>
        <w:t>http</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www</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tesaurus</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ru</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dict</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dict</w:t>
      </w:r>
      <w:r w:rsidRPr="00D91C3C">
        <w:rPr>
          <w:rFonts w:ascii="Times New Roman" w:hAnsi="Times New Roman" w:cs="Times New Roman"/>
          <w:color w:val="000000"/>
          <w:sz w:val="24"/>
          <w:szCs w:val="24"/>
          <w:lang w:eastAsia="zh-CN"/>
        </w:rPr>
        <w:t>.</w:t>
      </w:r>
      <w:r w:rsidRPr="00D91C3C">
        <w:rPr>
          <w:rFonts w:ascii="Times New Roman" w:hAnsi="Times New Roman" w:cs="Times New Roman"/>
          <w:color w:val="000000"/>
          <w:sz w:val="24"/>
          <w:szCs w:val="24"/>
          <w:lang w:val="en-US" w:eastAsia="zh-CN"/>
        </w:rPr>
        <w:t>php</w:t>
      </w:r>
      <w:r w:rsidRPr="00D91C3C">
        <w:rPr>
          <w:rFonts w:ascii="Times New Roman" w:hAnsi="Times New Roman" w:cs="Times New Roman"/>
          <w:color w:val="000000"/>
          <w:sz w:val="24"/>
          <w:szCs w:val="24"/>
          <w:lang w:eastAsia="zh-CN"/>
        </w:rPr>
        <w:t>]</w:t>
      </w:r>
    </w:p>
    <w:p w:rsidR="002944FA" w:rsidRPr="00D91C3C" w:rsidRDefault="002944FA" w:rsidP="00D91C3C">
      <w:pPr>
        <w:pStyle w:val="1"/>
        <w:numPr>
          <w:ilvl w:val="0"/>
          <w:numId w:val="12"/>
        </w:numPr>
        <w:spacing w:after="0" w:line="240" w:lineRule="auto"/>
        <w:ind w:left="0" w:right="-143" w:firstLine="357"/>
        <w:jc w:val="both"/>
        <w:rPr>
          <w:rFonts w:ascii="Times New Roman" w:eastAsia="Times New Roman" w:hAnsi="Times New Roman"/>
          <w:iCs/>
          <w:sz w:val="24"/>
          <w:szCs w:val="24"/>
          <w:lang w:val="ru-RU"/>
        </w:rPr>
      </w:pPr>
      <w:r w:rsidRPr="00D91C3C">
        <w:rPr>
          <w:rFonts w:ascii="Times New Roman" w:hAnsi="Times New Roman"/>
          <w:sz w:val="24"/>
          <w:szCs w:val="24"/>
          <w:lang w:val="ru-RU"/>
        </w:rPr>
        <w:t xml:space="preserve">Степанов Ю.С. Константы: Словарь русской культуры: Изд. 2-е, испр. и доп.  </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Ю.С.</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Степанов</w:t>
      </w:r>
      <w:r w:rsidRPr="00D91C3C">
        <w:rPr>
          <w:rFonts w:ascii="Times New Roman" w:hAnsi="Times New Roman"/>
          <w:sz w:val="24"/>
          <w:szCs w:val="24"/>
          <w:lang w:val="ru-RU" w:eastAsia="zh-CN"/>
        </w:rPr>
        <w:t>.</w:t>
      </w:r>
      <w:r w:rsidRPr="00D91C3C">
        <w:rPr>
          <w:rFonts w:ascii="Times New Roman" w:hAnsi="Times New Roman"/>
          <w:sz w:val="24"/>
          <w:szCs w:val="24"/>
          <w:lang w:val="ru-RU"/>
        </w:rPr>
        <w:t xml:space="preserve"> –</w:t>
      </w:r>
      <w:r w:rsidRPr="00D91C3C">
        <w:rPr>
          <w:rFonts w:ascii="Times New Roman" w:hAnsi="Times New Roman"/>
          <w:sz w:val="24"/>
          <w:szCs w:val="24"/>
          <w:lang w:val="ru-RU" w:eastAsia="zh-CN"/>
        </w:rPr>
        <w:t xml:space="preserve"> </w:t>
      </w:r>
      <w:r w:rsidRPr="00D91C3C">
        <w:rPr>
          <w:rFonts w:ascii="Times New Roman" w:hAnsi="Times New Roman"/>
          <w:sz w:val="24"/>
          <w:szCs w:val="24"/>
          <w:lang w:val="ru-RU"/>
        </w:rPr>
        <w:t>М.: Академический проект, 2001. – 990 с.</w:t>
      </w:r>
    </w:p>
    <w:p w:rsidR="0014350F" w:rsidRPr="00D91C3C" w:rsidRDefault="0014350F" w:rsidP="0014350F">
      <w:pPr>
        <w:pStyle w:val="1"/>
        <w:numPr>
          <w:ilvl w:val="0"/>
          <w:numId w:val="12"/>
        </w:numPr>
        <w:spacing w:after="0" w:line="240" w:lineRule="auto"/>
        <w:ind w:left="0" w:right="-143" w:firstLine="357"/>
        <w:jc w:val="both"/>
        <w:rPr>
          <w:rFonts w:ascii="Times New Roman" w:eastAsia="Times New Roman" w:hAnsi="Times New Roman"/>
          <w:sz w:val="24"/>
          <w:szCs w:val="24"/>
          <w:lang w:val="ru-RU"/>
        </w:rPr>
      </w:pPr>
      <w:r w:rsidRPr="00D91C3C">
        <w:rPr>
          <w:rFonts w:ascii="Times New Roman" w:eastAsia="Times New Roman" w:hAnsi="Times New Roman"/>
          <w:sz w:val="24"/>
          <w:szCs w:val="24"/>
          <w:lang w:val="ru-RU"/>
        </w:rPr>
        <w:t xml:space="preserve">Тер-Минасова С. Г. </w:t>
      </w:r>
      <w:r w:rsidRPr="00D91C3C">
        <w:rPr>
          <w:rFonts w:ascii="Times New Roman" w:eastAsia="Times New Roman" w:hAnsi="Times New Roman"/>
          <w:bCs/>
          <w:sz w:val="24"/>
          <w:szCs w:val="24"/>
          <w:lang w:val="ru-RU"/>
        </w:rPr>
        <w:t>Язык и межкультурная коммуникация</w:t>
      </w:r>
      <w:r w:rsidRPr="00D91C3C">
        <w:rPr>
          <w:rFonts w:ascii="Times New Roman" w:eastAsia="Times New Roman" w:hAnsi="Times New Roman"/>
          <w:sz w:val="24"/>
          <w:szCs w:val="24"/>
          <w:lang w:val="ru-RU"/>
        </w:rPr>
        <w:t xml:space="preserve">: учебное пособие для студ. вузов / С. Г. Тер-Минасова. </w:t>
      </w:r>
      <w:r w:rsidRPr="00D91C3C">
        <w:rPr>
          <w:rFonts w:ascii="Times New Roman" w:hAnsi="Times New Roman"/>
          <w:sz w:val="24"/>
          <w:szCs w:val="24"/>
          <w:lang w:val="ru-RU"/>
        </w:rPr>
        <w:t>–</w:t>
      </w:r>
      <w:r w:rsidRPr="00D91C3C">
        <w:rPr>
          <w:rFonts w:ascii="Times New Roman" w:eastAsia="Times New Roman" w:hAnsi="Times New Roman"/>
          <w:sz w:val="24"/>
          <w:szCs w:val="24"/>
          <w:lang w:val="ru-RU"/>
        </w:rPr>
        <w:t xml:space="preserve"> М.: Слово</w:t>
      </w:r>
      <w:r w:rsidR="00987809">
        <w:rPr>
          <w:rFonts w:ascii="Times New Roman" w:eastAsia="Times New Roman" w:hAnsi="Times New Roman"/>
          <w:sz w:val="24"/>
          <w:szCs w:val="24"/>
          <w:lang w:val="ru-RU"/>
        </w:rPr>
        <w:t xml:space="preserve"> </w:t>
      </w:r>
      <w:r w:rsidRPr="00D91C3C">
        <w:rPr>
          <w:rFonts w:ascii="Times New Roman" w:eastAsia="Times New Roman" w:hAnsi="Times New Roman"/>
          <w:sz w:val="24"/>
          <w:szCs w:val="24"/>
          <w:lang w:val="ru-RU"/>
        </w:rPr>
        <w:t>/</w:t>
      </w:r>
      <w:r w:rsidR="00987809">
        <w:rPr>
          <w:rFonts w:ascii="Times New Roman" w:eastAsia="Times New Roman" w:hAnsi="Times New Roman"/>
          <w:sz w:val="24"/>
          <w:szCs w:val="24"/>
          <w:lang w:val="ru-RU"/>
        </w:rPr>
        <w:t xml:space="preserve"> </w:t>
      </w:r>
      <w:r w:rsidRPr="00D91C3C">
        <w:rPr>
          <w:rFonts w:ascii="Times New Roman" w:eastAsia="Times New Roman" w:hAnsi="Times New Roman"/>
          <w:sz w:val="24"/>
          <w:szCs w:val="24"/>
        </w:rPr>
        <w:t>Slovo</w:t>
      </w:r>
      <w:r w:rsidRPr="00D91C3C">
        <w:rPr>
          <w:rFonts w:ascii="Times New Roman" w:eastAsia="Times New Roman" w:hAnsi="Times New Roman"/>
          <w:sz w:val="24"/>
          <w:szCs w:val="24"/>
          <w:lang w:val="ru-RU"/>
        </w:rPr>
        <w:t xml:space="preserve">, </w:t>
      </w:r>
      <w:r w:rsidRPr="00D91C3C">
        <w:rPr>
          <w:rFonts w:ascii="Times New Roman" w:eastAsia="Times New Roman" w:hAnsi="Times New Roman"/>
          <w:bCs/>
          <w:sz w:val="24"/>
          <w:szCs w:val="24"/>
          <w:lang w:val="ru-RU"/>
        </w:rPr>
        <w:t>2008</w:t>
      </w:r>
      <w:r w:rsidRPr="00D91C3C">
        <w:rPr>
          <w:rFonts w:ascii="Times New Roman" w:eastAsia="Times New Roman" w:hAnsi="Times New Roman"/>
          <w:sz w:val="24"/>
          <w:szCs w:val="24"/>
          <w:lang w:val="ru-RU"/>
        </w:rPr>
        <w:t xml:space="preserve">. </w:t>
      </w:r>
      <w:r w:rsidRPr="00D91C3C">
        <w:rPr>
          <w:rFonts w:ascii="Times New Roman" w:hAnsi="Times New Roman"/>
          <w:sz w:val="24"/>
          <w:szCs w:val="24"/>
          <w:lang w:val="ru-RU"/>
        </w:rPr>
        <w:t>–</w:t>
      </w:r>
      <w:r w:rsidRPr="00D91C3C">
        <w:rPr>
          <w:rFonts w:ascii="Times New Roman" w:eastAsia="Times New Roman" w:hAnsi="Times New Roman"/>
          <w:sz w:val="24"/>
          <w:szCs w:val="24"/>
          <w:lang w:val="ru-RU"/>
        </w:rPr>
        <w:t xml:space="preserve"> 264 с.</w:t>
      </w:r>
    </w:p>
    <w:p w:rsidR="00543D65" w:rsidRPr="00D91C3C" w:rsidRDefault="002944FA" w:rsidP="00D91C3C">
      <w:pPr>
        <w:pStyle w:val="a3"/>
        <w:numPr>
          <w:ilvl w:val="0"/>
          <w:numId w:val="12"/>
        </w:numPr>
        <w:spacing w:before="0" w:beforeAutospacing="0" w:after="0" w:afterAutospacing="0"/>
        <w:ind w:left="0" w:firstLine="357"/>
        <w:jc w:val="both"/>
        <w:textAlignment w:val="baseline"/>
        <w:rPr>
          <w:kern w:val="24"/>
          <w:lang w:val="ru-RU"/>
        </w:rPr>
      </w:pPr>
      <w:r w:rsidRPr="00D91C3C">
        <w:rPr>
          <w:kern w:val="24"/>
          <w:lang w:val="ru-RU"/>
        </w:rPr>
        <w:t xml:space="preserve">Фрумкина Р. М. Есть ли у современной лингвистики своя эпистемология? Язык и наука </w:t>
      </w:r>
      <w:r w:rsidR="00543D65" w:rsidRPr="00D91C3C">
        <w:rPr>
          <w:kern w:val="24"/>
          <w:lang w:val="ru-RU"/>
        </w:rPr>
        <w:t>конца ХХ века: Сб. статей. /</w:t>
      </w:r>
      <w:r w:rsidR="00543D65" w:rsidRPr="00D91C3C">
        <w:rPr>
          <w:rFonts w:eastAsia="SimSun"/>
          <w:kern w:val="24"/>
          <w:lang w:val="ru-RU" w:eastAsia="zh-CN"/>
        </w:rPr>
        <w:t xml:space="preserve"> </w:t>
      </w:r>
      <w:r w:rsidR="00543D65" w:rsidRPr="00D91C3C">
        <w:rPr>
          <w:kern w:val="24"/>
          <w:lang w:val="ru-RU"/>
        </w:rPr>
        <w:t>Р. М.</w:t>
      </w:r>
      <w:r w:rsidR="00987809">
        <w:rPr>
          <w:kern w:val="24"/>
          <w:lang w:val="ru-RU"/>
        </w:rPr>
        <w:t xml:space="preserve"> </w:t>
      </w:r>
      <w:r w:rsidR="00543D65" w:rsidRPr="00D91C3C">
        <w:rPr>
          <w:kern w:val="24"/>
          <w:lang w:val="ru-RU"/>
        </w:rPr>
        <w:t>Фрумкина</w:t>
      </w:r>
      <w:r w:rsidR="00543D65" w:rsidRPr="00D91C3C">
        <w:rPr>
          <w:rFonts w:eastAsia="SimSun"/>
          <w:kern w:val="24"/>
          <w:lang w:val="ru-RU" w:eastAsia="zh-CN"/>
        </w:rPr>
        <w:t xml:space="preserve">. </w:t>
      </w:r>
      <w:r w:rsidR="00543D65" w:rsidRPr="00D91C3C">
        <w:rPr>
          <w:lang w:val="ru-RU"/>
        </w:rPr>
        <w:t xml:space="preserve">– </w:t>
      </w:r>
      <w:r w:rsidR="00543D65" w:rsidRPr="00D91C3C">
        <w:rPr>
          <w:kern w:val="24"/>
          <w:lang w:val="ru-RU"/>
        </w:rPr>
        <w:t>М.</w:t>
      </w:r>
      <w:r w:rsidR="00543D65" w:rsidRPr="00D91C3C">
        <w:rPr>
          <w:rFonts w:eastAsia="SimSun"/>
          <w:kern w:val="24"/>
          <w:lang w:val="ru-RU" w:eastAsia="zh-CN"/>
        </w:rPr>
        <w:t>:</w:t>
      </w:r>
      <w:r w:rsidR="00543D65" w:rsidRPr="00D91C3C">
        <w:rPr>
          <w:kern w:val="24"/>
          <w:lang w:val="ru-RU"/>
        </w:rPr>
        <w:t xml:space="preserve"> 1995.</w:t>
      </w:r>
    </w:p>
    <w:p w:rsidR="00774029" w:rsidRPr="00D91C3C" w:rsidRDefault="00774029" w:rsidP="00D91C3C">
      <w:pPr>
        <w:pStyle w:val="a3"/>
        <w:numPr>
          <w:ilvl w:val="0"/>
          <w:numId w:val="12"/>
        </w:numPr>
        <w:spacing w:before="0" w:beforeAutospacing="0" w:after="0" w:afterAutospacing="0"/>
        <w:ind w:left="0" w:firstLine="357"/>
        <w:jc w:val="both"/>
        <w:textAlignment w:val="baseline"/>
        <w:rPr>
          <w:lang w:val="ru-RU"/>
        </w:rPr>
      </w:pPr>
      <w:r w:rsidRPr="00D91C3C">
        <w:rPr>
          <w:lang w:val="ru-RU"/>
        </w:rPr>
        <w:t>Шведова Н. Ю. Русский язык: Избранные работы / Н. Ю. Шведова. – М.:</w:t>
      </w:r>
      <w:r w:rsidRPr="00D91C3C">
        <w:t> </w:t>
      </w:r>
      <w:r w:rsidRPr="00D91C3C">
        <w:rPr>
          <w:lang w:val="ru-RU"/>
        </w:rPr>
        <w:t>Языки славянской культуры, 2005. – 639 с.</w:t>
      </w:r>
    </w:p>
    <w:p w:rsidR="00774029" w:rsidRPr="00D91C3C" w:rsidRDefault="00774029" w:rsidP="00D91C3C">
      <w:pPr>
        <w:pStyle w:val="20"/>
        <w:numPr>
          <w:ilvl w:val="0"/>
          <w:numId w:val="12"/>
        </w:numPr>
        <w:spacing w:after="0" w:line="240" w:lineRule="auto"/>
        <w:ind w:left="0" w:firstLine="357"/>
        <w:jc w:val="both"/>
        <w:rPr>
          <w:rFonts w:ascii="Times New Roman" w:hAnsi="Times New Roman"/>
          <w:sz w:val="24"/>
          <w:szCs w:val="24"/>
        </w:rPr>
      </w:pPr>
      <w:r w:rsidRPr="00D91C3C">
        <w:rPr>
          <w:rFonts w:ascii="Times New Roman" w:hAnsi="Times New Roman"/>
          <w:sz w:val="24"/>
          <w:szCs w:val="24"/>
        </w:rPr>
        <w:t>中华谚语</w:t>
      </w:r>
      <w:r w:rsidRPr="00D91C3C">
        <w:rPr>
          <w:rFonts w:ascii="Times New Roman" w:hAnsi="Times New Roman"/>
          <w:sz w:val="24"/>
          <w:szCs w:val="24"/>
        </w:rPr>
        <w:t xml:space="preserve"> [</w:t>
      </w:r>
      <w:r w:rsidRPr="00D91C3C">
        <w:rPr>
          <w:rFonts w:ascii="Times New Roman" w:hAnsi="Times New Roman"/>
          <w:sz w:val="24"/>
          <w:szCs w:val="24"/>
          <w:lang w:eastAsia="zh-CN"/>
        </w:rPr>
        <w:t>Electronic resources</w:t>
      </w:r>
      <w:r w:rsidRPr="00D91C3C">
        <w:rPr>
          <w:rFonts w:ascii="Times New Roman" w:hAnsi="Times New Roman"/>
          <w:sz w:val="24"/>
          <w:szCs w:val="24"/>
        </w:rPr>
        <w:t>]</w:t>
      </w:r>
      <w:r w:rsidRPr="00D91C3C">
        <w:rPr>
          <w:rFonts w:ascii="Times New Roman" w:hAnsi="Times New Roman"/>
          <w:sz w:val="24"/>
          <w:szCs w:val="24"/>
          <w:lang w:eastAsia="zh-CN"/>
        </w:rPr>
        <w:t xml:space="preserve"> // </w:t>
      </w:r>
      <w:r w:rsidRPr="00D91C3C">
        <w:rPr>
          <w:rFonts w:ascii="Times New Roman" w:hAnsi="Times New Roman"/>
          <w:sz w:val="24"/>
          <w:szCs w:val="24"/>
        </w:rPr>
        <w:t xml:space="preserve"> </w:t>
      </w:r>
      <w:r w:rsidRPr="00D91C3C">
        <w:rPr>
          <w:rFonts w:ascii="Times New Roman" w:hAnsi="Times New Roman"/>
          <w:sz w:val="24"/>
          <w:szCs w:val="24"/>
        </w:rPr>
        <w:t>中华谚语</w:t>
      </w:r>
      <w:r w:rsidRPr="00D91C3C">
        <w:rPr>
          <w:rFonts w:ascii="Times New Roman" w:hAnsi="Times New Roman"/>
          <w:sz w:val="24"/>
          <w:szCs w:val="24"/>
          <w:lang w:eastAsia="zh-CN"/>
        </w:rPr>
        <w:t xml:space="preserve"> </w:t>
      </w:r>
      <w:r w:rsidRPr="00D91C3C">
        <w:rPr>
          <w:rFonts w:ascii="Times New Roman" w:hAnsi="Times New Roman"/>
          <w:sz w:val="24"/>
          <w:szCs w:val="24"/>
        </w:rPr>
        <w:t xml:space="preserve"> – </w:t>
      </w:r>
      <w:r w:rsidRPr="00D91C3C">
        <w:rPr>
          <w:rFonts w:ascii="Times New Roman" w:hAnsi="Times New Roman"/>
          <w:sz w:val="24"/>
          <w:szCs w:val="24"/>
          <w:lang w:eastAsia="zh-CN"/>
        </w:rPr>
        <w:t xml:space="preserve">URL: </w:t>
      </w:r>
      <w:hyperlink r:id="rId11" w:history="1">
        <w:r w:rsidRPr="00D91C3C">
          <w:rPr>
            <w:rStyle w:val="a5"/>
            <w:rFonts w:ascii="Times New Roman" w:hAnsi="Times New Roman"/>
            <w:sz w:val="24"/>
            <w:szCs w:val="24"/>
          </w:rPr>
          <w:t>http://baike.baidu.com/view/7130871.htm?fr=aladdin</w:t>
        </w:r>
      </w:hyperlink>
    </w:p>
    <w:p w:rsidR="00E17ED5" w:rsidRPr="00EB5570" w:rsidRDefault="00E17ED5" w:rsidP="00A771CE">
      <w:pPr>
        <w:spacing w:after="0" w:line="240" w:lineRule="auto"/>
        <w:ind w:firstLine="709"/>
        <w:rPr>
          <w:rFonts w:ascii="Times New Roman" w:hAnsi="Times New Roman" w:cs="Times New Roman"/>
          <w:sz w:val="28"/>
          <w:szCs w:val="28"/>
          <w:lang w:val="en-US"/>
        </w:rPr>
      </w:pPr>
    </w:p>
    <w:sectPr w:rsidR="00E17ED5" w:rsidRPr="00EB5570" w:rsidSect="00A771C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2865F0"/>
    <w:multiLevelType w:val="multilevel"/>
    <w:tmpl w:val="182865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F814720"/>
    <w:multiLevelType w:val="multilevel"/>
    <w:tmpl w:val="1F814720"/>
    <w:lvl w:ilvl="0" w:tentative="1">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tentative="1">
      <w:start w:val="1"/>
      <w:numFmt w:val="decimal"/>
      <w:lvlText w:val="%1.%2.%3."/>
      <w:lvlJc w:val="left"/>
      <w:pPr>
        <w:ind w:left="720" w:hanging="720"/>
      </w:pPr>
      <w:rPr>
        <w:rFonts w:hint="default"/>
      </w:rPr>
    </w:lvl>
    <w:lvl w:ilvl="3" w:tentative="1">
      <w:start w:val="1"/>
      <w:numFmt w:val="decimal"/>
      <w:lvlText w:val="%1.%2.%3.%4."/>
      <w:lvlJc w:val="left"/>
      <w:pPr>
        <w:ind w:left="720" w:hanging="720"/>
      </w:pPr>
      <w:rPr>
        <w:rFonts w:hint="default"/>
      </w:rPr>
    </w:lvl>
    <w:lvl w:ilvl="4" w:tentative="1">
      <w:start w:val="1"/>
      <w:numFmt w:val="decimal"/>
      <w:lvlText w:val="%1.%2.%3.%4.%5."/>
      <w:lvlJc w:val="left"/>
      <w:pPr>
        <w:ind w:left="1080" w:hanging="1080"/>
      </w:pPr>
      <w:rPr>
        <w:rFonts w:hint="default"/>
      </w:rPr>
    </w:lvl>
    <w:lvl w:ilvl="5" w:tentative="1">
      <w:start w:val="1"/>
      <w:numFmt w:val="decimal"/>
      <w:lvlText w:val="%1.%2.%3.%4.%5.%6."/>
      <w:lvlJc w:val="left"/>
      <w:pPr>
        <w:ind w:left="1080" w:hanging="1080"/>
      </w:pPr>
      <w:rPr>
        <w:rFonts w:hint="default"/>
      </w:rPr>
    </w:lvl>
    <w:lvl w:ilvl="6" w:tentative="1">
      <w:start w:val="1"/>
      <w:numFmt w:val="decimal"/>
      <w:lvlText w:val="%1.%2.%3.%4.%5.%6.%7."/>
      <w:lvlJc w:val="left"/>
      <w:pPr>
        <w:ind w:left="1440" w:hanging="1440"/>
      </w:pPr>
      <w:rPr>
        <w:rFonts w:hint="default"/>
      </w:rPr>
    </w:lvl>
    <w:lvl w:ilvl="7" w:tentative="1">
      <w:start w:val="1"/>
      <w:numFmt w:val="decimal"/>
      <w:lvlText w:val="%1.%2.%3.%4.%5.%6.%7.%8."/>
      <w:lvlJc w:val="left"/>
      <w:pPr>
        <w:ind w:left="1440" w:hanging="1440"/>
      </w:pPr>
      <w:rPr>
        <w:rFonts w:hint="default"/>
      </w:rPr>
    </w:lvl>
    <w:lvl w:ilvl="8" w:tentative="1">
      <w:start w:val="1"/>
      <w:numFmt w:val="decimal"/>
      <w:lvlText w:val="%1.%2.%3.%4.%5.%6.%7.%8.%9."/>
      <w:lvlJc w:val="left"/>
      <w:pPr>
        <w:ind w:left="1800" w:hanging="1800"/>
      </w:pPr>
      <w:rPr>
        <w:rFonts w:hint="default"/>
      </w:rPr>
    </w:lvl>
  </w:abstractNum>
  <w:abstractNum w:abstractNumId="2" w15:restartNumberingAfterBreak="0">
    <w:nsid w:val="29222B1F"/>
    <w:multiLevelType w:val="multilevel"/>
    <w:tmpl w:val="182865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9192352"/>
    <w:multiLevelType w:val="multilevel"/>
    <w:tmpl w:val="9524FA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491248F"/>
    <w:multiLevelType w:val="multilevel"/>
    <w:tmpl w:val="514E6E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52264C9"/>
    <w:multiLevelType w:val="multilevel"/>
    <w:tmpl w:val="70AE39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CE705BF"/>
    <w:multiLevelType w:val="hybridMultilevel"/>
    <w:tmpl w:val="173CCF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689157"/>
    <w:multiLevelType w:val="singleLevel"/>
    <w:tmpl w:val="53689157"/>
    <w:lvl w:ilvl="0">
      <w:start w:val="1"/>
      <w:numFmt w:val="decimal"/>
      <w:suff w:val="space"/>
      <w:lvlText w:val="%1)"/>
      <w:lvlJc w:val="left"/>
    </w:lvl>
  </w:abstractNum>
  <w:abstractNum w:abstractNumId="8" w15:restartNumberingAfterBreak="0">
    <w:nsid w:val="5FA3393A"/>
    <w:multiLevelType w:val="multilevel"/>
    <w:tmpl w:val="182865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640A0F2A"/>
    <w:multiLevelType w:val="multilevel"/>
    <w:tmpl w:val="555A714F"/>
    <w:lvl w:ilvl="0">
      <w:start w:val="1"/>
      <w:numFmt w:val="decimal"/>
      <w:lvlText w:val="%1."/>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657A521E"/>
    <w:multiLevelType w:val="multilevel"/>
    <w:tmpl w:val="182865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76E869AC"/>
    <w:multiLevelType w:val="multilevel"/>
    <w:tmpl w:val="182865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7DCE234B"/>
    <w:multiLevelType w:val="multilevel"/>
    <w:tmpl w:val="3C0877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
  </w:num>
  <w:num w:numId="2">
    <w:abstractNumId w:val="1"/>
  </w:num>
  <w:num w:numId="3">
    <w:abstractNumId w:val="0"/>
  </w:num>
  <w:num w:numId="4">
    <w:abstractNumId w:val="6"/>
  </w:num>
  <w:num w:numId="5">
    <w:abstractNumId w:val="4"/>
  </w:num>
  <w:num w:numId="6">
    <w:abstractNumId w:val="5"/>
  </w:num>
  <w:num w:numId="7">
    <w:abstractNumId w:val="12"/>
  </w:num>
  <w:num w:numId="8">
    <w:abstractNumId w:val="3"/>
  </w:num>
  <w:num w:numId="9">
    <w:abstractNumId w:val="2"/>
  </w:num>
  <w:num w:numId="10">
    <w:abstractNumId w:val="8"/>
  </w:num>
  <w:num w:numId="11">
    <w:abstractNumId w:val="11"/>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9F4"/>
    <w:rsid w:val="0002154B"/>
    <w:rsid w:val="0002789E"/>
    <w:rsid w:val="00053FCE"/>
    <w:rsid w:val="000852AC"/>
    <w:rsid w:val="000A04AF"/>
    <w:rsid w:val="000A6AB9"/>
    <w:rsid w:val="00115543"/>
    <w:rsid w:val="001314BF"/>
    <w:rsid w:val="0014350F"/>
    <w:rsid w:val="001615AF"/>
    <w:rsid w:val="001B3F8F"/>
    <w:rsid w:val="001B6DCF"/>
    <w:rsid w:val="0024156A"/>
    <w:rsid w:val="002630ED"/>
    <w:rsid w:val="00274043"/>
    <w:rsid w:val="00275DD2"/>
    <w:rsid w:val="002944FA"/>
    <w:rsid w:val="002A7158"/>
    <w:rsid w:val="002B2C69"/>
    <w:rsid w:val="002C3D9E"/>
    <w:rsid w:val="002F04C1"/>
    <w:rsid w:val="00300932"/>
    <w:rsid w:val="003273F4"/>
    <w:rsid w:val="00333915"/>
    <w:rsid w:val="00346FFB"/>
    <w:rsid w:val="00357EC3"/>
    <w:rsid w:val="00384DCE"/>
    <w:rsid w:val="003A7028"/>
    <w:rsid w:val="003C2295"/>
    <w:rsid w:val="003F0182"/>
    <w:rsid w:val="00403187"/>
    <w:rsid w:val="004065A6"/>
    <w:rsid w:val="00415DEA"/>
    <w:rsid w:val="00417399"/>
    <w:rsid w:val="004277B3"/>
    <w:rsid w:val="00445857"/>
    <w:rsid w:val="00456EB5"/>
    <w:rsid w:val="004602EE"/>
    <w:rsid w:val="00467BE9"/>
    <w:rsid w:val="004D1C15"/>
    <w:rsid w:val="004E6A28"/>
    <w:rsid w:val="00517AD4"/>
    <w:rsid w:val="00517D93"/>
    <w:rsid w:val="005200A6"/>
    <w:rsid w:val="0053038C"/>
    <w:rsid w:val="00543D65"/>
    <w:rsid w:val="00565F06"/>
    <w:rsid w:val="005F0A74"/>
    <w:rsid w:val="0067305D"/>
    <w:rsid w:val="006A3393"/>
    <w:rsid w:val="006B7AC6"/>
    <w:rsid w:val="006F0FCD"/>
    <w:rsid w:val="006F7BF9"/>
    <w:rsid w:val="007051CE"/>
    <w:rsid w:val="00761C92"/>
    <w:rsid w:val="00766EF0"/>
    <w:rsid w:val="007673A7"/>
    <w:rsid w:val="00774029"/>
    <w:rsid w:val="007A404D"/>
    <w:rsid w:val="007C08C1"/>
    <w:rsid w:val="008153C7"/>
    <w:rsid w:val="00852FBF"/>
    <w:rsid w:val="00854E83"/>
    <w:rsid w:val="008606C9"/>
    <w:rsid w:val="008732EE"/>
    <w:rsid w:val="0089279A"/>
    <w:rsid w:val="008C141B"/>
    <w:rsid w:val="008D2EB5"/>
    <w:rsid w:val="008F21EE"/>
    <w:rsid w:val="00944F59"/>
    <w:rsid w:val="00964954"/>
    <w:rsid w:val="009807B1"/>
    <w:rsid w:val="00987809"/>
    <w:rsid w:val="009970E0"/>
    <w:rsid w:val="009C1EE6"/>
    <w:rsid w:val="009C6947"/>
    <w:rsid w:val="009D79D8"/>
    <w:rsid w:val="00A265F7"/>
    <w:rsid w:val="00A26BD8"/>
    <w:rsid w:val="00A61856"/>
    <w:rsid w:val="00A62CD7"/>
    <w:rsid w:val="00A771CE"/>
    <w:rsid w:val="00AA0562"/>
    <w:rsid w:val="00AA10AE"/>
    <w:rsid w:val="00AE03BD"/>
    <w:rsid w:val="00AE0A95"/>
    <w:rsid w:val="00B54008"/>
    <w:rsid w:val="00B970F1"/>
    <w:rsid w:val="00BA52C8"/>
    <w:rsid w:val="00BA7A6B"/>
    <w:rsid w:val="00BB3DA1"/>
    <w:rsid w:val="00BF7FB1"/>
    <w:rsid w:val="00C139F4"/>
    <w:rsid w:val="00C44385"/>
    <w:rsid w:val="00C46371"/>
    <w:rsid w:val="00C7422C"/>
    <w:rsid w:val="00C9058C"/>
    <w:rsid w:val="00CC7C8F"/>
    <w:rsid w:val="00CF2567"/>
    <w:rsid w:val="00D20FCF"/>
    <w:rsid w:val="00D22AE1"/>
    <w:rsid w:val="00D2720F"/>
    <w:rsid w:val="00D50EBA"/>
    <w:rsid w:val="00D51B7F"/>
    <w:rsid w:val="00D91C3C"/>
    <w:rsid w:val="00DC1953"/>
    <w:rsid w:val="00DE3255"/>
    <w:rsid w:val="00E17ED5"/>
    <w:rsid w:val="00E31F40"/>
    <w:rsid w:val="00E6621A"/>
    <w:rsid w:val="00E737A0"/>
    <w:rsid w:val="00E93B22"/>
    <w:rsid w:val="00E97957"/>
    <w:rsid w:val="00EA4BB6"/>
    <w:rsid w:val="00EA6E6F"/>
    <w:rsid w:val="00EB3CE0"/>
    <w:rsid w:val="00EB5570"/>
    <w:rsid w:val="00EC3085"/>
    <w:rsid w:val="00F466F1"/>
    <w:rsid w:val="00F5659D"/>
    <w:rsid w:val="00F750DA"/>
    <w:rsid w:val="00FB36DA"/>
    <w:rsid w:val="00FE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10D24-63D2-4AE9-B9C1-45F751C0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305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1">
    <w:name w:val="Абзац списка1"/>
    <w:basedOn w:val="a"/>
    <w:qFormat/>
    <w:rsid w:val="00D51B7F"/>
    <w:pPr>
      <w:ind w:left="720"/>
      <w:contextualSpacing/>
    </w:pPr>
    <w:rPr>
      <w:rFonts w:ascii="Calibri" w:eastAsia="SimSun" w:hAnsi="Calibri" w:cs="Times New Roman"/>
      <w:lang w:val="en-US"/>
    </w:rPr>
  </w:style>
  <w:style w:type="paragraph" w:customStyle="1" w:styleId="2">
    <w:name w:val="Обычный2"/>
    <w:rsid w:val="00D51B7F"/>
    <w:pPr>
      <w:spacing w:before="100" w:after="100" w:line="240" w:lineRule="auto"/>
    </w:pPr>
    <w:rPr>
      <w:rFonts w:ascii="Times New Roman" w:eastAsia="Times New Roman" w:hAnsi="Times New Roman" w:cs="Times New Roman"/>
      <w:snapToGrid w:val="0"/>
      <w:sz w:val="24"/>
      <w:szCs w:val="20"/>
      <w:lang w:val="en-US" w:eastAsia="zh-CN"/>
    </w:rPr>
  </w:style>
  <w:style w:type="character" w:styleId="a4">
    <w:name w:val="Strong"/>
    <w:uiPriority w:val="22"/>
    <w:qFormat/>
    <w:rsid w:val="00346FFB"/>
    <w:rPr>
      <w:b/>
      <w:bCs/>
    </w:rPr>
  </w:style>
  <w:style w:type="character" w:styleId="a5">
    <w:name w:val="Hyperlink"/>
    <w:basedOn w:val="a0"/>
    <w:uiPriority w:val="99"/>
    <w:unhideWhenUsed/>
    <w:rsid w:val="00346FFB"/>
    <w:rPr>
      <w:color w:val="0000FF"/>
      <w:u w:val="single"/>
    </w:rPr>
  </w:style>
  <w:style w:type="paragraph" w:customStyle="1" w:styleId="20">
    <w:name w:val="Абзац списка2"/>
    <w:basedOn w:val="a"/>
    <w:uiPriority w:val="34"/>
    <w:qFormat/>
    <w:rsid w:val="00346FFB"/>
    <w:pPr>
      <w:ind w:left="720"/>
      <w:contextualSpacing/>
    </w:pPr>
    <w:rPr>
      <w:rFonts w:ascii="Calibri" w:eastAsia="SimSun" w:hAnsi="Calibri" w:cs="Times New Roman"/>
      <w:lang w:val="en-US"/>
    </w:rPr>
  </w:style>
  <w:style w:type="paragraph" w:styleId="a6">
    <w:name w:val="Body Text"/>
    <w:basedOn w:val="a"/>
    <w:link w:val="a7"/>
    <w:rsid w:val="00E97957"/>
    <w:pPr>
      <w:spacing w:after="0" w:line="240" w:lineRule="auto"/>
      <w:jc w:val="both"/>
    </w:pPr>
    <w:rPr>
      <w:rFonts w:ascii="Times New Roman" w:eastAsia="Times New Roman" w:hAnsi="Times New Roman" w:cs="Times New Roman"/>
      <w:i/>
      <w:sz w:val="28"/>
      <w:szCs w:val="20"/>
      <w:lang w:eastAsia="ru-RU"/>
    </w:rPr>
  </w:style>
  <w:style w:type="character" w:customStyle="1" w:styleId="a7">
    <w:name w:val="Основной текст Знак"/>
    <w:basedOn w:val="a0"/>
    <w:link w:val="a6"/>
    <w:rsid w:val="00E97957"/>
    <w:rPr>
      <w:rFonts w:ascii="Times New Roman" w:eastAsia="Times New Roman" w:hAnsi="Times New Roman" w:cs="Times New Roman"/>
      <w:i/>
      <w:sz w:val="28"/>
      <w:szCs w:val="20"/>
      <w:lang w:eastAsia="ru-RU"/>
    </w:rPr>
  </w:style>
  <w:style w:type="paragraph" w:styleId="a8">
    <w:name w:val="Body Text Indent"/>
    <w:basedOn w:val="a"/>
    <w:link w:val="a9"/>
    <w:rsid w:val="00E97957"/>
    <w:pPr>
      <w:shd w:val="clear" w:color="auto" w:fill="FFFFFF"/>
      <w:spacing w:after="0" w:line="240" w:lineRule="auto"/>
      <w:ind w:right="29" w:firstLine="269"/>
      <w:jc w:val="both"/>
    </w:pPr>
    <w:rPr>
      <w:rFonts w:ascii="Times New Roman" w:eastAsia="Times New Roman" w:hAnsi="Times New Roman" w:cs="Times New Roman"/>
      <w:color w:val="000000"/>
      <w:spacing w:val="-1"/>
      <w:sz w:val="24"/>
      <w:szCs w:val="20"/>
      <w:lang w:eastAsia="ru-RU"/>
    </w:rPr>
  </w:style>
  <w:style w:type="character" w:customStyle="1" w:styleId="a9">
    <w:name w:val="Основной текст с отступом Знак"/>
    <w:basedOn w:val="a0"/>
    <w:link w:val="a8"/>
    <w:rsid w:val="00E97957"/>
    <w:rPr>
      <w:rFonts w:ascii="Times New Roman" w:eastAsia="Times New Roman" w:hAnsi="Times New Roman" w:cs="Times New Roman"/>
      <w:color w:val="000000"/>
      <w:spacing w:val="-1"/>
      <w:sz w:val="24"/>
      <w:szCs w:val="20"/>
      <w:shd w:val="clear" w:color="auto" w:fill="FFFFFF"/>
      <w:lang w:eastAsia="ru-RU"/>
    </w:rPr>
  </w:style>
  <w:style w:type="paragraph" w:customStyle="1" w:styleId="aa">
    <w:name w:val="с_Обложка"/>
    <w:basedOn w:val="a"/>
    <w:rsid w:val="004602EE"/>
    <w:pPr>
      <w:widowControl w:val="0"/>
      <w:spacing w:after="0" w:line="360" w:lineRule="auto"/>
    </w:pPr>
    <w:rPr>
      <w:rFonts w:ascii="Times New Roman" w:eastAsia="Times New Roman" w:hAnsi="Times New Roman" w:cs="Times New Roman"/>
      <w:sz w:val="28"/>
      <w:szCs w:val="20"/>
      <w:lang w:eastAsia="ru-RU"/>
    </w:rPr>
  </w:style>
  <w:style w:type="character" w:styleId="ab">
    <w:name w:val="FollowedHyperlink"/>
    <w:basedOn w:val="a0"/>
    <w:uiPriority w:val="99"/>
    <w:semiHidden/>
    <w:unhideWhenUsed/>
    <w:rsid w:val="00CF2567"/>
    <w:rPr>
      <w:color w:val="954F72" w:themeColor="followedHyperlink"/>
      <w:u w:val="single"/>
    </w:rPr>
  </w:style>
  <w:style w:type="paragraph" w:styleId="ac">
    <w:name w:val="List Paragraph"/>
    <w:basedOn w:val="a"/>
    <w:uiPriority w:val="34"/>
    <w:qFormat/>
    <w:rsid w:val="00766EF0"/>
    <w:pPr>
      <w:ind w:left="720"/>
      <w:contextualSpacing/>
    </w:pPr>
  </w:style>
  <w:style w:type="paragraph" w:styleId="ad">
    <w:name w:val="Balloon Text"/>
    <w:basedOn w:val="a"/>
    <w:link w:val="ae"/>
    <w:uiPriority w:val="99"/>
    <w:semiHidden/>
    <w:unhideWhenUsed/>
    <w:rsid w:val="0014350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435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9228">
      <w:bodyDiv w:val="1"/>
      <w:marLeft w:val="0"/>
      <w:marRight w:val="0"/>
      <w:marTop w:val="0"/>
      <w:marBottom w:val="0"/>
      <w:divBdr>
        <w:top w:val="none" w:sz="0" w:space="0" w:color="auto"/>
        <w:left w:val="none" w:sz="0" w:space="0" w:color="auto"/>
        <w:bottom w:val="none" w:sz="0" w:space="0" w:color="auto"/>
        <w:right w:val="none" w:sz="0" w:space="0" w:color="auto"/>
      </w:divBdr>
      <w:divsChild>
        <w:div w:id="1555315550">
          <w:marLeft w:val="0"/>
          <w:marRight w:val="0"/>
          <w:marTop w:val="0"/>
          <w:marBottom w:val="0"/>
          <w:divBdr>
            <w:top w:val="none" w:sz="0" w:space="0" w:color="auto"/>
            <w:left w:val="none" w:sz="0" w:space="0" w:color="auto"/>
            <w:bottom w:val="none" w:sz="0" w:space="0" w:color="auto"/>
            <w:right w:val="none" w:sz="0" w:space="0" w:color="auto"/>
          </w:divBdr>
        </w:div>
        <w:div w:id="368840758">
          <w:marLeft w:val="0"/>
          <w:marRight w:val="0"/>
          <w:marTop w:val="0"/>
          <w:marBottom w:val="0"/>
          <w:divBdr>
            <w:top w:val="none" w:sz="0" w:space="0" w:color="auto"/>
            <w:left w:val="none" w:sz="0" w:space="0" w:color="auto"/>
            <w:bottom w:val="none" w:sz="0" w:space="0" w:color="auto"/>
            <w:right w:val="none" w:sz="0" w:space="0" w:color="auto"/>
          </w:divBdr>
        </w:div>
      </w:divsChild>
    </w:div>
    <w:div w:id="437793306">
      <w:bodyDiv w:val="1"/>
      <w:marLeft w:val="0"/>
      <w:marRight w:val="0"/>
      <w:marTop w:val="0"/>
      <w:marBottom w:val="0"/>
      <w:divBdr>
        <w:top w:val="none" w:sz="0" w:space="0" w:color="auto"/>
        <w:left w:val="none" w:sz="0" w:space="0" w:color="auto"/>
        <w:bottom w:val="none" w:sz="0" w:space="0" w:color="auto"/>
        <w:right w:val="none" w:sz="0" w:space="0" w:color="auto"/>
      </w:divBdr>
    </w:div>
    <w:div w:id="1718427579">
      <w:bodyDiv w:val="1"/>
      <w:marLeft w:val="0"/>
      <w:marRight w:val="0"/>
      <w:marTop w:val="0"/>
      <w:marBottom w:val="0"/>
      <w:divBdr>
        <w:top w:val="none" w:sz="0" w:space="0" w:color="auto"/>
        <w:left w:val="none" w:sz="0" w:space="0" w:color="auto"/>
        <w:bottom w:val="none" w:sz="0" w:space="0" w:color="auto"/>
        <w:right w:val="none" w:sz="0" w:space="0" w:color="auto"/>
      </w:divBdr>
    </w:div>
    <w:div w:id="192769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comm.ru/rca_biblio/g/gorodetskaya01.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lick01.begun.ru/click.jsp?url=gWRjNx8TEhMfQQNtOwDaUeyEKLEgoGdyd18o8yRZL0aBRFQsCE21AFLa4U4AfshF4rqBWtkPytaEjo7UtcHsa2yTCI3iFQuO2qVo-Ns3wkIOQ0EcCJjc75cStHYW28rmyqwEfB8SAzmivQb7xRGFCwcZRU89MwsC03Do0t*3GeXtFpaDnBIwuNG4Fy9ylV*Rm4g9gRiSRHEeM81ZP3vYs5F0kzl0*ciLksH7j98Io*VFmA0ajzKeVCiv5R2lTGji46w8Nnx4Fx3re7gxKz1wxx-Kjgv1dUe6HHdlp4TTUgdehcmGxM6bJ-0KXI328WHr1DqiYXPMZ3kLLEETgAlb6WG5WlW0iouobZeMQg9XXmdgnQ*a0u9sIStkdFF6ajT7-3HpkWCrjcVYaD59iSt1McfZROdvYat7RexclFT2qF1ybrpHD9ul1qxxQFSmHrRcJLVJuWtmNu43QXhRYO7d4s4*o0rsE6-4voUOznBn0SRM1Tuiu4A5Zh9AoqMH3EiWWmTg8eTUO7IbcCCxaKldt-R6ZKwADmPrL8SIIO6yjiwOXGxacLZi3p6rlt1r6nqtb4yixg&amp;eurl%5b%5d=gWRjN-T19PU4n--NiOniLvCCnH2TBVihK6LfYBcEjMuQkH8CoSeZHWHv9-4&amp;show_time=1428363558241" TargetMode="External"/><Relationship Id="rId11" Type="http://schemas.openxmlformats.org/officeDocument/2006/relationships/hyperlink" Target="http://baike.baidu.com/view/7130871.htm?fr=aladdin" TargetMode="External"/><Relationship Id="rId5" Type="http://schemas.openxmlformats.org/officeDocument/2006/relationships/hyperlink" Target="mailto:Elena.kalachinskaya@vvsu.ru" TargetMode="External"/><Relationship Id="rId10" Type="http://schemas.openxmlformats.org/officeDocument/2006/relationships/hyperlink" Target="http://www.gramota.net/materials/1/2008/2-2/59.html" TargetMode="External"/><Relationship Id="rId4" Type="http://schemas.openxmlformats.org/officeDocument/2006/relationships/webSettings" Target="webSettings.xml"/><Relationship Id="rId9" Type="http://schemas.openxmlformats.org/officeDocument/2006/relationships/hyperlink" Target="http://www.wisdoms.ru/poslovizi_i_pogovorki/nar/34_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3300</Words>
  <Characters>18815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22071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Калачинская Елена</dc:creator>
  <cp:keywords/>
  <dc:description/>
  <cp:lastModifiedBy>Калачинская Елена</cp:lastModifiedBy>
  <cp:revision>2</cp:revision>
  <cp:lastPrinted>2015-06-25T00:17:00Z</cp:lastPrinted>
  <dcterms:created xsi:type="dcterms:W3CDTF">2015-07-16T23:12:00Z</dcterms:created>
  <dcterms:modified xsi:type="dcterms:W3CDTF">2015-07-16T23:12:00Z</dcterms:modified>
</cp:coreProperties>
</file>