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3E2" w:rsidRDefault="007753E2" w:rsidP="007753E2">
      <w:pPr>
        <w:spacing w:line="360" w:lineRule="auto"/>
        <w:rPr>
          <w:b/>
        </w:rPr>
      </w:pPr>
      <w:r>
        <w:rPr>
          <w:b/>
        </w:rPr>
        <w:t>УДК 332</w:t>
      </w:r>
      <w:r w:rsidRPr="0083741D">
        <w:rPr>
          <w:b/>
        </w:rPr>
        <w:t>.</w:t>
      </w:r>
      <w:r>
        <w:rPr>
          <w:b/>
        </w:rPr>
        <w:t>1</w:t>
      </w:r>
    </w:p>
    <w:p w:rsidR="007753E2" w:rsidRPr="00B82962" w:rsidRDefault="007753E2" w:rsidP="007753E2">
      <w:pPr>
        <w:spacing w:line="360" w:lineRule="auto"/>
        <w:rPr>
          <w:b/>
          <w:caps/>
        </w:rPr>
      </w:pPr>
      <w:r>
        <w:rPr>
          <w:b/>
          <w:caps/>
        </w:rPr>
        <w:t>особенности и проблемы организации предпринимательства в сфере игорного бизнеса на примере интегрированной развлек</w:t>
      </w:r>
      <w:r>
        <w:rPr>
          <w:b/>
          <w:caps/>
        </w:rPr>
        <w:t>а</w:t>
      </w:r>
      <w:r>
        <w:rPr>
          <w:b/>
          <w:caps/>
        </w:rPr>
        <w:t>тельной зоны «приморье»</w:t>
      </w:r>
      <w:r w:rsidRPr="00B82962">
        <w:rPr>
          <w:b/>
          <w:caps/>
        </w:rPr>
        <w:t>.</w:t>
      </w:r>
    </w:p>
    <w:p w:rsidR="007753E2" w:rsidRDefault="007753E2" w:rsidP="007753E2">
      <w:pPr>
        <w:spacing w:line="360" w:lineRule="auto"/>
        <w:rPr>
          <w:b/>
        </w:rPr>
      </w:pPr>
      <w:proofErr w:type="spellStart"/>
      <w:r>
        <w:rPr>
          <w:b/>
        </w:rPr>
        <w:t>Долженкова</w:t>
      </w:r>
      <w:proofErr w:type="spellEnd"/>
      <w:r>
        <w:rPr>
          <w:b/>
        </w:rPr>
        <w:t xml:space="preserve"> Е. М.</w:t>
      </w:r>
      <w:r w:rsidRPr="009A1409">
        <w:rPr>
          <w:b/>
          <w:vertAlign w:val="superscript"/>
        </w:rPr>
        <w:t xml:space="preserve"> </w:t>
      </w:r>
      <w:r>
        <w:rPr>
          <w:b/>
          <w:vertAlign w:val="superscript"/>
        </w:rPr>
        <w:t>1</w:t>
      </w:r>
      <w:r>
        <w:rPr>
          <w:b/>
        </w:rPr>
        <w:t>, Кравченко А.В.</w:t>
      </w:r>
      <w:r w:rsidRPr="009A1409">
        <w:rPr>
          <w:b/>
          <w:vertAlign w:val="superscript"/>
        </w:rPr>
        <w:t xml:space="preserve"> </w:t>
      </w:r>
      <w:r>
        <w:rPr>
          <w:b/>
          <w:vertAlign w:val="superscript"/>
        </w:rPr>
        <w:t>1</w:t>
      </w:r>
    </w:p>
    <w:p w:rsidR="007753E2" w:rsidRPr="009A1409" w:rsidRDefault="007753E2" w:rsidP="007753E2">
      <w:pPr>
        <w:rPr>
          <w:i/>
        </w:rPr>
      </w:pPr>
      <w:r>
        <w:rPr>
          <w:i/>
          <w:vertAlign w:val="superscript"/>
        </w:rPr>
        <w:t>1</w:t>
      </w:r>
      <w:r w:rsidRPr="00B660E1">
        <w:rPr>
          <w:i/>
        </w:rPr>
        <w:t>ФГБОУ ВПО «Владивостокский государственный университет экономики и сервиса» (ВГУЭС), Россия, 690014, Владивосток, ул. Гоголя 41,</w:t>
      </w:r>
      <w:r w:rsidRPr="00FD1A7F">
        <w:rPr>
          <w:i/>
        </w:rPr>
        <w:t xml:space="preserve"> </w:t>
      </w:r>
      <w:proofErr w:type="spellStart"/>
      <w:r>
        <w:rPr>
          <w:i/>
        </w:rPr>
        <w:t>e</w:t>
      </w:r>
      <w:r>
        <w:rPr>
          <w:i/>
        </w:rPr>
        <w:noBreakHyphen/>
      </w:r>
      <w:r w:rsidRPr="00364809">
        <w:rPr>
          <w:i/>
        </w:rPr>
        <w:t>mail</w:t>
      </w:r>
      <w:proofErr w:type="spellEnd"/>
      <w:r w:rsidRPr="00364809">
        <w:rPr>
          <w:i/>
        </w:rPr>
        <w:t xml:space="preserve">: </w:t>
      </w:r>
      <w:hyperlink r:id="rId7" w:history="1">
        <w:r w:rsidR="001B6EC5" w:rsidRPr="00AC00D8">
          <w:rPr>
            <w:rStyle w:val="a9"/>
            <w:i/>
            <w:lang w:val="en-US"/>
          </w:rPr>
          <w:t>dolzhenkova</w:t>
        </w:r>
        <w:r w:rsidR="001B6EC5" w:rsidRPr="001B6EC5">
          <w:rPr>
            <w:rStyle w:val="a9"/>
            <w:i/>
          </w:rPr>
          <w:t>-</w:t>
        </w:r>
        <w:r w:rsidR="001B6EC5" w:rsidRPr="00AC00D8">
          <w:rPr>
            <w:rStyle w:val="a9"/>
            <w:i/>
            <w:lang w:val="en-US"/>
          </w:rPr>
          <w:t>ev</w:t>
        </w:r>
        <w:r w:rsidR="001B6EC5" w:rsidRPr="001B6EC5">
          <w:rPr>
            <w:rStyle w:val="a9"/>
            <w:i/>
          </w:rPr>
          <w:t>@</w:t>
        </w:r>
        <w:r w:rsidR="001B6EC5" w:rsidRPr="00AC00D8">
          <w:rPr>
            <w:rStyle w:val="a9"/>
            <w:i/>
            <w:lang w:val="en-US"/>
          </w:rPr>
          <w:t>yandex</w:t>
        </w:r>
        <w:r w:rsidR="001B6EC5" w:rsidRPr="001B6EC5">
          <w:rPr>
            <w:rStyle w:val="a9"/>
            <w:i/>
          </w:rPr>
          <w:t>.</w:t>
        </w:r>
        <w:r w:rsidR="001B6EC5" w:rsidRPr="00AC00D8">
          <w:rPr>
            <w:rStyle w:val="a9"/>
            <w:i/>
            <w:lang w:val="en-US"/>
          </w:rPr>
          <w:t>ru</w:t>
        </w:r>
      </w:hyperlink>
    </w:p>
    <w:p w:rsidR="007753E2" w:rsidRPr="005869E0" w:rsidRDefault="005869E0" w:rsidP="005B4C84">
      <w:pPr>
        <w:pBdr>
          <w:top w:val="single" w:sz="4" w:space="1" w:color="auto"/>
          <w:bottom w:val="single" w:sz="4" w:space="1" w:color="auto"/>
        </w:pBdr>
        <w:jc w:val="both"/>
        <w:rPr>
          <w:i/>
        </w:rPr>
      </w:pPr>
      <w:r>
        <w:rPr>
          <w:b/>
          <w:sz w:val="20"/>
          <w:szCs w:val="20"/>
        </w:rPr>
        <w:t>Статья посвящена особенностям и проблемам организации предпринимательства в сфере игорного би</w:t>
      </w:r>
      <w:r>
        <w:rPr>
          <w:b/>
          <w:sz w:val="20"/>
          <w:szCs w:val="20"/>
        </w:rPr>
        <w:t>з</w:t>
      </w:r>
      <w:r>
        <w:rPr>
          <w:b/>
          <w:sz w:val="20"/>
          <w:szCs w:val="20"/>
        </w:rPr>
        <w:t>неса. В рамках исследования правовых и территориальных аспектов рассматриваются сложности орг</w:t>
      </w:r>
      <w:r>
        <w:rPr>
          <w:b/>
          <w:sz w:val="20"/>
          <w:szCs w:val="20"/>
        </w:rPr>
        <w:t>а</w:t>
      </w:r>
      <w:r>
        <w:rPr>
          <w:b/>
          <w:sz w:val="20"/>
          <w:szCs w:val="20"/>
        </w:rPr>
        <w:t>низации</w:t>
      </w:r>
      <w:r w:rsidR="00B43025">
        <w:rPr>
          <w:b/>
          <w:sz w:val="20"/>
          <w:szCs w:val="20"/>
        </w:rPr>
        <w:t xml:space="preserve"> и ведения игорного бизнеса в Российской Федерации в условиях специально отведенных терр</w:t>
      </w:r>
      <w:r w:rsidR="00B43025">
        <w:rPr>
          <w:b/>
          <w:sz w:val="20"/>
          <w:szCs w:val="20"/>
        </w:rPr>
        <w:t>и</w:t>
      </w:r>
      <w:r w:rsidR="00B43025">
        <w:rPr>
          <w:b/>
          <w:sz w:val="20"/>
          <w:szCs w:val="20"/>
        </w:rPr>
        <w:t>торий – игорных зон. Проводится обзор схем регулирования и организации игорной деятельности в зар</w:t>
      </w:r>
      <w:r w:rsidR="00B43025">
        <w:rPr>
          <w:b/>
          <w:sz w:val="20"/>
          <w:szCs w:val="20"/>
        </w:rPr>
        <w:t>у</w:t>
      </w:r>
      <w:r w:rsidR="00B43025">
        <w:rPr>
          <w:b/>
          <w:sz w:val="20"/>
          <w:szCs w:val="20"/>
        </w:rPr>
        <w:t>бежных странах, а также методов эффективных систем контроля азартных игр. На основе ретроспекти</w:t>
      </w:r>
      <w:r w:rsidR="00B43025">
        <w:rPr>
          <w:b/>
          <w:sz w:val="20"/>
          <w:szCs w:val="20"/>
        </w:rPr>
        <w:t>в</w:t>
      </w:r>
      <w:r w:rsidR="00B43025">
        <w:rPr>
          <w:b/>
          <w:sz w:val="20"/>
          <w:szCs w:val="20"/>
        </w:rPr>
        <w:t xml:space="preserve">ного </w:t>
      </w:r>
      <w:r w:rsidR="00320807">
        <w:rPr>
          <w:b/>
          <w:sz w:val="20"/>
          <w:szCs w:val="20"/>
        </w:rPr>
        <w:t>анализа и изучения зарубежного опыта проводится исследование частного случая особенностей пи проблем организации предпринимательства в сфере игорного бизнеса на примере интегрированной ра</w:t>
      </w:r>
      <w:r w:rsidR="00320807">
        <w:rPr>
          <w:b/>
          <w:sz w:val="20"/>
          <w:szCs w:val="20"/>
        </w:rPr>
        <w:t>з</w:t>
      </w:r>
      <w:r w:rsidR="00320807">
        <w:rPr>
          <w:b/>
          <w:sz w:val="20"/>
          <w:szCs w:val="20"/>
        </w:rPr>
        <w:t xml:space="preserve">влекательной зоны «Приморье». </w:t>
      </w:r>
      <w:r w:rsidR="00EA0F2F">
        <w:rPr>
          <w:b/>
          <w:sz w:val="20"/>
          <w:szCs w:val="20"/>
        </w:rPr>
        <w:t xml:space="preserve">Проанализированы административные барьеры, сложности правового характера, организационные недоработки, инвестиционные риски и конкурентные </w:t>
      </w:r>
      <w:proofErr w:type="gramStart"/>
      <w:r w:rsidR="00EA0F2F">
        <w:rPr>
          <w:b/>
          <w:sz w:val="20"/>
          <w:szCs w:val="20"/>
        </w:rPr>
        <w:t>преимущества</w:t>
      </w:r>
      <w:proofErr w:type="gramEnd"/>
      <w:r w:rsidR="00EA0F2F">
        <w:rPr>
          <w:b/>
          <w:sz w:val="20"/>
          <w:szCs w:val="20"/>
        </w:rPr>
        <w:t xml:space="preserve"> и н</w:t>
      </w:r>
      <w:r w:rsidR="00EA0F2F">
        <w:rPr>
          <w:b/>
          <w:sz w:val="20"/>
          <w:szCs w:val="20"/>
        </w:rPr>
        <w:t>е</w:t>
      </w:r>
      <w:r w:rsidR="00EA0F2F">
        <w:rPr>
          <w:b/>
          <w:sz w:val="20"/>
          <w:szCs w:val="20"/>
        </w:rPr>
        <w:t>достатки при подготовке и реализации проекта «Приморского Лас-Вегаса».</w:t>
      </w:r>
    </w:p>
    <w:p w:rsidR="007753E2" w:rsidRPr="003E35AA" w:rsidRDefault="005B4C84" w:rsidP="007753E2">
      <w:pPr>
        <w:rPr>
          <w:sz w:val="22"/>
          <w:szCs w:val="22"/>
        </w:rPr>
      </w:pPr>
      <w:r w:rsidRPr="005B4C84">
        <w:rPr>
          <w:sz w:val="22"/>
          <w:szCs w:val="22"/>
        </w:rPr>
        <w:t>Ключевые слова: интегрированная развлекательная зона «Приморье», игорная зона, игорный бизнес, азартные игры, казино</w:t>
      </w:r>
    </w:p>
    <w:p w:rsidR="005B4C84" w:rsidRPr="003E35AA" w:rsidRDefault="005B4C84" w:rsidP="007753E2"/>
    <w:p w:rsidR="00C65882" w:rsidRPr="007F07D5" w:rsidRDefault="00C65882" w:rsidP="00C65882">
      <w:pPr>
        <w:spacing w:line="360" w:lineRule="auto"/>
        <w:rPr>
          <w:rStyle w:val="hps"/>
          <w:b/>
          <w:lang w:val="en-US"/>
        </w:rPr>
      </w:pPr>
      <w:r>
        <w:rPr>
          <w:rStyle w:val="hps"/>
          <w:b/>
          <w:lang w:val="en-US"/>
        </w:rPr>
        <w:t xml:space="preserve">FEATURES AND CHALLENGES OF ENTREPENEURSHIP IN THE GAMBLING BUSSINESS ON THE EXAMPLE OF INTEGRATED ENTERTAMENT ZONE </w:t>
      </w:r>
      <w:r w:rsidRPr="007F07D5">
        <w:rPr>
          <w:rStyle w:val="hps"/>
          <w:b/>
          <w:lang w:val="en-US"/>
        </w:rPr>
        <w:t>«</w:t>
      </w:r>
      <w:r>
        <w:rPr>
          <w:rStyle w:val="hps"/>
          <w:b/>
          <w:lang w:val="en-US"/>
        </w:rPr>
        <w:t>PRYMORYE</w:t>
      </w:r>
      <w:r w:rsidRPr="007F07D5">
        <w:rPr>
          <w:rStyle w:val="hps"/>
          <w:b/>
          <w:lang w:val="en-US"/>
        </w:rPr>
        <w:t>»</w:t>
      </w:r>
    </w:p>
    <w:p w:rsidR="007753E2" w:rsidRPr="00EF0145" w:rsidRDefault="00C65882" w:rsidP="007753E2">
      <w:pPr>
        <w:spacing w:line="360" w:lineRule="auto"/>
        <w:rPr>
          <w:b/>
          <w:lang w:val="en-US"/>
        </w:rPr>
      </w:pPr>
      <w:proofErr w:type="spellStart"/>
      <w:r>
        <w:rPr>
          <w:b/>
          <w:lang w:val="en-US"/>
        </w:rPr>
        <w:t>Dolzhenkova</w:t>
      </w:r>
      <w:proofErr w:type="spellEnd"/>
      <w:r w:rsidR="007753E2" w:rsidRPr="00EF0145">
        <w:rPr>
          <w:b/>
          <w:lang w:val="en-US"/>
        </w:rPr>
        <w:t xml:space="preserve"> </w:t>
      </w:r>
      <w:r>
        <w:rPr>
          <w:b/>
          <w:lang w:val="en-US"/>
        </w:rPr>
        <w:t>E</w:t>
      </w:r>
      <w:r w:rsidR="007753E2" w:rsidRPr="00EF0145">
        <w:rPr>
          <w:b/>
          <w:lang w:val="en-US"/>
        </w:rPr>
        <w:t>.</w:t>
      </w:r>
      <w:r>
        <w:rPr>
          <w:b/>
          <w:lang w:val="en-US"/>
        </w:rPr>
        <w:t>M</w:t>
      </w:r>
      <w:r w:rsidR="007753E2" w:rsidRPr="00EF0145">
        <w:rPr>
          <w:b/>
          <w:lang w:val="en-US"/>
        </w:rPr>
        <w:t>.</w:t>
      </w:r>
      <w:r w:rsidR="007753E2" w:rsidRPr="00EF0145">
        <w:rPr>
          <w:b/>
          <w:vertAlign w:val="superscript"/>
          <w:lang w:val="en-US"/>
        </w:rPr>
        <w:t xml:space="preserve"> 1</w:t>
      </w:r>
      <w:r w:rsidR="007753E2" w:rsidRPr="00EF0145">
        <w:rPr>
          <w:b/>
          <w:lang w:val="en-US"/>
        </w:rPr>
        <w:t xml:space="preserve">, </w:t>
      </w:r>
      <w:proofErr w:type="spellStart"/>
      <w:r w:rsidR="007753E2" w:rsidRPr="00EF0145">
        <w:rPr>
          <w:b/>
          <w:lang w:val="en-US"/>
        </w:rPr>
        <w:t>Kravchenko</w:t>
      </w:r>
      <w:proofErr w:type="spellEnd"/>
      <w:r w:rsidR="007753E2" w:rsidRPr="00EF0145">
        <w:rPr>
          <w:b/>
          <w:lang w:val="en-US"/>
        </w:rPr>
        <w:t xml:space="preserve"> A.V.</w:t>
      </w:r>
      <w:r w:rsidR="007753E2" w:rsidRPr="00EF0145">
        <w:rPr>
          <w:b/>
          <w:vertAlign w:val="superscript"/>
          <w:lang w:val="en-US"/>
        </w:rPr>
        <w:t xml:space="preserve"> 1</w:t>
      </w:r>
    </w:p>
    <w:p w:rsidR="007753E2" w:rsidRPr="00EF0145" w:rsidRDefault="007753E2" w:rsidP="007753E2">
      <w:pPr>
        <w:pBdr>
          <w:bottom w:val="single" w:sz="4" w:space="1" w:color="auto"/>
        </w:pBdr>
        <w:rPr>
          <w:i/>
          <w:lang w:val="en-US"/>
        </w:rPr>
      </w:pPr>
      <w:r w:rsidRPr="00EF0145">
        <w:rPr>
          <w:i/>
          <w:vertAlign w:val="superscript"/>
          <w:lang w:val="en-US"/>
        </w:rPr>
        <w:t>1</w:t>
      </w:r>
      <w:r w:rsidRPr="00EF0145">
        <w:rPr>
          <w:i/>
          <w:lang w:val="en-US"/>
        </w:rPr>
        <w:t>Vladivostok State University of Economics and Service, 690014</w:t>
      </w:r>
      <w:r>
        <w:rPr>
          <w:i/>
          <w:lang w:val="en-US"/>
        </w:rPr>
        <w:t xml:space="preserve">, </w:t>
      </w:r>
      <w:proofErr w:type="spellStart"/>
      <w:r w:rsidRPr="00EF0145">
        <w:rPr>
          <w:i/>
          <w:lang w:val="en-US"/>
        </w:rPr>
        <w:t>Gogolya</w:t>
      </w:r>
      <w:proofErr w:type="spellEnd"/>
      <w:r w:rsidRPr="00EF0145">
        <w:rPr>
          <w:i/>
          <w:lang w:val="en-US"/>
        </w:rPr>
        <w:t xml:space="preserve"> </w:t>
      </w:r>
      <w:proofErr w:type="spellStart"/>
      <w:r w:rsidRPr="00EF0145">
        <w:rPr>
          <w:i/>
          <w:lang w:val="en-US"/>
        </w:rPr>
        <w:t>st</w:t>
      </w:r>
      <w:proofErr w:type="spellEnd"/>
      <w:r w:rsidRPr="00EF0145">
        <w:rPr>
          <w:i/>
          <w:lang w:val="en-US"/>
        </w:rPr>
        <w:t>. 41, Vladivostok, Ru</w:t>
      </w:r>
      <w:r w:rsidRPr="00EF0145">
        <w:rPr>
          <w:i/>
          <w:lang w:val="en-US"/>
        </w:rPr>
        <w:t>s</w:t>
      </w:r>
      <w:r w:rsidRPr="00EF0145">
        <w:rPr>
          <w:i/>
          <w:lang w:val="en-US"/>
        </w:rPr>
        <w:t>sia, e</w:t>
      </w:r>
      <w:r w:rsidRPr="00EF0145">
        <w:rPr>
          <w:i/>
          <w:lang w:val="en-US"/>
        </w:rPr>
        <w:noBreakHyphen/>
        <w:t xml:space="preserve">mail: </w:t>
      </w:r>
      <w:hyperlink r:id="rId8" w:history="1">
        <w:r w:rsidR="001B6EC5" w:rsidRPr="00AC00D8">
          <w:rPr>
            <w:rStyle w:val="a9"/>
            <w:i/>
            <w:lang w:val="en-US"/>
          </w:rPr>
          <w:t>dolzhenkova-ev@yandex.ru</w:t>
        </w:r>
      </w:hyperlink>
    </w:p>
    <w:p w:rsidR="005B4C84" w:rsidRDefault="00C65882" w:rsidP="005B4C84">
      <w:pPr>
        <w:pBdr>
          <w:top w:val="single" w:sz="4" w:space="1" w:color="auto"/>
          <w:bottom w:val="single" w:sz="4" w:space="1" w:color="auto"/>
        </w:pBdr>
        <w:ind w:firstLine="709"/>
        <w:jc w:val="both"/>
        <w:rPr>
          <w:rStyle w:val="hps"/>
          <w:b/>
          <w:sz w:val="20"/>
          <w:szCs w:val="20"/>
          <w:lang w:val="en-US"/>
        </w:rPr>
      </w:pPr>
      <w:r w:rsidRPr="00C65882">
        <w:rPr>
          <w:rStyle w:val="hps"/>
          <w:b/>
          <w:sz w:val="20"/>
          <w:szCs w:val="20"/>
          <w:lang w:val="en-US"/>
        </w:rPr>
        <w:t xml:space="preserve">The article is devoted to the peculiarities and problems of the organization entrepreneurship in the gambling business. In the study of legal and territorial aspects are considered the complexity of the organization and of doing gambling in the Russian Federation in the conditions of specially designated areas - gambling zones. </w:t>
      </w:r>
      <w:proofErr w:type="gramStart"/>
      <w:r w:rsidRPr="00C65882">
        <w:rPr>
          <w:rStyle w:val="hps"/>
          <w:b/>
          <w:sz w:val="20"/>
          <w:szCs w:val="20"/>
          <w:lang w:val="en-US"/>
        </w:rPr>
        <w:t>Reviews the regulatory schemes and organization of gambling activity in foreign countries, as well as methods for effective control systems of gambling.</w:t>
      </w:r>
      <w:proofErr w:type="gramEnd"/>
      <w:r w:rsidR="005B4C84" w:rsidRPr="005B4C84">
        <w:rPr>
          <w:lang w:val="en-US"/>
        </w:rPr>
        <w:t xml:space="preserve"> </w:t>
      </w:r>
      <w:r w:rsidR="005B4C84" w:rsidRPr="005B4C84">
        <w:rPr>
          <w:rStyle w:val="hps"/>
          <w:b/>
          <w:sz w:val="20"/>
          <w:szCs w:val="20"/>
          <w:lang w:val="en-US"/>
        </w:rPr>
        <w:t>On the basis of retrospective analysis and study of foreign experience carried special case study features and problems of the organization of business in gambling business on the e</w:t>
      </w:r>
      <w:r w:rsidR="005B4C84" w:rsidRPr="005B4C84">
        <w:rPr>
          <w:rStyle w:val="hps"/>
          <w:b/>
          <w:sz w:val="20"/>
          <w:szCs w:val="20"/>
          <w:lang w:val="en-US"/>
        </w:rPr>
        <w:t>x</w:t>
      </w:r>
      <w:r w:rsidR="005B4C84" w:rsidRPr="005B4C84">
        <w:rPr>
          <w:rStyle w:val="hps"/>
          <w:b/>
          <w:sz w:val="20"/>
          <w:szCs w:val="20"/>
          <w:lang w:val="en-US"/>
        </w:rPr>
        <w:t>ample of an integrated entertainment zone "</w:t>
      </w:r>
      <w:proofErr w:type="spellStart"/>
      <w:r w:rsidR="005B4C84" w:rsidRPr="005B4C84">
        <w:rPr>
          <w:rStyle w:val="hps"/>
          <w:b/>
          <w:sz w:val="20"/>
          <w:szCs w:val="20"/>
          <w:lang w:val="en-US"/>
        </w:rPr>
        <w:t>Primorye</w:t>
      </w:r>
      <w:proofErr w:type="spellEnd"/>
      <w:r w:rsidR="005B4C84" w:rsidRPr="005B4C84">
        <w:rPr>
          <w:rStyle w:val="hps"/>
          <w:b/>
          <w:sz w:val="20"/>
          <w:szCs w:val="20"/>
          <w:lang w:val="en-US"/>
        </w:rPr>
        <w:t xml:space="preserve">". </w:t>
      </w:r>
      <w:proofErr w:type="gramStart"/>
      <w:r w:rsidR="005B4C84" w:rsidRPr="005B4C84">
        <w:rPr>
          <w:rStyle w:val="hps"/>
          <w:b/>
          <w:sz w:val="20"/>
          <w:szCs w:val="20"/>
          <w:lang w:val="en-US"/>
        </w:rPr>
        <w:t>Analyzed administrative barriers, difficulties of a legal nature, organizational flaws, investment risks and competitive advantages and disadvantages in the preparation and implementation of the project "</w:t>
      </w:r>
      <w:proofErr w:type="spellStart"/>
      <w:r w:rsidR="005B4C84" w:rsidRPr="005B4C84">
        <w:rPr>
          <w:rStyle w:val="hps"/>
          <w:b/>
          <w:sz w:val="20"/>
          <w:szCs w:val="20"/>
          <w:lang w:val="en-US"/>
        </w:rPr>
        <w:t>Primorsky</w:t>
      </w:r>
      <w:proofErr w:type="spellEnd"/>
      <w:r w:rsidR="005B4C84" w:rsidRPr="005B4C84">
        <w:rPr>
          <w:rStyle w:val="hps"/>
          <w:b/>
          <w:sz w:val="20"/>
          <w:szCs w:val="20"/>
          <w:lang w:val="en-US"/>
        </w:rPr>
        <w:t xml:space="preserve"> Las Vegas."</w:t>
      </w:r>
      <w:proofErr w:type="gramEnd"/>
    </w:p>
    <w:p w:rsidR="005B4C84" w:rsidRPr="003E35AA" w:rsidRDefault="005B4C84" w:rsidP="005B4C84">
      <w:pPr>
        <w:spacing w:line="360" w:lineRule="auto"/>
        <w:jc w:val="both"/>
        <w:rPr>
          <w:rStyle w:val="hps"/>
          <w:sz w:val="22"/>
          <w:szCs w:val="22"/>
          <w:lang w:val="en-US"/>
        </w:rPr>
      </w:pPr>
      <w:r w:rsidRPr="003E35AA">
        <w:rPr>
          <w:rStyle w:val="hps"/>
          <w:sz w:val="22"/>
          <w:szCs w:val="22"/>
          <w:lang w:val="en-US"/>
        </w:rPr>
        <w:t>Keywords</w:t>
      </w:r>
      <w:r w:rsidRPr="005B4C84">
        <w:rPr>
          <w:sz w:val="22"/>
          <w:szCs w:val="22"/>
          <w:lang w:val="en-US"/>
        </w:rPr>
        <w:t xml:space="preserve">: </w:t>
      </w:r>
      <w:r w:rsidRPr="003E35AA">
        <w:rPr>
          <w:sz w:val="22"/>
          <w:szCs w:val="22"/>
          <w:lang w:val="en-US"/>
        </w:rPr>
        <w:t>integrated</w:t>
      </w:r>
      <w:r w:rsidRPr="005B4C84">
        <w:rPr>
          <w:sz w:val="22"/>
          <w:szCs w:val="22"/>
          <w:lang w:val="en-US"/>
        </w:rPr>
        <w:t xml:space="preserve"> </w:t>
      </w:r>
      <w:r w:rsidRPr="003E35AA">
        <w:rPr>
          <w:rStyle w:val="hps"/>
          <w:sz w:val="22"/>
          <w:szCs w:val="22"/>
          <w:lang w:val="en-US"/>
        </w:rPr>
        <w:t>entertainment</w:t>
      </w:r>
      <w:r w:rsidRPr="005B4C84">
        <w:rPr>
          <w:rStyle w:val="hps"/>
          <w:sz w:val="22"/>
          <w:szCs w:val="22"/>
          <w:lang w:val="en-US"/>
        </w:rPr>
        <w:t xml:space="preserve"> </w:t>
      </w:r>
      <w:r w:rsidRPr="003E35AA">
        <w:rPr>
          <w:rStyle w:val="hps"/>
          <w:sz w:val="22"/>
          <w:szCs w:val="22"/>
          <w:lang w:val="en-US"/>
        </w:rPr>
        <w:t>zone</w:t>
      </w:r>
      <w:r w:rsidRPr="005B4C84">
        <w:rPr>
          <w:sz w:val="22"/>
          <w:szCs w:val="22"/>
          <w:lang w:val="en-US"/>
        </w:rPr>
        <w:t xml:space="preserve"> </w:t>
      </w:r>
      <w:r w:rsidRPr="005B4C84">
        <w:rPr>
          <w:rStyle w:val="hps"/>
          <w:sz w:val="22"/>
          <w:szCs w:val="22"/>
          <w:lang w:val="en-US"/>
        </w:rPr>
        <w:t>"</w:t>
      </w:r>
      <w:proofErr w:type="spellStart"/>
      <w:r w:rsidRPr="003E35AA">
        <w:rPr>
          <w:rStyle w:val="hps"/>
          <w:sz w:val="22"/>
          <w:szCs w:val="22"/>
          <w:lang w:val="en-US"/>
        </w:rPr>
        <w:t>Primorye</w:t>
      </w:r>
      <w:proofErr w:type="spellEnd"/>
      <w:r w:rsidRPr="005B4C84">
        <w:rPr>
          <w:sz w:val="22"/>
          <w:szCs w:val="22"/>
          <w:lang w:val="en-US"/>
        </w:rPr>
        <w:t xml:space="preserve">" </w:t>
      </w:r>
      <w:r w:rsidRPr="003E35AA">
        <w:rPr>
          <w:rStyle w:val="hps"/>
          <w:sz w:val="22"/>
          <w:szCs w:val="22"/>
          <w:lang w:val="en-US"/>
        </w:rPr>
        <w:t>gambling</w:t>
      </w:r>
      <w:r w:rsidRPr="005B4C84">
        <w:rPr>
          <w:rStyle w:val="hps"/>
          <w:sz w:val="22"/>
          <w:szCs w:val="22"/>
          <w:lang w:val="en-US"/>
        </w:rPr>
        <w:t xml:space="preserve"> </w:t>
      </w:r>
      <w:r w:rsidRPr="003E35AA">
        <w:rPr>
          <w:rStyle w:val="hps"/>
          <w:sz w:val="22"/>
          <w:szCs w:val="22"/>
          <w:lang w:val="en-US"/>
        </w:rPr>
        <w:t>zone</w:t>
      </w:r>
      <w:r w:rsidRPr="005B4C84">
        <w:rPr>
          <w:sz w:val="22"/>
          <w:szCs w:val="22"/>
          <w:lang w:val="en-US"/>
        </w:rPr>
        <w:t xml:space="preserve">, </w:t>
      </w:r>
      <w:r w:rsidRPr="003E35AA">
        <w:rPr>
          <w:rStyle w:val="hps"/>
          <w:sz w:val="22"/>
          <w:szCs w:val="22"/>
          <w:lang w:val="en-US"/>
        </w:rPr>
        <w:t>gambling</w:t>
      </w:r>
      <w:r w:rsidRPr="005B4C84">
        <w:rPr>
          <w:rStyle w:val="hps"/>
          <w:sz w:val="22"/>
          <w:szCs w:val="22"/>
          <w:lang w:val="en-US"/>
        </w:rPr>
        <w:t xml:space="preserve"> </w:t>
      </w:r>
      <w:r w:rsidRPr="003E35AA">
        <w:rPr>
          <w:rStyle w:val="hps"/>
          <w:sz w:val="22"/>
          <w:szCs w:val="22"/>
          <w:lang w:val="en-US"/>
        </w:rPr>
        <w:t>industry</w:t>
      </w:r>
      <w:r w:rsidRPr="005B4C84">
        <w:rPr>
          <w:sz w:val="22"/>
          <w:szCs w:val="22"/>
          <w:lang w:val="en-US"/>
        </w:rPr>
        <w:t xml:space="preserve"> </w:t>
      </w:r>
      <w:r w:rsidRPr="003E35AA">
        <w:rPr>
          <w:rStyle w:val="hps"/>
          <w:sz w:val="22"/>
          <w:szCs w:val="22"/>
          <w:lang w:val="en-US"/>
        </w:rPr>
        <w:t>gambling</w:t>
      </w:r>
      <w:r w:rsidRPr="005B4C84">
        <w:rPr>
          <w:rStyle w:val="hps"/>
          <w:sz w:val="22"/>
          <w:szCs w:val="22"/>
          <w:lang w:val="en-US"/>
        </w:rPr>
        <w:t>,</w:t>
      </w:r>
      <w:r w:rsidRPr="005B4C84">
        <w:rPr>
          <w:sz w:val="22"/>
          <w:szCs w:val="22"/>
          <w:lang w:val="en-US"/>
        </w:rPr>
        <w:t xml:space="preserve"> </w:t>
      </w:r>
      <w:r w:rsidRPr="003E35AA">
        <w:rPr>
          <w:rStyle w:val="hps"/>
          <w:sz w:val="22"/>
          <w:szCs w:val="22"/>
          <w:lang w:val="en-US"/>
        </w:rPr>
        <w:t>casino</w:t>
      </w:r>
    </w:p>
    <w:p w:rsidR="005B4C84" w:rsidRPr="003E35AA" w:rsidRDefault="005B4C84" w:rsidP="00383AA2">
      <w:pPr>
        <w:spacing w:line="360" w:lineRule="auto"/>
        <w:ind w:firstLine="709"/>
        <w:jc w:val="both"/>
        <w:rPr>
          <w:rStyle w:val="blk"/>
          <w:lang w:val="en-US"/>
        </w:rPr>
      </w:pPr>
    </w:p>
    <w:p w:rsidR="00383AA2" w:rsidRPr="00564693" w:rsidRDefault="007D6504" w:rsidP="00383AA2">
      <w:pPr>
        <w:spacing w:line="360" w:lineRule="auto"/>
        <w:ind w:firstLine="709"/>
        <w:jc w:val="both"/>
        <w:rPr>
          <w:rStyle w:val="blk"/>
        </w:rPr>
      </w:pPr>
      <w:r w:rsidRPr="00564693">
        <w:rPr>
          <w:rStyle w:val="blk"/>
        </w:rPr>
        <w:t>Законодательство</w:t>
      </w:r>
      <w:r w:rsidR="00383AA2" w:rsidRPr="00564693">
        <w:rPr>
          <w:rStyle w:val="blk"/>
        </w:rPr>
        <w:t xml:space="preserve"> Российской Федерации </w:t>
      </w:r>
      <w:r w:rsidRPr="00564693">
        <w:rPr>
          <w:rStyle w:val="blk"/>
        </w:rPr>
        <w:t xml:space="preserve">определяет </w:t>
      </w:r>
      <w:r w:rsidR="00383AA2" w:rsidRPr="00564693">
        <w:rPr>
          <w:rStyle w:val="blk"/>
        </w:rPr>
        <w:t>игорный бизнес как предприн</w:t>
      </w:r>
      <w:r w:rsidR="00383AA2" w:rsidRPr="00564693">
        <w:rPr>
          <w:rStyle w:val="blk"/>
        </w:rPr>
        <w:t>и</w:t>
      </w:r>
      <w:r w:rsidR="00383AA2" w:rsidRPr="00564693">
        <w:rPr>
          <w:rStyle w:val="blk"/>
        </w:rPr>
        <w:t>мательск</w:t>
      </w:r>
      <w:r w:rsidRPr="00564693">
        <w:rPr>
          <w:rStyle w:val="blk"/>
        </w:rPr>
        <w:t>ую</w:t>
      </w:r>
      <w:r w:rsidR="00383AA2" w:rsidRPr="00564693">
        <w:rPr>
          <w:rStyle w:val="blk"/>
        </w:rPr>
        <w:t xml:space="preserve"> деятельность по организации и проведению азартных игр, связанн</w:t>
      </w:r>
      <w:r w:rsidRPr="00564693">
        <w:rPr>
          <w:rStyle w:val="blk"/>
        </w:rPr>
        <w:t>ую</w:t>
      </w:r>
      <w:r w:rsidR="00383AA2" w:rsidRPr="00564693">
        <w:rPr>
          <w:rStyle w:val="blk"/>
        </w:rPr>
        <w:t xml:space="preserve"> с извлеч</w:t>
      </w:r>
      <w:r w:rsidR="00383AA2" w:rsidRPr="00564693">
        <w:rPr>
          <w:rStyle w:val="blk"/>
        </w:rPr>
        <w:t>е</w:t>
      </w:r>
      <w:r w:rsidR="00383AA2" w:rsidRPr="00564693">
        <w:rPr>
          <w:rStyle w:val="blk"/>
        </w:rPr>
        <w:t xml:space="preserve">нием организациями доходов в виде выигрыша и (или) платы за проведение азартных игр </w:t>
      </w:r>
      <w:r w:rsidR="00383AA2" w:rsidRPr="00564693">
        <w:t>[1]</w:t>
      </w:r>
      <w:r w:rsidR="00383AA2" w:rsidRPr="00564693">
        <w:rPr>
          <w:rStyle w:val="blk"/>
        </w:rPr>
        <w:t>.</w:t>
      </w:r>
    </w:p>
    <w:p w:rsidR="005A5FA5" w:rsidRPr="00564693" w:rsidRDefault="005A5FA5" w:rsidP="005A5FA5">
      <w:pPr>
        <w:spacing w:line="360" w:lineRule="auto"/>
        <w:ind w:firstLine="709"/>
        <w:jc w:val="both"/>
        <w:rPr>
          <w:rStyle w:val="blk"/>
        </w:rPr>
      </w:pPr>
      <w:r w:rsidRPr="00564693">
        <w:t xml:space="preserve">В настоящее время </w:t>
      </w:r>
      <w:r w:rsidRPr="00564693">
        <w:rPr>
          <w:rStyle w:val="blk"/>
        </w:rPr>
        <w:t xml:space="preserve">в нашей стране действует пять игорных зон - </w:t>
      </w:r>
      <w:r w:rsidRPr="00564693">
        <w:t>в Краснодарском, Алтайском и Приморском краях</w:t>
      </w:r>
      <w:r w:rsidR="008117AC">
        <w:t>,</w:t>
      </w:r>
      <w:r w:rsidRPr="00564693">
        <w:t xml:space="preserve"> </w:t>
      </w:r>
      <w:r w:rsidR="008117AC" w:rsidRPr="00564693">
        <w:t>Республике Крым</w:t>
      </w:r>
      <w:r w:rsidR="008117AC">
        <w:t xml:space="preserve"> и</w:t>
      </w:r>
      <w:r w:rsidR="008117AC" w:rsidRPr="00564693">
        <w:t xml:space="preserve"> Калининградской области </w:t>
      </w:r>
      <w:r w:rsidRPr="00564693">
        <w:t>[</w:t>
      </w:r>
      <w:r w:rsidR="001A2F0B" w:rsidRPr="00564693">
        <w:t>2</w:t>
      </w:r>
      <w:r w:rsidRPr="00564693">
        <w:t xml:space="preserve">]. </w:t>
      </w:r>
      <w:proofErr w:type="gramStart"/>
      <w:r w:rsidRPr="00564693">
        <w:t>Это св</w:t>
      </w:r>
      <w:r w:rsidRPr="00564693">
        <w:t>я</w:t>
      </w:r>
      <w:r w:rsidRPr="00564693">
        <w:t xml:space="preserve">зано с тем, что ситуация на игорном рынке России до недавнего времени характеризовалась изобилием подпольных игорных заведений, в связи с чем ведение предпринимательства в сфере игорного бизнеса в </w:t>
      </w:r>
      <w:r w:rsidR="004D0EEC">
        <w:t>нашей стране</w:t>
      </w:r>
      <w:r w:rsidRPr="00564693">
        <w:t xml:space="preserve"> было жестко ограничено как правовыми (принятие </w:t>
      </w:r>
      <w:r w:rsidRPr="00564693">
        <w:lastRenderedPageBreak/>
        <w:t xml:space="preserve">ряда законодательных актов), так и территориальными (разрешение предпринимательства в специально выделенных игорных зонах) рамками. </w:t>
      </w:r>
      <w:proofErr w:type="gramEnd"/>
    </w:p>
    <w:p w:rsidR="007D6504" w:rsidRPr="00564693" w:rsidRDefault="007D6504" w:rsidP="007D6504">
      <w:pPr>
        <w:spacing w:line="360" w:lineRule="auto"/>
        <w:ind w:firstLine="709"/>
        <w:jc w:val="both"/>
      </w:pPr>
      <w:r w:rsidRPr="00564693">
        <w:t>Исследование особенностей и проблем организации предпринимательства в интегр</w:t>
      </w:r>
      <w:r w:rsidRPr="00564693">
        <w:t>и</w:t>
      </w:r>
      <w:r w:rsidRPr="00564693">
        <w:t xml:space="preserve">рованной развлекательной зоне «Приморье» в частности, </w:t>
      </w:r>
      <w:r w:rsidR="00AD2B63" w:rsidRPr="00564693">
        <w:t>и</w:t>
      </w:r>
      <w:r w:rsidRPr="00564693">
        <w:t xml:space="preserve"> в сфере игорного бизнеса в целом позволяет выявить основные положительные и отрицательные стороны создания и функци</w:t>
      </w:r>
      <w:r w:rsidRPr="00564693">
        <w:t>о</w:t>
      </w:r>
      <w:r w:rsidRPr="00564693">
        <w:t xml:space="preserve">нирования игорной зоны с целью последующей разработки корректирующих мероприятий. </w:t>
      </w:r>
    </w:p>
    <w:p w:rsidR="005A4781" w:rsidRPr="00564693" w:rsidRDefault="00863AB9" w:rsidP="0098571B">
      <w:pPr>
        <w:spacing w:line="360" w:lineRule="auto"/>
        <w:ind w:firstLine="709"/>
        <w:jc w:val="both"/>
      </w:pPr>
      <w:r w:rsidRPr="00564693">
        <w:t>Д</w:t>
      </w:r>
      <w:r w:rsidR="00EE0428" w:rsidRPr="00564693">
        <w:t xml:space="preserve">еятельность по </w:t>
      </w:r>
      <w:r w:rsidR="005A4781" w:rsidRPr="00564693">
        <w:t xml:space="preserve">организации игорного бизнеса </w:t>
      </w:r>
      <w:r w:rsidR="00EE0428" w:rsidRPr="00564693">
        <w:t xml:space="preserve">в том или ином виде разрешена </w:t>
      </w:r>
      <w:r w:rsidR="005A4781" w:rsidRPr="00564693">
        <w:t>почти</w:t>
      </w:r>
      <w:r w:rsidR="00EE0428" w:rsidRPr="00564693">
        <w:t xml:space="preserve"> во все</w:t>
      </w:r>
      <w:r w:rsidR="005A4781" w:rsidRPr="00564693">
        <w:t>й</w:t>
      </w:r>
      <w:r w:rsidR="00EE0428" w:rsidRPr="00564693">
        <w:t xml:space="preserve"> Европ</w:t>
      </w:r>
      <w:r w:rsidR="005A4781" w:rsidRPr="00564693">
        <w:t>е</w:t>
      </w:r>
      <w:r w:rsidR="00EE0428" w:rsidRPr="00564693">
        <w:t>, Америк</w:t>
      </w:r>
      <w:r w:rsidR="005A4781" w:rsidRPr="00564693">
        <w:t>е</w:t>
      </w:r>
      <w:r w:rsidR="00EE0428" w:rsidRPr="00564693">
        <w:t xml:space="preserve">, Австралии и Океании, ряде </w:t>
      </w:r>
      <w:r w:rsidR="005A4781" w:rsidRPr="00564693">
        <w:t xml:space="preserve">стран </w:t>
      </w:r>
      <w:r w:rsidR="00EE0428" w:rsidRPr="00564693">
        <w:t>Азии и Африки.</w:t>
      </w:r>
      <w:r w:rsidR="005A4781" w:rsidRPr="00564693">
        <w:t xml:space="preserve"> </w:t>
      </w:r>
      <w:r w:rsidR="00991175" w:rsidRPr="00564693">
        <w:t xml:space="preserve">Но поскольку практически во всех странах </w:t>
      </w:r>
      <w:r w:rsidR="006F7945" w:rsidRPr="00564693">
        <w:t>игорная деятельность запрещена в непосредственной близости от церквей, учебных и медицинских заведений, спортивных комплексов, военных баз, а та</w:t>
      </w:r>
      <w:r w:rsidR="006F7945" w:rsidRPr="00564693">
        <w:t>к</w:t>
      </w:r>
      <w:r w:rsidR="006F7945" w:rsidRPr="00564693">
        <w:t>же в таких местах, где затруднен доступ для полиции, игорные заведения, как правило, ра</w:t>
      </w:r>
      <w:r w:rsidR="006F7945" w:rsidRPr="00564693">
        <w:t>с</w:t>
      </w:r>
      <w:r w:rsidR="006F7945" w:rsidRPr="00564693">
        <w:t>полагаются в специально отведенных местах, определенных местными органами власти. Так</w:t>
      </w:r>
      <w:r w:rsidR="005A4781" w:rsidRPr="00564693">
        <w:t>, лидер индустрии игорного бизнеса в Азии - крупнейший развлекательный комплекс Китая Макао, единственное место в КНР, где разрешено играть в азартные игры, расположен в сп</w:t>
      </w:r>
      <w:r w:rsidR="005A4781" w:rsidRPr="00564693">
        <w:t>е</w:t>
      </w:r>
      <w:r w:rsidR="005A4781" w:rsidRPr="00564693">
        <w:t xml:space="preserve">циальном административном районе </w:t>
      </w:r>
      <w:r w:rsidR="006F7945" w:rsidRPr="00564693">
        <w:t>государства</w:t>
      </w:r>
      <w:r w:rsidR="005A4781" w:rsidRPr="00564693">
        <w:t xml:space="preserve">. </w:t>
      </w:r>
    </w:p>
    <w:p w:rsidR="007F6776" w:rsidRPr="00564693" w:rsidRDefault="005A4781" w:rsidP="0098571B">
      <w:pPr>
        <w:spacing w:line="360" w:lineRule="auto"/>
        <w:ind w:firstLine="709"/>
        <w:jc w:val="both"/>
      </w:pPr>
      <w:proofErr w:type="gramStart"/>
      <w:r w:rsidRPr="00564693">
        <w:t>Регулирование проведения азартных игр за рубежом происходит как посредством з</w:t>
      </w:r>
      <w:r w:rsidRPr="00564693">
        <w:t>а</w:t>
      </w:r>
      <w:r w:rsidRPr="00564693">
        <w:t xml:space="preserve">конодательной базы, так и </w:t>
      </w:r>
      <w:r w:rsidR="007F6776" w:rsidRPr="00564693">
        <w:t xml:space="preserve">путем выделения специализированных органов, обеспечивающих эффективный </w:t>
      </w:r>
      <w:r w:rsidR="0056219F" w:rsidRPr="00564693">
        <w:t xml:space="preserve">надзор и </w:t>
      </w:r>
      <w:r w:rsidR="007F6776" w:rsidRPr="00564693">
        <w:t xml:space="preserve">контроль </w:t>
      </w:r>
      <w:r w:rsidR="0056219F">
        <w:t>над</w:t>
      </w:r>
      <w:r w:rsidR="007F6776" w:rsidRPr="00564693">
        <w:t xml:space="preserve"> игорным бизнесом: комиссии по контролю над казино (при Финансовом департаменте) и отделы по реализации игорного законодательства (при Департаменте юстиции и общественной безопасности) – в США, комиссия по азартным и</w:t>
      </w:r>
      <w:r w:rsidR="007F6776" w:rsidRPr="00564693">
        <w:t>г</w:t>
      </w:r>
      <w:r w:rsidR="007F6776" w:rsidRPr="00564693">
        <w:t>рам (при Министерстве по делам культуры, средств массовой информации и</w:t>
      </w:r>
      <w:proofErr w:type="gramEnd"/>
      <w:r w:rsidR="007F6776" w:rsidRPr="00564693">
        <w:t xml:space="preserve"> спорта</w:t>
      </w:r>
      <w:proofErr w:type="gramStart"/>
      <w:r w:rsidR="007F6776" w:rsidRPr="00564693">
        <w:t xml:space="preserve"> )</w:t>
      </w:r>
      <w:proofErr w:type="gramEnd"/>
      <w:r w:rsidR="007F6776" w:rsidRPr="00564693">
        <w:t xml:space="preserve"> – в В</w:t>
      </w:r>
      <w:r w:rsidR="007F6776" w:rsidRPr="00564693">
        <w:t>е</w:t>
      </w:r>
      <w:r w:rsidR="007F6776" w:rsidRPr="00564693">
        <w:t>ликобритании, Федера</w:t>
      </w:r>
      <w:r w:rsidR="00157050">
        <w:t>льный совет по азартным играм (</w:t>
      </w:r>
      <w:r w:rsidR="007F6776" w:rsidRPr="00564693">
        <w:t xml:space="preserve">при Министерстве юстиции) - в Швейцарии и пр. Кроме того, все организации, так или иначе связанные с азартными играми, </w:t>
      </w:r>
      <w:r w:rsidR="00991175" w:rsidRPr="00564693">
        <w:t xml:space="preserve">в обязательном порядке </w:t>
      </w:r>
      <w:r w:rsidR="007F6776" w:rsidRPr="00564693">
        <w:t>подлежат лицензированию</w:t>
      </w:r>
      <w:r w:rsidR="001A2F0B" w:rsidRPr="00564693">
        <w:t xml:space="preserve"> [3]</w:t>
      </w:r>
      <w:r w:rsidR="007F6776" w:rsidRPr="00564693">
        <w:t>.</w:t>
      </w:r>
    </w:p>
    <w:p w:rsidR="007F6776" w:rsidRPr="00564693" w:rsidRDefault="0056219F" w:rsidP="0098571B">
      <w:pPr>
        <w:spacing w:line="360" w:lineRule="auto"/>
        <w:ind w:firstLine="709"/>
        <w:jc w:val="both"/>
      </w:pPr>
      <w:r>
        <w:t>Н</w:t>
      </w:r>
      <w:r w:rsidR="007F6776" w:rsidRPr="00564693">
        <w:t xml:space="preserve">аличие жесткой схемы регулирования </w:t>
      </w:r>
      <w:r>
        <w:t xml:space="preserve">и организации </w:t>
      </w:r>
      <w:r w:rsidR="007F6776" w:rsidRPr="00564693">
        <w:t xml:space="preserve">игорного бизнеса </w:t>
      </w:r>
      <w:r w:rsidR="00D64A81" w:rsidRPr="00564693">
        <w:t>в зарубе</w:t>
      </w:r>
      <w:r w:rsidR="00D64A81" w:rsidRPr="00564693">
        <w:t>ж</w:t>
      </w:r>
      <w:r w:rsidR="00D64A81" w:rsidRPr="00564693">
        <w:t xml:space="preserve">ных странах </w:t>
      </w:r>
      <w:r w:rsidR="007F6776" w:rsidRPr="00564693">
        <w:t>позволяет максимально полно учесть его проблемы и национальную специфику</w:t>
      </w:r>
      <w:r w:rsidR="00D64A81" w:rsidRPr="00564693">
        <w:t>, а также</w:t>
      </w:r>
      <w:r w:rsidR="007F6776" w:rsidRPr="00564693">
        <w:t xml:space="preserve"> создать эффективную систему организации и контроля</w:t>
      </w:r>
      <w:r w:rsidR="00D64A81" w:rsidRPr="00564693">
        <w:t xml:space="preserve"> азартных игр</w:t>
      </w:r>
      <w:r w:rsidR="007F6776" w:rsidRPr="00564693">
        <w:t>.</w:t>
      </w:r>
    </w:p>
    <w:p w:rsidR="00EE0428" w:rsidRPr="00564693" w:rsidRDefault="00EE0428" w:rsidP="00E36E2A">
      <w:pPr>
        <w:spacing w:line="360" w:lineRule="auto"/>
        <w:ind w:firstLine="709"/>
        <w:jc w:val="both"/>
      </w:pPr>
      <w:r w:rsidRPr="00564693">
        <w:t xml:space="preserve">В нашей стране игорный бизнес начал развиваться в </w:t>
      </w:r>
      <w:r w:rsidR="00E034AA">
        <w:t>конце прошлого века</w:t>
      </w:r>
      <w:r w:rsidRPr="00564693">
        <w:t xml:space="preserve"> в формате </w:t>
      </w:r>
      <w:r w:rsidR="004D0EEC">
        <w:t>зал</w:t>
      </w:r>
      <w:r w:rsidR="004D0EEC" w:rsidRPr="00564693">
        <w:t xml:space="preserve">ов игровых автоматов и </w:t>
      </w:r>
      <w:r w:rsidRPr="00564693">
        <w:t xml:space="preserve">казино. В этот период </w:t>
      </w:r>
      <w:r w:rsidR="00CC597D">
        <w:t>организация собственного</w:t>
      </w:r>
      <w:r w:rsidRPr="00564693">
        <w:t xml:space="preserve"> игорного бизн</w:t>
      </w:r>
      <w:r w:rsidRPr="00564693">
        <w:t>е</w:t>
      </w:r>
      <w:r w:rsidRPr="00564693">
        <w:t>са был</w:t>
      </w:r>
      <w:r w:rsidR="00CC597D">
        <w:t>а</w:t>
      </w:r>
      <w:r w:rsidRPr="00564693">
        <w:t xml:space="preserve"> перспективн</w:t>
      </w:r>
      <w:r w:rsidR="00CC597D">
        <w:t>ой</w:t>
      </w:r>
      <w:r w:rsidRPr="00564693">
        <w:t xml:space="preserve"> и прибыльн</w:t>
      </w:r>
      <w:r w:rsidR="00CC597D">
        <w:t>ой</w:t>
      </w:r>
      <w:r w:rsidRPr="00564693">
        <w:t xml:space="preserve">, </w:t>
      </w:r>
      <w:r w:rsidR="007B50F4">
        <w:t>наличие в собственности даже</w:t>
      </w:r>
      <w:r w:rsidRPr="00564693">
        <w:t xml:space="preserve"> одного зала игровых автоматов </w:t>
      </w:r>
      <w:r w:rsidR="007B50F4">
        <w:t>могло принести</w:t>
      </w:r>
      <w:r w:rsidRPr="00564693">
        <w:t xml:space="preserve"> </w:t>
      </w:r>
      <w:r w:rsidR="007B50F4">
        <w:t>неплохой</w:t>
      </w:r>
      <w:r w:rsidRPr="00564693">
        <w:t xml:space="preserve"> доход. Игорные заведения практически всегда прин</w:t>
      </w:r>
      <w:r w:rsidRPr="00564693">
        <w:t>и</w:t>
      </w:r>
      <w:r w:rsidRPr="00564693">
        <w:t xml:space="preserve">мали большое количество клиентов, даже в небольших населенных пунктах поток игроков был достаточным для того, чтобы </w:t>
      </w:r>
      <w:r w:rsidR="007B50F4">
        <w:t>игорное заведение приносило высокую прибыль</w:t>
      </w:r>
      <w:r w:rsidRPr="00564693">
        <w:t xml:space="preserve">. </w:t>
      </w:r>
    </w:p>
    <w:p w:rsidR="00EE0428" w:rsidRPr="00564693" w:rsidRDefault="00E034AA" w:rsidP="00EE0428">
      <w:pPr>
        <w:spacing w:line="360" w:lineRule="auto"/>
        <w:ind w:firstLine="709"/>
        <w:jc w:val="both"/>
      </w:pPr>
      <w:r>
        <w:t>Этот п</w:t>
      </w:r>
      <w:r w:rsidR="00EE0428" w:rsidRPr="00564693">
        <w:t xml:space="preserve">ериод характеризуется простотой получения игорных лицензий, готовностью </w:t>
      </w:r>
      <w:r w:rsidR="00F92A21">
        <w:t>огромного количества россиян</w:t>
      </w:r>
      <w:r w:rsidR="00EE0428" w:rsidRPr="00564693">
        <w:t xml:space="preserve"> тратить крупные суммы денег, рисковать, благожелательным </w:t>
      </w:r>
      <w:r w:rsidR="00EE0428" w:rsidRPr="00564693">
        <w:lastRenderedPageBreak/>
        <w:t xml:space="preserve">отношением к игорному бизнесу региональных властей, получающих налоги. Такие условия российского рынка </w:t>
      </w:r>
      <w:r w:rsidR="00B5056F">
        <w:t>только благоприятствовали</w:t>
      </w:r>
      <w:r w:rsidR="00EE0428" w:rsidRPr="00564693">
        <w:t xml:space="preserve"> росту игорного бизнеса. В то же время ра</w:t>
      </w:r>
      <w:r w:rsidR="00EE0428" w:rsidRPr="00564693">
        <w:t>с</w:t>
      </w:r>
      <w:r w:rsidR="00EE0428" w:rsidRPr="00564693">
        <w:t xml:space="preserve">пространение азартных игр сопровождалось рядом проблем и, </w:t>
      </w:r>
      <w:r w:rsidR="00B5056F">
        <w:t>в первую очередь</w:t>
      </w:r>
      <w:r w:rsidR="00EE0428" w:rsidRPr="00564693">
        <w:t xml:space="preserve">, - </w:t>
      </w:r>
      <w:r w:rsidR="00B5056F" w:rsidRPr="00564693">
        <w:t>патолог</w:t>
      </w:r>
      <w:r w:rsidR="00B5056F" w:rsidRPr="00564693">
        <w:t>и</w:t>
      </w:r>
      <w:r w:rsidR="00B5056F" w:rsidRPr="00564693">
        <w:t>ческ</w:t>
      </w:r>
      <w:r w:rsidR="00B5056F">
        <w:t>им</w:t>
      </w:r>
      <w:r w:rsidR="00B5056F" w:rsidRPr="00564693">
        <w:t xml:space="preserve"> </w:t>
      </w:r>
      <w:r w:rsidR="00EE0428" w:rsidRPr="00564693">
        <w:t xml:space="preserve">ростом пристрастия </w:t>
      </w:r>
      <w:r w:rsidR="00B5056F" w:rsidRPr="00564693">
        <w:t xml:space="preserve">к ним </w:t>
      </w:r>
      <w:r w:rsidR="00EE0428" w:rsidRPr="00564693">
        <w:t>[</w:t>
      </w:r>
      <w:r w:rsidR="001A2F0B" w:rsidRPr="00564693">
        <w:t>4</w:t>
      </w:r>
      <w:r w:rsidR="00EE0428" w:rsidRPr="00564693">
        <w:t>].</w:t>
      </w:r>
    </w:p>
    <w:p w:rsidR="00EE0428" w:rsidRPr="00564693" w:rsidRDefault="00EE0428" w:rsidP="00EE0428">
      <w:pPr>
        <w:spacing w:line="360" w:lineRule="auto"/>
        <w:ind w:firstLine="709"/>
        <w:jc w:val="both"/>
      </w:pPr>
      <w:r w:rsidRPr="00564693">
        <w:t xml:space="preserve">В октябре </w:t>
      </w:r>
      <w:smartTag w:uri="urn:schemas-microsoft-com:office:smarttags" w:element="metricconverter">
        <w:smartTagPr>
          <w:attr w:name="ProductID" w:val="2006 г"/>
        </w:smartTagPr>
        <w:r w:rsidRPr="00564693">
          <w:t>2006 г</w:t>
        </w:r>
      </w:smartTag>
      <w:r w:rsidRPr="00564693">
        <w:t xml:space="preserve">. президент Российской Федерации В.В. Путин </w:t>
      </w:r>
      <w:r w:rsidR="0056219F">
        <w:t>высказал</w:t>
      </w:r>
      <w:r w:rsidRPr="00564693">
        <w:t xml:space="preserve"> предлож</w:t>
      </w:r>
      <w:r w:rsidRPr="00564693">
        <w:t>е</w:t>
      </w:r>
      <w:r w:rsidRPr="00564693">
        <w:t>ния, ведущие к решению проблем игорной сфер. Суть этих предложений заключалась в п</w:t>
      </w:r>
      <w:r w:rsidRPr="00564693">
        <w:t>е</w:t>
      </w:r>
      <w:r w:rsidRPr="00564693">
        <w:t>ремещении игорных заведений в специальные игорные зоны. Через 2 месяца Государстве</w:t>
      </w:r>
      <w:r w:rsidRPr="00564693">
        <w:t>н</w:t>
      </w:r>
      <w:r w:rsidRPr="00564693">
        <w:t>н</w:t>
      </w:r>
      <w:r w:rsidR="000F3A31">
        <w:t>ая</w:t>
      </w:r>
      <w:r w:rsidRPr="00564693">
        <w:t xml:space="preserve"> Дум</w:t>
      </w:r>
      <w:r w:rsidR="000F3A31">
        <w:t>а</w:t>
      </w:r>
      <w:r w:rsidRPr="00564693">
        <w:t xml:space="preserve"> Российской Федерации приня</w:t>
      </w:r>
      <w:r w:rsidR="000F3A31">
        <w:t>ла</w:t>
      </w:r>
      <w:r w:rsidRPr="00564693">
        <w:t xml:space="preserve"> Федеральный закон «О государственном регул</w:t>
      </w:r>
      <w:r w:rsidRPr="00564693">
        <w:t>и</w:t>
      </w:r>
      <w:r w:rsidRPr="00564693">
        <w:t>ровании деятельности по организации и проведению азартных игр и о внесении изменений в некоторые законодательные акты Российской Федерации» от 29.12.2006 № 244-ФЗ, регул</w:t>
      </w:r>
      <w:r w:rsidRPr="00564693">
        <w:t>и</w:t>
      </w:r>
      <w:r w:rsidRPr="00564693">
        <w:t>рующий организаци</w:t>
      </w:r>
      <w:r w:rsidR="000F3A31">
        <w:t>ю</w:t>
      </w:r>
      <w:r w:rsidRPr="00564693">
        <w:t xml:space="preserve"> и </w:t>
      </w:r>
      <w:r w:rsidR="000F3A31" w:rsidRPr="00564693">
        <w:t xml:space="preserve">порядок </w:t>
      </w:r>
      <w:r w:rsidRPr="00564693">
        <w:t>ограничени</w:t>
      </w:r>
      <w:r w:rsidR="000F3A31">
        <w:t>й</w:t>
      </w:r>
      <w:r w:rsidRPr="00564693">
        <w:t xml:space="preserve"> на проведение азартных игр [</w:t>
      </w:r>
      <w:r w:rsidR="00564693" w:rsidRPr="00564693">
        <w:t>2</w:t>
      </w:r>
      <w:r w:rsidRPr="00564693">
        <w:t xml:space="preserve">]. </w:t>
      </w:r>
      <w:r w:rsidR="00B5056F">
        <w:t xml:space="preserve">Данный закон определил </w:t>
      </w:r>
      <w:r w:rsidRPr="00564693">
        <w:t>созда</w:t>
      </w:r>
      <w:r w:rsidR="00B5056F">
        <w:t>ние</w:t>
      </w:r>
      <w:r w:rsidRPr="00564693">
        <w:t xml:space="preserve"> специальны</w:t>
      </w:r>
      <w:r w:rsidR="00B5056F">
        <w:t>х</w:t>
      </w:r>
      <w:r w:rsidRPr="00564693">
        <w:t xml:space="preserve"> игровы</w:t>
      </w:r>
      <w:r w:rsidR="00B5056F">
        <w:t>х</w:t>
      </w:r>
      <w:r w:rsidRPr="00564693">
        <w:t xml:space="preserve"> зон, которые ввиду негативного отношения </w:t>
      </w:r>
      <w:r w:rsidR="00B5056F">
        <w:t>ро</w:t>
      </w:r>
      <w:r w:rsidR="00B5056F">
        <w:t>с</w:t>
      </w:r>
      <w:r w:rsidR="00B5056F">
        <w:t>сиян</w:t>
      </w:r>
      <w:r w:rsidRPr="00564693">
        <w:t xml:space="preserve"> к перспективе близкого соседства с ними было решено </w:t>
      </w:r>
      <w:r w:rsidR="00B5056F">
        <w:t xml:space="preserve">максимально </w:t>
      </w:r>
      <w:proofErr w:type="gramStart"/>
      <w:r w:rsidR="00B5056F">
        <w:t>удалить</w:t>
      </w:r>
      <w:proofErr w:type="gramEnd"/>
      <w:r w:rsidRPr="00564693">
        <w:t xml:space="preserve"> от нас</w:t>
      </w:r>
      <w:r w:rsidRPr="00564693">
        <w:t>е</w:t>
      </w:r>
      <w:r w:rsidRPr="00564693">
        <w:t xml:space="preserve">ленных пунктов. </w:t>
      </w:r>
    </w:p>
    <w:p w:rsidR="005A5FA5" w:rsidRPr="00564693" w:rsidRDefault="005A5FA5" w:rsidP="005A5FA5">
      <w:pPr>
        <w:spacing w:line="360" w:lineRule="auto"/>
        <w:ind w:firstLine="709"/>
        <w:jc w:val="both"/>
      </w:pPr>
      <w:r w:rsidRPr="00564693">
        <w:t>После принятия Федерального закона от 29.12.2006 № 244-ФЗ игорный бизнес в Ро</w:t>
      </w:r>
      <w:r w:rsidRPr="00564693">
        <w:t>с</w:t>
      </w:r>
      <w:r w:rsidRPr="00564693">
        <w:t>си</w:t>
      </w:r>
      <w:r w:rsidR="00812FD6">
        <w:t>и</w:t>
      </w:r>
      <w:r w:rsidRPr="00564693">
        <w:t xml:space="preserve"> </w:t>
      </w:r>
      <w:r w:rsidR="0056219F">
        <w:t>был</w:t>
      </w:r>
      <w:r w:rsidRPr="00564693">
        <w:t xml:space="preserve"> разрешен только в Краснодарском, Алтайском и Приморском краях </w:t>
      </w:r>
      <w:r w:rsidR="0056219F">
        <w:t xml:space="preserve">и в </w:t>
      </w:r>
      <w:r w:rsidR="0056219F" w:rsidRPr="00564693">
        <w:t>Калини</w:t>
      </w:r>
      <w:r w:rsidR="0056219F" w:rsidRPr="00564693">
        <w:t>н</w:t>
      </w:r>
      <w:r w:rsidR="0056219F" w:rsidRPr="00564693">
        <w:t>градской об</w:t>
      </w:r>
      <w:r w:rsidR="0056219F">
        <w:t>ласти</w:t>
      </w:r>
      <w:r w:rsidR="0056219F" w:rsidRPr="00564693">
        <w:t xml:space="preserve"> </w:t>
      </w:r>
      <w:r w:rsidRPr="00564693">
        <w:t>[</w:t>
      </w:r>
      <w:r w:rsidR="00AD2B63" w:rsidRPr="00564693">
        <w:t>2</w:t>
      </w:r>
      <w:r w:rsidRPr="00564693">
        <w:t xml:space="preserve">]. В </w:t>
      </w:r>
      <w:smartTag w:uri="urn:schemas-microsoft-com:office:smarttags" w:element="metricconverter">
        <w:smartTagPr>
          <w:attr w:name="ProductID" w:val="2014 г"/>
        </w:smartTagPr>
        <w:r w:rsidRPr="00564693">
          <w:t>2014 г</w:t>
        </w:r>
      </w:smartTag>
      <w:r w:rsidRPr="00564693">
        <w:t>. Федеральным законом « О внесении изменений в Федерал</w:t>
      </w:r>
      <w:r w:rsidRPr="00564693">
        <w:t>ь</w:t>
      </w:r>
      <w:r w:rsidRPr="00564693">
        <w:t>ный закон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w:t>
      </w:r>
      <w:r w:rsidRPr="00564693">
        <w:t>е</w:t>
      </w:r>
      <w:r w:rsidRPr="00564693">
        <w:t>рации» № 278-ФЗ от 22.07.2014 в список игорных зон были внесены игорные зоны на терр</w:t>
      </w:r>
      <w:r w:rsidRPr="00564693">
        <w:t>и</w:t>
      </w:r>
      <w:r w:rsidRPr="00564693">
        <w:t xml:space="preserve">тории г. Сочи </w:t>
      </w:r>
      <w:r w:rsidR="00812FD6" w:rsidRPr="00564693">
        <w:t xml:space="preserve">и Республики Крым </w:t>
      </w:r>
      <w:r w:rsidRPr="00564693">
        <w:t>[</w:t>
      </w:r>
      <w:r w:rsidR="00564693" w:rsidRPr="00564693">
        <w:t>5</w:t>
      </w:r>
      <w:r w:rsidRPr="00564693">
        <w:t>].</w:t>
      </w:r>
    </w:p>
    <w:p w:rsidR="00863AB9" w:rsidRPr="00564693" w:rsidRDefault="008052CF" w:rsidP="00383AA2">
      <w:pPr>
        <w:spacing w:line="360" w:lineRule="auto"/>
        <w:ind w:firstLine="709"/>
        <w:jc w:val="both"/>
      </w:pPr>
      <w:r w:rsidRPr="00564693">
        <w:t xml:space="preserve">В настоящее время в России действуют всего несколько казино: </w:t>
      </w:r>
      <w:proofErr w:type="gramStart"/>
      <w:r w:rsidRPr="00564693">
        <w:t>«Оракул», «Шамб</w:t>
      </w:r>
      <w:r w:rsidRPr="00564693">
        <w:t>а</w:t>
      </w:r>
      <w:r w:rsidRPr="00564693">
        <w:t>ла» и «Нирвана» - в игорной зоне «Азов-Сити», «</w:t>
      </w:r>
      <w:proofErr w:type="spellStart"/>
      <w:r w:rsidRPr="00564693">
        <w:t>Altai</w:t>
      </w:r>
      <w:proofErr w:type="spellEnd"/>
      <w:r w:rsidRPr="00564693">
        <w:t xml:space="preserve"> </w:t>
      </w:r>
      <w:proofErr w:type="spellStart"/>
      <w:r w:rsidRPr="00564693">
        <w:t>Palace</w:t>
      </w:r>
      <w:proofErr w:type="spellEnd"/>
      <w:r w:rsidRPr="00564693">
        <w:t>» - в игорной зоне «Сибирская монета» и «</w:t>
      </w:r>
      <w:proofErr w:type="spellStart"/>
      <w:r w:rsidRPr="00564693">
        <w:t>Tigre</w:t>
      </w:r>
      <w:proofErr w:type="spellEnd"/>
      <w:r w:rsidRPr="00564693">
        <w:t xml:space="preserve"> </w:t>
      </w:r>
      <w:proofErr w:type="spellStart"/>
      <w:r w:rsidRPr="00564693">
        <w:t>de</w:t>
      </w:r>
      <w:proofErr w:type="spellEnd"/>
      <w:r w:rsidRPr="00564693">
        <w:t xml:space="preserve"> </w:t>
      </w:r>
      <w:proofErr w:type="spellStart"/>
      <w:r w:rsidRPr="00564693">
        <w:t>Cristal</w:t>
      </w:r>
      <w:proofErr w:type="spellEnd"/>
      <w:r w:rsidRPr="00564693">
        <w:t>» - в игорной зоне «Приморье».</w:t>
      </w:r>
      <w:proofErr w:type="gramEnd"/>
      <w:r w:rsidR="00341324" w:rsidRPr="00564693">
        <w:t xml:space="preserve"> Ситуация в остальных игорных зонах остается менее оптимистичной.</w:t>
      </w:r>
    </w:p>
    <w:p w:rsidR="00383AA2" w:rsidRPr="00564693" w:rsidRDefault="00383AA2" w:rsidP="00383AA2">
      <w:pPr>
        <w:spacing w:line="360" w:lineRule="auto"/>
        <w:ind w:firstLine="709"/>
        <w:jc w:val="both"/>
      </w:pPr>
      <w:r w:rsidRPr="00564693">
        <w:t>Игорная зона «Янтарная» считается наименее перспективной из всех созданных иго</w:t>
      </w:r>
      <w:r w:rsidRPr="00564693">
        <w:t>р</w:t>
      </w:r>
      <w:r w:rsidRPr="00564693">
        <w:t>ных зон, поскольку за весь период ее существования был проведен только аукцион в 2009 году, на котором были распр</w:t>
      </w:r>
      <w:r w:rsidR="00B5056F">
        <w:t>еделе</w:t>
      </w:r>
      <w:r w:rsidRPr="00564693">
        <w:t>ны участки под строительство объектов. Ограничения</w:t>
      </w:r>
      <w:r w:rsidR="00B5056F">
        <w:t>,</w:t>
      </w:r>
      <w:r w:rsidRPr="00564693">
        <w:t xml:space="preserve"> возник</w:t>
      </w:r>
      <w:r w:rsidR="00B5056F">
        <w:t>шие</w:t>
      </w:r>
      <w:r w:rsidRPr="00564693">
        <w:t xml:space="preserve"> </w:t>
      </w:r>
      <w:r w:rsidR="00B5056F">
        <w:t>практически</w:t>
      </w:r>
      <w:r w:rsidRPr="00564693">
        <w:t xml:space="preserve"> сразу после </w:t>
      </w:r>
      <w:r w:rsidR="00EA47DE">
        <w:t>выбора</w:t>
      </w:r>
      <w:r w:rsidRPr="00564693">
        <w:t xml:space="preserve"> территории </w:t>
      </w:r>
      <w:r w:rsidR="00EA47DE">
        <w:t>для</w:t>
      </w:r>
      <w:r w:rsidRPr="00564693">
        <w:t xml:space="preserve"> игорн</w:t>
      </w:r>
      <w:r w:rsidR="00EA47DE">
        <w:t>ой</w:t>
      </w:r>
      <w:r w:rsidRPr="00564693">
        <w:t xml:space="preserve"> зон</w:t>
      </w:r>
      <w:r w:rsidR="00EA47DE">
        <w:t>ы</w:t>
      </w:r>
      <w:r w:rsidR="00B5056F">
        <w:t>,</w:t>
      </w:r>
      <w:r w:rsidRPr="00564693">
        <w:t xml:space="preserve"> </w:t>
      </w:r>
      <w:r w:rsidR="00EA47DE">
        <w:t>обусловлены</w:t>
      </w:r>
      <w:r w:rsidRPr="00564693">
        <w:t xml:space="preserve"> п</w:t>
      </w:r>
      <w:r w:rsidRPr="00564693">
        <w:t>о</w:t>
      </w:r>
      <w:r w:rsidRPr="00564693">
        <w:t xml:space="preserve">литическими, экономическими и географическими </w:t>
      </w:r>
      <w:r w:rsidR="00EA47DE">
        <w:t>факторами</w:t>
      </w:r>
      <w:r w:rsidRPr="00564693">
        <w:t xml:space="preserve">. На сегодняшний день проект </w:t>
      </w:r>
      <w:r w:rsidR="00EA47DE">
        <w:t>так и не реализован</w:t>
      </w:r>
      <w:r w:rsidRPr="00564693">
        <w:t>, поскольку концепци</w:t>
      </w:r>
      <w:r w:rsidR="00EA47DE">
        <w:t>ю</w:t>
      </w:r>
      <w:r w:rsidRPr="00564693">
        <w:t xml:space="preserve"> работы игорной зоны</w:t>
      </w:r>
      <w:r w:rsidR="00EA47DE">
        <w:t xml:space="preserve"> так и не определили</w:t>
      </w:r>
      <w:r w:rsidRPr="00564693">
        <w:t>.</w:t>
      </w:r>
    </w:p>
    <w:p w:rsidR="00383AA2" w:rsidRPr="00564693" w:rsidRDefault="00A703A9" w:rsidP="00383AA2">
      <w:pPr>
        <w:spacing w:line="360" w:lineRule="auto"/>
        <w:ind w:firstLine="709"/>
        <w:jc w:val="both"/>
      </w:pPr>
      <w:r>
        <w:t>Основные риски с</w:t>
      </w:r>
      <w:r w:rsidR="008052CF" w:rsidRPr="00564693">
        <w:t>оздани</w:t>
      </w:r>
      <w:r>
        <w:t>я</w:t>
      </w:r>
      <w:r w:rsidR="008052CF" w:rsidRPr="00564693">
        <w:t xml:space="preserve"> игорной зоны </w:t>
      </w:r>
      <w:r w:rsidR="00383AA2" w:rsidRPr="00564693">
        <w:t>«Крым</w:t>
      </w:r>
      <w:r w:rsidR="00B43294" w:rsidRPr="00564693">
        <w:t xml:space="preserve"> </w:t>
      </w:r>
      <w:r>
        <w:t>связаны</w:t>
      </w:r>
      <w:r w:rsidR="00383AA2" w:rsidRPr="00564693">
        <w:t xml:space="preserve"> с политической обстановкой в мире: США ввело санкции против полуострова Крым, Украина отменила железнодорожное и автобусное сообщение. В связи с этим Министерство финансов Крыма заявляет, что в т</w:t>
      </w:r>
      <w:r w:rsidR="00383AA2" w:rsidRPr="00564693">
        <w:t>а</w:t>
      </w:r>
      <w:r w:rsidR="00383AA2" w:rsidRPr="00564693">
        <w:t>ких условиях игорная зона на полуострове может себя не окупить.</w:t>
      </w:r>
    </w:p>
    <w:p w:rsidR="00284E9D" w:rsidRPr="00564693" w:rsidRDefault="00B43294" w:rsidP="005A5FA5">
      <w:pPr>
        <w:spacing w:line="360" w:lineRule="auto"/>
        <w:ind w:firstLine="709"/>
        <w:jc w:val="both"/>
      </w:pPr>
      <w:r w:rsidRPr="00564693">
        <w:lastRenderedPageBreak/>
        <w:t>Открытие и</w:t>
      </w:r>
      <w:r w:rsidR="005A5FA5" w:rsidRPr="00564693">
        <w:t>горн</w:t>
      </w:r>
      <w:r w:rsidRPr="00564693">
        <w:t>ой</w:t>
      </w:r>
      <w:r w:rsidR="005A5FA5" w:rsidRPr="00564693">
        <w:t xml:space="preserve"> зон</w:t>
      </w:r>
      <w:r w:rsidRPr="00564693">
        <w:t>ы</w:t>
      </w:r>
      <w:r w:rsidR="005A5FA5" w:rsidRPr="00564693">
        <w:t xml:space="preserve"> «Сочи»</w:t>
      </w:r>
      <w:r w:rsidR="00284E9D" w:rsidRPr="00564693">
        <w:t>,</w:t>
      </w:r>
      <w:r w:rsidR="005A5FA5" w:rsidRPr="00564693">
        <w:t xml:space="preserve"> </w:t>
      </w:r>
      <w:r w:rsidR="00284E9D" w:rsidRPr="00564693">
        <w:t xml:space="preserve">запланированное на лето </w:t>
      </w:r>
      <w:smartTag w:uri="urn:schemas-microsoft-com:office:smarttags" w:element="metricconverter">
        <w:smartTagPr>
          <w:attr w:name="ProductID" w:val="2016 г"/>
        </w:smartTagPr>
        <w:r w:rsidR="00284E9D" w:rsidRPr="00564693">
          <w:t>2016 г</w:t>
        </w:r>
      </w:smartTag>
      <w:r w:rsidR="00284E9D" w:rsidRPr="00564693">
        <w:t xml:space="preserve">., </w:t>
      </w:r>
      <w:r w:rsidR="00996318" w:rsidRPr="00564693">
        <w:t>ставит под угрозу дальнейшую деятельность игорной зоны «Азов-Сити», поскольку об</w:t>
      </w:r>
      <w:r w:rsidR="00341324" w:rsidRPr="00564693">
        <w:t>е</w:t>
      </w:r>
      <w:r w:rsidR="00996318" w:rsidRPr="00564693">
        <w:t xml:space="preserve"> зоны расположены </w:t>
      </w:r>
      <w:r w:rsidR="00812FD6">
        <w:t>в</w:t>
      </w:r>
      <w:r w:rsidR="00996318" w:rsidRPr="00564693">
        <w:t xml:space="preserve"> Краснодарско</w:t>
      </w:r>
      <w:r w:rsidR="00812FD6">
        <w:t>м</w:t>
      </w:r>
      <w:r w:rsidR="00996318" w:rsidRPr="00564693">
        <w:t xml:space="preserve"> кра</w:t>
      </w:r>
      <w:r w:rsidR="00812FD6">
        <w:t>е</w:t>
      </w:r>
      <w:r w:rsidR="00996318" w:rsidRPr="00564693">
        <w:t xml:space="preserve">, что противоречит </w:t>
      </w:r>
      <w:r w:rsidR="00341324" w:rsidRPr="00564693">
        <w:t>Закону № 278-ФЗ. В связи с этим под вопросом ост</w:t>
      </w:r>
      <w:r w:rsidR="00341324" w:rsidRPr="00564693">
        <w:t>а</w:t>
      </w:r>
      <w:r w:rsidR="00341324" w:rsidRPr="00564693">
        <w:t>ется дальнейшее функционирование трех из пяти действующих казино на территории нашей страны.</w:t>
      </w:r>
    </w:p>
    <w:p w:rsidR="00341324" w:rsidRPr="00564693" w:rsidRDefault="00341324" w:rsidP="0098571B">
      <w:pPr>
        <w:spacing w:line="360" w:lineRule="auto"/>
        <w:ind w:firstLine="709"/>
        <w:jc w:val="both"/>
      </w:pPr>
      <w:r w:rsidRPr="00564693">
        <w:t>Ситуация с регулированием игорного бизнеса в России усугубляется и тем, что запрет на игорный бизнес не привел к полному устранению нелегальных игорных заведений и св</w:t>
      </w:r>
      <w:r w:rsidRPr="00564693">
        <w:t>я</w:t>
      </w:r>
      <w:r w:rsidRPr="00564693">
        <w:t>занных с ними проблем. Подпольные казино открываются во многих городах под вывесками Интернет-кафе, баров, компаний по организации лотерей и т.д.</w:t>
      </w:r>
    </w:p>
    <w:p w:rsidR="0098571B" w:rsidRPr="00564693" w:rsidRDefault="0098571B" w:rsidP="0098571B">
      <w:pPr>
        <w:spacing w:line="360" w:lineRule="auto"/>
        <w:ind w:firstLine="709"/>
        <w:jc w:val="both"/>
      </w:pPr>
      <w:r w:rsidRPr="00564693">
        <w:t xml:space="preserve">Интегрированная развлекательная зона «Приморье» </w:t>
      </w:r>
      <w:r w:rsidRPr="00564693">
        <w:rPr>
          <w:bCs/>
        </w:rPr>
        <w:t>является одной из пяти рекреац</w:t>
      </w:r>
      <w:r w:rsidRPr="00564693">
        <w:rPr>
          <w:bCs/>
        </w:rPr>
        <w:t>и</w:t>
      </w:r>
      <w:r w:rsidRPr="00564693">
        <w:rPr>
          <w:bCs/>
        </w:rPr>
        <w:t>онных зон, отведенных правительством нашей страны для постройки игорных и развлек</w:t>
      </w:r>
      <w:r w:rsidRPr="00564693">
        <w:rPr>
          <w:bCs/>
        </w:rPr>
        <w:t>а</w:t>
      </w:r>
      <w:r w:rsidRPr="00564693">
        <w:rPr>
          <w:bCs/>
        </w:rPr>
        <w:t xml:space="preserve">тельных заведений. </w:t>
      </w:r>
      <w:r w:rsidR="00E710B9" w:rsidRPr="00564693">
        <w:t>Развлекательная зона</w:t>
      </w:r>
      <w:r w:rsidRPr="00564693">
        <w:t xml:space="preserve"> была создана на северо-западном побережье Усс</w:t>
      </w:r>
      <w:r w:rsidRPr="00564693">
        <w:t>у</w:t>
      </w:r>
      <w:r w:rsidRPr="00564693">
        <w:t>рийского залива</w:t>
      </w:r>
      <w:r w:rsidRPr="00564693">
        <w:rPr>
          <w:rStyle w:val="blk"/>
        </w:rPr>
        <w:t xml:space="preserve"> распоряжением </w:t>
      </w:r>
      <w:r w:rsidRPr="00564693">
        <w:t xml:space="preserve">Правительства Российской Федерации в </w:t>
      </w:r>
      <w:smartTag w:uri="urn:schemas-microsoft-com:office:smarttags" w:element="metricconverter">
        <w:smartTagPr>
          <w:attr w:name="ProductID" w:val="2009 г"/>
        </w:smartTagPr>
        <w:r w:rsidRPr="00564693">
          <w:t>2009 г</w:t>
        </w:r>
      </w:smartTag>
      <w:r w:rsidRPr="00564693">
        <w:t xml:space="preserve">. Общая площадь зоны - </w:t>
      </w:r>
      <w:smartTag w:uri="urn:schemas-microsoft-com:office:smarttags" w:element="metricconverter">
        <w:smartTagPr>
          <w:attr w:name="ProductID" w:val="6197311 м2"/>
        </w:smartTagPr>
        <w:r w:rsidRPr="00564693">
          <w:rPr>
            <w:rStyle w:val="blk"/>
          </w:rPr>
          <w:t>6197311 м</w:t>
        </w:r>
        <w:proofErr w:type="gramStart"/>
        <w:r w:rsidRPr="00564693">
          <w:rPr>
            <w:rStyle w:val="blk"/>
            <w:vertAlign w:val="superscript"/>
          </w:rPr>
          <w:t>2</w:t>
        </w:r>
      </w:smartTag>
      <w:proofErr w:type="gramEnd"/>
      <w:r w:rsidRPr="00564693">
        <w:rPr>
          <w:rStyle w:val="blk"/>
        </w:rPr>
        <w:t xml:space="preserve">. </w:t>
      </w:r>
      <w:r w:rsidR="00812FD6">
        <w:t>Перспективный</w:t>
      </w:r>
      <w:r w:rsidRPr="00564693">
        <w:t xml:space="preserve"> объем капиталовложений составит не менее 1762817 ты</w:t>
      </w:r>
      <w:r w:rsidR="00E710B9" w:rsidRPr="00564693">
        <w:t>с.</w:t>
      </w:r>
      <w:r w:rsidRPr="00564693">
        <w:t xml:space="preserve"> долларов США</w:t>
      </w:r>
      <w:r w:rsidR="00E710B9" w:rsidRPr="00564693">
        <w:t>, п</w:t>
      </w:r>
      <w:r w:rsidRPr="00564693">
        <w:t xml:space="preserve">родолжительность проекта </w:t>
      </w:r>
      <w:r w:rsidR="00E710B9" w:rsidRPr="00564693">
        <w:t>-</w:t>
      </w:r>
      <w:r w:rsidRPr="00564693">
        <w:t xml:space="preserve"> 243 месяца, окончание стро</w:t>
      </w:r>
      <w:r w:rsidRPr="00564693">
        <w:t>и</w:t>
      </w:r>
      <w:r w:rsidRPr="00564693">
        <w:t xml:space="preserve">тельства запланировано к </w:t>
      </w:r>
      <w:smartTag w:uri="urn:schemas-microsoft-com:office:smarttags" w:element="metricconverter">
        <w:smartTagPr>
          <w:attr w:name="ProductID" w:val="2022 г"/>
        </w:smartTagPr>
        <w:r w:rsidRPr="00564693">
          <w:t>2022 г</w:t>
        </w:r>
      </w:smartTag>
      <w:r w:rsidRPr="00564693">
        <w:t>.</w:t>
      </w:r>
      <w:r w:rsidR="007B6364" w:rsidRPr="00564693">
        <w:t xml:space="preserve"> [</w:t>
      </w:r>
      <w:r w:rsidR="00564693" w:rsidRPr="00564693">
        <w:t>6</w:t>
      </w:r>
      <w:r w:rsidR="007B6364" w:rsidRPr="00564693">
        <w:t>].</w:t>
      </w:r>
    </w:p>
    <w:p w:rsidR="0098571B" w:rsidRPr="00564693" w:rsidRDefault="0098571B" w:rsidP="0098571B">
      <w:pPr>
        <w:spacing w:line="360" w:lineRule="auto"/>
        <w:ind w:firstLine="709"/>
        <w:jc w:val="both"/>
      </w:pPr>
      <w:r w:rsidRPr="00564693">
        <w:t>Привлекательность приморской игорной зоны для инвестиций в первую очередь з</w:t>
      </w:r>
      <w:r w:rsidRPr="00564693">
        <w:t>а</w:t>
      </w:r>
      <w:r w:rsidRPr="00564693">
        <w:t>ключается в ее близости к странам Азиатско-Тихоокеанского региона, низких налогах на игорн</w:t>
      </w:r>
      <w:r w:rsidR="002775B7" w:rsidRPr="00564693">
        <w:t>ый</w:t>
      </w:r>
      <w:r w:rsidRPr="00564693">
        <w:t xml:space="preserve"> </w:t>
      </w:r>
      <w:r w:rsidR="002775B7" w:rsidRPr="00564693">
        <w:t>бизнес</w:t>
      </w:r>
      <w:r w:rsidRPr="00564693">
        <w:t xml:space="preserve"> и </w:t>
      </w:r>
      <w:r w:rsidR="002775B7" w:rsidRPr="00564693">
        <w:t>выгодной</w:t>
      </w:r>
      <w:r w:rsidRPr="00564693">
        <w:t xml:space="preserve"> визовой политике. Реализация проекта </w:t>
      </w:r>
      <w:r w:rsidR="002775B7" w:rsidRPr="00564693">
        <w:t xml:space="preserve">создания игорной зоны </w:t>
      </w:r>
      <w:r w:rsidRPr="00564693">
        <w:t xml:space="preserve">является </w:t>
      </w:r>
      <w:r w:rsidR="00E710B9" w:rsidRPr="00564693">
        <w:t>максимально</w:t>
      </w:r>
      <w:r w:rsidRPr="00564693">
        <w:t xml:space="preserve"> актуальной для</w:t>
      </w:r>
      <w:r w:rsidR="002775B7" w:rsidRPr="00564693">
        <w:t xml:space="preserve"> нашего региона</w:t>
      </w:r>
      <w:r w:rsidRPr="00564693">
        <w:t xml:space="preserve">, поскольку создание игорной зоны станет </w:t>
      </w:r>
      <w:r w:rsidR="002775B7" w:rsidRPr="00564693">
        <w:t>одним из ключевых</w:t>
      </w:r>
      <w:r w:rsidRPr="00564693">
        <w:t xml:space="preserve"> инструменто</w:t>
      </w:r>
      <w:r w:rsidR="002775B7" w:rsidRPr="00564693">
        <w:t>в</w:t>
      </w:r>
      <w:r w:rsidRPr="00564693">
        <w:t xml:space="preserve"> развития въездного туризма, который</w:t>
      </w:r>
      <w:r w:rsidR="002775B7" w:rsidRPr="00564693">
        <w:t xml:space="preserve"> должен ок</w:t>
      </w:r>
      <w:r w:rsidR="002775B7" w:rsidRPr="00564693">
        <w:t>а</w:t>
      </w:r>
      <w:r w:rsidR="002775B7" w:rsidRPr="00564693">
        <w:t>зать</w:t>
      </w:r>
      <w:r w:rsidRPr="00564693">
        <w:t xml:space="preserve"> </w:t>
      </w:r>
      <w:r w:rsidR="002775B7" w:rsidRPr="00564693">
        <w:t>существен</w:t>
      </w:r>
      <w:r w:rsidRPr="00564693">
        <w:t xml:space="preserve">ное влияние на экономический рост </w:t>
      </w:r>
      <w:r w:rsidR="002775B7" w:rsidRPr="00564693">
        <w:t>Приморского края</w:t>
      </w:r>
      <w:r w:rsidRPr="00564693">
        <w:t xml:space="preserve">. </w:t>
      </w:r>
    </w:p>
    <w:p w:rsidR="00E710B9" w:rsidRPr="00564693" w:rsidRDefault="00E710B9" w:rsidP="00E710B9">
      <w:pPr>
        <w:spacing w:line="360" w:lineRule="auto"/>
        <w:ind w:firstLine="709"/>
        <w:jc w:val="both"/>
      </w:pPr>
      <w:r w:rsidRPr="00564693">
        <w:t xml:space="preserve">Для привлечения инвесторов в интегрированную развлекательную зону «Приморье» в Приморском крае используется экономическая модель Сингапура. В период 2014-2015 гг. в </w:t>
      </w:r>
      <w:r w:rsidR="00B146F3" w:rsidRPr="00564693">
        <w:t>регионе</w:t>
      </w:r>
      <w:r w:rsidRPr="00564693">
        <w:t xml:space="preserve"> были приняты следующие меры</w:t>
      </w:r>
      <w:r w:rsidR="007B6364" w:rsidRPr="00564693">
        <w:t xml:space="preserve"> [</w:t>
      </w:r>
      <w:r w:rsidR="00564693" w:rsidRPr="00564693">
        <w:t>6</w:t>
      </w:r>
      <w:r w:rsidR="007B6364" w:rsidRPr="00564693">
        <w:t>]</w:t>
      </w:r>
      <w:r w:rsidRPr="00564693">
        <w:t>:</w:t>
      </w:r>
    </w:p>
    <w:p w:rsidR="00E710B9" w:rsidRPr="00564693" w:rsidRDefault="00E710B9" w:rsidP="00E710B9">
      <w:pPr>
        <w:numPr>
          <w:ilvl w:val="0"/>
          <w:numId w:val="1"/>
        </w:numPr>
        <w:spacing w:line="360" w:lineRule="auto"/>
        <w:jc w:val="both"/>
      </w:pPr>
      <w:r w:rsidRPr="00564693">
        <w:t xml:space="preserve">в </w:t>
      </w:r>
      <w:smartTag w:uri="urn:schemas-microsoft-com:office:smarttags" w:element="metricconverter">
        <w:smartTagPr>
          <w:attr w:name="ProductID" w:val="2014 г"/>
        </w:smartTagPr>
        <w:r w:rsidRPr="00564693">
          <w:t>2014 г</w:t>
        </w:r>
      </w:smartTag>
      <w:r w:rsidRPr="00564693">
        <w:t xml:space="preserve">. - снижен тариф на электроэнергию для предпринимателей, предоставлен доступ к финансовым ресурсам через Гарантийный фонд Приморского края; </w:t>
      </w:r>
    </w:p>
    <w:p w:rsidR="00E710B9" w:rsidRPr="00564693" w:rsidRDefault="00E710B9" w:rsidP="00E710B9">
      <w:pPr>
        <w:numPr>
          <w:ilvl w:val="0"/>
          <w:numId w:val="1"/>
        </w:numPr>
        <w:spacing w:line="360" w:lineRule="auto"/>
        <w:jc w:val="both"/>
      </w:pPr>
      <w:r w:rsidRPr="00564693">
        <w:t xml:space="preserve">в </w:t>
      </w:r>
      <w:smartTag w:uri="urn:schemas-microsoft-com:office:smarttags" w:element="metricconverter">
        <w:smartTagPr>
          <w:attr w:name="ProductID" w:val="2015 г"/>
        </w:smartTagPr>
        <w:r w:rsidRPr="00564693">
          <w:t>2015 г</w:t>
        </w:r>
      </w:smartTag>
      <w:r w:rsidRPr="00564693">
        <w:t xml:space="preserve">. - процедура оформления разрешения на строительство в Приморском крае </w:t>
      </w:r>
      <w:hyperlink r:id="rId9" w:history="1">
        <w:r w:rsidRPr="00564693">
          <w:t>была</w:t>
        </w:r>
      </w:hyperlink>
      <w:r w:rsidRPr="00564693">
        <w:t xml:space="preserve"> сокращена с 300 до 70 дней, период регистрации организаций - до 10 дней, треб</w:t>
      </w:r>
      <w:r w:rsidRPr="00564693">
        <w:t>о</w:t>
      </w:r>
      <w:r w:rsidRPr="00564693">
        <w:t xml:space="preserve">вания к объему капитальных вложений в инвестиционный </w:t>
      </w:r>
      <w:r w:rsidR="00B146F3" w:rsidRPr="00564693">
        <w:t xml:space="preserve">фонд </w:t>
      </w:r>
      <w:r w:rsidRPr="00564693">
        <w:t xml:space="preserve">- со 150 до 50 млн. рублей. </w:t>
      </w:r>
    </w:p>
    <w:p w:rsidR="00E710B9" w:rsidRPr="00564693" w:rsidRDefault="007B6364" w:rsidP="00E710B9">
      <w:pPr>
        <w:spacing w:line="360" w:lineRule="auto"/>
        <w:ind w:firstLine="709"/>
        <w:jc w:val="both"/>
      </w:pPr>
      <w:r w:rsidRPr="00564693">
        <w:t>С</w:t>
      </w:r>
      <w:r w:rsidR="00E710B9" w:rsidRPr="00564693">
        <w:t xml:space="preserve">огласно ст.ст. 19 и 20 Федерального закона от 13 июля </w:t>
      </w:r>
      <w:smartTag w:uri="urn:schemas-microsoft-com:office:smarttags" w:element="metricconverter">
        <w:smartTagPr>
          <w:attr w:name="ProductID" w:val="2015 г"/>
        </w:smartTagPr>
        <w:r w:rsidR="00E710B9" w:rsidRPr="00564693">
          <w:t>2015 г</w:t>
        </w:r>
      </w:smartTag>
      <w:r w:rsidR="00E710B9" w:rsidRPr="00564693">
        <w:t>. № 212-ФЗ «О свобо</w:t>
      </w:r>
      <w:r w:rsidR="00E710B9" w:rsidRPr="00564693">
        <w:t>д</w:t>
      </w:r>
      <w:r w:rsidR="00E710B9" w:rsidRPr="00564693">
        <w:t>ном порте Владивосток» резидент</w:t>
      </w:r>
      <w:r w:rsidR="004D0EEC">
        <w:t>ам</w:t>
      </w:r>
      <w:r w:rsidR="00E710B9" w:rsidRPr="00564693">
        <w:t xml:space="preserve"> свободного порта Владивосток </w:t>
      </w:r>
      <w:r w:rsidR="00A703A9">
        <w:t xml:space="preserve">будут установлены </w:t>
      </w:r>
      <w:r w:rsidR="00E710B9" w:rsidRPr="00564693">
        <w:t>льготы по федеральным налогам и по</w:t>
      </w:r>
      <w:r w:rsidR="00A703A9">
        <w:t>нижены</w:t>
      </w:r>
      <w:r w:rsidR="00E710B9" w:rsidRPr="00564693">
        <w:t xml:space="preserve"> тарифы страховых взносов</w:t>
      </w:r>
      <w:r w:rsidRPr="00564693">
        <w:t xml:space="preserve"> [</w:t>
      </w:r>
      <w:r w:rsidR="00564693" w:rsidRPr="00564693">
        <w:t>7</w:t>
      </w:r>
      <w:r w:rsidRPr="00564693">
        <w:t>]</w:t>
      </w:r>
      <w:r w:rsidR="00E710B9" w:rsidRPr="00564693">
        <w:t>.</w:t>
      </w:r>
    </w:p>
    <w:p w:rsidR="007B6364" w:rsidRPr="00564693" w:rsidRDefault="00A13F60" w:rsidP="007753E2">
      <w:pPr>
        <w:spacing w:line="360" w:lineRule="auto"/>
        <w:ind w:firstLine="709"/>
        <w:jc w:val="both"/>
      </w:pPr>
      <w:r w:rsidRPr="00564693">
        <w:t>Прое</w:t>
      </w:r>
      <w:proofErr w:type="gramStart"/>
      <w:r w:rsidRPr="00564693">
        <w:t>кт стр</w:t>
      </w:r>
      <w:proofErr w:type="gramEnd"/>
      <w:r w:rsidRPr="00564693">
        <w:t>оительства игорной зоны включает такие объекты, как гостиницы разли</w:t>
      </w:r>
      <w:r w:rsidRPr="00564693">
        <w:t>ч</w:t>
      </w:r>
      <w:r w:rsidRPr="00564693">
        <w:t>ного класса (3 звезды, 4 звезды, 5 звезд) с казино, яхт-клуб, причал на 65 судов, горнолы</w:t>
      </w:r>
      <w:r w:rsidRPr="00564693">
        <w:t>ж</w:t>
      </w:r>
      <w:r w:rsidRPr="00564693">
        <w:lastRenderedPageBreak/>
        <w:t xml:space="preserve">ную трассу, торгово-выставочный центр, административно-офисный центр, гостевые виллы, благоустроенные территории и пляжи. </w:t>
      </w:r>
    </w:p>
    <w:p w:rsidR="0098571B" w:rsidRPr="00564693" w:rsidRDefault="0098571B" w:rsidP="0098571B">
      <w:pPr>
        <w:spacing w:line="360" w:lineRule="auto"/>
        <w:ind w:firstLine="709"/>
        <w:jc w:val="both"/>
        <w:rPr>
          <w:bCs/>
        </w:rPr>
      </w:pPr>
      <w:proofErr w:type="gramStart"/>
      <w:r w:rsidRPr="00564693">
        <w:t>К развлекательным комплексам, строящимся на территории игорной зоны относятся казино «</w:t>
      </w:r>
      <w:proofErr w:type="spellStart"/>
      <w:r w:rsidRPr="00564693">
        <w:t>Tigre</w:t>
      </w:r>
      <w:proofErr w:type="spellEnd"/>
      <w:r w:rsidRPr="00564693">
        <w:t xml:space="preserve"> </w:t>
      </w:r>
      <w:proofErr w:type="spellStart"/>
      <w:r w:rsidRPr="00564693">
        <w:t>de</w:t>
      </w:r>
      <w:proofErr w:type="spellEnd"/>
      <w:r w:rsidRPr="00564693">
        <w:t xml:space="preserve"> </w:t>
      </w:r>
      <w:proofErr w:type="spellStart"/>
      <w:r w:rsidRPr="00564693">
        <w:t>Cristal</w:t>
      </w:r>
      <w:proofErr w:type="spellEnd"/>
      <w:r w:rsidRPr="00564693">
        <w:t>» (</w:t>
      </w:r>
      <w:r w:rsidR="002775B7" w:rsidRPr="00564693">
        <w:t xml:space="preserve">инвестор - </w:t>
      </w:r>
      <w:r w:rsidRPr="00564693">
        <w:t xml:space="preserve">ООО «Первая игровая компания Востока»), </w:t>
      </w:r>
      <w:proofErr w:type="spellStart"/>
      <w:r w:rsidRPr="00564693">
        <w:t>гостинично-развлекательный</w:t>
      </w:r>
      <w:proofErr w:type="spellEnd"/>
      <w:r w:rsidRPr="00564693">
        <w:t xml:space="preserve"> комплекс «</w:t>
      </w:r>
      <w:proofErr w:type="spellStart"/>
      <w:r w:rsidRPr="00564693">
        <w:t>Selena</w:t>
      </w:r>
      <w:proofErr w:type="spellEnd"/>
      <w:r w:rsidRPr="00564693">
        <w:t>» (</w:t>
      </w:r>
      <w:r w:rsidR="002775B7" w:rsidRPr="00564693">
        <w:t xml:space="preserve">инвестор - </w:t>
      </w:r>
      <w:r w:rsidRPr="00564693">
        <w:rPr>
          <w:bCs/>
        </w:rPr>
        <w:t>ООО «</w:t>
      </w:r>
      <w:proofErr w:type="spellStart"/>
      <w:r w:rsidRPr="00564693">
        <w:rPr>
          <w:bCs/>
        </w:rPr>
        <w:t>Даймонд</w:t>
      </w:r>
      <w:proofErr w:type="spellEnd"/>
      <w:r w:rsidRPr="00564693">
        <w:rPr>
          <w:bCs/>
        </w:rPr>
        <w:t xml:space="preserve"> </w:t>
      </w:r>
      <w:proofErr w:type="spellStart"/>
      <w:r w:rsidRPr="00564693">
        <w:rPr>
          <w:bCs/>
        </w:rPr>
        <w:t>Форчун</w:t>
      </w:r>
      <w:proofErr w:type="spellEnd"/>
      <w:r w:rsidRPr="00564693">
        <w:rPr>
          <w:bCs/>
        </w:rPr>
        <w:t xml:space="preserve"> </w:t>
      </w:r>
      <w:proofErr w:type="spellStart"/>
      <w:r w:rsidRPr="00564693">
        <w:rPr>
          <w:bCs/>
        </w:rPr>
        <w:t>Холдингс</w:t>
      </w:r>
      <w:proofErr w:type="spellEnd"/>
      <w:r w:rsidRPr="00564693">
        <w:rPr>
          <w:bCs/>
        </w:rPr>
        <w:t xml:space="preserve"> Прим»), проект «Город развлечений» (</w:t>
      </w:r>
      <w:r w:rsidR="002775B7" w:rsidRPr="00564693">
        <w:t xml:space="preserve">инвестор - </w:t>
      </w:r>
      <w:r w:rsidRPr="00564693">
        <w:t xml:space="preserve">ООО «Приморский </w:t>
      </w:r>
      <w:proofErr w:type="spellStart"/>
      <w:r w:rsidRPr="00564693">
        <w:t>Энтертейнмент</w:t>
      </w:r>
      <w:proofErr w:type="spellEnd"/>
      <w:r w:rsidRPr="00564693">
        <w:t xml:space="preserve"> </w:t>
      </w:r>
      <w:proofErr w:type="spellStart"/>
      <w:r w:rsidRPr="00564693">
        <w:t>Резортз</w:t>
      </w:r>
      <w:proofErr w:type="spellEnd"/>
      <w:r w:rsidRPr="00564693">
        <w:t xml:space="preserve"> Сити») и интегрированный курорт «Жар-птица» (</w:t>
      </w:r>
      <w:r w:rsidR="002775B7" w:rsidRPr="00564693">
        <w:t xml:space="preserve">инвестор - </w:t>
      </w:r>
      <w:r w:rsidRPr="00564693">
        <w:t xml:space="preserve">ООО </w:t>
      </w:r>
      <w:r w:rsidRPr="00564693">
        <w:rPr>
          <w:bCs/>
        </w:rPr>
        <w:t>«</w:t>
      </w:r>
      <w:proofErr w:type="spellStart"/>
      <w:r w:rsidRPr="00564693">
        <w:rPr>
          <w:bCs/>
        </w:rPr>
        <w:t>Роял</w:t>
      </w:r>
      <w:proofErr w:type="spellEnd"/>
      <w:r w:rsidRPr="00564693">
        <w:rPr>
          <w:bCs/>
        </w:rPr>
        <w:t xml:space="preserve"> Тайм Приморье»).</w:t>
      </w:r>
      <w:proofErr w:type="gramEnd"/>
    </w:p>
    <w:p w:rsidR="00E710B9" w:rsidRPr="00564693" w:rsidRDefault="00E710B9" w:rsidP="00E710B9">
      <w:pPr>
        <w:spacing w:line="360" w:lineRule="auto"/>
        <w:ind w:firstLine="709"/>
        <w:jc w:val="both"/>
      </w:pPr>
      <w:r w:rsidRPr="00564693">
        <w:t>Первым игорным заведением в интегрированной развлекательной зоне «Приморье», стало казино «</w:t>
      </w:r>
      <w:proofErr w:type="spellStart"/>
      <w:r w:rsidRPr="00564693">
        <w:t>Tigre</w:t>
      </w:r>
      <w:proofErr w:type="spellEnd"/>
      <w:r w:rsidRPr="00564693">
        <w:t xml:space="preserve"> </w:t>
      </w:r>
      <w:proofErr w:type="spellStart"/>
      <w:r w:rsidRPr="00564693">
        <w:t>de</w:t>
      </w:r>
      <w:proofErr w:type="spellEnd"/>
      <w:r w:rsidRPr="00564693">
        <w:t xml:space="preserve"> </w:t>
      </w:r>
      <w:proofErr w:type="spellStart"/>
      <w:r w:rsidRPr="00564693">
        <w:t>Cristal</w:t>
      </w:r>
      <w:proofErr w:type="spellEnd"/>
      <w:r w:rsidRPr="00564693">
        <w:t>».</w:t>
      </w:r>
      <w:r w:rsidR="00A13F60" w:rsidRPr="00564693">
        <w:t xml:space="preserve"> </w:t>
      </w:r>
      <w:r w:rsidRPr="00564693">
        <w:t>Открытие казино в формате «</w:t>
      </w:r>
      <w:proofErr w:type="spellStart"/>
      <w:r w:rsidRPr="00564693">
        <w:t>SoftOpening</w:t>
      </w:r>
      <w:proofErr w:type="spellEnd"/>
      <w:r w:rsidRPr="00564693">
        <w:t>» состоялось 8 о</w:t>
      </w:r>
      <w:r w:rsidRPr="00564693">
        <w:t>к</w:t>
      </w:r>
      <w:r w:rsidRPr="00564693">
        <w:t xml:space="preserve">тября 2015 года. </w:t>
      </w:r>
      <w:r w:rsidR="000C59D0" w:rsidRPr="00564693">
        <w:t xml:space="preserve">В </w:t>
      </w:r>
      <w:r w:rsidR="00A703A9">
        <w:t>течение месяца</w:t>
      </w:r>
      <w:r w:rsidR="000C59D0" w:rsidRPr="00564693">
        <w:t xml:space="preserve"> время </w:t>
      </w:r>
      <w:proofErr w:type="spellStart"/>
      <w:r w:rsidR="000C59D0" w:rsidRPr="00564693">
        <w:t>игорно-гостиничный</w:t>
      </w:r>
      <w:proofErr w:type="spellEnd"/>
      <w:r w:rsidR="000C59D0" w:rsidRPr="00564693">
        <w:t xml:space="preserve"> комплекс функционир</w:t>
      </w:r>
      <w:r w:rsidR="00A703A9">
        <w:t>овал</w:t>
      </w:r>
      <w:r w:rsidR="000C59D0" w:rsidRPr="00564693">
        <w:t xml:space="preserve"> в тестовом режиме, позволяющем </w:t>
      </w:r>
      <w:r w:rsidR="00A703A9">
        <w:t>повысить</w:t>
      </w:r>
      <w:r w:rsidR="000C59D0" w:rsidRPr="00564693">
        <w:t xml:space="preserve"> уровень обслуживания</w:t>
      </w:r>
      <w:r w:rsidR="00A703A9">
        <w:t>,</w:t>
      </w:r>
      <w:r w:rsidR="000C59D0" w:rsidRPr="00564693">
        <w:t xml:space="preserve"> </w:t>
      </w:r>
      <w:r w:rsidR="00A703A9">
        <w:t>опираясь на</w:t>
      </w:r>
      <w:r w:rsidR="000C59D0" w:rsidRPr="00564693">
        <w:t xml:space="preserve"> мнени</w:t>
      </w:r>
      <w:r w:rsidR="00A703A9">
        <w:t>е</w:t>
      </w:r>
      <w:r w:rsidR="000C59D0" w:rsidRPr="00564693">
        <w:t xml:space="preserve"> пе</w:t>
      </w:r>
      <w:r w:rsidR="000C59D0" w:rsidRPr="00564693">
        <w:t>р</w:t>
      </w:r>
      <w:r w:rsidR="000C59D0" w:rsidRPr="00564693">
        <w:t xml:space="preserve">вых клиентов. </w:t>
      </w:r>
      <w:r w:rsidRPr="00564693">
        <w:t>Торжественное открытие игорного заведения в формате «</w:t>
      </w:r>
      <w:proofErr w:type="spellStart"/>
      <w:r w:rsidRPr="00564693">
        <w:t>GrandOpening</w:t>
      </w:r>
      <w:proofErr w:type="spellEnd"/>
      <w:r w:rsidRPr="00564693">
        <w:t xml:space="preserve">» </w:t>
      </w:r>
      <w:r w:rsidR="00341324" w:rsidRPr="00564693">
        <w:t>с</w:t>
      </w:r>
      <w:r w:rsidR="00341324" w:rsidRPr="00564693">
        <w:t>о</w:t>
      </w:r>
      <w:r w:rsidR="00341324" w:rsidRPr="00564693">
        <w:t>стоялось</w:t>
      </w:r>
      <w:r w:rsidRPr="00564693">
        <w:t xml:space="preserve"> 11 ноября </w:t>
      </w:r>
      <w:smartTag w:uri="urn:schemas-microsoft-com:office:smarttags" w:element="metricconverter">
        <w:smartTagPr>
          <w:attr w:name="ProductID" w:val="2015 г"/>
        </w:smartTagPr>
        <w:r w:rsidRPr="00564693">
          <w:t>2015 г</w:t>
        </w:r>
      </w:smartTag>
      <w:r w:rsidRPr="00564693">
        <w:t>.</w:t>
      </w:r>
      <w:r w:rsidR="000A6E35" w:rsidRPr="00564693">
        <w:t xml:space="preserve"> [</w:t>
      </w:r>
      <w:r w:rsidR="00564693" w:rsidRPr="00564693">
        <w:t>6</w:t>
      </w:r>
      <w:r w:rsidR="000A6E35" w:rsidRPr="00564693">
        <w:t>].</w:t>
      </w:r>
      <w:r w:rsidRPr="00564693">
        <w:t xml:space="preserve"> </w:t>
      </w:r>
    </w:p>
    <w:p w:rsidR="0098571B" w:rsidRPr="00564693" w:rsidRDefault="0098571B" w:rsidP="0098571B">
      <w:pPr>
        <w:spacing w:line="360" w:lineRule="auto"/>
        <w:ind w:firstLine="709"/>
        <w:jc w:val="both"/>
      </w:pPr>
      <w:r w:rsidRPr="00564693">
        <w:t xml:space="preserve">Проект строительства </w:t>
      </w:r>
      <w:r w:rsidR="00C569B0" w:rsidRPr="00564693">
        <w:t>приморской игорной</w:t>
      </w:r>
      <w:r w:rsidRPr="00564693">
        <w:t xml:space="preserve"> зоны относится к </w:t>
      </w:r>
      <w:proofErr w:type="gramStart"/>
      <w:r w:rsidRPr="00564693">
        <w:t>долгосрочным</w:t>
      </w:r>
      <w:proofErr w:type="gramEnd"/>
      <w:r w:rsidRPr="00564693">
        <w:t xml:space="preserve"> и кру</w:t>
      </w:r>
      <w:r w:rsidRPr="00564693">
        <w:t>п</w:t>
      </w:r>
      <w:r w:rsidRPr="00564693">
        <w:t>номасштабным, что, в свою очередь, подразумевает возникновение ряда сложностей и пр</w:t>
      </w:r>
      <w:r w:rsidRPr="00564693">
        <w:t>о</w:t>
      </w:r>
      <w:r w:rsidRPr="00564693">
        <w:t>блем при его реализации</w:t>
      </w:r>
      <w:r w:rsidR="004540BA" w:rsidRPr="00564693">
        <w:t>.</w:t>
      </w:r>
      <w:r w:rsidRPr="00564693">
        <w:t xml:space="preserve"> </w:t>
      </w:r>
    </w:p>
    <w:p w:rsidR="004540BA" w:rsidRPr="00564693" w:rsidRDefault="004540BA" w:rsidP="004540BA">
      <w:pPr>
        <w:spacing w:line="360" w:lineRule="auto"/>
        <w:ind w:firstLine="709"/>
        <w:jc w:val="both"/>
        <w:rPr>
          <w:b/>
        </w:rPr>
      </w:pPr>
      <w:r w:rsidRPr="00564693">
        <w:t>Первой и основной проблемой организации предпринимательства в интегрированной развлекательной зоне «Приморье» стала сложность привлечения иностранных инвесторов для строительства объектов игорной зоны.</w:t>
      </w:r>
    </w:p>
    <w:p w:rsidR="004540BA" w:rsidRPr="00564693" w:rsidRDefault="004540BA" w:rsidP="004540BA">
      <w:pPr>
        <w:spacing w:line="360" w:lineRule="auto"/>
        <w:ind w:firstLine="709"/>
        <w:jc w:val="both"/>
      </w:pPr>
      <w:r w:rsidRPr="00564693">
        <w:t xml:space="preserve">Проект игорной зоны включает строительство 16-18 игорных заведений, что </w:t>
      </w:r>
      <w:r w:rsidR="00BA6F71" w:rsidRPr="00564693">
        <w:t>не и</w:t>
      </w:r>
      <w:r w:rsidR="00BA6F71" w:rsidRPr="00564693">
        <w:t>с</w:t>
      </w:r>
      <w:r w:rsidR="00BA6F71" w:rsidRPr="00564693">
        <w:t>ключает</w:t>
      </w:r>
      <w:r w:rsidRPr="00564693">
        <w:t xml:space="preserve"> возможность выдачи большого количества лицензий на игорную деятельность. Это порождает проблему долгосрочного возврата финансовых вложений потенциальных инв</w:t>
      </w:r>
      <w:r w:rsidRPr="00564693">
        <w:t>е</w:t>
      </w:r>
      <w:r w:rsidRPr="00564693">
        <w:t>сторов. Так, при наличии двух-трех инвесторов, вложивших в проект по 500 млн. долларов США, возвращение ими заемных сре</w:t>
      </w:r>
      <w:proofErr w:type="gramStart"/>
      <w:r w:rsidRPr="00564693">
        <w:t>дств в р</w:t>
      </w:r>
      <w:proofErr w:type="gramEnd"/>
      <w:r w:rsidRPr="00564693">
        <w:t>амках банковских обязательств и достижение рентабельности игорных заведений возможно в течение ближайших нескольких лет. В том случае, когда между собой конкурируют более 15 казино в пределах одной территории, пр</w:t>
      </w:r>
      <w:r w:rsidRPr="00564693">
        <w:t>и</w:t>
      </w:r>
      <w:r w:rsidRPr="00564693">
        <w:t>быль на вложенные средства инвесторы получат не ранее, чем через 15-20 лет. В связи с этим на первоначальном этапе развлекательная зона не смогла привлечь долгосрочных инв</w:t>
      </w:r>
      <w:r w:rsidRPr="00564693">
        <w:t>е</w:t>
      </w:r>
      <w:r w:rsidRPr="00564693">
        <w:t xml:space="preserve">сторов по причине перспективной </w:t>
      </w:r>
      <w:proofErr w:type="spellStart"/>
      <w:r w:rsidRPr="00564693">
        <w:t>неприбыльности</w:t>
      </w:r>
      <w:proofErr w:type="spellEnd"/>
      <w:r w:rsidRPr="00564693">
        <w:t xml:space="preserve"> проектов.</w:t>
      </w:r>
    </w:p>
    <w:p w:rsidR="004540BA" w:rsidRPr="00564693" w:rsidRDefault="004540BA" w:rsidP="004540BA">
      <w:pPr>
        <w:spacing w:line="360" w:lineRule="auto"/>
        <w:ind w:firstLine="709"/>
        <w:jc w:val="both"/>
      </w:pPr>
      <w:r w:rsidRPr="00564693">
        <w:t xml:space="preserve">Следующей проблемой предпринимательства в </w:t>
      </w:r>
      <w:r w:rsidR="00A13F60" w:rsidRPr="00564693">
        <w:t>приморской игорной зоне</w:t>
      </w:r>
      <w:r w:rsidRPr="00564693">
        <w:t xml:space="preserve"> стало выд</w:t>
      </w:r>
      <w:r w:rsidRPr="00564693">
        <w:t>е</w:t>
      </w:r>
      <w:r w:rsidRPr="00564693">
        <w:t>ление земельных участков под игорные заведения и другие развлекательные комплексы</w:t>
      </w:r>
      <w:r w:rsidR="00BA6F71" w:rsidRPr="00564693">
        <w:t>:</w:t>
      </w:r>
      <w:r w:rsidRPr="00564693">
        <w:t xml:space="preserve"> п</w:t>
      </w:r>
      <w:r w:rsidRPr="00564693">
        <w:t>о</w:t>
      </w:r>
      <w:r w:rsidRPr="00564693">
        <w:t>скольку часть выделенных под застройку земельных участков поросла ценными лесами, в</w:t>
      </w:r>
      <w:r w:rsidRPr="00564693">
        <w:t>ы</w:t>
      </w:r>
      <w:r w:rsidRPr="00564693">
        <w:t xml:space="preserve">рубка </w:t>
      </w:r>
      <w:r w:rsidR="00BA6F71" w:rsidRPr="00564693">
        <w:t>их</w:t>
      </w:r>
      <w:r w:rsidRPr="00564693">
        <w:t xml:space="preserve"> означала, что уникальная природа целого района будет погублена. Другая же часть выделенных под строительство земельных участков относилась к землям сельскохозяйс</w:t>
      </w:r>
      <w:r w:rsidRPr="00564693">
        <w:t>т</w:t>
      </w:r>
      <w:r w:rsidRPr="00564693">
        <w:t xml:space="preserve">венного назначения. </w:t>
      </w:r>
    </w:p>
    <w:p w:rsidR="004540BA" w:rsidRPr="00564693" w:rsidRDefault="004540BA" w:rsidP="004540BA">
      <w:pPr>
        <w:spacing w:line="360" w:lineRule="auto"/>
        <w:ind w:firstLine="709"/>
        <w:jc w:val="both"/>
      </w:pPr>
      <w:r w:rsidRPr="00564693">
        <w:lastRenderedPageBreak/>
        <w:t>Руководство Приморского края решило проблему следующим образом: в настоящее время принято решение о позиционировании «Приморья» как интегрированного развлек</w:t>
      </w:r>
      <w:r w:rsidRPr="00564693">
        <w:t>а</w:t>
      </w:r>
      <w:r w:rsidRPr="00564693">
        <w:t>тельного курорта</w:t>
      </w:r>
      <w:r w:rsidR="00C116CE" w:rsidRPr="00564693">
        <w:t xml:space="preserve"> с оптимальными условиями не только для игорной деятельности и прож</w:t>
      </w:r>
      <w:r w:rsidR="00C116CE" w:rsidRPr="00564693">
        <w:t>и</w:t>
      </w:r>
      <w:r w:rsidR="00C116CE" w:rsidRPr="00564693">
        <w:t>вания в гостиничных комплексах, но и для спортивных мероприятий и семейного отдыха. Таким образом, природная уникальность территории будет максимально сохранена</w:t>
      </w:r>
    </w:p>
    <w:p w:rsidR="004540BA" w:rsidRPr="00564693" w:rsidRDefault="004540BA" w:rsidP="004540BA">
      <w:pPr>
        <w:spacing w:line="360" w:lineRule="auto"/>
        <w:ind w:firstLine="709"/>
        <w:jc w:val="both"/>
      </w:pPr>
      <w:r w:rsidRPr="00564693">
        <w:t xml:space="preserve">Еще одной проблемой организации предпринимательства в </w:t>
      </w:r>
      <w:r w:rsidR="00A13F60" w:rsidRPr="00564693">
        <w:t>игорной</w:t>
      </w:r>
      <w:r w:rsidRPr="00564693">
        <w:t xml:space="preserve"> зоне «Приморье» стало несоответствие фактических сроков строительства развлекательных заведений ранее заявленным.</w:t>
      </w:r>
      <w:r w:rsidR="00C116CE" w:rsidRPr="00564693">
        <w:t xml:space="preserve"> Так, открытие казино-отеля «</w:t>
      </w:r>
      <w:proofErr w:type="spellStart"/>
      <w:r w:rsidR="00C116CE" w:rsidRPr="00564693">
        <w:t>Tigre</w:t>
      </w:r>
      <w:proofErr w:type="spellEnd"/>
      <w:r w:rsidR="00C116CE" w:rsidRPr="00564693">
        <w:t xml:space="preserve"> </w:t>
      </w:r>
      <w:proofErr w:type="spellStart"/>
      <w:r w:rsidR="00C116CE" w:rsidRPr="00564693">
        <w:t>de</w:t>
      </w:r>
      <w:proofErr w:type="spellEnd"/>
      <w:r w:rsidR="00C116CE" w:rsidRPr="00564693">
        <w:t xml:space="preserve"> </w:t>
      </w:r>
      <w:proofErr w:type="spellStart"/>
      <w:r w:rsidR="00C116CE" w:rsidRPr="00564693">
        <w:t>Cristal</w:t>
      </w:r>
      <w:proofErr w:type="spellEnd"/>
      <w:r w:rsidR="00C116CE" w:rsidRPr="00564693">
        <w:t xml:space="preserve">» неоднократно переносилось по причинам, зачастую остававшимся неизвестными. Окончание первого этапа строительства </w:t>
      </w:r>
      <w:proofErr w:type="spellStart"/>
      <w:r w:rsidR="00341604" w:rsidRPr="00564693">
        <w:t>игорно-</w:t>
      </w:r>
      <w:r w:rsidR="00C116CE" w:rsidRPr="00564693">
        <w:t>гостиничного</w:t>
      </w:r>
      <w:proofErr w:type="spellEnd"/>
      <w:r w:rsidR="00C116CE" w:rsidRPr="00564693">
        <w:t xml:space="preserve"> комплекса «</w:t>
      </w:r>
      <w:proofErr w:type="spellStart"/>
      <w:r w:rsidR="00C116CE" w:rsidRPr="00564693">
        <w:t>Selena</w:t>
      </w:r>
      <w:proofErr w:type="spellEnd"/>
      <w:r w:rsidR="00C116CE" w:rsidRPr="00564693">
        <w:t>» также было перенесено на год без предъявления веских причин.</w:t>
      </w:r>
      <w:r w:rsidR="000A6E35" w:rsidRPr="00564693">
        <w:t xml:space="preserve"> </w:t>
      </w:r>
      <w:r w:rsidRPr="00564693">
        <w:t>Таким образом, несмотря на то, что в соответствии с генеральным планом строительства в интегрированной развлекательной зоне «Приморье» должны быть постро</w:t>
      </w:r>
      <w:r w:rsidRPr="00564693">
        <w:t>е</w:t>
      </w:r>
      <w:r w:rsidRPr="00564693">
        <w:t xml:space="preserve">ны 7 гостиничных комплексов и 8 игорных заведений с гостиницами разного уровня, пока неизвестно, удастся ли инвесторам выполнить сдачу объектов в срок. </w:t>
      </w:r>
    </w:p>
    <w:p w:rsidR="00BA6F71" w:rsidRPr="00564693" w:rsidRDefault="00B46106" w:rsidP="004540BA">
      <w:pPr>
        <w:spacing w:line="360" w:lineRule="auto"/>
        <w:ind w:firstLine="709"/>
        <w:jc w:val="both"/>
      </w:pPr>
      <w:r w:rsidRPr="00564693">
        <w:t>Также к существенным</w:t>
      </w:r>
      <w:r w:rsidR="004540BA" w:rsidRPr="00564693">
        <w:t xml:space="preserve"> проблем</w:t>
      </w:r>
      <w:r w:rsidRPr="00564693">
        <w:t>ам</w:t>
      </w:r>
      <w:r w:rsidR="004540BA" w:rsidRPr="00564693">
        <w:t xml:space="preserve"> организации предпринимательства в </w:t>
      </w:r>
      <w:r w:rsidR="00A13F60" w:rsidRPr="00564693">
        <w:t>игорной</w:t>
      </w:r>
      <w:r w:rsidR="004540BA" w:rsidRPr="00564693">
        <w:t xml:space="preserve"> зоне </w:t>
      </w:r>
      <w:r w:rsidRPr="00564693">
        <w:t>относит</w:t>
      </w:r>
      <w:r w:rsidR="004540BA" w:rsidRPr="00564693">
        <w:t xml:space="preserve">ся </w:t>
      </w:r>
      <w:r w:rsidRPr="00564693">
        <w:t xml:space="preserve">и </w:t>
      </w:r>
      <w:r w:rsidR="004540BA" w:rsidRPr="00564693">
        <w:t>проблема конкуренции. Безусловно, на территории Росси</w:t>
      </w:r>
      <w:r w:rsidRPr="00564693">
        <w:t xml:space="preserve">и </w:t>
      </w:r>
      <w:r w:rsidR="004540BA" w:rsidRPr="00564693">
        <w:t>прямых конкурентов у «Приморья» нет в связи с их территориальной удаленностью.</w:t>
      </w:r>
      <w:r w:rsidR="00C116CE" w:rsidRPr="00564693">
        <w:t xml:space="preserve"> </w:t>
      </w:r>
      <w:r w:rsidR="004540BA" w:rsidRPr="00564693">
        <w:t>К основным конкурентам и</w:t>
      </w:r>
      <w:r w:rsidR="004540BA" w:rsidRPr="00564693">
        <w:t>н</w:t>
      </w:r>
      <w:r w:rsidR="004540BA" w:rsidRPr="00564693">
        <w:t>тегрированной развлекательной зоны «Приморье» относятся игорные заведения, распол</w:t>
      </w:r>
      <w:r w:rsidR="004540BA" w:rsidRPr="00564693">
        <w:t>о</w:t>
      </w:r>
      <w:r w:rsidR="004540BA" w:rsidRPr="00564693">
        <w:t xml:space="preserve">женные в странах </w:t>
      </w:r>
      <w:r w:rsidR="00C116CE" w:rsidRPr="00564693">
        <w:t>Азиатско-Тихоокеанского региона – Китае, Корее, Сингапуре</w:t>
      </w:r>
      <w:r w:rsidRPr="00564693">
        <w:t>, которые, несмотря на финансовые и организационные трудности, продолжают активно развиваться.</w:t>
      </w:r>
      <w:r w:rsidR="00C116CE" w:rsidRPr="00564693">
        <w:t xml:space="preserve"> </w:t>
      </w:r>
    </w:p>
    <w:p w:rsidR="004540BA" w:rsidRPr="00564693" w:rsidRDefault="00B46106" w:rsidP="004540BA">
      <w:pPr>
        <w:spacing w:line="360" w:lineRule="auto"/>
        <w:ind w:firstLine="709"/>
        <w:jc w:val="both"/>
      </w:pPr>
      <w:r w:rsidRPr="00564693">
        <w:t xml:space="preserve">Наконец, </w:t>
      </w:r>
      <w:r w:rsidR="004540BA" w:rsidRPr="00564693">
        <w:t>к проблемам организации предпринимательства в интегрированной развл</w:t>
      </w:r>
      <w:r w:rsidR="004540BA" w:rsidRPr="00564693">
        <w:t>е</w:t>
      </w:r>
      <w:r w:rsidR="004540BA" w:rsidRPr="00564693">
        <w:t>кательной зоне «Приморье» можно отнести неудовлетворенность иностранных инвесторов качеством подготовки персонала в ВУЗах Приморского края, которые, по их мнению, не о</w:t>
      </w:r>
      <w:r w:rsidR="004540BA" w:rsidRPr="00564693">
        <w:t>т</w:t>
      </w:r>
      <w:r w:rsidR="004540BA" w:rsidRPr="00564693">
        <w:t xml:space="preserve">вечают международным стандартам и требованиям работы в </w:t>
      </w:r>
      <w:r w:rsidR="00A13F60" w:rsidRPr="00564693">
        <w:t>игорной зоне</w:t>
      </w:r>
      <w:r w:rsidR="004540BA" w:rsidRPr="00564693">
        <w:t>. В связи этим ООО «Первая игровая компания Востока» была вынуждена проводить обучение потенц</w:t>
      </w:r>
      <w:r w:rsidR="004540BA" w:rsidRPr="00564693">
        <w:t>и</w:t>
      </w:r>
      <w:r w:rsidR="004540BA" w:rsidRPr="00564693">
        <w:t>альных работников в собственном учебном центре.</w:t>
      </w:r>
    </w:p>
    <w:p w:rsidR="001D3AAF" w:rsidRPr="00564693" w:rsidRDefault="00B46106" w:rsidP="001D3AAF">
      <w:pPr>
        <w:spacing w:line="360" w:lineRule="auto"/>
        <w:ind w:firstLine="709"/>
        <w:jc w:val="both"/>
      </w:pPr>
      <w:r w:rsidRPr="00564693">
        <w:t>Проведенный анализ позволяет</w:t>
      </w:r>
      <w:r w:rsidR="001D3AAF" w:rsidRPr="00564693">
        <w:t xml:space="preserve"> сделать выводы о том, что организация предприним</w:t>
      </w:r>
      <w:r w:rsidR="001D3AAF" w:rsidRPr="00564693">
        <w:t>а</w:t>
      </w:r>
      <w:r w:rsidR="001D3AAF" w:rsidRPr="00564693">
        <w:t>тельства в сфере игорного бизнеса в нашей стране, несмотря на ужесточение его государс</w:t>
      </w:r>
      <w:r w:rsidR="001D3AAF" w:rsidRPr="00564693">
        <w:t>т</w:t>
      </w:r>
      <w:r w:rsidR="001D3AAF" w:rsidRPr="00564693">
        <w:t>венного регулирования, характеризуется наличием ряда проблем как правового, так и орг</w:t>
      </w:r>
      <w:r w:rsidR="001D3AAF" w:rsidRPr="00564693">
        <w:t>а</w:t>
      </w:r>
      <w:r w:rsidR="001D3AAF" w:rsidRPr="00564693">
        <w:t xml:space="preserve">низационного </w:t>
      </w:r>
      <w:r w:rsidRPr="00564693">
        <w:t xml:space="preserve">порядка. </w:t>
      </w:r>
      <w:proofErr w:type="gramStart"/>
      <w:r w:rsidRPr="00564693">
        <w:t>Основными проблемами организации предпринимательства в иго</w:t>
      </w:r>
      <w:r w:rsidRPr="00564693">
        <w:t>р</w:t>
      </w:r>
      <w:r w:rsidRPr="00564693">
        <w:t xml:space="preserve">ной зоне «Приморье» стали </w:t>
      </w:r>
      <w:r w:rsidR="001D3AAF" w:rsidRPr="00564693">
        <w:t>сложность привлечения иностранных инвесторов для строител</w:t>
      </w:r>
      <w:r w:rsidR="001D3AAF" w:rsidRPr="00564693">
        <w:t>ь</w:t>
      </w:r>
      <w:r w:rsidR="001D3AAF" w:rsidRPr="00564693">
        <w:t>ства объектов игорной зоны, выделение для строительства игорной зоны земельных учас</w:t>
      </w:r>
      <w:r w:rsidR="001D3AAF" w:rsidRPr="00564693">
        <w:t>т</w:t>
      </w:r>
      <w:r w:rsidR="001D3AAF" w:rsidRPr="00564693">
        <w:t>ков, представляющих природную и сельскохозяйственную ценность для региона, несоотве</w:t>
      </w:r>
      <w:r w:rsidR="001D3AAF" w:rsidRPr="00564693">
        <w:t>т</w:t>
      </w:r>
      <w:r w:rsidR="001D3AAF" w:rsidRPr="00564693">
        <w:t>ствие фактических сроков строительства развлекательных заведений ранее заявленным ср</w:t>
      </w:r>
      <w:r w:rsidR="001D3AAF" w:rsidRPr="00564693">
        <w:t>о</w:t>
      </w:r>
      <w:r w:rsidR="001D3AAF" w:rsidRPr="00564693">
        <w:lastRenderedPageBreak/>
        <w:t>кам, наличие серьезных конкурентов в странах АТР, недостаточно высокое качество подг</w:t>
      </w:r>
      <w:r w:rsidR="001D3AAF" w:rsidRPr="00564693">
        <w:t>о</w:t>
      </w:r>
      <w:r w:rsidR="001D3AAF" w:rsidRPr="00564693">
        <w:t>товки персонала в ВУЗах Приморского края.</w:t>
      </w:r>
      <w:proofErr w:type="gramEnd"/>
    </w:p>
    <w:p w:rsidR="00B505EC" w:rsidRPr="00564693" w:rsidRDefault="00B505EC" w:rsidP="00B505EC">
      <w:pPr>
        <w:spacing w:line="360" w:lineRule="auto"/>
        <w:ind w:firstLine="709"/>
        <w:jc w:val="both"/>
      </w:pPr>
      <w:r w:rsidRPr="00564693">
        <w:t>Тем не менее, несмотря на существующие проблемы, за 6 лет существования инте</w:t>
      </w:r>
      <w:r w:rsidRPr="00564693">
        <w:t>г</w:t>
      </w:r>
      <w:r w:rsidRPr="00564693">
        <w:t>рированной развлекательной зоны «Приморье» удалось достичь первых результатов стро</w:t>
      </w:r>
      <w:r w:rsidRPr="00564693">
        <w:t>и</w:t>
      </w:r>
      <w:r w:rsidRPr="00564693">
        <w:t xml:space="preserve">тельства – </w:t>
      </w:r>
      <w:r w:rsidR="00B46106" w:rsidRPr="00564693">
        <w:t xml:space="preserve">открытия в </w:t>
      </w:r>
      <w:smartTag w:uri="urn:schemas-microsoft-com:office:smarttags" w:element="metricconverter">
        <w:smartTagPr>
          <w:attr w:name="ProductID" w:val="2015 г"/>
        </w:smartTagPr>
        <w:r w:rsidR="00B46106" w:rsidRPr="00564693">
          <w:t>2015 г</w:t>
        </w:r>
      </w:smartTag>
      <w:r w:rsidR="00B46106" w:rsidRPr="00564693">
        <w:t>.</w:t>
      </w:r>
      <w:r w:rsidRPr="00564693">
        <w:t xml:space="preserve"> </w:t>
      </w:r>
      <w:r w:rsidR="00341324" w:rsidRPr="00564693">
        <w:t>казино-отеля «</w:t>
      </w:r>
      <w:proofErr w:type="spellStart"/>
      <w:r w:rsidR="00341324" w:rsidRPr="00564693">
        <w:t>Tigre</w:t>
      </w:r>
      <w:proofErr w:type="spellEnd"/>
      <w:r w:rsidR="00341324" w:rsidRPr="00564693">
        <w:t xml:space="preserve"> </w:t>
      </w:r>
      <w:proofErr w:type="spellStart"/>
      <w:r w:rsidR="00341324" w:rsidRPr="00564693">
        <w:t>de</w:t>
      </w:r>
      <w:proofErr w:type="spellEnd"/>
      <w:r w:rsidR="00341324" w:rsidRPr="00564693">
        <w:t xml:space="preserve"> </w:t>
      </w:r>
      <w:proofErr w:type="spellStart"/>
      <w:r w:rsidR="00341324" w:rsidRPr="00564693">
        <w:t>Cristal</w:t>
      </w:r>
      <w:proofErr w:type="spellEnd"/>
      <w:r w:rsidR="00341324" w:rsidRPr="00564693">
        <w:t>»</w:t>
      </w:r>
      <w:r w:rsidRPr="00564693">
        <w:t xml:space="preserve">. В связи с этим можно говорить о том, что </w:t>
      </w:r>
      <w:r w:rsidR="00341324" w:rsidRPr="00564693">
        <w:t>игровая</w:t>
      </w:r>
      <w:r w:rsidRPr="00564693">
        <w:t xml:space="preserve"> зона «Приморье» имеет все шансы на успех при условии своевременного запуска проекта.</w:t>
      </w:r>
    </w:p>
    <w:p w:rsidR="00A13F60" w:rsidRPr="003E35AA" w:rsidRDefault="00A13F60" w:rsidP="00A13F60">
      <w:pPr>
        <w:spacing w:line="360" w:lineRule="auto"/>
        <w:ind w:firstLine="709"/>
        <w:jc w:val="both"/>
      </w:pPr>
      <w:bookmarkStart w:id="0" w:name="_Toc434634781"/>
      <w:r w:rsidRPr="00564693">
        <w:t xml:space="preserve">Реализация принципиально новой для нашей страны модели </w:t>
      </w:r>
      <w:r w:rsidR="001C0E88" w:rsidRPr="00564693">
        <w:t>развлекательной зоны</w:t>
      </w:r>
      <w:r w:rsidRPr="00564693">
        <w:t>, соответствующе</w:t>
      </w:r>
      <w:r w:rsidR="001C0E88" w:rsidRPr="00564693">
        <w:t>й</w:t>
      </w:r>
      <w:r w:rsidRPr="00564693">
        <w:t xml:space="preserve"> </w:t>
      </w:r>
      <w:r w:rsidR="001C0E88" w:rsidRPr="00564693">
        <w:t>международн</w:t>
      </w:r>
      <w:r w:rsidRPr="00564693">
        <w:t xml:space="preserve">ым стандартам, должна стать </w:t>
      </w:r>
      <w:r w:rsidR="001C0E88" w:rsidRPr="00564693">
        <w:t>началом</w:t>
      </w:r>
      <w:r w:rsidRPr="00564693">
        <w:t xml:space="preserve"> </w:t>
      </w:r>
      <w:r w:rsidR="001C0E88" w:rsidRPr="00564693">
        <w:t xml:space="preserve">активного </w:t>
      </w:r>
      <w:r w:rsidRPr="00564693">
        <w:t>роста тур</w:t>
      </w:r>
      <w:r w:rsidRPr="00564693">
        <w:t>и</w:t>
      </w:r>
      <w:r w:rsidRPr="00564693">
        <w:t>стической отрасли</w:t>
      </w:r>
      <w:r w:rsidR="001C0E88" w:rsidRPr="00564693">
        <w:t xml:space="preserve"> Приморского края</w:t>
      </w:r>
      <w:r w:rsidRPr="00564693">
        <w:t xml:space="preserve">, привлекая в </w:t>
      </w:r>
      <w:r w:rsidR="001C0E88" w:rsidRPr="00564693">
        <w:t xml:space="preserve">регион </w:t>
      </w:r>
      <w:r w:rsidRPr="00564693">
        <w:t xml:space="preserve">не только соотечественников, но и зарубежных гостей. Для создания и развития </w:t>
      </w:r>
      <w:r w:rsidR="001C0E88" w:rsidRPr="00564693">
        <w:t>приморской игорной</w:t>
      </w:r>
      <w:r w:rsidRPr="00564693">
        <w:t xml:space="preserve"> зоны используется </w:t>
      </w:r>
      <w:r w:rsidR="001C0E88" w:rsidRPr="00564693">
        <w:t>мир</w:t>
      </w:r>
      <w:r w:rsidR="001C0E88" w:rsidRPr="00564693">
        <w:t>о</w:t>
      </w:r>
      <w:r w:rsidR="001C0E88" w:rsidRPr="00564693">
        <w:t>вой</w:t>
      </w:r>
      <w:r w:rsidRPr="00564693">
        <w:t xml:space="preserve"> опыт </w:t>
      </w:r>
      <w:r w:rsidR="001C0E88" w:rsidRPr="00564693">
        <w:t xml:space="preserve">предпринимательства </w:t>
      </w:r>
      <w:r w:rsidRPr="00564693">
        <w:t xml:space="preserve">в </w:t>
      </w:r>
      <w:r w:rsidR="001C0E88" w:rsidRPr="00564693">
        <w:t>сфере игорного бизнеса</w:t>
      </w:r>
      <w:r w:rsidRPr="00564693">
        <w:t xml:space="preserve"> и гостеприимства. </w:t>
      </w:r>
      <w:proofErr w:type="gramStart"/>
      <w:r w:rsidRPr="00564693">
        <w:t>Использование этого опыта будет способствовать обеспечению высококлассного обслуживания, безопасн</w:t>
      </w:r>
      <w:r w:rsidRPr="00564693">
        <w:t>о</w:t>
      </w:r>
      <w:r w:rsidRPr="00564693">
        <w:t xml:space="preserve">сти, комфорта, </w:t>
      </w:r>
      <w:r w:rsidR="001C0E88" w:rsidRPr="00564693">
        <w:t xml:space="preserve">профессиональной </w:t>
      </w:r>
      <w:r w:rsidRPr="00564693">
        <w:t>организации мероприятий, позволяющих гостям, незав</w:t>
      </w:r>
      <w:r w:rsidRPr="00564693">
        <w:t>и</w:t>
      </w:r>
      <w:r w:rsidRPr="00564693">
        <w:t>симо от возраста</w:t>
      </w:r>
      <w:r w:rsidR="001C0E88" w:rsidRPr="00564693">
        <w:t>, пола и других социальных характеристик, а также от</w:t>
      </w:r>
      <w:r w:rsidRPr="00564693">
        <w:t xml:space="preserve"> </w:t>
      </w:r>
      <w:r w:rsidR="001C0E88" w:rsidRPr="00564693">
        <w:t>предпочтений</w:t>
      </w:r>
      <w:r w:rsidRPr="00564693">
        <w:t>, пол</w:t>
      </w:r>
      <w:r w:rsidRPr="00564693">
        <w:t>у</w:t>
      </w:r>
      <w:r w:rsidRPr="00564693">
        <w:t xml:space="preserve">чить </w:t>
      </w:r>
      <w:r w:rsidR="001C0E88" w:rsidRPr="00564693">
        <w:t>положительные эмоции</w:t>
      </w:r>
      <w:r w:rsidRPr="00564693">
        <w:t xml:space="preserve"> </w:t>
      </w:r>
      <w:r w:rsidR="001C0E88" w:rsidRPr="00564693">
        <w:t>от посещения</w:t>
      </w:r>
      <w:r w:rsidRPr="00564693">
        <w:t xml:space="preserve"> в Примор</w:t>
      </w:r>
      <w:r w:rsidR="001C0E88" w:rsidRPr="00564693">
        <w:t>ского края</w:t>
      </w:r>
      <w:r w:rsidRPr="00564693">
        <w:t>.</w:t>
      </w:r>
      <w:proofErr w:type="gramEnd"/>
    </w:p>
    <w:p w:rsidR="005B4C84" w:rsidRPr="003E35AA" w:rsidRDefault="005B4C84" w:rsidP="00A13F60">
      <w:pPr>
        <w:spacing w:line="360" w:lineRule="auto"/>
        <w:ind w:firstLine="709"/>
        <w:jc w:val="both"/>
      </w:pPr>
    </w:p>
    <w:p w:rsidR="005B4C84" w:rsidRDefault="005B4C84" w:rsidP="005B4C84">
      <w:pPr>
        <w:jc w:val="center"/>
        <w:rPr>
          <w:b/>
          <w:color w:val="000000"/>
          <w:shd w:val="clear" w:color="auto" w:fill="FFFFFF"/>
        </w:rPr>
      </w:pPr>
      <w:r w:rsidRPr="00DC582C">
        <w:rPr>
          <w:b/>
          <w:color w:val="000000"/>
          <w:shd w:val="clear" w:color="auto" w:fill="FFFFFF"/>
        </w:rPr>
        <w:t>Список литературы</w:t>
      </w:r>
    </w:p>
    <w:p w:rsidR="0080575E" w:rsidRDefault="0080575E" w:rsidP="005B4C84">
      <w:pPr>
        <w:jc w:val="center"/>
        <w:rPr>
          <w:b/>
          <w:color w:val="000000"/>
          <w:shd w:val="clear" w:color="auto" w:fill="FFFFFF"/>
        </w:rPr>
      </w:pPr>
    </w:p>
    <w:bookmarkEnd w:id="0"/>
    <w:p w:rsidR="0080575E" w:rsidRPr="0080575E" w:rsidRDefault="0080575E" w:rsidP="0080575E">
      <w:pPr>
        <w:pStyle w:val="aa"/>
        <w:numPr>
          <w:ilvl w:val="0"/>
          <w:numId w:val="3"/>
        </w:numPr>
        <w:spacing w:line="360" w:lineRule="auto"/>
        <w:jc w:val="both"/>
        <w:rPr>
          <w:rFonts w:eastAsia="Calibri"/>
        </w:rPr>
      </w:pPr>
      <w:r>
        <w:fldChar w:fldCharType="begin"/>
      </w:r>
      <w:r>
        <w:instrText>HYPERLINK "http://elibrary.ru/item.asp?id=18319152"</w:instrText>
      </w:r>
      <w:r>
        <w:fldChar w:fldCharType="separate"/>
      </w:r>
      <w:r w:rsidRPr="0080575E">
        <w:rPr>
          <w:bCs/>
        </w:rPr>
        <w:t>Концептуальная модель внедрения института оценки регулирующего возде</w:t>
      </w:r>
      <w:r w:rsidRPr="0080575E">
        <w:rPr>
          <w:bCs/>
        </w:rPr>
        <w:t>й</w:t>
      </w:r>
      <w:r w:rsidRPr="0080575E">
        <w:rPr>
          <w:bCs/>
        </w:rPr>
        <w:t>ствия на</w:t>
      </w:r>
      <w:r>
        <w:fldChar w:fldCharType="end"/>
      </w:r>
      <w:r>
        <w:t xml:space="preserve"> региональном уровне </w:t>
      </w:r>
      <w:proofErr w:type="spellStart"/>
      <w:r w:rsidRPr="0080575E">
        <w:rPr>
          <w:iCs/>
        </w:rPr>
        <w:t>Ворожбит</w:t>
      </w:r>
      <w:proofErr w:type="spellEnd"/>
      <w:r w:rsidRPr="0080575E">
        <w:rPr>
          <w:iCs/>
        </w:rPr>
        <w:t xml:space="preserve"> О.Ю., Самсонова И.А., </w:t>
      </w:r>
      <w:proofErr w:type="spellStart"/>
      <w:r w:rsidRPr="0080575E">
        <w:rPr>
          <w:iCs/>
        </w:rPr>
        <w:t>Корниенко</w:t>
      </w:r>
      <w:proofErr w:type="spellEnd"/>
      <w:r w:rsidRPr="0080575E">
        <w:rPr>
          <w:iCs/>
        </w:rPr>
        <w:t xml:space="preserve"> К.А. </w:t>
      </w:r>
      <w:hyperlink r:id="rId10" w:history="1">
        <w:r w:rsidRPr="008A21D2">
          <w:t>Совр</w:t>
        </w:r>
        <w:r w:rsidRPr="008A21D2">
          <w:t>е</w:t>
        </w:r>
        <w:r w:rsidRPr="008A21D2">
          <w:t>менные проблемы науки и образования</w:t>
        </w:r>
      </w:hyperlink>
      <w:r w:rsidRPr="008A21D2">
        <w:t xml:space="preserve">. 2012. </w:t>
      </w:r>
      <w:hyperlink r:id="rId11" w:history="1">
        <w:r w:rsidRPr="008A21D2">
          <w:t>№ 5</w:t>
        </w:r>
      </w:hyperlink>
      <w:r w:rsidRPr="008A21D2">
        <w:t>. С. 253.</w:t>
      </w:r>
    </w:p>
    <w:p w:rsidR="0080575E" w:rsidRPr="0080575E" w:rsidRDefault="0080575E" w:rsidP="0080575E">
      <w:pPr>
        <w:numPr>
          <w:ilvl w:val="0"/>
          <w:numId w:val="3"/>
        </w:numPr>
        <w:spacing w:line="360" w:lineRule="auto"/>
        <w:jc w:val="both"/>
      </w:pPr>
      <w:r w:rsidRPr="00564693">
        <w:t>Налоговый кодекс Российской Федерации. Часть вторая  (</w:t>
      </w:r>
      <w:proofErr w:type="gramStart"/>
      <w:r w:rsidRPr="00564693">
        <w:t>принят</w:t>
      </w:r>
      <w:proofErr w:type="gramEnd"/>
      <w:r w:rsidRPr="00564693">
        <w:t xml:space="preserve"> Государс</w:t>
      </w:r>
      <w:r w:rsidRPr="00564693">
        <w:t>т</w:t>
      </w:r>
      <w:r w:rsidRPr="00564693">
        <w:t xml:space="preserve">венной Думой 19.07.2000; действующая редакция от 05.10.2015). </w:t>
      </w:r>
    </w:p>
    <w:p w:rsidR="0080575E" w:rsidRPr="0080575E" w:rsidRDefault="0080575E" w:rsidP="0080575E">
      <w:pPr>
        <w:numPr>
          <w:ilvl w:val="0"/>
          <w:numId w:val="3"/>
        </w:numPr>
        <w:spacing w:line="360" w:lineRule="auto"/>
        <w:jc w:val="both"/>
      </w:pPr>
      <w:r w:rsidRPr="00564693">
        <w:t xml:space="preserve">Официальный сайт ООО «Первая игровая компания» [Электронный ресурс]. - Режим доступа: </w:t>
      </w:r>
      <w:hyperlink r:id="rId12" w:history="1">
        <w:r w:rsidRPr="00183E23">
          <w:rPr>
            <w:rStyle w:val="a9"/>
          </w:rPr>
          <w:t>http://www.fgce.ru/</w:t>
        </w:r>
      </w:hyperlink>
      <w:r w:rsidRPr="00564693">
        <w:t>.</w:t>
      </w:r>
      <w:r>
        <w:t xml:space="preserve"> </w:t>
      </w:r>
      <w:r w:rsidRPr="00B005C5">
        <w:t>(дата обращения 8.11.2015)</w:t>
      </w:r>
    </w:p>
    <w:p w:rsidR="0080575E" w:rsidRPr="0080575E" w:rsidRDefault="0080575E" w:rsidP="0080575E">
      <w:pPr>
        <w:pStyle w:val="aa"/>
        <w:numPr>
          <w:ilvl w:val="0"/>
          <w:numId w:val="3"/>
        </w:numPr>
        <w:spacing w:line="360" w:lineRule="auto"/>
        <w:jc w:val="both"/>
      </w:pPr>
      <w:r w:rsidRPr="003E35AA">
        <w:rPr>
          <w:color w:val="000000" w:themeColor="text1"/>
        </w:rPr>
        <w:t>Проблемы развития туризма на муниципальном уровне: практический подход Кравченко А.В., Кирьянов А.Ю. Казанская наука. 2012.№12. С. 108-111.</w:t>
      </w:r>
    </w:p>
    <w:p w:rsidR="0080575E" w:rsidRDefault="0080575E" w:rsidP="0080575E">
      <w:pPr>
        <w:pStyle w:val="aa"/>
        <w:numPr>
          <w:ilvl w:val="0"/>
          <w:numId w:val="3"/>
        </w:numPr>
        <w:spacing w:line="360" w:lineRule="auto"/>
        <w:jc w:val="both"/>
      </w:pPr>
      <w:r>
        <w:t>Свободные экономические зоны в России и проблемы их функционирования. Ко</w:t>
      </w:r>
      <w:r>
        <w:t>з</w:t>
      </w:r>
      <w:r>
        <w:t>ловская А.А., Кравченко А.В. Международный студенческий научный вестник. 2015. №4-3. С. 402-405</w:t>
      </w:r>
    </w:p>
    <w:p w:rsidR="0080575E" w:rsidRPr="0080575E" w:rsidRDefault="0080575E" w:rsidP="0080575E">
      <w:pPr>
        <w:numPr>
          <w:ilvl w:val="0"/>
          <w:numId w:val="3"/>
        </w:numPr>
        <w:spacing w:line="360" w:lineRule="auto"/>
        <w:jc w:val="both"/>
      </w:pPr>
      <w:r w:rsidRPr="00564693">
        <w:t>Серикова, Г.Н. Игорный бизнес в России: проблемы и перспективы / Г.Н. С</w:t>
      </w:r>
      <w:r w:rsidRPr="00564693">
        <w:t>е</w:t>
      </w:r>
      <w:r w:rsidRPr="00564693">
        <w:t xml:space="preserve">рикова, А.Л. Сериков // </w:t>
      </w:r>
      <w:hyperlink r:id="rId13" w:history="1">
        <w:r w:rsidRPr="00564693">
          <w:t>Известия Томского политехнического университета</w:t>
        </w:r>
      </w:hyperlink>
      <w:r w:rsidRPr="00564693">
        <w:t>. – 2013. - № 6. – С. 42-46.</w:t>
      </w:r>
    </w:p>
    <w:p w:rsidR="0080575E" w:rsidRDefault="0080575E" w:rsidP="0080575E">
      <w:pPr>
        <w:numPr>
          <w:ilvl w:val="0"/>
          <w:numId w:val="3"/>
        </w:numPr>
        <w:spacing w:line="360" w:lineRule="auto"/>
        <w:jc w:val="both"/>
      </w:pPr>
      <w:r w:rsidRPr="00564693">
        <w:t xml:space="preserve">Темный, Ю. Игорный бизнес: за и против/ Ю. Темный, В. </w:t>
      </w:r>
      <w:proofErr w:type="gramStart"/>
      <w:r w:rsidRPr="00564693">
        <w:t>Стальная</w:t>
      </w:r>
      <w:proofErr w:type="gramEnd"/>
      <w:r w:rsidRPr="00564693">
        <w:t xml:space="preserve"> // Вопросы экономики. - 2011.- № 10. - С. 137-141.</w:t>
      </w:r>
    </w:p>
    <w:p w:rsidR="0080575E" w:rsidRPr="0080575E" w:rsidRDefault="0080575E" w:rsidP="0080575E">
      <w:pPr>
        <w:pStyle w:val="aa"/>
        <w:numPr>
          <w:ilvl w:val="0"/>
          <w:numId w:val="3"/>
        </w:numPr>
        <w:spacing w:line="360" w:lineRule="auto"/>
        <w:jc w:val="both"/>
        <w:rPr>
          <w:shd w:val="clear" w:color="auto" w:fill="FFFFFF"/>
        </w:rPr>
      </w:pPr>
      <w:r w:rsidRPr="003E35AA">
        <w:rPr>
          <w:shd w:val="clear" w:color="auto" w:fill="FFFFFF"/>
        </w:rPr>
        <w:lastRenderedPageBreak/>
        <w:t xml:space="preserve">Тенденции и перспективы развития торгово-розничного сектора экономики РФ в сложившихся экономических условиях. Кравченко А.В., </w:t>
      </w:r>
      <w:proofErr w:type="spellStart"/>
      <w:r w:rsidRPr="003E35AA">
        <w:rPr>
          <w:shd w:val="clear" w:color="auto" w:fill="FFFFFF"/>
        </w:rPr>
        <w:t>Гуник</w:t>
      </w:r>
      <w:proofErr w:type="spellEnd"/>
      <w:r w:rsidRPr="003E35AA">
        <w:rPr>
          <w:shd w:val="clear" w:color="auto" w:fill="FFFFFF"/>
        </w:rPr>
        <w:t xml:space="preserve"> И.А.// Междунаро</w:t>
      </w:r>
      <w:r w:rsidRPr="003E35AA">
        <w:rPr>
          <w:shd w:val="clear" w:color="auto" w:fill="FFFFFF"/>
        </w:rPr>
        <w:t>д</w:t>
      </w:r>
      <w:r w:rsidRPr="003E35AA">
        <w:rPr>
          <w:shd w:val="clear" w:color="auto" w:fill="FFFFFF"/>
        </w:rPr>
        <w:t>ный журнал прикладных и фундаментальных исследований 2015. № 8-3. С. 556-560</w:t>
      </w:r>
    </w:p>
    <w:p w:rsidR="0080575E" w:rsidRDefault="0080575E" w:rsidP="0080575E">
      <w:pPr>
        <w:numPr>
          <w:ilvl w:val="0"/>
          <w:numId w:val="3"/>
        </w:numPr>
        <w:spacing w:line="360" w:lineRule="auto"/>
        <w:jc w:val="both"/>
      </w:pPr>
      <w:r w:rsidRPr="00564693">
        <w:t>Федеральный закон от 22.07.2014 № 278-ФЗ  «О внесении изменений в Фед</w:t>
      </w:r>
      <w:r w:rsidRPr="00564693">
        <w:t>е</w:t>
      </w:r>
      <w:r w:rsidRPr="00564693">
        <w:t>ральный закон «О государственном регулировании деятельности по организации и пр</w:t>
      </w:r>
      <w:r w:rsidRPr="00564693">
        <w:t>о</w:t>
      </w:r>
      <w:r w:rsidRPr="00564693">
        <w:t>ведению азартных игр и о внесении изменений в некоторые законодательные акты Ро</w:t>
      </w:r>
      <w:r w:rsidRPr="00564693">
        <w:t>с</w:t>
      </w:r>
      <w:r w:rsidRPr="00564693">
        <w:t>сийской Федерации».</w:t>
      </w:r>
    </w:p>
    <w:p w:rsidR="0080575E" w:rsidRPr="00564693" w:rsidRDefault="0080575E" w:rsidP="0080575E">
      <w:pPr>
        <w:numPr>
          <w:ilvl w:val="0"/>
          <w:numId w:val="3"/>
        </w:numPr>
        <w:spacing w:line="360" w:lineRule="auto"/>
        <w:jc w:val="both"/>
      </w:pPr>
      <w:r w:rsidRPr="00564693">
        <w:t>Федеральный закон от 29.12.2006 № 244-ФЗ (действующая редакция от 22.07.2014) «О государственном регулировании деятельности по организации и провед</w:t>
      </w:r>
      <w:r w:rsidRPr="00564693">
        <w:t>е</w:t>
      </w:r>
      <w:r w:rsidRPr="00564693">
        <w:t>нию азартных игр и о внесении изменений в некоторые законодательные акты Росси</w:t>
      </w:r>
      <w:r w:rsidRPr="00564693">
        <w:t>й</w:t>
      </w:r>
      <w:r w:rsidRPr="00564693">
        <w:t xml:space="preserve">ской Федерации». </w:t>
      </w:r>
    </w:p>
    <w:p w:rsidR="00176514" w:rsidRPr="00176514" w:rsidRDefault="00176514" w:rsidP="00176514">
      <w:pPr>
        <w:pStyle w:val="aa"/>
        <w:spacing w:line="360" w:lineRule="auto"/>
        <w:ind w:left="1077"/>
        <w:jc w:val="center"/>
        <w:rPr>
          <w:b/>
        </w:rPr>
      </w:pPr>
      <w:r w:rsidRPr="00E12430">
        <w:rPr>
          <w:b/>
          <w:lang w:val="en-US"/>
        </w:rPr>
        <w:t>References</w:t>
      </w:r>
    </w:p>
    <w:p w:rsidR="0080575E" w:rsidRDefault="0080575E" w:rsidP="00176514">
      <w:pPr>
        <w:pStyle w:val="aa"/>
        <w:spacing w:line="360" w:lineRule="auto"/>
        <w:ind w:left="0" w:firstLine="709"/>
        <w:jc w:val="both"/>
      </w:pPr>
      <w:r>
        <w:t>1</w:t>
      </w:r>
      <w:r>
        <w:tab/>
      </w:r>
      <w:proofErr w:type="spellStart"/>
      <w:r>
        <w:t>Konceptual'naya</w:t>
      </w:r>
      <w:proofErr w:type="spellEnd"/>
      <w:r>
        <w:t xml:space="preserve"> </w:t>
      </w:r>
      <w:proofErr w:type="spellStart"/>
      <w:r>
        <w:t>model</w:t>
      </w:r>
      <w:proofErr w:type="spellEnd"/>
      <w:r>
        <w:t xml:space="preserve">' </w:t>
      </w:r>
      <w:proofErr w:type="spellStart"/>
      <w:r>
        <w:t>vnedreniya</w:t>
      </w:r>
      <w:proofErr w:type="spellEnd"/>
      <w:r>
        <w:t xml:space="preserve"> </w:t>
      </w:r>
      <w:proofErr w:type="spellStart"/>
      <w:r>
        <w:t>instituta</w:t>
      </w:r>
      <w:proofErr w:type="spellEnd"/>
      <w:r>
        <w:t xml:space="preserve"> </w:t>
      </w:r>
      <w:proofErr w:type="spellStart"/>
      <w:r>
        <w:t>ocenki</w:t>
      </w:r>
      <w:proofErr w:type="spellEnd"/>
      <w:r>
        <w:t xml:space="preserve"> </w:t>
      </w:r>
      <w:proofErr w:type="spellStart"/>
      <w:r>
        <w:t>reguliruyushchego</w:t>
      </w:r>
      <w:proofErr w:type="spellEnd"/>
      <w:r>
        <w:t xml:space="preserve"> </w:t>
      </w:r>
      <w:proofErr w:type="spellStart"/>
      <w:r>
        <w:t>vozdej-stviya</w:t>
      </w:r>
      <w:proofErr w:type="spellEnd"/>
      <w:r>
        <w:t xml:space="preserve"> </w:t>
      </w:r>
      <w:proofErr w:type="spellStart"/>
      <w:r>
        <w:t>na</w:t>
      </w:r>
      <w:proofErr w:type="spellEnd"/>
      <w:r>
        <w:t xml:space="preserve"> </w:t>
      </w:r>
      <w:proofErr w:type="spellStart"/>
      <w:r>
        <w:t>regional'nom</w:t>
      </w:r>
      <w:proofErr w:type="spellEnd"/>
      <w:r>
        <w:t xml:space="preserve"> </w:t>
      </w:r>
      <w:proofErr w:type="spellStart"/>
      <w:r>
        <w:t>urovne</w:t>
      </w:r>
      <w:proofErr w:type="spellEnd"/>
      <w:r>
        <w:t xml:space="preserve"> </w:t>
      </w:r>
      <w:proofErr w:type="spellStart"/>
      <w:r>
        <w:t>Vorozhbit</w:t>
      </w:r>
      <w:proofErr w:type="spellEnd"/>
      <w:r>
        <w:t xml:space="preserve"> O.YU., </w:t>
      </w:r>
      <w:proofErr w:type="spellStart"/>
      <w:r>
        <w:t>Samsonova</w:t>
      </w:r>
      <w:proofErr w:type="spellEnd"/>
      <w:r>
        <w:t xml:space="preserve"> I.A., </w:t>
      </w:r>
      <w:proofErr w:type="spellStart"/>
      <w:r>
        <w:t>Kornienko</w:t>
      </w:r>
      <w:proofErr w:type="spellEnd"/>
      <w:r>
        <w:t xml:space="preserve"> K.A. </w:t>
      </w:r>
      <w:proofErr w:type="spellStart"/>
      <w:r>
        <w:t>Sovre-mennye</w:t>
      </w:r>
      <w:proofErr w:type="spellEnd"/>
      <w:r>
        <w:t xml:space="preserve"> </w:t>
      </w:r>
      <w:proofErr w:type="spellStart"/>
      <w:r>
        <w:t>problemy</w:t>
      </w:r>
      <w:proofErr w:type="spellEnd"/>
      <w:r>
        <w:t xml:space="preserve"> </w:t>
      </w:r>
      <w:proofErr w:type="spellStart"/>
      <w:r>
        <w:t>nauki</w:t>
      </w:r>
      <w:proofErr w:type="spellEnd"/>
      <w:r>
        <w:t xml:space="preserve"> </w:t>
      </w:r>
      <w:proofErr w:type="spellStart"/>
      <w:r>
        <w:t>i</w:t>
      </w:r>
      <w:proofErr w:type="spellEnd"/>
      <w:r>
        <w:t xml:space="preserve"> </w:t>
      </w:r>
      <w:proofErr w:type="spellStart"/>
      <w:r>
        <w:t>obrazovaniya</w:t>
      </w:r>
      <w:proofErr w:type="spellEnd"/>
      <w:r>
        <w:t xml:space="preserve">. 2012. № 5. </w:t>
      </w:r>
      <w:proofErr w:type="gramStart"/>
      <w:r w:rsidR="00176514">
        <w:rPr>
          <w:lang w:val="en-US"/>
        </w:rPr>
        <w:t>P</w:t>
      </w:r>
      <w:r>
        <w:t>. 253.</w:t>
      </w:r>
      <w:proofErr w:type="gramEnd"/>
    </w:p>
    <w:p w:rsidR="0080575E" w:rsidRDefault="0080575E" w:rsidP="00176514">
      <w:pPr>
        <w:pStyle w:val="aa"/>
        <w:spacing w:line="360" w:lineRule="auto"/>
        <w:ind w:left="0" w:firstLine="709"/>
        <w:jc w:val="both"/>
      </w:pPr>
      <w:r>
        <w:t>2</w:t>
      </w:r>
      <w:r>
        <w:tab/>
      </w:r>
      <w:proofErr w:type="spellStart"/>
      <w:r>
        <w:t>Nalogovyj</w:t>
      </w:r>
      <w:proofErr w:type="spellEnd"/>
      <w:r>
        <w:t xml:space="preserve"> </w:t>
      </w:r>
      <w:proofErr w:type="spellStart"/>
      <w:r>
        <w:t>kodeks</w:t>
      </w:r>
      <w:proofErr w:type="spellEnd"/>
      <w:r>
        <w:t xml:space="preserve"> </w:t>
      </w:r>
      <w:proofErr w:type="spellStart"/>
      <w:r>
        <w:t>Rossijskoj</w:t>
      </w:r>
      <w:proofErr w:type="spellEnd"/>
      <w:r>
        <w:t xml:space="preserve"> </w:t>
      </w:r>
      <w:proofErr w:type="spellStart"/>
      <w:r>
        <w:t>Federacii</w:t>
      </w:r>
      <w:proofErr w:type="spellEnd"/>
      <w:r>
        <w:t>. C</w:t>
      </w:r>
      <w:r w:rsidR="00176514">
        <w:rPr>
          <w:lang w:val="en-US"/>
        </w:rPr>
        <w:t>h</w:t>
      </w:r>
      <w:proofErr w:type="spellStart"/>
      <w:r>
        <w:t>ast</w:t>
      </w:r>
      <w:proofErr w:type="spellEnd"/>
      <w:r>
        <w:t xml:space="preserve">' </w:t>
      </w:r>
      <w:proofErr w:type="spellStart"/>
      <w:r>
        <w:t>vtoraya</w:t>
      </w:r>
      <w:proofErr w:type="spellEnd"/>
      <w:r>
        <w:t xml:space="preserve">  (</w:t>
      </w:r>
      <w:proofErr w:type="spellStart"/>
      <w:r>
        <w:t>prinyat</w:t>
      </w:r>
      <w:proofErr w:type="spellEnd"/>
      <w:r>
        <w:t xml:space="preserve"> </w:t>
      </w:r>
      <w:proofErr w:type="spellStart"/>
      <w:r>
        <w:t>Gosudarst-vennoj</w:t>
      </w:r>
      <w:proofErr w:type="spellEnd"/>
      <w:r>
        <w:t xml:space="preserve"> </w:t>
      </w:r>
      <w:proofErr w:type="spellStart"/>
      <w:r>
        <w:t>Dumoj</w:t>
      </w:r>
      <w:proofErr w:type="spellEnd"/>
      <w:r>
        <w:t xml:space="preserve"> 19.07.2000; </w:t>
      </w:r>
      <w:proofErr w:type="spellStart"/>
      <w:r>
        <w:t>dejstvuyushchaya</w:t>
      </w:r>
      <w:proofErr w:type="spellEnd"/>
      <w:r>
        <w:t xml:space="preserve"> </w:t>
      </w:r>
      <w:proofErr w:type="spellStart"/>
      <w:r>
        <w:t>redakciya</w:t>
      </w:r>
      <w:proofErr w:type="spellEnd"/>
      <w:r>
        <w:t xml:space="preserve"> </w:t>
      </w:r>
      <w:proofErr w:type="spellStart"/>
      <w:r>
        <w:t>ot</w:t>
      </w:r>
      <w:proofErr w:type="spellEnd"/>
      <w:r>
        <w:t xml:space="preserve"> 05.10.2015). </w:t>
      </w:r>
    </w:p>
    <w:p w:rsidR="0080575E" w:rsidRPr="00176514" w:rsidRDefault="0080575E" w:rsidP="00176514">
      <w:pPr>
        <w:pStyle w:val="aa"/>
        <w:spacing w:line="360" w:lineRule="auto"/>
        <w:ind w:left="0" w:firstLine="709"/>
        <w:jc w:val="both"/>
        <w:rPr>
          <w:lang w:val="en-US"/>
        </w:rPr>
      </w:pPr>
      <w:r w:rsidRPr="00176514">
        <w:rPr>
          <w:lang w:val="en-US"/>
        </w:rPr>
        <w:t>3</w:t>
      </w:r>
      <w:r w:rsidRPr="00176514">
        <w:rPr>
          <w:lang w:val="en-US"/>
        </w:rPr>
        <w:tab/>
      </w:r>
      <w:proofErr w:type="spellStart"/>
      <w:r w:rsidRPr="00176514">
        <w:rPr>
          <w:lang w:val="en-US"/>
        </w:rPr>
        <w:t>Oficial'nyj</w:t>
      </w:r>
      <w:proofErr w:type="spellEnd"/>
      <w:r w:rsidRPr="00176514">
        <w:rPr>
          <w:lang w:val="en-US"/>
        </w:rPr>
        <w:t xml:space="preserve"> </w:t>
      </w:r>
      <w:proofErr w:type="spellStart"/>
      <w:r w:rsidRPr="00176514">
        <w:rPr>
          <w:lang w:val="en-US"/>
        </w:rPr>
        <w:t>sajt</w:t>
      </w:r>
      <w:proofErr w:type="spellEnd"/>
      <w:r w:rsidRPr="00176514">
        <w:rPr>
          <w:lang w:val="en-US"/>
        </w:rPr>
        <w:t xml:space="preserve"> «</w:t>
      </w:r>
      <w:proofErr w:type="spellStart"/>
      <w:r w:rsidRPr="00176514">
        <w:rPr>
          <w:lang w:val="en-US"/>
        </w:rPr>
        <w:t>Pervaya</w:t>
      </w:r>
      <w:proofErr w:type="spellEnd"/>
      <w:r w:rsidRPr="00176514">
        <w:rPr>
          <w:lang w:val="en-US"/>
        </w:rPr>
        <w:t xml:space="preserve"> </w:t>
      </w:r>
      <w:proofErr w:type="spellStart"/>
      <w:r w:rsidRPr="00176514">
        <w:rPr>
          <w:lang w:val="en-US"/>
        </w:rPr>
        <w:t>igrovaya</w:t>
      </w:r>
      <w:proofErr w:type="spellEnd"/>
      <w:r w:rsidRPr="00176514">
        <w:rPr>
          <w:lang w:val="en-US"/>
        </w:rPr>
        <w:t xml:space="preserve"> </w:t>
      </w:r>
      <w:proofErr w:type="spellStart"/>
      <w:r w:rsidRPr="00176514">
        <w:rPr>
          <w:lang w:val="en-US"/>
        </w:rPr>
        <w:t>kompaniya</w:t>
      </w:r>
      <w:proofErr w:type="spellEnd"/>
      <w:r w:rsidRPr="00176514">
        <w:rPr>
          <w:lang w:val="en-US"/>
        </w:rPr>
        <w:t xml:space="preserve">» - </w:t>
      </w:r>
      <w:r w:rsidR="00176514" w:rsidRPr="009F233F">
        <w:rPr>
          <w:lang w:val="en-US"/>
        </w:rPr>
        <w:t>Available at</w:t>
      </w:r>
      <w:r w:rsidRPr="00176514">
        <w:rPr>
          <w:lang w:val="en-US"/>
        </w:rPr>
        <w:t>: http://www.fgce.ru/. (</w:t>
      </w:r>
      <w:proofErr w:type="gramStart"/>
      <w:r w:rsidR="00176514" w:rsidRPr="009F233F">
        <w:rPr>
          <w:lang w:val="en-US"/>
        </w:rPr>
        <w:t>accessed</w:t>
      </w:r>
      <w:proofErr w:type="gramEnd"/>
      <w:r w:rsidR="00176514" w:rsidRPr="009F233F">
        <w:rPr>
          <w:lang w:val="en-US"/>
        </w:rPr>
        <w:t xml:space="preserve"> </w:t>
      </w:r>
      <w:r w:rsidRPr="00176514">
        <w:rPr>
          <w:lang w:val="en-US"/>
        </w:rPr>
        <w:t>8.11.2015)</w:t>
      </w:r>
    </w:p>
    <w:p w:rsidR="0080575E" w:rsidRPr="0080575E" w:rsidRDefault="0080575E" w:rsidP="00176514">
      <w:pPr>
        <w:pStyle w:val="aa"/>
        <w:spacing w:line="360" w:lineRule="auto"/>
        <w:ind w:left="0" w:firstLine="709"/>
        <w:jc w:val="both"/>
        <w:rPr>
          <w:lang w:val="en-US"/>
        </w:rPr>
      </w:pPr>
      <w:r>
        <w:t>4</w:t>
      </w:r>
      <w:r>
        <w:tab/>
      </w:r>
      <w:proofErr w:type="spellStart"/>
      <w:r>
        <w:t>Problemy</w:t>
      </w:r>
      <w:proofErr w:type="spellEnd"/>
      <w:r>
        <w:t xml:space="preserve"> </w:t>
      </w:r>
      <w:proofErr w:type="spellStart"/>
      <w:r>
        <w:t>razvitiya</w:t>
      </w:r>
      <w:proofErr w:type="spellEnd"/>
      <w:r>
        <w:t xml:space="preserve"> </w:t>
      </w:r>
      <w:proofErr w:type="spellStart"/>
      <w:r>
        <w:t>turizma</w:t>
      </w:r>
      <w:proofErr w:type="spellEnd"/>
      <w:r>
        <w:t xml:space="preserve"> </w:t>
      </w:r>
      <w:proofErr w:type="spellStart"/>
      <w:r>
        <w:t>na</w:t>
      </w:r>
      <w:proofErr w:type="spellEnd"/>
      <w:r>
        <w:t xml:space="preserve"> </w:t>
      </w:r>
      <w:proofErr w:type="spellStart"/>
      <w:r>
        <w:t>municipal'nom</w:t>
      </w:r>
      <w:proofErr w:type="spellEnd"/>
      <w:r>
        <w:t xml:space="preserve"> </w:t>
      </w:r>
      <w:proofErr w:type="spellStart"/>
      <w:r>
        <w:t>urovne</w:t>
      </w:r>
      <w:proofErr w:type="spellEnd"/>
      <w:r>
        <w:t xml:space="preserve">: </w:t>
      </w:r>
      <w:proofErr w:type="spellStart"/>
      <w:r>
        <w:t>prakticheskij</w:t>
      </w:r>
      <w:proofErr w:type="spellEnd"/>
      <w:r>
        <w:t xml:space="preserve"> </w:t>
      </w:r>
      <w:proofErr w:type="spellStart"/>
      <w:r>
        <w:t>podhod</w:t>
      </w:r>
      <w:proofErr w:type="spellEnd"/>
      <w:r>
        <w:t xml:space="preserve"> </w:t>
      </w:r>
      <w:proofErr w:type="spellStart"/>
      <w:r>
        <w:t>Kravchenko</w:t>
      </w:r>
      <w:proofErr w:type="spellEnd"/>
      <w:r>
        <w:t xml:space="preserve"> A.V., </w:t>
      </w:r>
      <w:proofErr w:type="spellStart"/>
      <w:r>
        <w:t>Kir'yanov</w:t>
      </w:r>
      <w:proofErr w:type="spellEnd"/>
      <w:r>
        <w:t xml:space="preserve"> A.YU. </w:t>
      </w:r>
      <w:proofErr w:type="spellStart"/>
      <w:r>
        <w:t>Kazanskaya</w:t>
      </w:r>
      <w:proofErr w:type="spellEnd"/>
      <w:r>
        <w:t xml:space="preserve"> </w:t>
      </w:r>
      <w:proofErr w:type="spellStart"/>
      <w:r>
        <w:t>nauka</w:t>
      </w:r>
      <w:proofErr w:type="spellEnd"/>
      <w:r>
        <w:t xml:space="preserve">. </w:t>
      </w:r>
      <w:r w:rsidRPr="0080575E">
        <w:rPr>
          <w:lang w:val="en-US"/>
        </w:rPr>
        <w:t xml:space="preserve">2012.№12. </w:t>
      </w:r>
      <w:r w:rsidR="00176514">
        <w:rPr>
          <w:lang w:val="en-US"/>
        </w:rPr>
        <w:t>Pp</w:t>
      </w:r>
      <w:r w:rsidRPr="0080575E">
        <w:rPr>
          <w:lang w:val="en-US"/>
        </w:rPr>
        <w:t>. 108-111.</w:t>
      </w:r>
    </w:p>
    <w:p w:rsidR="0080575E" w:rsidRPr="0080575E" w:rsidRDefault="0080575E" w:rsidP="00176514">
      <w:pPr>
        <w:pStyle w:val="aa"/>
        <w:spacing w:line="360" w:lineRule="auto"/>
        <w:ind w:left="0" w:firstLine="709"/>
        <w:jc w:val="both"/>
        <w:rPr>
          <w:lang w:val="en-US"/>
        </w:rPr>
      </w:pPr>
      <w:r w:rsidRPr="0080575E">
        <w:rPr>
          <w:lang w:val="en-US"/>
        </w:rPr>
        <w:t>5</w:t>
      </w:r>
      <w:r w:rsidRPr="0080575E">
        <w:rPr>
          <w:lang w:val="en-US"/>
        </w:rPr>
        <w:tab/>
      </w:r>
      <w:proofErr w:type="spellStart"/>
      <w:r w:rsidRPr="0080575E">
        <w:rPr>
          <w:lang w:val="en-US"/>
        </w:rPr>
        <w:t>Svobodnye</w:t>
      </w:r>
      <w:proofErr w:type="spellEnd"/>
      <w:r w:rsidRPr="0080575E">
        <w:rPr>
          <w:lang w:val="en-US"/>
        </w:rPr>
        <w:t xml:space="preserve"> </w:t>
      </w:r>
      <w:proofErr w:type="spellStart"/>
      <w:r w:rsidRPr="0080575E">
        <w:rPr>
          <w:lang w:val="en-US"/>
        </w:rPr>
        <w:t>ehkonomicheskie</w:t>
      </w:r>
      <w:proofErr w:type="spellEnd"/>
      <w:r w:rsidRPr="0080575E">
        <w:rPr>
          <w:lang w:val="en-US"/>
        </w:rPr>
        <w:t xml:space="preserve"> </w:t>
      </w:r>
      <w:proofErr w:type="spellStart"/>
      <w:r w:rsidRPr="0080575E">
        <w:rPr>
          <w:lang w:val="en-US"/>
        </w:rPr>
        <w:t>zony</w:t>
      </w:r>
      <w:proofErr w:type="spellEnd"/>
      <w:r w:rsidRPr="0080575E">
        <w:rPr>
          <w:lang w:val="en-US"/>
        </w:rPr>
        <w:t xml:space="preserve"> v </w:t>
      </w:r>
      <w:proofErr w:type="spellStart"/>
      <w:r w:rsidRPr="0080575E">
        <w:rPr>
          <w:lang w:val="en-US"/>
        </w:rPr>
        <w:t>Rossii</w:t>
      </w:r>
      <w:proofErr w:type="spellEnd"/>
      <w:r w:rsidRPr="0080575E">
        <w:rPr>
          <w:lang w:val="en-US"/>
        </w:rPr>
        <w:t xml:space="preserve"> </w:t>
      </w:r>
      <w:proofErr w:type="spellStart"/>
      <w:r w:rsidRPr="0080575E">
        <w:rPr>
          <w:lang w:val="en-US"/>
        </w:rPr>
        <w:t>i</w:t>
      </w:r>
      <w:proofErr w:type="spellEnd"/>
      <w:r w:rsidRPr="0080575E">
        <w:rPr>
          <w:lang w:val="en-US"/>
        </w:rPr>
        <w:t xml:space="preserve"> </w:t>
      </w:r>
      <w:proofErr w:type="spellStart"/>
      <w:r w:rsidRPr="0080575E">
        <w:rPr>
          <w:lang w:val="en-US"/>
        </w:rPr>
        <w:t>problemy</w:t>
      </w:r>
      <w:proofErr w:type="spellEnd"/>
      <w:r w:rsidRPr="0080575E">
        <w:rPr>
          <w:lang w:val="en-US"/>
        </w:rPr>
        <w:t xml:space="preserve"> </w:t>
      </w:r>
      <w:proofErr w:type="spellStart"/>
      <w:r w:rsidRPr="0080575E">
        <w:rPr>
          <w:lang w:val="en-US"/>
        </w:rPr>
        <w:t>ih</w:t>
      </w:r>
      <w:proofErr w:type="spellEnd"/>
      <w:r w:rsidRPr="0080575E">
        <w:rPr>
          <w:lang w:val="en-US"/>
        </w:rPr>
        <w:t xml:space="preserve"> </w:t>
      </w:r>
      <w:proofErr w:type="spellStart"/>
      <w:r w:rsidRPr="0080575E">
        <w:rPr>
          <w:lang w:val="en-US"/>
        </w:rPr>
        <w:t>funkcionirovaniya</w:t>
      </w:r>
      <w:proofErr w:type="spellEnd"/>
      <w:r w:rsidRPr="0080575E">
        <w:rPr>
          <w:lang w:val="en-US"/>
        </w:rPr>
        <w:t xml:space="preserve">. </w:t>
      </w:r>
      <w:proofErr w:type="spellStart"/>
      <w:r w:rsidRPr="0080575E">
        <w:rPr>
          <w:lang w:val="en-US"/>
        </w:rPr>
        <w:t>Kozlovskaya</w:t>
      </w:r>
      <w:proofErr w:type="spellEnd"/>
      <w:r w:rsidRPr="0080575E">
        <w:rPr>
          <w:lang w:val="en-US"/>
        </w:rPr>
        <w:t xml:space="preserve"> A.A., </w:t>
      </w:r>
      <w:proofErr w:type="spellStart"/>
      <w:r w:rsidRPr="0080575E">
        <w:rPr>
          <w:lang w:val="en-US"/>
        </w:rPr>
        <w:t>Kravchenko</w:t>
      </w:r>
      <w:proofErr w:type="spellEnd"/>
      <w:r w:rsidRPr="0080575E">
        <w:rPr>
          <w:lang w:val="en-US"/>
        </w:rPr>
        <w:t xml:space="preserve"> A.V. </w:t>
      </w:r>
      <w:proofErr w:type="spellStart"/>
      <w:r w:rsidRPr="0080575E">
        <w:rPr>
          <w:lang w:val="en-US"/>
        </w:rPr>
        <w:t>Mezhdunarodnyj</w:t>
      </w:r>
      <w:proofErr w:type="spellEnd"/>
      <w:r w:rsidRPr="0080575E">
        <w:rPr>
          <w:lang w:val="en-US"/>
        </w:rPr>
        <w:t xml:space="preserve"> </w:t>
      </w:r>
      <w:proofErr w:type="spellStart"/>
      <w:r w:rsidRPr="0080575E">
        <w:rPr>
          <w:lang w:val="en-US"/>
        </w:rPr>
        <w:t>studencheskij</w:t>
      </w:r>
      <w:proofErr w:type="spellEnd"/>
      <w:r w:rsidRPr="0080575E">
        <w:rPr>
          <w:lang w:val="en-US"/>
        </w:rPr>
        <w:t xml:space="preserve"> </w:t>
      </w:r>
      <w:proofErr w:type="spellStart"/>
      <w:r w:rsidRPr="0080575E">
        <w:rPr>
          <w:lang w:val="en-US"/>
        </w:rPr>
        <w:t>nauchnyj</w:t>
      </w:r>
      <w:proofErr w:type="spellEnd"/>
      <w:r w:rsidRPr="0080575E">
        <w:rPr>
          <w:lang w:val="en-US"/>
        </w:rPr>
        <w:t xml:space="preserve"> </w:t>
      </w:r>
      <w:proofErr w:type="spellStart"/>
      <w:r w:rsidRPr="0080575E">
        <w:rPr>
          <w:lang w:val="en-US"/>
        </w:rPr>
        <w:t>vestnik</w:t>
      </w:r>
      <w:proofErr w:type="spellEnd"/>
      <w:r w:rsidRPr="0080575E">
        <w:rPr>
          <w:lang w:val="en-US"/>
        </w:rPr>
        <w:t xml:space="preserve">. 2015. №4-3. </w:t>
      </w:r>
      <w:r w:rsidR="00176514">
        <w:rPr>
          <w:lang w:val="en-US"/>
        </w:rPr>
        <w:t>Pp</w:t>
      </w:r>
      <w:r w:rsidRPr="0080575E">
        <w:rPr>
          <w:lang w:val="en-US"/>
        </w:rPr>
        <w:t>. 402-405</w:t>
      </w:r>
    </w:p>
    <w:p w:rsidR="0080575E" w:rsidRPr="0080575E" w:rsidRDefault="0080575E" w:rsidP="00176514">
      <w:pPr>
        <w:pStyle w:val="aa"/>
        <w:spacing w:line="360" w:lineRule="auto"/>
        <w:ind w:left="0" w:firstLine="709"/>
        <w:jc w:val="both"/>
        <w:rPr>
          <w:lang w:val="en-US"/>
        </w:rPr>
      </w:pPr>
      <w:r w:rsidRPr="0080575E">
        <w:rPr>
          <w:lang w:val="en-US"/>
        </w:rPr>
        <w:t>6</w:t>
      </w:r>
      <w:r w:rsidRPr="0080575E">
        <w:rPr>
          <w:lang w:val="en-US"/>
        </w:rPr>
        <w:tab/>
      </w:r>
      <w:proofErr w:type="spellStart"/>
      <w:r w:rsidRPr="0080575E">
        <w:rPr>
          <w:lang w:val="en-US"/>
        </w:rPr>
        <w:t>Serikova</w:t>
      </w:r>
      <w:proofErr w:type="spellEnd"/>
      <w:r w:rsidRPr="0080575E">
        <w:rPr>
          <w:lang w:val="en-US"/>
        </w:rPr>
        <w:t xml:space="preserve">, G.N. </w:t>
      </w:r>
      <w:proofErr w:type="spellStart"/>
      <w:r w:rsidRPr="0080575E">
        <w:rPr>
          <w:lang w:val="en-US"/>
        </w:rPr>
        <w:t>Igornyj</w:t>
      </w:r>
      <w:proofErr w:type="spellEnd"/>
      <w:r w:rsidRPr="0080575E">
        <w:rPr>
          <w:lang w:val="en-US"/>
        </w:rPr>
        <w:t xml:space="preserve"> </w:t>
      </w:r>
      <w:proofErr w:type="spellStart"/>
      <w:r w:rsidRPr="0080575E">
        <w:rPr>
          <w:lang w:val="en-US"/>
        </w:rPr>
        <w:t>biznes</w:t>
      </w:r>
      <w:proofErr w:type="spellEnd"/>
      <w:r w:rsidRPr="0080575E">
        <w:rPr>
          <w:lang w:val="en-US"/>
        </w:rPr>
        <w:t xml:space="preserve"> v </w:t>
      </w:r>
      <w:proofErr w:type="spellStart"/>
      <w:r w:rsidRPr="0080575E">
        <w:rPr>
          <w:lang w:val="en-US"/>
        </w:rPr>
        <w:t>Rossii</w:t>
      </w:r>
      <w:proofErr w:type="spellEnd"/>
      <w:r w:rsidRPr="0080575E">
        <w:rPr>
          <w:lang w:val="en-US"/>
        </w:rPr>
        <w:t xml:space="preserve">: </w:t>
      </w:r>
      <w:proofErr w:type="spellStart"/>
      <w:r w:rsidRPr="0080575E">
        <w:rPr>
          <w:lang w:val="en-US"/>
        </w:rPr>
        <w:t>p</w:t>
      </w:r>
      <w:r w:rsidR="00176514">
        <w:rPr>
          <w:lang w:val="en-US"/>
        </w:rPr>
        <w:t>roblemy</w:t>
      </w:r>
      <w:proofErr w:type="spellEnd"/>
      <w:r w:rsidR="00176514">
        <w:rPr>
          <w:lang w:val="en-US"/>
        </w:rPr>
        <w:t xml:space="preserve"> </w:t>
      </w:r>
      <w:proofErr w:type="spellStart"/>
      <w:r w:rsidR="00176514">
        <w:rPr>
          <w:lang w:val="en-US"/>
        </w:rPr>
        <w:t>i</w:t>
      </w:r>
      <w:proofErr w:type="spellEnd"/>
      <w:r w:rsidR="00176514">
        <w:rPr>
          <w:lang w:val="en-US"/>
        </w:rPr>
        <w:t xml:space="preserve"> </w:t>
      </w:r>
      <w:proofErr w:type="spellStart"/>
      <w:r w:rsidR="00176514">
        <w:rPr>
          <w:lang w:val="en-US"/>
        </w:rPr>
        <w:t>perspektivy</w:t>
      </w:r>
      <w:proofErr w:type="spellEnd"/>
      <w:r w:rsidR="00176514">
        <w:rPr>
          <w:lang w:val="en-US"/>
        </w:rPr>
        <w:t xml:space="preserve"> / G.N. </w:t>
      </w:r>
      <w:proofErr w:type="spellStart"/>
      <w:r w:rsidR="00176514">
        <w:rPr>
          <w:lang w:val="en-US"/>
        </w:rPr>
        <w:t>Se</w:t>
      </w:r>
      <w:r w:rsidRPr="0080575E">
        <w:rPr>
          <w:lang w:val="en-US"/>
        </w:rPr>
        <w:t>rikova</w:t>
      </w:r>
      <w:proofErr w:type="spellEnd"/>
      <w:r w:rsidRPr="0080575E">
        <w:rPr>
          <w:lang w:val="en-US"/>
        </w:rPr>
        <w:t xml:space="preserve">, A.L. </w:t>
      </w:r>
      <w:proofErr w:type="spellStart"/>
      <w:r w:rsidRPr="0080575E">
        <w:rPr>
          <w:lang w:val="en-US"/>
        </w:rPr>
        <w:t>Serikov</w:t>
      </w:r>
      <w:proofErr w:type="spellEnd"/>
      <w:r w:rsidRPr="0080575E">
        <w:rPr>
          <w:lang w:val="en-US"/>
        </w:rPr>
        <w:t xml:space="preserve"> // </w:t>
      </w:r>
      <w:proofErr w:type="spellStart"/>
      <w:r w:rsidRPr="0080575E">
        <w:rPr>
          <w:lang w:val="en-US"/>
        </w:rPr>
        <w:t>Izvestiya</w:t>
      </w:r>
      <w:proofErr w:type="spellEnd"/>
      <w:r w:rsidRPr="0080575E">
        <w:rPr>
          <w:lang w:val="en-US"/>
        </w:rPr>
        <w:t xml:space="preserve"> </w:t>
      </w:r>
      <w:proofErr w:type="spellStart"/>
      <w:r w:rsidRPr="0080575E">
        <w:rPr>
          <w:lang w:val="en-US"/>
        </w:rPr>
        <w:t>Tomskogo</w:t>
      </w:r>
      <w:proofErr w:type="spellEnd"/>
      <w:r w:rsidRPr="0080575E">
        <w:rPr>
          <w:lang w:val="en-US"/>
        </w:rPr>
        <w:t xml:space="preserve"> </w:t>
      </w:r>
      <w:proofErr w:type="spellStart"/>
      <w:r w:rsidRPr="0080575E">
        <w:rPr>
          <w:lang w:val="en-US"/>
        </w:rPr>
        <w:t>politekhnicheskogo</w:t>
      </w:r>
      <w:proofErr w:type="spellEnd"/>
      <w:r w:rsidRPr="0080575E">
        <w:rPr>
          <w:lang w:val="en-US"/>
        </w:rPr>
        <w:t xml:space="preserve"> </w:t>
      </w:r>
      <w:proofErr w:type="spellStart"/>
      <w:r w:rsidRPr="0080575E">
        <w:rPr>
          <w:lang w:val="en-US"/>
        </w:rPr>
        <w:t>universiteta</w:t>
      </w:r>
      <w:proofErr w:type="spellEnd"/>
      <w:r w:rsidRPr="0080575E">
        <w:rPr>
          <w:lang w:val="en-US"/>
        </w:rPr>
        <w:t xml:space="preserve">. – 2013. </w:t>
      </w:r>
      <w:proofErr w:type="gramStart"/>
      <w:r w:rsidRPr="0080575E">
        <w:rPr>
          <w:lang w:val="en-US"/>
        </w:rPr>
        <w:t>- № 6.</w:t>
      </w:r>
      <w:proofErr w:type="gramEnd"/>
      <w:r w:rsidRPr="0080575E">
        <w:rPr>
          <w:lang w:val="en-US"/>
        </w:rPr>
        <w:t xml:space="preserve"> – </w:t>
      </w:r>
      <w:r w:rsidR="00176514">
        <w:rPr>
          <w:lang w:val="en-US"/>
        </w:rPr>
        <w:t>Pp</w:t>
      </w:r>
      <w:r w:rsidRPr="0080575E">
        <w:rPr>
          <w:lang w:val="en-US"/>
        </w:rPr>
        <w:t>. 42-46.</w:t>
      </w:r>
    </w:p>
    <w:p w:rsidR="0080575E" w:rsidRPr="0080575E" w:rsidRDefault="0080575E" w:rsidP="00176514">
      <w:pPr>
        <w:pStyle w:val="aa"/>
        <w:spacing w:line="360" w:lineRule="auto"/>
        <w:ind w:left="0" w:firstLine="709"/>
        <w:jc w:val="both"/>
        <w:rPr>
          <w:lang w:val="en-US"/>
        </w:rPr>
      </w:pPr>
      <w:r w:rsidRPr="0080575E">
        <w:rPr>
          <w:lang w:val="en-US"/>
        </w:rPr>
        <w:t>7</w:t>
      </w:r>
      <w:r w:rsidRPr="0080575E">
        <w:rPr>
          <w:lang w:val="en-US"/>
        </w:rPr>
        <w:tab/>
      </w:r>
      <w:proofErr w:type="spellStart"/>
      <w:r w:rsidRPr="0080575E">
        <w:rPr>
          <w:lang w:val="en-US"/>
        </w:rPr>
        <w:t>Temnyj</w:t>
      </w:r>
      <w:proofErr w:type="spellEnd"/>
      <w:r w:rsidRPr="0080575E">
        <w:rPr>
          <w:lang w:val="en-US"/>
        </w:rPr>
        <w:t xml:space="preserve">, YU. </w:t>
      </w:r>
      <w:proofErr w:type="spellStart"/>
      <w:r w:rsidRPr="0080575E">
        <w:rPr>
          <w:lang w:val="en-US"/>
        </w:rPr>
        <w:t>Igornyj</w:t>
      </w:r>
      <w:proofErr w:type="spellEnd"/>
      <w:r w:rsidRPr="0080575E">
        <w:rPr>
          <w:lang w:val="en-US"/>
        </w:rPr>
        <w:t xml:space="preserve"> </w:t>
      </w:r>
      <w:proofErr w:type="spellStart"/>
      <w:r w:rsidRPr="0080575E">
        <w:rPr>
          <w:lang w:val="en-US"/>
        </w:rPr>
        <w:t>biznes</w:t>
      </w:r>
      <w:proofErr w:type="spellEnd"/>
      <w:r w:rsidRPr="0080575E">
        <w:rPr>
          <w:lang w:val="en-US"/>
        </w:rPr>
        <w:t xml:space="preserve">: </w:t>
      </w:r>
      <w:proofErr w:type="spellStart"/>
      <w:r w:rsidRPr="0080575E">
        <w:rPr>
          <w:lang w:val="en-US"/>
        </w:rPr>
        <w:t>za</w:t>
      </w:r>
      <w:proofErr w:type="spellEnd"/>
      <w:r w:rsidRPr="0080575E">
        <w:rPr>
          <w:lang w:val="en-US"/>
        </w:rPr>
        <w:t xml:space="preserve"> </w:t>
      </w:r>
      <w:proofErr w:type="spellStart"/>
      <w:r w:rsidRPr="0080575E">
        <w:rPr>
          <w:lang w:val="en-US"/>
        </w:rPr>
        <w:t>i</w:t>
      </w:r>
      <w:proofErr w:type="spellEnd"/>
      <w:r w:rsidRPr="0080575E">
        <w:rPr>
          <w:lang w:val="en-US"/>
        </w:rPr>
        <w:t xml:space="preserve"> </w:t>
      </w:r>
      <w:proofErr w:type="spellStart"/>
      <w:r w:rsidRPr="0080575E">
        <w:rPr>
          <w:lang w:val="en-US"/>
        </w:rPr>
        <w:t>protiv</w:t>
      </w:r>
      <w:proofErr w:type="spellEnd"/>
      <w:r w:rsidRPr="0080575E">
        <w:rPr>
          <w:lang w:val="en-US"/>
        </w:rPr>
        <w:t xml:space="preserve">/ YU. </w:t>
      </w:r>
      <w:proofErr w:type="spellStart"/>
      <w:r w:rsidRPr="0080575E">
        <w:rPr>
          <w:lang w:val="en-US"/>
        </w:rPr>
        <w:t>Temnyj</w:t>
      </w:r>
      <w:proofErr w:type="spellEnd"/>
      <w:r w:rsidRPr="0080575E">
        <w:rPr>
          <w:lang w:val="en-US"/>
        </w:rPr>
        <w:t xml:space="preserve">, V. </w:t>
      </w:r>
      <w:proofErr w:type="spellStart"/>
      <w:r w:rsidRPr="0080575E">
        <w:rPr>
          <w:lang w:val="en-US"/>
        </w:rPr>
        <w:t>Stal'naya</w:t>
      </w:r>
      <w:proofErr w:type="spellEnd"/>
      <w:r w:rsidRPr="0080575E">
        <w:rPr>
          <w:lang w:val="en-US"/>
        </w:rPr>
        <w:t xml:space="preserve"> // </w:t>
      </w:r>
      <w:proofErr w:type="spellStart"/>
      <w:r w:rsidRPr="0080575E">
        <w:rPr>
          <w:lang w:val="en-US"/>
        </w:rPr>
        <w:t>Voprosy</w:t>
      </w:r>
      <w:proofErr w:type="spellEnd"/>
      <w:r w:rsidRPr="0080575E">
        <w:rPr>
          <w:lang w:val="en-US"/>
        </w:rPr>
        <w:t xml:space="preserve"> </w:t>
      </w:r>
      <w:proofErr w:type="spellStart"/>
      <w:r w:rsidRPr="0080575E">
        <w:rPr>
          <w:lang w:val="en-US"/>
        </w:rPr>
        <w:t>ehkonomiki</w:t>
      </w:r>
      <w:proofErr w:type="spellEnd"/>
      <w:r w:rsidRPr="0080575E">
        <w:rPr>
          <w:lang w:val="en-US"/>
        </w:rPr>
        <w:t>. - 2011</w:t>
      </w:r>
      <w:proofErr w:type="gramStart"/>
      <w:r w:rsidRPr="0080575E">
        <w:rPr>
          <w:lang w:val="en-US"/>
        </w:rPr>
        <w:t>.-</w:t>
      </w:r>
      <w:proofErr w:type="gramEnd"/>
      <w:r w:rsidRPr="0080575E">
        <w:rPr>
          <w:lang w:val="en-US"/>
        </w:rPr>
        <w:t xml:space="preserve"> № 10. - </w:t>
      </w:r>
      <w:r w:rsidR="00176514">
        <w:rPr>
          <w:lang w:val="en-US"/>
        </w:rPr>
        <w:t>Pp</w:t>
      </w:r>
      <w:r w:rsidRPr="0080575E">
        <w:rPr>
          <w:lang w:val="en-US"/>
        </w:rPr>
        <w:t>. 137-141.</w:t>
      </w:r>
    </w:p>
    <w:p w:rsidR="0080575E" w:rsidRPr="0080575E" w:rsidRDefault="0080575E" w:rsidP="00176514">
      <w:pPr>
        <w:pStyle w:val="aa"/>
        <w:spacing w:line="360" w:lineRule="auto"/>
        <w:ind w:left="0" w:firstLine="709"/>
        <w:jc w:val="both"/>
        <w:rPr>
          <w:lang w:val="en-US"/>
        </w:rPr>
      </w:pPr>
      <w:r w:rsidRPr="0080575E">
        <w:rPr>
          <w:lang w:val="en-US"/>
        </w:rPr>
        <w:t>8</w:t>
      </w:r>
      <w:r w:rsidRPr="0080575E">
        <w:rPr>
          <w:lang w:val="en-US"/>
        </w:rPr>
        <w:tab/>
      </w:r>
      <w:proofErr w:type="spellStart"/>
      <w:r w:rsidRPr="0080575E">
        <w:rPr>
          <w:lang w:val="en-US"/>
        </w:rPr>
        <w:t>Tendencii</w:t>
      </w:r>
      <w:proofErr w:type="spellEnd"/>
      <w:r w:rsidRPr="0080575E">
        <w:rPr>
          <w:lang w:val="en-US"/>
        </w:rPr>
        <w:t xml:space="preserve"> </w:t>
      </w:r>
      <w:proofErr w:type="spellStart"/>
      <w:r w:rsidRPr="0080575E">
        <w:rPr>
          <w:lang w:val="en-US"/>
        </w:rPr>
        <w:t>i</w:t>
      </w:r>
      <w:proofErr w:type="spellEnd"/>
      <w:r w:rsidRPr="0080575E">
        <w:rPr>
          <w:lang w:val="en-US"/>
        </w:rPr>
        <w:t xml:space="preserve"> </w:t>
      </w:r>
      <w:proofErr w:type="spellStart"/>
      <w:r w:rsidRPr="0080575E">
        <w:rPr>
          <w:lang w:val="en-US"/>
        </w:rPr>
        <w:t>perspektivy</w:t>
      </w:r>
      <w:proofErr w:type="spellEnd"/>
      <w:r w:rsidRPr="0080575E">
        <w:rPr>
          <w:lang w:val="en-US"/>
        </w:rPr>
        <w:t xml:space="preserve"> </w:t>
      </w:r>
      <w:proofErr w:type="spellStart"/>
      <w:r w:rsidRPr="0080575E">
        <w:rPr>
          <w:lang w:val="en-US"/>
        </w:rPr>
        <w:t>razvitiya</w:t>
      </w:r>
      <w:proofErr w:type="spellEnd"/>
      <w:r w:rsidRPr="0080575E">
        <w:rPr>
          <w:lang w:val="en-US"/>
        </w:rPr>
        <w:t xml:space="preserve"> </w:t>
      </w:r>
      <w:proofErr w:type="spellStart"/>
      <w:r w:rsidRPr="0080575E">
        <w:rPr>
          <w:lang w:val="en-US"/>
        </w:rPr>
        <w:t>torgovo-roznichnogo</w:t>
      </w:r>
      <w:proofErr w:type="spellEnd"/>
      <w:r w:rsidRPr="0080575E">
        <w:rPr>
          <w:lang w:val="en-US"/>
        </w:rPr>
        <w:t xml:space="preserve"> </w:t>
      </w:r>
      <w:proofErr w:type="spellStart"/>
      <w:r w:rsidRPr="0080575E">
        <w:rPr>
          <w:lang w:val="en-US"/>
        </w:rPr>
        <w:t>sektora</w:t>
      </w:r>
      <w:proofErr w:type="spellEnd"/>
      <w:r w:rsidRPr="0080575E">
        <w:rPr>
          <w:lang w:val="en-US"/>
        </w:rPr>
        <w:t xml:space="preserve"> </w:t>
      </w:r>
      <w:proofErr w:type="spellStart"/>
      <w:r w:rsidRPr="0080575E">
        <w:rPr>
          <w:lang w:val="en-US"/>
        </w:rPr>
        <w:t>ehkonomiki</w:t>
      </w:r>
      <w:proofErr w:type="spellEnd"/>
      <w:r w:rsidRPr="0080575E">
        <w:rPr>
          <w:lang w:val="en-US"/>
        </w:rPr>
        <w:t xml:space="preserve"> RF v </w:t>
      </w:r>
      <w:proofErr w:type="spellStart"/>
      <w:r w:rsidRPr="0080575E">
        <w:rPr>
          <w:lang w:val="en-US"/>
        </w:rPr>
        <w:t>slozhivshihsya</w:t>
      </w:r>
      <w:proofErr w:type="spellEnd"/>
      <w:r w:rsidRPr="0080575E">
        <w:rPr>
          <w:lang w:val="en-US"/>
        </w:rPr>
        <w:t xml:space="preserve"> </w:t>
      </w:r>
      <w:proofErr w:type="spellStart"/>
      <w:r w:rsidRPr="0080575E">
        <w:rPr>
          <w:lang w:val="en-US"/>
        </w:rPr>
        <w:t>ehkonomicheskih</w:t>
      </w:r>
      <w:proofErr w:type="spellEnd"/>
      <w:r w:rsidRPr="0080575E">
        <w:rPr>
          <w:lang w:val="en-US"/>
        </w:rPr>
        <w:t xml:space="preserve"> </w:t>
      </w:r>
      <w:proofErr w:type="spellStart"/>
      <w:r w:rsidRPr="0080575E">
        <w:rPr>
          <w:lang w:val="en-US"/>
        </w:rPr>
        <w:t>usloviyah</w:t>
      </w:r>
      <w:proofErr w:type="spellEnd"/>
      <w:r w:rsidRPr="0080575E">
        <w:rPr>
          <w:lang w:val="en-US"/>
        </w:rPr>
        <w:t xml:space="preserve">. </w:t>
      </w:r>
      <w:proofErr w:type="spellStart"/>
      <w:r w:rsidRPr="0080575E">
        <w:rPr>
          <w:lang w:val="en-US"/>
        </w:rPr>
        <w:t>Kravchenko</w:t>
      </w:r>
      <w:proofErr w:type="spellEnd"/>
      <w:r w:rsidRPr="0080575E">
        <w:rPr>
          <w:lang w:val="en-US"/>
        </w:rPr>
        <w:t xml:space="preserve"> A.V., </w:t>
      </w:r>
      <w:proofErr w:type="spellStart"/>
      <w:r w:rsidRPr="0080575E">
        <w:rPr>
          <w:lang w:val="en-US"/>
        </w:rPr>
        <w:t>Gunik</w:t>
      </w:r>
      <w:proofErr w:type="spellEnd"/>
      <w:r w:rsidRPr="0080575E">
        <w:rPr>
          <w:lang w:val="en-US"/>
        </w:rPr>
        <w:t xml:space="preserve"> I.A</w:t>
      </w:r>
      <w:proofErr w:type="gramStart"/>
      <w:r w:rsidRPr="0080575E">
        <w:rPr>
          <w:lang w:val="en-US"/>
        </w:rPr>
        <w:t>./</w:t>
      </w:r>
      <w:proofErr w:type="gramEnd"/>
      <w:r w:rsidRPr="0080575E">
        <w:rPr>
          <w:lang w:val="en-US"/>
        </w:rPr>
        <w:t xml:space="preserve">/ </w:t>
      </w:r>
      <w:proofErr w:type="spellStart"/>
      <w:r w:rsidRPr="0080575E">
        <w:rPr>
          <w:lang w:val="en-US"/>
        </w:rPr>
        <w:t>Mezhdunarod-nyj</w:t>
      </w:r>
      <w:proofErr w:type="spellEnd"/>
      <w:r w:rsidRPr="0080575E">
        <w:rPr>
          <w:lang w:val="en-US"/>
        </w:rPr>
        <w:t xml:space="preserve"> </w:t>
      </w:r>
      <w:proofErr w:type="spellStart"/>
      <w:r w:rsidRPr="0080575E">
        <w:rPr>
          <w:lang w:val="en-US"/>
        </w:rPr>
        <w:t>zhurnal</w:t>
      </w:r>
      <w:proofErr w:type="spellEnd"/>
      <w:r w:rsidRPr="0080575E">
        <w:rPr>
          <w:lang w:val="en-US"/>
        </w:rPr>
        <w:t xml:space="preserve"> </w:t>
      </w:r>
      <w:proofErr w:type="spellStart"/>
      <w:r w:rsidRPr="0080575E">
        <w:rPr>
          <w:lang w:val="en-US"/>
        </w:rPr>
        <w:t>prikladnyh</w:t>
      </w:r>
      <w:proofErr w:type="spellEnd"/>
      <w:r w:rsidRPr="0080575E">
        <w:rPr>
          <w:lang w:val="en-US"/>
        </w:rPr>
        <w:t xml:space="preserve"> </w:t>
      </w:r>
      <w:proofErr w:type="spellStart"/>
      <w:r w:rsidRPr="0080575E">
        <w:rPr>
          <w:lang w:val="en-US"/>
        </w:rPr>
        <w:t>i</w:t>
      </w:r>
      <w:proofErr w:type="spellEnd"/>
      <w:r w:rsidRPr="0080575E">
        <w:rPr>
          <w:lang w:val="en-US"/>
        </w:rPr>
        <w:t xml:space="preserve"> </w:t>
      </w:r>
      <w:proofErr w:type="spellStart"/>
      <w:r w:rsidRPr="0080575E">
        <w:rPr>
          <w:lang w:val="en-US"/>
        </w:rPr>
        <w:t>fundamental'nyh</w:t>
      </w:r>
      <w:proofErr w:type="spellEnd"/>
      <w:r w:rsidRPr="0080575E">
        <w:rPr>
          <w:lang w:val="en-US"/>
        </w:rPr>
        <w:t xml:space="preserve"> </w:t>
      </w:r>
      <w:proofErr w:type="spellStart"/>
      <w:r w:rsidRPr="0080575E">
        <w:rPr>
          <w:lang w:val="en-US"/>
        </w:rPr>
        <w:t>issledovanij</w:t>
      </w:r>
      <w:proofErr w:type="spellEnd"/>
      <w:r w:rsidRPr="0080575E">
        <w:rPr>
          <w:lang w:val="en-US"/>
        </w:rPr>
        <w:t xml:space="preserve"> 2015. </w:t>
      </w:r>
      <w:proofErr w:type="gramStart"/>
      <w:r w:rsidRPr="0080575E">
        <w:rPr>
          <w:lang w:val="en-US"/>
        </w:rPr>
        <w:t>№ 8-3.</w:t>
      </w:r>
      <w:proofErr w:type="gramEnd"/>
      <w:r w:rsidRPr="0080575E">
        <w:rPr>
          <w:lang w:val="en-US"/>
        </w:rPr>
        <w:t xml:space="preserve"> </w:t>
      </w:r>
      <w:r w:rsidR="00176514">
        <w:rPr>
          <w:lang w:val="en-US"/>
        </w:rPr>
        <w:t>Pp</w:t>
      </w:r>
      <w:r w:rsidRPr="0080575E">
        <w:rPr>
          <w:lang w:val="en-US"/>
        </w:rPr>
        <w:t>. 556-560</w:t>
      </w:r>
    </w:p>
    <w:p w:rsidR="0080575E" w:rsidRPr="0080575E" w:rsidRDefault="0080575E" w:rsidP="00176514">
      <w:pPr>
        <w:pStyle w:val="aa"/>
        <w:spacing w:line="360" w:lineRule="auto"/>
        <w:ind w:left="0" w:firstLine="709"/>
        <w:jc w:val="both"/>
        <w:rPr>
          <w:lang w:val="en-US"/>
        </w:rPr>
      </w:pPr>
      <w:r w:rsidRPr="0080575E">
        <w:rPr>
          <w:lang w:val="en-US"/>
        </w:rPr>
        <w:t>9</w:t>
      </w:r>
      <w:r w:rsidRPr="0080575E">
        <w:rPr>
          <w:lang w:val="en-US"/>
        </w:rPr>
        <w:tab/>
      </w:r>
      <w:proofErr w:type="spellStart"/>
      <w:r w:rsidRPr="0080575E">
        <w:rPr>
          <w:lang w:val="en-US"/>
        </w:rPr>
        <w:t>Federal'nyj</w:t>
      </w:r>
      <w:proofErr w:type="spellEnd"/>
      <w:r w:rsidRPr="0080575E">
        <w:rPr>
          <w:lang w:val="en-US"/>
        </w:rPr>
        <w:t xml:space="preserve"> </w:t>
      </w:r>
      <w:proofErr w:type="spellStart"/>
      <w:r w:rsidRPr="0080575E">
        <w:rPr>
          <w:lang w:val="en-US"/>
        </w:rPr>
        <w:t>zakon</w:t>
      </w:r>
      <w:proofErr w:type="spellEnd"/>
      <w:r w:rsidRPr="0080575E">
        <w:rPr>
          <w:lang w:val="en-US"/>
        </w:rPr>
        <w:t xml:space="preserve"> </w:t>
      </w:r>
      <w:proofErr w:type="spellStart"/>
      <w:r w:rsidRPr="0080575E">
        <w:rPr>
          <w:lang w:val="en-US"/>
        </w:rPr>
        <w:t>ot</w:t>
      </w:r>
      <w:proofErr w:type="spellEnd"/>
      <w:r w:rsidRPr="0080575E">
        <w:rPr>
          <w:lang w:val="en-US"/>
        </w:rPr>
        <w:t xml:space="preserve"> 22.07.2014 № 278-</w:t>
      </w:r>
      <w:proofErr w:type="gramStart"/>
      <w:r w:rsidRPr="0080575E">
        <w:rPr>
          <w:lang w:val="en-US"/>
        </w:rPr>
        <w:t>F</w:t>
      </w:r>
      <w:r w:rsidR="00176514">
        <w:rPr>
          <w:lang w:val="en-US"/>
        </w:rPr>
        <w:t>Z  «</w:t>
      </w:r>
      <w:proofErr w:type="gramEnd"/>
      <w:r w:rsidR="00176514">
        <w:rPr>
          <w:lang w:val="en-US"/>
        </w:rPr>
        <w:t xml:space="preserve">O </w:t>
      </w:r>
      <w:proofErr w:type="spellStart"/>
      <w:r w:rsidR="00176514">
        <w:rPr>
          <w:lang w:val="en-US"/>
        </w:rPr>
        <w:t>vnesenii</w:t>
      </w:r>
      <w:proofErr w:type="spellEnd"/>
      <w:r w:rsidR="00176514">
        <w:rPr>
          <w:lang w:val="en-US"/>
        </w:rPr>
        <w:t xml:space="preserve"> </w:t>
      </w:r>
      <w:proofErr w:type="spellStart"/>
      <w:r w:rsidR="00176514">
        <w:rPr>
          <w:lang w:val="en-US"/>
        </w:rPr>
        <w:t>izmenenij</w:t>
      </w:r>
      <w:proofErr w:type="spellEnd"/>
      <w:r w:rsidR="00176514">
        <w:rPr>
          <w:lang w:val="en-US"/>
        </w:rPr>
        <w:t xml:space="preserve"> v </w:t>
      </w:r>
      <w:proofErr w:type="spellStart"/>
      <w:r w:rsidR="00176514">
        <w:rPr>
          <w:lang w:val="en-US"/>
        </w:rPr>
        <w:t>Fede</w:t>
      </w:r>
      <w:r w:rsidRPr="0080575E">
        <w:rPr>
          <w:lang w:val="en-US"/>
        </w:rPr>
        <w:t>ral'nyj</w:t>
      </w:r>
      <w:proofErr w:type="spellEnd"/>
      <w:r w:rsidRPr="0080575E">
        <w:rPr>
          <w:lang w:val="en-US"/>
        </w:rPr>
        <w:t xml:space="preserve"> </w:t>
      </w:r>
      <w:proofErr w:type="spellStart"/>
      <w:r w:rsidRPr="0080575E">
        <w:rPr>
          <w:lang w:val="en-US"/>
        </w:rPr>
        <w:t>zakon</w:t>
      </w:r>
      <w:proofErr w:type="spellEnd"/>
      <w:r w:rsidRPr="0080575E">
        <w:rPr>
          <w:lang w:val="en-US"/>
        </w:rPr>
        <w:t xml:space="preserve"> «O </w:t>
      </w:r>
      <w:proofErr w:type="spellStart"/>
      <w:r w:rsidRPr="0080575E">
        <w:rPr>
          <w:lang w:val="en-US"/>
        </w:rPr>
        <w:t>gosudarstvennom</w:t>
      </w:r>
      <w:proofErr w:type="spellEnd"/>
      <w:r w:rsidRPr="0080575E">
        <w:rPr>
          <w:lang w:val="en-US"/>
        </w:rPr>
        <w:t xml:space="preserve"> </w:t>
      </w:r>
      <w:proofErr w:type="spellStart"/>
      <w:r w:rsidRPr="0080575E">
        <w:rPr>
          <w:lang w:val="en-US"/>
        </w:rPr>
        <w:t>regulirovanii</w:t>
      </w:r>
      <w:proofErr w:type="spellEnd"/>
      <w:r w:rsidRPr="0080575E">
        <w:rPr>
          <w:lang w:val="en-US"/>
        </w:rPr>
        <w:t xml:space="preserve"> </w:t>
      </w:r>
      <w:proofErr w:type="spellStart"/>
      <w:r w:rsidRPr="0080575E">
        <w:rPr>
          <w:lang w:val="en-US"/>
        </w:rPr>
        <w:t>dey</w:t>
      </w:r>
      <w:r w:rsidR="00176514">
        <w:rPr>
          <w:lang w:val="en-US"/>
        </w:rPr>
        <w:t>atel'nosti</w:t>
      </w:r>
      <w:proofErr w:type="spellEnd"/>
      <w:r w:rsidR="00176514">
        <w:rPr>
          <w:lang w:val="en-US"/>
        </w:rPr>
        <w:t xml:space="preserve"> </w:t>
      </w:r>
      <w:proofErr w:type="spellStart"/>
      <w:r w:rsidR="00176514">
        <w:rPr>
          <w:lang w:val="en-US"/>
        </w:rPr>
        <w:t>po</w:t>
      </w:r>
      <w:proofErr w:type="spellEnd"/>
      <w:r w:rsidR="00176514">
        <w:rPr>
          <w:lang w:val="en-US"/>
        </w:rPr>
        <w:t xml:space="preserve"> </w:t>
      </w:r>
      <w:proofErr w:type="spellStart"/>
      <w:r w:rsidR="00176514">
        <w:rPr>
          <w:lang w:val="en-US"/>
        </w:rPr>
        <w:t>organizacii</w:t>
      </w:r>
      <w:proofErr w:type="spellEnd"/>
      <w:r w:rsidR="00176514">
        <w:rPr>
          <w:lang w:val="en-US"/>
        </w:rPr>
        <w:t xml:space="preserve"> </w:t>
      </w:r>
      <w:proofErr w:type="spellStart"/>
      <w:r w:rsidR="00176514">
        <w:rPr>
          <w:lang w:val="en-US"/>
        </w:rPr>
        <w:t>i</w:t>
      </w:r>
      <w:proofErr w:type="spellEnd"/>
      <w:r w:rsidR="00176514">
        <w:rPr>
          <w:lang w:val="en-US"/>
        </w:rPr>
        <w:t xml:space="preserve"> </w:t>
      </w:r>
      <w:proofErr w:type="spellStart"/>
      <w:r w:rsidR="00176514">
        <w:rPr>
          <w:lang w:val="en-US"/>
        </w:rPr>
        <w:t>pro</w:t>
      </w:r>
      <w:r w:rsidRPr="0080575E">
        <w:rPr>
          <w:lang w:val="en-US"/>
        </w:rPr>
        <w:t>vedeniyu</w:t>
      </w:r>
      <w:proofErr w:type="spellEnd"/>
      <w:r w:rsidRPr="0080575E">
        <w:rPr>
          <w:lang w:val="en-US"/>
        </w:rPr>
        <w:t xml:space="preserve"> </w:t>
      </w:r>
      <w:proofErr w:type="spellStart"/>
      <w:r w:rsidRPr="0080575E">
        <w:rPr>
          <w:lang w:val="en-US"/>
        </w:rPr>
        <w:t>azartnyh</w:t>
      </w:r>
      <w:proofErr w:type="spellEnd"/>
      <w:r w:rsidRPr="0080575E">
        <w:rPr>
          <w:lang w:val="en-US"/>
        </w:rPr>
        <w:t xml:space="preserve"> </w:t>
      </w:r>
      <w:proofErr w:type="spellStart"/>
      <w:r w:rsidRPr="0080575E">
        <w:rPr>
          <w:lang w:val="en-US"/>
        </w:rPr>
        <w:t>igr</w:t>
      </w:r>
      <w:proofErr w:type="spellEnd"/>
      <w:r w:rsidRPr="0080575E">
        <w:rPr>
          <w:lang w:val="en-US"/>
        </w:rPr>
        <w:t xml:space="preserve"> </w:t>
      </w:r>
      <w:proofErr w:type="spellStart"/>
      <w:r w:rsidRPr="0080575E">
        <w:rPr>
          <w:lang w:val="en-US"/>
        </w:rPr>
        <w:t>i</w:t>
      </w:r>
      <w:proofErr w:type="spellEnd"/>
      <w:r w:rsidRPr="0080575E">
        <w:rPr>
          <w:lang w:val="en-US"/>
        </w:rPr>
        <w:t xml:space="preserve"> o </w:t>
      </w:r>
      <w:proofErr w:type="spellStart"/>
      <w:r w:rsidRPr="0080575E">
        <w:rPr>
          <w:lang w:val="en-US"/>
        </w:rPr>
        <w:t>vnesenii</w:t>
      </w:r>
      <w:proofErr w:type="spellEnd"/>
      <w:r w:rsidRPr="0080575E">
        <w:rPr>
          <w:lang w:val="en-US"/>
        </w:rPr>
        <w:t xml:space="preserve"> </w:t>
      </w:r>
      <w:proofErr w:type="spellStart"/>
      <w:r w:rsidRPr="0080575E">
        <w:rPr>
          <w:lang w:val="en-US"/>
        </w:rPr>
        <w:t>izmenenij</w:t>
      </w:r>
      <w:proofErr w:type="spellEnd"/>
      <w:r w:rsidRPr="0080575E">
        <w:rPr>
          <w:lang w:val="en-US"/>
        </w:rPr>
        <w:t xml:space="preserve"> v </w:t>
      </w:r>
      <w:proofErr w:type="spellStart"/>
      <w:r w:rsidRPr="0080575E">
        <w:rPr>
          <w:lang w:val="en-US"/>
        </w:rPr>
        <w:t>nekotorye</w:t>
      </w:r>
      <w:proofErr w:type="spellEnd"/>
      <w:r w:rsidRPr="0080575E">
        <w:rPr>
          <w:lang w:val="en-US"/>
        </w:rPr>
        <w:t xml:space="preserve"> </w:t>
      </w:r>
      <w:proofErr w:type="spellStart"/>
      <w:r w:rsidRPr="0080575E">
        <w:rPr>
          <w:lang w:val="en-US"/>
        </w:rPr>
        <w:t>zakonodatel'nye</w:t>
      </w:r>
      <w:proofErr w:type="spellEnd"/>
      <w:r w:rsidRPr="0080575E">
        <w:rPr>
          <w:lang w:val="en-US"/>
        </w:rPr>
        <w:t xml:space="preserve"> </w:t>
      </w:r>
      <w:proofErr w:type="spellStart"/>
      <w:r w:rsidRPr="0080575E">
        <w:rPr>
          <w:lang w:val="en-US"/>
        </w:rPr>
        <w:t>akty</w:t>
      </w:r>
      <w:proofErr w:type="spellEnd"/>
      <w:r w:rsidRPr="0080575E">
        <w:rPr>
          <w:lang w:val="en-US"/>
        </w:rPr>
        <w:t xml:space="preserve"> </w:t>
      </w:r>
      <w:proofErr w:type="spellStart"/>
      <w:r w:rsidRPr="0080575E">
        <w:rPr>
          <w:lang w:val="en-US"/>
        </w:rPr>
        <w:t>Ros-sijskoj</w:t>
      </w:r>
      <w:proofErr w:type="spellEnd"/>
      <w:r w:rsidRPr="0080575E">
        <w:rPr>
          <w:lang w:val="en-US"/>
        </w:rPr>
        <w:t xml:space="preserve"> </w:t>
      </w:r>
      <w:proofErr w:type="spellStart"/>
      <w:r w:rsidRPr="0080575E">
        <w:rPr>
          <w:lang w:val="en-US"/>
        </w:rPr>
        <w:t>Federacii</w:t>
      </w:r>
      <w:proofErr w:type="spellEnd"/>
      <w:r w:rsidRPr="0080575E">
        <w:rPr>
          <w:lang w:val="en-US"/>
        </w:rPr>
        <w:t>».</w:t>
      </w:r>
    </w:p>
    <w:p w:rsidR="0080575E" w:rsidRPr="00176514" w:rsidRDefault="0080575E" w:rsidP="00176514">
      <w:pPr>
        <w:pStyle w:val="aa"/>
        <w:spacing w:line="360" w:lineRule="auto"/>
        <w:ind w:left="0" w:firstLine="709"/>
        <w:jc w:val="both"/>
        <w:rPr>
          <w:lang w:val="en-US"/>
        </w:rPr>
      </w:pPr>
      <w:r w:rsidRPr="00176514">
        <w:rPr>
          <w:lang w:val="en-US"/>
        </w:rPr>
        <w:lastRenderedPageBreak/>
        <w:t>10</w:t>
      </w:r>
      <w:r w:rsidRPr="00176514">
        <w:rPr>
          <w:lang w:val="en-US"/>
        </w:rPr>
        <w:tab/>
        <w:t xml:space="preserve">Federal'nyj zakon </w:t>
      </w:r>
      <w:proofErr w:type="gramStart"/>
      <w:r w:rsidRPr="00176514">
        <w:rPr>
          <w:lang w:val="en-US"/>
        </w:rPr>
        <w:t>ot</w:t>
      </w:r>
      <w:proofErr w:type="gramEnd"/>
      <w:r w:rsidRPr="00176514">
        <w:rPr>
          <w:lang w:val="en-US"/>
        </w:rPr>
        <w:t xml:space="preserve"> 29.12.2006 № 244-FZ (dejstvuyushchaya redakciya ot 22.07.2014) «O gosudarstvennom regulirovanii deyatel'nosti po organizacii i prove</w:t>
      </w:r>
      <w:r w:rsidR="00176514" w:rsidRPr="00176514">
        <w:rPr>
          <w:lang w:val="en-US"/>
        </w:rPr>
        <w:t>de</w:t>
      </w:r>
      <w:r w:rsidRPr="00176514">
        <w:rPr>
          <w:lang w:val="en-US"/>
        </w:rPr>
        <w:t>niyu azartnyh igr i o vnesenii izmenenij v nekotorye zakonodatel'nye akty Rossij-skoj Federacii».</w:t>
      </w:r>
    </w:p>
    <w:p w:rsidR="00176514" w:rsidRPr="00176514" w:rsidRDefault="00176514" w:rsidP="00176514">
      <w:pPr>
        <w:spacing w:line="360" w:lineRule="auto"/>
        <w:ind w:firstLine="709"/>
        <w:jc w:val="both"/>
        <w:rPr>
          <w:b/>
        </w:rPr>
      </w:pPr>
      <w:r w:rsidRPr="00176514">
        <w:rPr>
          <w:b/>
        </w:rPr>
        <w:t>Рецензенты:</w:t>
      </w:r>
    </w:p>
    <w:p w:rsidR="00176514" w:rsidRDefault="00176514" w:rsidP="00176514">
      <w:pPr>
        <w:spacing w:line="360" w:lineRule="auto"/>
        <w:ind w:firstLine="709"/>
        <w:jc w:val="both"/>
      </w:pPr>
      <w:proofErr w:type="spellStart"/>
      <w:r>
        <w:t>Латкин</w:t>
      </w:r>
      <w:proofErr w:type="spellEnd"/>
      <w:r>
        <w:t xml:space="preserve"> Александр Павлович, </w:t>
      </w:r>
      <w:proofErr w:type="spellStart"/>
      <w:r>
        <w:t>д.э.н</w:t>
      </w:r>
      <w:proofErr w:type="spellEnd"/>
      <w:r>
        <w:t>., профессор кафедры международного маркетинга и торговли Владивостокского государственного университета экономики и сервиса, г</w:t>
      </w:r>
      <w:proofErr w:type="gramStart"/>
      <w:r>
        <w:t>.В</w:t>
      </w:r>
      <w:proofErr w:type="gramEnd"/>
      <w:r>
        <w:t>ладивосток</w:t>
      </w:r>
    </w:p>
    <w:p w:rsidR="00176514" w:rsidRPr="0063418C" w:rsidRDefault="00176514" w:rsidP="00176514">
      <w:pPr>
        <w:spacing w:line="360" w:lineRule="auto"/>
        <w:ind w:firstLine="709"/>
        <w:jc w:val="both"/>
      </w:pPr>
      <w:r>
        <w:t xml:space="preserve">Осипов Виктор Алексеевич, </w:t>
      </w:r>
      <w:proofErr w:type="spellStart"/>
      <w:r>
        <w:t>д.э.н</w:t>
      </w:r>
      <w:proofErr w:type="spellEnd"/>
      <w:r>
        <w:t xml:space="preserve">., профессор </w:t>
      </w:r>
      <w:r w:rsidRPr="002A7D97">
        <w:t xml:space="preserve">кафедры международного бизнеса и финансов </w:t>
      </w:r>
      <w:r>
        <w:t>Владивостокского государственного университета экономики и сервиса, г</w:t>
      </w:r>
      <w:proofErr w:type="gramStart"/>
      <w:r>
        <w:t>.В</w:t>
      </w:r>
      <w:proofErr w:type="gramEnd"/>
      <w:r>
        <w:t>ладивосток</w:t>
      </w:r>
    </w:p>
    <w:p w:rsidR="00176514" w:rsidRPr="00F806F2" w:rsidRDefault="00176514" w:rsidP="00176514">
      <w:pPr>
        <w:pStyle w:val="aa"/>
        <w:spacing w:line="360" w:lineRule="auto"/>
        <w:ind w:left="0" w:firstLine="709"/>
        <w:jc w:val="both"/>
      </w:pPr>
    </w:p>
    <w:sectPr w:rsidR="00176514" w:rsidRPr="00F806F2" w:rsidSect="00FC729C">
      <w:headerReference w:type="even" r:id="rId14"/>
      <w:headerReference w:type="default" r:id="rId15"/>
      <w:pgSz w:w="11906" w:h="16838"/>
      <w:pgMar w:top="1134" w:right="567" w:bottom="1134"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7ED6" w:rsidRDefault="00447ED6">
      <w:r>
        <w:separator/>
      </w:r>
    </w:p>
  </w:endnote>
  <w:endnote w:type="continuationSeparator" w:id="0">
    <w:p w:rsidR="00447ED6" w:rsidRDefault="00447E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7ED6" w:rsidRDefault="00447ED6">
      <w:r>
        <w:separator/>
      </w:r>
    </w:p>
  </w:footnote>
  <w:footnote w:type="continuationSeparator" w:id="0">
    <w:p w:rsidR="00447ED6" w:rsidRDefault="00447E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FD6" w:rsidRDefault="00E77E88" w:rsidP="00F97220">
    <w:pPr>
      <w:pStyle w:val="a5"/>
      <w:framePr w:wrap="around" w:vAnchor="text" w:hAnchor="margin" w:xAlign="right" w:y="1"/>
      <w:rPr>
        <w:rStyle w:val="a6"/>
      </w:rPr>
    </w:pPr>
    <w:r>
      <w:rPr>
        <w:rStyle w:val="a6"/>
      </w:rPr>
      <w:fldChar w:fldCharType="begin"/>
    </w:r>
    <w:r w:rsidR="00812FD6">
      <w:rPr>
        <w:rStyle w:val="a6"/>
      </w:rPr>
      <w:instrText xml:space="preserve">PAGE  </w:instrText>
    </w:r>
    <w:r>
      <w:rPr>
        <w:rStyle w:val="a6"/>
      </w:rPr>
      <w:fldChar w:fldCharType="end"/>
    </w:r>
  </w:p>
  <w:p w:rsidR="00812FD6" w:rsidRDefault="00812FD6" w:rsidP="00C329C2">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FD6" w:rsidRDefault="00E77E88" w:rsidP="00F97220">
    <w:pPr>
      <w:pStyle w:val="a5"/>
      <w:framePr w:wrap="around" w:vAnchor="text" w:hAnchor="margin" w:xAlign="right" w:y="1"/>
      <w:rPr>
        <w:rStyle w:val="a6"/>
      </w:rPr>
    </w:pPr>
    <w:r>
      <w:rPr>
        <w:rStyle w:val="a6"/>
      </w:rPr>
      <w:fldChar w:fldCharType="begin"/>
    </w:r>
    <w:r w:rsidR="00812FD6">
      <w:rPr>
        <w:rStyle w:val="a6"/>
      </w:rPr>
      <w:instrText xml:space="preserve">PAGE  </w:instrText>
    </w:r>
    <w:r>
      <w:rPr>
        <w:rStyle w:val="a6"/>
      </w:rPr>
      <w:fldChar w:fldCharType="separate"/>
    </w:r>
    <w:r w:rsidR="00176514">
      <w:rPr>
        <w:rStyle w:val="a6"/>
        <w:noProof/>
      </w:rPr>
      <w:t>2</w:t>
    </w:r>
    <w:r>
      <w:rPr>
        <w:rStyle w:val="a6"/>
      </w:rPr>
      <w:fldChar w:fldCharType="end"/>
    </w:r>
  </w:p>
  <w:p w:rsidR="00812FD6" w:rsidRDefault="00812FD6" w:rsidP="00C329C2">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504675"/>
    <w:multiLevelType w:val="hybridMultilevel"/>
    <w:tmpl w:val="58089A32"/>
    <w:lvl w:ilvl="0" w:tplc="505E8D3C">
      <w:start w:val="1"/>
      <w:numFmt w:val="decimal"/>
      <w:lvlText w:val="%1"/>
      <w:lvlJc w:val="left"/>
      <w:pPr>
        <w:tabs>
          <w:tab w:val="num" w:pos="1491"/>
        </w:tabs>
        <w:ind w:left="357" w:firstLine="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A7B6805"/>
    <w:multiLevelType w:val="hybridMultilevel"/>
    <w:tmpl w:val="9D869922"/>
    <w:lvl w:ilvl="0" w:tplc="0408116C">
      <w:start w:val="1"/>
      <w:numFmt w:val="decimal"/>
      <w:lvlText w:val="%1"/>
      <w:lvlJc w:val="left"/>
      <w:pPr>
        <w:tabs>
          <w:tab w:val="num" w:pos="1491"/>
        </w:tabs>
        <w:ind w:left="357" w:firstLine="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1030473"/>
    <w:multiLevelType w:val="hybridMultilevel"/>
    <w:tmpl w:val="A24A86FA"/>
    <w:lvl w:ilvl="0" w:tplc="0C9AD5AC">
      <w:start w:val="1"/>
      <w:numFmt w:val="bullet"/>
      <w:lvlText w:val="­"/>
      <w:lvlJc w:val="left"/>
      <w:pPr>
        <w:tabs>
          <w:tab w:val="num" w:pos="1134"/>
        </w:tabs>
        <w:ind w:left="0" w:firstLine="72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autoHyphenation/>
  <w:hyphenationZone w:val="357"/>
  <w:characterSpacingControl w:val="doNotCompress"/>
  <w:footnotePr>
    <w:footnote w:id="-1"/>
    <w:footnote w:id="0"/>
  </w:footnotePr>
  <w:endnotePr>
    <w:endnote w:id="-1"/>
    <w:endnote w:id="0"/>
  </w:endnotePr>
  <w:compat/>
  <w:rsids>
    <w:rsidRoot w:val="00B505EC"/>
    <w:rsid w:val="000723D2"/>
    <w:rsid w:val="00091606"/>
    <w:rsid w:val="00093BAF"/>
    <w:rsid w:val="000A6E35"/>
    <w:rsid w:val="000C59D0"/>
    <w:rsid w:val="000F3A31"/>
    <w:rsid w:val="00137A12"/>
    <w:rsid w:val="00157050"/>
    <w:rsid w:val="00176514"/>
    <w:rsid w:val="001800E1"/>
    <w:rsid w:val="001A2F0B"/>
    <w:rsid w:val="001A390E"/>
    <w:rsid w:val="001B6EC5"/>
    <w:rsid w:val="001C0E88"/>
    <w:rsid w:val="001D3AAF"/>
    <w:rsid w:val="002775B7"/>
    <w:rsid w:val="00284E9D"/>
    <w:rsid w:val="002F37C4"/>
    <w:rsid w:val="00320807"/>
    <w:rsid w:val="00341324"/>
    <w:rsid w:val="00341604"/>
    <w:rsid w:val="00383AA2"/>
    <w:rsid w:val="003C7FEB"/>
    <w:rsid w:val="003D39DB"/>
    <w:rsid w:val="003D672B"/>
    <w:rsid w:val="003E35AA"/>
    <w:rsid w:val="00447ED6"/>
    <w:rsid w:val="004540BA"/>
    <w:rsid w:val="004570C0"/>
    <w:rsid w:val="004D0EEC"/>
    <w:rsid w:val="005235B3"/>
    <w:rsid w:val="0056219F"/>
    <w:rsid w:val="00564693"/>
    <w:rsid w:val="00583FE1"/>
    <w:rsid w:val="005869E0"/>
    <w:rsid w:val="005A4781"/>
    <w:rsid w:val="005A5FA5"/>
    <w:rsid w:val="005B4C84"/>
    <w:rsid w:val="006E7600"/>
    <w:rsid w:val="006F7945"/>
    <w:rsid w:val="00745741"/>
    <w:rsid w:val="007753E2"/>
    <w:rsid w:val="007B50F4"/>
    <w:rsid w:val="007B6364"/>
    <w:rsid w:val="007D6504"/>
    <w:rsid w:val="007F6776"/>
    <w:rsid w:val="008052CF"/>
    <w:rsid w:val="0080575E"/>
    <w:rsid w:val="008117AC"/>
    <w:rsid w:val="00812FD6"/>
    <w:rsid w:val="0083309F"/>
    <w:rsid w:val="00833A1C"/>
    <w:rsid w:val="00863AB9"/>
    <w:rsid w:val="00910ED2"/>
    <w:rsid w:val="00934684"/>
    <w:rsid w:val="00937B84"/>
    <w:rsid w:val="0098571B"/>
    <w:rsid w:val="00991175"/>
    <w:rsid w:val="00995413"/>
    <w:rsid w:val="00995ED9"/>
    <w:rsid w:val="00996318"/>
    <w:rsid w:val="009D6725"/>
    <w:rsid w:val="00A13F60"/>
    <w:rsid w:val="00A660AC"/>
    <w:rsid w:val="00A703A9"/>
    <w:rsid w:val="00A81D01"/>
    <w:rsid w:val="00AD2B63"/>
    <w:rsid w:val="00AF503B"/>
    <w:rsid w:val="00B146F3"/>
    <w:rsid w:val="00B43025"/>
    <w:rsid w:val="00B43294"/>
    <w:rsid w:val="00B46106"/>
    <w:rsid w:val="00B5056F"/>
    <w:rsid w:val="00B505EC"/>
    <w:rsid w:val="00B50D6B"/>
    <w:rsid w:val="00B73C55"/>
    <w:rsid w:val="00B83FD7"/>
    <w:rsid w:val="00BA6F71"/>
    <w:rsid w:val="00BD0F71"/>
    <w:rsid w:val="00BE3907"/>
    <w:rsid w:val="00C116CE"/>
    <w:rsid w:val="00C23F30"/>
    <w:rsid w:val="00C329C2"/>
    <w:rsid w:val="00C34734"/>
    <w:rsid w:val="00C569B0"/>
    <w:rsid w:val="00C65882"/>
    <w:rsid w:val="00CB5014"/>
    <w:rsid w:val="00CC597D"/>
    <w:rsid w:val="00CD684D"/>
    <w:rsid w:val="00CF3251"/>
    <w:rsid w:val="00D25213"/>
    <w:rsid w:val="00D34B5C"/>
    <w:rsid w:val="00D609FC"/>
    <w:rsid w:val="00D64A81"/>
    <w:rsid w:val="00D96FFB"/>
    <w:rsid w:val="00E034AA"/>
    <w:rsid w:val="00E26816"/>
    <w:rsid w:val="00E36E2A"/>
    <w:rsid w:val="00E710B9"/>
    <w:rsid w:val="00E75CDD"/>
    <w:rsid w:val="00E77E88"/>
    <w:rsid w:val="00E82475"/>
    <w:rsid w:val="00EA0F2F"/>
    <w:rsid w:val="00EA47DE"/>
    <w:rsid w:val="00EE0428"/>
    <w:rsid w:val="00F806F2"/>
    <w:rsid w:val="00F92A21"/>
    <w:rsid w:val="00F97220"/>
    <w:rsid w:val="00FC72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05EC"/>
    <w:rPr>
      <w:sz w:val="24"/>
      <w:szCs w:val="24"/>
    </w:rPr>
  </w:style>
  <w:style w:type="paragraph" w:styleId="1">
    <w:name w:val="heading 1"/>
    <w:basedOn w:val="a"/>
    <w:qFormat/>
    <w:rsid w:val="000A6E3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B505EC"/>
  </w:style>
  <w:style w:type="paragraph" w:styleId="a3">
    <w:name w:val="Normal (Web)"/>
    <w:basedOn w:val="a"/>
    <w:rsid w:val="00E710B9"/>
    <w:pPr>
      <w:spacing w:before="100" w:beforeAutospacing="1" w:after="100" w:afterAutospacing="1"/>
    </w:pPr>
  </w:style>
  <w:style w:type="table" w:styleId="a4">
    <w:name w:val="Table Grid"/>
    <w:basedOn w:val="a1"/>
    <w:rsid w:val="00E710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rsid w:val="00C329C2"/>
    <w:pPr>
      <w:tabs>
        <w:tab w:val="center" w:pos="4677"/>
        <w:tab w:val="right" w:pos="9355"/>
      </w:tabs>
    </w:pPr>
  </w:style>
  <w:style w:type="character" w:styleId="a6">
    <w:name w:val="page number"/>
    <w:basedOn w:val="a0"/>
    <w:rsid w:val="00C329C2"/>
  </w:style>
  <w:style w:type="paragraph" w:styleId="a7">
    <w:name w:val="Balloon Text"/>
    <w:basedOn w:val="a"/>
    <w:link w:val="a8"/>
    <w:rsid w:val="007753E2"/>
    <w:rPr>
      <w:rFonts w:ascii="Tahoma" w:hAnsi="Tahoma" w:cs="Tahoma"/>
      <w:sz w:val="16"/>
      <w:szCs w:val="16"/>
    </w:rPr>
  </w:style>
  <w:style w:type="character" w:customStyle="1" w:styleId="a8">
    <w:name w:val="Текст выноски Знак"/>
    <w:basedOn w:val="a0"/>
    <w:link w:val="a7"/>
    <w:rsid w:val="007753E2"/>
    <w:rPr>
      <w:rFonts w:ascii="Tahoma" w:hAnsi="Tahoma" w:cs="Tahoma"/>
      <w:sz w:val="16"/>
      <w:szCs w:val="16"/>
    </w:rPr>
  </w:style>
  <w:style w:type="character" w:styleId="a9">
    <w:name w:val="Hyperlink"/>
    <w:basedOn w:val="a0"/>
    <w:uiPriority w:val="99"/>
    <w:unhideWhenUsed/>
    <w:rsid w:val="007753E2"/>
    <w:rPr>
      <w:color w:val="0000FF" w:themeColor="hyperlink"/>
      <w:u w:val="single"/>
    </w:rPr>
  </w:style>
  <w:style w:type="character" w:customStyle="1" w:styleId="hps">
    <w:name w:val="hps"/>
    <w:basedOn w:val="a0"/>
    <w:rsid w:val="007753E2"/>
  </w:style>
  <w:style w:type="character" w:customStyle="1" w:styleId="atn">
    <w:name w:val="atn"/>
    <w:basedOn w:val="a0"/>
    <w:rsid w:val="00C65882"/>
  </w:style>
  <w:style w:type="paragraph" w:styleId="aa">
    <w:name w:val="List Paragraph"/>
    <w:basedOn w:val="a"/>
    <w:uiPriority w:val="34"/>
    <w:qFormat/>
    <w:rsid w:val="005B4C84"/>
    <w:pPr>
      <w:ind w:left="720"/>
      <w:contextualSpacing/>
    </w:pPr>
  </w:style>
</w:styles>
</file>

<file path=word/webSettings.xml><?xml version="1.0" encoding="utf-8"?>
<w:webSettings xmlns:r="http://schemas.openxmlformats.org/officeDocument/2006/relationships" xmlns:w="http://schemas.openxmlformats.org/wordprocessingml/2006/main">
  <w:divs>
    <w:div w:id="182650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lzhenkova-ev@yandex.ru" TargetMode="External"/><Relationship Id="rId13" Type="http://schemas.openxmlformats.org/officeDocument/2006/relationships/hyperlink" Target="http://cyberleninka.ru/journal/n/izvestiya-tomskogo-politehnicheskogo-universiteta" TargetMode="External"/><Relationship Id="rId3" Type="http://schemas.openxmlformats.org/officeDocument/2006/relationships/settings" Target="settings.xml"/><Relationship Id="rId7" Type="http://schemas.openxmlformats.org/officeDocument/2006/relationships/hyperlink" Target="mailto:dolzhenkova-ev@yandex.ru" TargetMode="External"/><Relationship Id="rId12" Type="http://schemas.openxmlformats.org/officeDocument/2006/relationships/hyperlink" Target="http://www.fgce.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library.ru/contents.asp?issueid=1082979&amp;selid=1831915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elibrary.ru/contents.asp?issueid=1082979" TargetMode="External"/><Relationship Id="rId4" Type="http://schemas.openxmlformats.org/officeDocument/2006/relationships/webSettings" Target="webSettings.xml"/><Relationship Id="rId9" Type="http://schemas.openxmlformats.org/officeDocument/2006/relationships/hyperlink" Target="https://bettingbusiness.ru/news/0001027-sroki-vydachi-razresheniya-na-stroitelstvo-sokratyat-v-primore"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Pages>
  <Words>3395</Words>
  <Characters>19354</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22704</CharactersWithSpaces>
  <SharedDoc>false</SharedDoc>
  <HLinks>
    <vt:vector size="24" baseType="variant">
      <vt:variant>
        <vt:i4>1441871</vt:i4>
      </vt:variant>
      <vt:variant>
        <vt:i4>12</vt:i4>
      </vt:variant>
      <vt:variant>
        <vt:i4>0</vt:i4>
      </vt:variant>
      <vt:variant>
        <vt:i4>5</vt:i4>
      </vt:variant>
      <vt:variant>
        <vt:lpwstr>http://www.artemokrug.ru/</vt:lpwstr>
      </vt:variant>
      <vt:variant>
        <vt:lpwstr/>
      </vt:variant>
      <vt:variant>
        <vt:i4>7143547</vt:i4>
      </vt:variant>
      <vt:variant>
        <vt:i4>9</vt:i4>
      </vt:variant>
      <vt:variant>
        <vt:i4>0</vt:i4>
      </vt:variant>
      <vt:variant>
        <vt:i4>5</vt:i4>
      </vt:variant>
      <vt:variant>
        <vt:lpwstr>http://docs.cntd.ru/document/494215173</vt:lpwstr>
      </vt:variant>
      <vt:variant>
        <vt:lpwstr/>
      </vt:variant>
      <vt:variant>
        <vt:i4>6684770</vt:i4>
      </vt:variant>
      <vt:variant>
        <vt:i4>6</vt:i4>
      </vt:variant>
      <vt:variant>
        <vt:i4>0</vt:i4>
      </vt:variant>
      <vt:variant>
        <vt:i4>5</vt:i4>
      </vt:variant>
      <vt:variant>
        <vt:lpwstr>http://cyberleninka.ru/journal/n/izvestiya-tomskogo-politehnicheskogo-universiteta</vt:lpwstr>
      </vt:variant>
      <vt:variant>
        <vt:lpwstr/>
      </vt:variant>
      <vt:variant>
        <vt:i4>4128877</vt:i4>
      </vt:variant>
      <vt:variant>
        <vt:i4>0</vt:i4>
      </vt:variant>
      <vt:variant>
        <vt:i4>0</vt:i4>
      </vt:variant>
      <vt:variant>
        <vt:i4>5</vt:i4>
      </vt:variant>
      <vt:variant>
        <vt:lpwstr>https://bettingbusiness.ru/news/0001027-sroki-vydachi-razresheniya-na-stroitelstvo-sokratyat-v-primore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kravchenko_artem</dc:creator>
  <cp:lastModifiedBy>kravchenko_artem</cp:lastModifiedBy>
  <cp:revision>8</cp:revision>
  <dcterms:created xsi:type="dcterms:W3CDTF">2015-12-10T07:49:00Z</dcterms:created>
  <dcterms:modified xsi:type="dcterms:W3CDTF">2015-12-25T10:45:00Z</dcterms:modified>
</cp:coreProperties>
</file>