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C51" w:rsidRPr="00A50D6D" w:rsidRDefault="00104276" w:rsidP="00104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Рубрика:</w:t>
      </w:r>
      <w:r w:rsidR="00567F49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Региональная экономика</w:t>
      </w:r>
    </w:p>
    <w:p w:rsidR="00104276" w:rsidRPr="00A50D6D" w:rsidRDefault="00104276" w:rsidP="00104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УДК </w:t>
      </w:r>
      <w:r w:rsidR="00567F49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338.26</w:t>
      </w:r>
    </w:p>
    <w:p w:rsidR="00104276" w:rsidRPr="00A50D6D" w:rsidRDefault="00104276" w:rsidP="00D32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C51" w:rsidRPr="00A50D6D" w:rsidRDefault="00C50ECF" w:rsidP="00D32C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Реализация </w:t>
      </w:r>
      <w:r w:rsidRPr="00A50D6D">
        <w:rPr>
          <w:rFonts w:ascii="Times New Roman" w:hAnsi="Times New Roman" w:cs="Times New Roman"/>
          <w:b/>
          <w:sz w:val="24"/>
          <w:szCs w:val="24"/>
        </w:rPr>
        <w:t>программно-целевого метода в сфере управления муниципальным имущ</w:t>
      </w:r>
      <w:r w:rsidRPr="00A50D6D">
        <w:rPr>
          <w:rFonts w:ascii="Times New Roman" w:hAnsi="Times New Roman" w:cs="Times New Roman"/>
          <w:b/>
          <w:sz w:val="24"/>
          <w:szCs w:val="24"/>
        </w:rPr>
        <w:t>е</w:t>
      </w:r>
      <w:r w:rsidRPr="00A50D6D">
        <w:rPr>
          <w:rFonts w:ascii="Times New Roman" w:hAnsi="Times New Roman" w:cs="Times New Roman"/>
          <w:b/>
          <w:sz w:val="24"/>
          <w:szCs w:val="24"/>
        </w:rPr>
        <w:t>ством на примере деятельности администрации Уссурийского городского округа</w:t>
      </w:r>
    </w:p>
    <w:p w:rsidR="00552C61" w:rsidRPr="00A50D6D" w:rsidRDefault="00552C61" w:rsidP="00D32C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76" w:rsidRPr="00A50D6D" w:rsidRDefault="00104276" w:rsidP="00D3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50D6D">
        <w:rPr>
          <w:rFonts w:ascii="Times New Roman" w:hAnsi="Times New Roman" w:cs="Times New Roman"/>
          <w:sz w:val="24"/>
          <w:szCs w:val="24"/>
        </w:rPr>
        <w:t>Швецова</w:t>
      </w:r>
      <w:proofErr w:type="spellEnd"/>
      <w:r w:rsidRPr="00A50D6D">
        <w:rPr>
          <w:rFonts w:ascii="Times New Roman" w:hAnsi="Times New Roman" w:cs="Times New Roman"/>
          <w:sz w:val="24"/>
          <w:szCs w:val="24"/>
        </w:rPr>
        <w:t xml:space="preserve"> Виктория Андреевна</w:t>
      </w:r>
      <w:r w:rsidR="004434B6" w:rsidRPr="00A50D6D">
        <w:rPr>
          <w:rFonts w:ascii="Times New Roman" w:hAnsi="Times New Roman" w:cs="Times New Roman"/>
          <w:sz w:val="24"/>
          <w:szCs w:val="24"/>
        </w:rPr>
        <w:t>,</w:t>
      </w:r>
    </w:p>
    <w:p w:rsidR="00104276" w:rsidRPr="00A50D6D" w:rsidRDefault="004434B6" w:rsidP="00D3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б</w:t>
      </w:r>
      <w:r w:rsidR="00104276" w:rsidRPr="00A50D6D">
        <w:rPr>
          <w:rFonts w:ascii="Times New Roman" w:hAnsi="Times New Roman" w:cs="Times New Roman"/>
          <w:sz w:val="24"/>
          <w:szCs w:val="24"/>
        </w:rPr>
        <w:t>акалавр</w:t>
      </w:r>
    </w:p>
    <w:p w:rsidR="00104276" w:rsidRPr="00A50D6D" w:rsidRDefault="00104276" w:rsidP="00D3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Султанова Екатерина Владимировна</w:t>
      </w:r>
      <w:r w:rsidR="004434B6" w:rsidRPr="00A50D6D">
        <w:rPr>
          <w:rFonts w:ascii="Times New Roman" w:hAnsi="Times New Roman" w:cs="Times New Roman"/>
          <w:sz w:val="24"/>
          <w:szCs w:val="24"/>
        </w:rPr>
        <w:t>,</w:t>
      </w:r>
    </w:p>
    <w:p w:rsidR="00104276" w:rsidRPr="00A50D6D" w:rsidRDefault="004434B6" w:rsidP="00D3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к</w:t>
      </w:r>
      <w:r w:rsidR="00104276" w:rsidRPr="00A50D6D">
        <w:rPr>
          <w:rFonts w:ascii="Times New Roman" w:hAnsi="Times New Roman" w:cs="Times New Roman"/>
          <w:sz w:val="24"/>
          <w:szCs w:val="24"/>
        </w:rPr>
        <w:t>андидат социологических наук, доцент</w:t>
      </w:r>
    </w:p>
    <w:p w:rsidR="00104276" w:rsidRPr="00C60858" w:rsidRDefault="004434B6" w:rsidP="00D32C5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60858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4434B6" w:rsidRPr="00C60858" w:rsidRDefault="004434B6" w:rsidP="00D32C5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60858">
        <w:rPr>
          <w:rFonts w:ascii="Times New Roman" w:hAnsi="Times New Roman" w:cs="Times New Roman"/>
          <w:i/>
          <w:sz w:val="24"/>
          <w:szCs w:val="24"/>
        </w:rPr>
        <w:t>Россия. Владивосток</w:t>
      </w:r>
    </w:p>
    <w:p w:rsidR="004434B6" w:rsidRPr="00A50D6D" w:rsidRDefault="00552C61" w:rsidP="00D32C5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6" w:history="1"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vikula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</w:rPr>
          <w:t>1996@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; тел. +79940022678</w:t>
      </w:r>
    </w:p>
    <w:p w:rsidR="00552C61" w:rsidRPr="00A50D6D" w:rsidRDefault="00552C61" w:rsidP="00552C6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7" w:history="1"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sultanovaev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A50D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; тел. +79644333750</w:t>
      </w:r>
    </w:p>
    <w:p w:rsidR="00104276" w:rsidRPr="00A50D6D" w:rsidRDefault="00552C61" w:rsidP="00D3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 xml:space="preserve">ул. Гоголя 41, </w:t>
      </w:r>
      <w:proofErr w:type="spellStart"/>
      <w:r w:rsidRPr="00A50D6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50D6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A50D6D">
        <w:rPr>
          <w:rFonts w:ascii="Times New Roman" w:hAnsi="Times New Roman" w:cs="Times New Roman"/>
          <w:sz w:val="24"/>
          <w:szCs w:val="24"/>
        </w:rPr>
        <w:t>ладивосток</w:t>
      </w:r>
      <w:proofErr w:type="spellEnd"/>
      <w:r w:rsidRPr="00A50D6D">
        <w:rPr>
          <w:rFonts w:ascii="Times New Roman" w:hAnsi="Times New Roman" w:cs="Times New Roman"/>
          <w:sz w:val="24"/>
          <w:szCs w:val="24"/>
        </w:rPr>
        <w:t>, Приморский край, Россия, 690014</w:t>
      </w:r>
    </w:p>
    <w:p w:rsidR="00552C61" w:rsidRPr="00A50D6D" w:rsidRDefault="00552C61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0B62" w:rsidRPr="00A50D6D" w:rsidRDefault="00FA3470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52C61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отражены актуальные вопросы в с</w:t>
      </w:r>
      <w:bookmarkStart w:id="0" w:name="_GoBack"/>
      <w:bookmarkEnd w:id="0"/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фере управления муниципальной со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ственностью.</w:t>
      </w:r>
      <w:r w:rsidR="00552C61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России тема управления муниципальной собственности являе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актуальной.  </w:t>
      </w:r>
      <w:r w:rsidR="00910B6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Во-первых: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несколько лет назад такой формы собственности на террит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рии Российской Федерации не было.</w:t>
      </w:r>
      <w:r w:rsidR="00910B6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её становления продолжается и сегодня. Во-вторых, эффективность деятельности властных структур обусловлена жизнеспособной струк</w:t>
      </w:r>
      <w:r w:rsidR="00910B6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турой местного самоуправления.</w:t>
      </w:r>
    </w:p>
    <w:p w:rsidR="00845AEB" w:rsidRDefault="00845AEB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C51" w:rsidRPr="00A50D6D" w:rsidRDefault="00552C61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Ключевые слова и словосочетания: 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собственность, программно-целевой метод управления, муниципальная программа</w:t>
      </w:r>
    </w:p>
    <w:p w:rsidR="00FA3470" w:rsidRPr="00A50D6D" w:rsidRDefault="00FA3470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5AEB" w:rsidRPr="00845AEB" w:rsidRDefault="00845AEB" w:rsidP="0084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Implementation of the program-target method in the sphere of municipal property manag</w:t>
      </w:r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ment on the example of the </w:t>
      </w:r>
      <w:proofErr w:type="spellStart"/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Ussuri</w:t>
      </w:r>
      <w:proofErr w:type="spellEnd"/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city district administration</w:t>
      </w:r>
    </w:p>
    <w:p w:rsidR="00845AEB" w:rsidRPr="00845AEB" w:rsidRDefault="00845AEB" w:rsidP="0084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45AEB" w:rsidRPr="00845AEB" w:rsidRDefault="00845AEB" w:rsidP="0084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5A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article reflects current issues in the field of municipal property management. In modern Russia, the topic of municipal property management is relevant. First of all, a few years ago there was no such form of ownership on the territory of the Russian Federation. The process of its fo</w:t>
      </w:r>
      <w:r w:rsidRPr="00845A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845A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mation continues today. Secondly, the effectiveness of government structures is determined by a viable structure of local self-government.</w:t>
      </w:r>
    </w:p>
    <w:p w:rsidR="00845AEB" w:rsidRPr="00246B8A" w:rsidRDefault="00845AEB" w:rsidP="0084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FA3470" w:rsidRPr="00845AEB" w:rsidRDefault="00845AEB" w:rsidP="0084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5AE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Keywords</w:t>
      </w:r>
      <w:r w:rsidRPr="00845A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municipal property, program-target method of management, municipal program</w:t>
      </w:r>
    </w:p>
    <w:p w:rsidR="00845AEB" w:rsidRPr="00845AEB" w:rsidRDefault="00845AEB" w:rsidP="00845A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10B62" w:rsidRPr="00A50D6D" w:rsidRDefault="00910B62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лавным требованием к использованию муниципальной собственности является ма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симально сбалансированное сочетание принципов экономической эффективности и социал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ответственности органов местного самоуправления.</w:t>
      </w:r>
      <w:r w:rsidR="00531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 и развитие муниципального образования невозможно без грамотного и эффективного управления муниципальной со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ственностью. Особенную актуальность 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статьи</w:t>
      </w:r>
      <w:r w:rsidR="00C50ECF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приобретает в современных условиях, когда количество муниципальной собственности сокращается, и во многих случаях ситуация в муниципальных образованиях определяется тем, насколько правильно производится управление оставшимися объектами муниципальной собственности. </w:t>
      </w:r>
    </w:p>
    <w:p w:rsidR="00C50ECF" w:rsidRPr="00A50D6D" w:rsidRDefault="00910B62" w:rsidP="00D32C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одного из метода управления муниципальным имуществом рассматривае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программно-целевой подход, который позволяет рационально использовать муниципал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активы с учетом достижения стратегических целей и конечных результатов. В том чи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ле, проанализирована логическая последовательность этапов программно целевого метода управления муниципальным имуществом.</w:t>
      </w:r>
    </w:p>
    <w:p w:rsidR="00A730D5" w:rsidRPr="00A50D6D" w:rsidRDefault="00A730D5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Программно-целевой метод есть способ решения крупных и сложных социально-экономических проблем посредством выработки и принятия органами управления пр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граммных мер, направленных на достижение целей, связанных с устранением, подавлением, смягчением возникших проблем</w:t>
      </w:r>
      <w:r w:rsidR="008F1388"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[1]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30D5" w:rsidRPr="00A50D6D" w:rsidRDefault="00A730D5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ресурсов муниципального образования обладающих потенциальными р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зервами для повышения эффективности является муниципальное имущество. </w:t>
      </w:r>
      <w:r w:rsidR="00154A43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п</w:t>
      </w:r>
      <w:r w:rsidR="00154A43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54A43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вышения эффективности управления муниципальным имуществом во многом связано насколько эффективно и рационально используются муниципальные активы, и каков резул</w:t>
      </w:r>
      <w:r w:rsidR="00154A43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154A43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 их использования. </w:t>
      </w:r>
    </w:p>
    <w:p w:rsidR="003147A2" w:rsidRPr="00A50D6D" w:rsidRDefault="00154A43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существующими вопросами при управлении муниципальным имуществом </w:t>
      </w:r>
      <w:r w:rsidR="003147A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важную роль играет деятельность муниципального образования в области  разработки мун</w:t>
      </w:r>
      <w:r w:rsidR="003147A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147A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ципальной программы по повышению эффективности управления муниципальной собстве</w:t>
      </w:r>
      <w:r w:rsidR="003147A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147A2"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ностью. </w:t>
      </w:r>
    </w:p>
    <w:p w:rsidR="00085479" w:rsidRPr="00A50D6D" w:rsidRDefault="003147A2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Постановлением администрации Уссурийского городского округа от 29.11.2016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</w:t>
      </w:r>
      <w:r w:rsidRPr="00A50D6D">
        <w:rPr>
          <w:rFonts w:ascii="Times New Roman" w:hAnsi="Times New Roman" w:cs="Times New Roman"/>
          <w:sz w:val="24"/>
          <w:szCs w:val="24"/>
        </w:rPr>
        <w:t>№ 3632-НПА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3470" w:rsidRPr="00A50D6D">
        <w:rPr>
          <w:rFonts w:ascii="Times New Roman" w:hAnsi="Times New Roman" w:cs="Times New Roman"/>
          <w:sz w:val="24"/>
          <w:szCs w:val="24"/>
        </w:rPr>
        <w:t>«</w:t>
      </w:r>
      <w:r w:rsidRPr="00A50D6D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r w:rsidR="00FA3470" w:rsidRPr="00A50D6D">
        <w:rPr>
          <w:rFonts w:ascii="Times New Roman" w:hAnsi="Times New Roman" w:cs="Times New Roman"/>
          <w:sz w:val="24"/>
          <w:szCs w:val="24"/>
        </w:rPr>
        <w:t>«</w:t>
      </w:r>
      <w:r w:rsidRPr="00A50D6D">
        <w:rPr>
          <w:rFonts w:ascii="Times New Roman" w:hAnsi="Times New Roman" w:cs="Times New Roman"/>
          <w:sz w:val="24"/>
          <w:szCs w:val="24"/>
        </w:rPr>
        <w:t>Управление муниципальным имуществом, находящимся в собственности Уссурийского городского округа</w:t>
      </w:r>
      <w:r w:rsidR="00FA3470" w:rsidRPr="00A50D6D">
        <w:rPr>
          <w:rFonts w:ascii="Times New Roman" w:hAnsi="Times New Roman" w:cs="Times New Roman"/>
          <w:sz w:val="24"/>
          <w:szCs w:val="24"/>
        </w:rPr>
        <w:t>»</w:t>
      </w:r>
      <w:r w:rsidRPr="00A50D6D">
        <w:rPr>
          <w:rFonts w:ascii="Times New Roman" w:hAnsi="Times New Roman" w:cs="Times New Roman"/>
          <w:sz w:val="24"/>
          <w:szCs w:val="24"/>
        </w:rPr>
        <w:t xml:space="preserve"> на 2018 - 2022 годы</w:t>
      </w:r>
      <w:r w:rsidR="00FA3470" w:rsidRPr="00A50D6D">
        <w:rPr>
          <w:rFonts w:ascii="Times New Roman" w:hAnsi="Times New Roman" w:cs="Times New Roman"/>
          <w:sz w:val="24"/>
          <w:szCs w:val="24"/>
        </w:rPr>
        <w:t>»</w:t>
      </w:r>
      <w:r w:rsidR="00BB15DD" w:rsidRPr="00A50D6D">
        <w:rPr>
          <w:rFonts w:ascii="Times New Roman" w:hAnsi="Times New Roman" w:cs="Times New Roman"/>
          <w:sz w:val="24"/>
          <w:szCs w:val="24"/>
        </w:rPr>
        <w:t xml:space="preserve"> утверждена муниципальная программа </w:t>
      </w:r>
      <w:r w:rsidR="00FA3470" w:rsidRPr="00A50D6D">
        <w:rPr>
          <w:rFonts w:ascii="Times New Roman" w:hAnsi="Times New Roman" w:cs="Times New Roman"/>
          <w:sz w:val="24"/>
          <w:szCs w:val="24"/>
        </w:rPr>
        <w:t>«</w:t>
      </w:r>
      <w:r w:rsidR="00BB15DD" w:rsidRPr="00A50D6D">
        <w:rPr>
          <w:rFonts w:ascii="Times New Roman" w:hAnsi="Times New Roman" w:cs="Times New Roman"/>
          <w:sz w:val="24"/>
          <w:szCs w:val="24"/>
        </w:rPr>
        <w:t>Управление муниципальным имуществом, находящимся в собственности Уссурийского городского округа</w:t>
      </w:r>
      <w:r w:rsidR="00FA3470" w:rsidRPr="00A50D6D">
        <w:rPr>
          <w:rFonts w:ascii="Times New Roman" w:hAnsi="Times New Roman" w:cs="Times New Roman"/>
          <w:sz w:val="24"/>
          <w:szCs w:val="24"/>
        </w:rPr>
        <w:t>»</w:t>
      </w:r>
      <w:r w:rsidR="00BB15DD" w:rsidRPr="00A50D6D">
        <w:rPr>
          <w:rFonts w:ascii="Times New Roman" w:hAnsi="Times New Roman" w:cs="Times New Roman"/>
          <w:sz w:val="24"/>
          <w:szCs w:val="24"/>
        </w:rPr>
        <w:t xml:space="preserve"> на 2018 - 2022 годы</w:t>
      </w:r>
      <w:r w:rsidR="00FA3470" w:rsidRPr="00A50D6D">
        <w:rPr>
          <w:rFonts w:ascii="Times New Roman" w:hAnsi="Times New Roman" w:cs="Times New Roman"/>
          <w:sz w:val="24"/>
          <w:szCs w:val="24"/>
        </w:rPr>
        <w:t>»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[2]</w:t>
      </w:r>
      <w:r w:rsidR="00BB15DD" w:rsidRPr="00A50D6D">
        <w:rPr>
          <w:rFonts w:ascii="Times New Roman" w:hAnsi="Times New Roman" w:cs="Times New Roman"/>
          <w:sz w:val="24"/>
          <w:szCs w:val="24"/>
        </w:rPr>
        <w:t>.</w:t>
      </w:r>
    </w:p>
    <w:p w:rsidR="00085479" w:rsidRPr="00A50D6D" w:rsidRDefault="00BB15DD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 xml:space="preserve">Муниципальная программа разработана с целью разрешения проблемы эффективного управления муниципальным имуществом, </w:t>
      </w:r>
      <w:r w:rsidR="00085479" w:rsidRPr="00A50D6D">
        <w:rPr>
          <w:rFonts w:ascii="Times New Roman" w:hAnsi="Times New Roman" w:cs="Times New Roman"/>
          <w:sz w:val="24"/>
          <w:szCs w:val="24"/>
        </w:rPr>
        <w:t>и</w:t>
      </w:r>
      <w:r w:rsidRPr="00A50D6D">
        <w:rPr>
          <w:rFonts w:ascii="Times New Roman" w:hAnsi="Times New Roman" w:cs="Times New Roman"/>
          <w:sz w:val="24"/>
          <w:szCs w:val="24"/>
        </w:rPr>
        <w:t xml:space="preserve">  обоснова</w:t>
      </w:r>
      <w:r w:rsidR="00085479" w:rsidRPr="00A50D6D">
        <w:rPr>
          <w:rFonts w:ascii="Times New Roman" w:hAnsi="Times New Roman" w:cs="Times New Roman"/>
          <w:sz w:val="24"/>
          <w:szCs w:val="24"/>
        </w:rPr>
        <w:t>н</w:t>
      </w:r>
      <w:r w:rsidRPr="00A50D6D">
        <w:rPr>
          <w:rFonts w:ascii="Times New Roman" w:hAnsi="Times New Roman" w:cs="Times New Roman"/>
          <w:sz w:val="24"/>
          <w:szCs w:val="24"/>
        </w:rPr>
        <w:t>н</w:t>
      </w:r>
      <w:r w:rsidR="00085479" w:rsidRPr="00A50D6D">
        <w:rPr>
          <w:rFonts w:ascii="Times New Roman" w:hAnsi="Times New Roman" w:cs="Times New Roman"/>
          <w:sz w:val="24"/>
          <w:szCs w:val="24"/>
        </w:rPr>
        <w:t>ости</w:t>
      </w:r>
      <w:r w:rsidRPr="00A50D6D">
        <w:rPr>
          <w:rFonts w:ascii="Times New Roman" w:hAnsi="Times New Roman" w:cs="Times New Roman"/>
          <w:sz w:val="24"/>
          <w:szCs w:val="24"/>
        </w:rPr>
        <w:t xml:space="preserve"> решения </w:t>
      </w:r>
      <w:r w:rsidR="00085479" w:rsidRPr="00A50D6D">
        <w:rPr>
          <w:rFonts w:ascii="Times New Roman" w:hAnsi="Times New Roman" w:cs="Times New Roman"/>
          <w:sz w:val="24"/>
          <w:szCs w:val="24"/>
        </w:rPr>
        <w:t>этих проблем посре</w:t>
      </w:r>
      <w:r w:rsidR="00085479" w:rsidRPr="00A50D6D">
        <w:rPr>
          <w:rFonts w:ascii="Times New Roman" w:hAnsi="Times New Roman" w:cs="Times New Roman"/>
          <w:sz w:val="24"/>
          <w:szCs w:val="24"/>
        </w:rPr>
        <w:t>д</w:t>
      </w:r>
      <w:r w:rsidR="00085479" w:rsidRPr="00A50D6D">
        <w:rPr>
          <w:rFonts w:ascii="Times New Roman" w:hAnsi="Times New Roman" w:cs="Times New Roman"/>
          <w:sz w:val="24"/>
          <w:szCs w:val="24"/>
        </w:rPr>
        <w:t xml:space="preserve">ством программных </w:t>
      </w:r>
      <w:r w:rsidRPr="00A50D6D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085479" w:rsidRPr="00A50D6D">
        <w:rPr>
          <w:rFonts w:ascii="Times New Roman" w:hAnsi="Times New Roman" w:cs="Times New Roman"/>
          <w:sz w:val="24"/>
          <w:szCs w:val="24"/>
        </w:rPr>
        <w:t>ов.</w:t>
      </w:r>
    </w:p>
    <w:p w:rsidR="003826B1" w:rsidRPr="00A50D6D" w:rsidRDefault="00FA3470" w:rsidP="003826B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Даная</w:t>
      </w:r>
      <w:r w:rsidR="00085479" w:rsidRPr="00A50D6D">
        <w:rPr>
          <w:rFonts w:ascii="Times New Roman" w:hAnsi="Times New Roman" w:cs="Times New Roman"/>
          <w:sz w:val="24"/>
          <w:szCs w:val="24"/>
        </w:rPr>
        <w:t xml:space="preserve"> программа разработана в</w:t>
      </w:r>
      <w:r w:rsidR="00BB15DD" w:rsidRPr="00A50D6D">
        <w:rPr>
          <w:rFonts w:ascii="Times New Roman" w:hAnsi="Times New Roman" w:cs="Times New Roman"/>
          <w:sz w:val="24"/>
          <w:szCs w:val="24"/>
        </w:rPr>
        <w:t xml:space="preserve"> соответствии с Федеральным </w:t>
      </w:r>
      <w:hyperlink r:id="rId8" w:history="1">
        <w:r w:rsidR="00BB15DD" w:rsidRPr="00A50D6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BB15DD" w:rsidRPr="00A50D6D">
        <w:rPr>
          <w:rFonts w:ascii="Times New Roman" w:hAnsi="Times New Roman" w:cs="Times New Roman"/>
          <w:sz w:val="24"/>
          <w:szCs w:val="24"/>
        </w:rPr>
        <w:t xml:space="preserve"> Российской Федерации от 6 октября 2003 года </w:t>
      </w:r>
      <w:r w:rsidR="00085479" w:rsidRPr="00A50D6D">
        <w:rPr>
          <w:rFonts w:ascii="Times New Roman" w:hAnsi="Times New Roman" w:cs="Times New Roman"/>
          <w:sz w:val="24"/>
          <w:szCs w:val="24"/>
        </w:rPr>
        <w:t xml:space="preserve"> №131-ФЗ </w:t>
      </w:r>
      <w:r w:rsidRPr="00A50D6D">
        <w:rPr>
          <w:rFonts w:ascii="Times New Roman" w:hAnsi="Times New Roman" w:cs="Times New Roman"/>
          <w:sz w:val="24"/>
          <w:szCs w:val="24"/>
        </w:rPr>
        <w:t>«</w:t>
      </w:r>
      <w:r w:rsidR="00BB15DD" w:rsidRPr="00A50D6D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</w:t>
      </w:r>
      <w:r w:rsidR="00085479" w:rsidRPr="00A50D6D">
        <w:rPr>
          <w:rFonts w:ascii="Times New Roman" w:hAnsi="Times New Roman" w:cs="Times New Roman"/>
          <w:sz w:val="24"/>
          <w:szCs w:val="24"/>
        </w:rPr>
        <w:t>равления в Российской Федерации</w:t>
      </w:r>
      <w:r w:rsidRPr="00A50D6D">
        <w:rPr>
          <w:rFonts w:ascii="Times New Roman" w:hAnsi="Times New Roman" w:cs="Times New Roman"/>
          <w:sz w:val="24"/>
          <w:szCs w:val="24"/>
        </w:rPr>
        <w:t>»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[3]</w:t>
      </w:r>
      <w:r w:rsidR="00085479" w:rsidRPr="00A50D6D">
        <w:rPr>
          <w:rFonts w:ascii="Times New Roman" w:hAnsi="Times New Roman" w:cs="Times New Roman"/>
          <w:sz w:val="24"/>
          <w:szCs w:val="24"/>
        </w:rPr>
        <w:t>.</w:t>
      </w:r>
    </w:p>
    <w:p w:rsidR="003826B1" w:rsidRPr="008F1388" w:rsidRDefault="003826B1" w:rsidP="003826B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муниципальной программы:</w:t>
      </w:r>
    </w:p>
    <w:p w:rsidR="003826B1" w:rsidRPr="008F1388" w:rsidRDefault="003826B1" w:rsidP="00531F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результативности управления и эффективности использования, расп</w:t>
      </w: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ряжения муниципальным имуществом.</w:t>
      </w:r>
    </w:p>
    <w:p w:rsidR="003826B1" w:rsidRPr="008F1388" w:rsidRDefault="003826B1" w:rsidP="00531F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муниципальной программы:</w:t>
      </w:r>
    </w:p>
    <w:p w:rsidR="003826B1" w:rsidRPr="008F1388" w:rsidRDefault="003826B1" w:rsidP="00531F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38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вовлечение муниципального имущества в хозяйственный и экономический оборот, обеспечение сохранности и содержание муниципального имущества.</w:t>
      </w:r>
    </w:p>
    <w:p w:rsidR="00085479" w:rsidRPr="00A50D6D" w:rsidRDefault="00BB15DD" w:rsidP="003826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99"/>
          <w:sz w:val="24"/>
          <w:szCs w:val="24"/>
          <w:lang w:eastAsia="ru-RU"/>
        </w:rPr>
      </w:pPr>
      <w:r w:rsidRPr="00A50D6D">
        <w:rPr>
          <w:rFonts w:ascii="Times New Roman" w:hAnsi="Times New Roman" w:cs="Times New Roman"/>
          <w:sz w:val="24"/>
          <w:szCs w:val="24"/>
        </w:rPr>
        <w:t>По состоянию на 1 июля 2016 года в Реестре муниципального имущества учтено 116 юридических лиц: 7 муниципальных предприятий, 109 муниципальных учреждений, в том числе 15 - казенных, 84 - бюджетных, 10 - автономных учреждений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[4]</w:t>
      </w:r>
      <w:r w:rsidRPr="00A50D6D">
        <w:rPr>
          <w:rFonts w:ascii="Times New Roman" w:hAnsi="Times New Roman" w:cs="Times New Roman"/>
          <w:sz w:val="24"/>
          <w:szCs w:val="24"/>
        </w:rPr>
        <w:t>.</w:t>
      </w:r>
    </w:p>
    <w:p w:rsidR="00085479" w:rsidRPr="00A50D6D" w:rsidRDefault="004D0010" w:rsidP="00D32C51">
      <w:pPr>
        <w:pStyle w:val="a3"/>
        <w:shd w:val="clear" w:color="auto" w:fill="FFFFFF"/>
        <w:ind w:firstLine="709"/>
        <w:jc w:val="both"/>
      </w:pPr>
      <w:r w:rsidRPr="00A50D6D">
        <w:t>На 01 января 2020 года в Реестре муниципального имущества учтено 110 организаций муниципальной формы собственности, в том числе 105 муниципальных учреждений и 4 м</w:t>
      </w:r>
      <w:r w:rsidRPr="00A50D6D">
        <w:t>у</w:t>
      </w:r>
      <w:r w:rsidRPr="00A50D6D">
        <w:t>ниципальных предприятий</w:t>
      </w:r>
      <w:r w:rsidR="008F1388" w:rsidRPr="008F1388">
        <w:t xml:space="preserve"> [5]</w:t>
      </w:r>
      <w:r w:rsidRPr="00A50D6D">
        <w:t xml:space="preserve">. </w:t>
      </w:r>
    </w:p>
    <w:p w:rsidR="00085479" w:rsidRPr="00A50D6D" w:rsidRDefault="00BB15DD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В состав казны Уссурийского городского округа</w:t>
      </w:r>
      <w:r w:rsidR="004D0010" w:rsidRPr="00A50D6D">
        <w:rPr>
          <w:rFonts w:ascii="Times New Roman" w:hAnsi="Times New Roman" w:cs="Times New Roman"/>
          <w:sz w:val="24"/>
          <w:szCs w:val="24"/>
        </w:rPr>
        <w:t xml:space="preserve"> на 01июля 2016 г</w:t>
      </w:r>
      <w:r w:rsidRPr="00A50D6D">
        <w:rPr>
          <w:rFonts w:ascii="Times New Roman" w:hAnsi="Times New Roman" w:cs="Times New Roman"/>
          <w:sz w:val="24"/>
          <w:szCs w:val="24"/>
        </w:rPr>
        <w:t xml:space="preserve"> вход</w:t>
      </w:r>
      <w:r w:rsidR="004D0010" w:rsidRPr="00A50D6D">
        <w:rPr>
          <w:rFonts w:ascii="Times New Roman" w:hAnsi="Times New Roman" w:cs="Times New Roman"/>
          <w:sz w:val="24"/>
          <w:szCs w:val="24"/>
        </w:rPr>
        <w:t>ило</w:t>
      </w:r>
      <w:r w:rsidRPr="00A50D6D">
        <w:rPr>
          <w:rFonts w:ascii="Times New Roman" w:hAnsi="Times New Roman" w:cs="Times New Roman"/>
          <w:sz w:val="24"/>
          <w:szCs w:val="24"/>
        </w:rPr>
        <w:t xml:space="preserve"> 8492 об</w:t>
      </w:r>
      <w:r w:rsidRPr="00A50D6D">
        <w:rPr>
          <w:rFonts w:ascii="Times New Roman" w:hAnsi="Times New Roman" w:cs="Times New Roman"/>
          <w:sz w:val="24"/>
          <w:szCs w:val="24"/>
        </w:rPr>
        <w:t>ъ</w:t>
      </w:r>
      <w:r w:rsidRPr="00A50D6D">
        <w:rPr>
          <w:rFonts w:ascii="Times New Roman" w:hAnsi="Times New Roman" w:cs="Times New Roman"/>
          <w:sz w:val="24"/>
          <w:szCs w:val="24"/>
        </w:rPr>
        <w:t>екта недвижимого имущества, в том числе: 214 объектов нежилого фонда, 280 объектов и</w:t>
      </w:r>
      <w:r w:rsidRPr="00A50D6D">
        <w:rPr>
          <w:rFonts w:ascii="Times New Roman" w:hAnsi="Times New Roman" w:cs="Times New Roman"/>
          <w:sz w:val="24"/>
          <w:szCs w:val="24"/>
        </w:rPr>
        <w:t>н</w:t>
      </w:r>
      <w:r w:rsidRPr="00A50D6D">
        <w:rPr>
          <w:rFonts w:ascii="Times New Roman" w:hAnsi="Times New Roman" w:cs="Times New Roman"/>
          <w:sz w:val="24"/>
          <w:szCs w:val="24"/>
        </w:rPr>
        <w:t>женерной инфраструктуры, 12 объектов незавершенного строительства, 7533 объекта ж</w:t>
      </w:r>
      <w:r w:rsidRPr="00A50D6D">
        <w:rPr>
          <w:rFonts w:ascii="Times New Roman" w:hAnsi="Times New Roman" w:cs="Times New Roman"/>
          <w:sz w:val="24"/>
          <w:szCs w:val="24"/>
        </w:rPr>
        <w:t>и</w:t>
      </w:r>
      <w:r w:rsidRPr="00A50D6D">
        <w:rPr>
          <w:rFonts w:ascii="Times New Roman" w:hAnsi="Times New Roman" w:cs="Times New Roman"/>
          <w:sz w:val="24"/>
          <w:szCs w:val="24"/>
        </w:rPr>
        <w:t>лищного фонда, 453 земельных участка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[2]</w:t>
      </w:r>
      <w:r w:rsidRPr="00A50D6D">
        <w:rPr>
          <w:rFonts w:ascii="Times New Roman" w:hAnsi="Times New Roman" w:cs="Times New Roman"/>
          <w:sz w:val="24"/>
          <w:szCs w:val="24"/>
        </w:rPr>
        <w:t>.</w:t>
      </w:r>
    </w:p>
    <w:p w:rsidR="004D0010" w:rsidRPr="00A50D6D" w:rsidRDefault="004D0010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На 01 января 2020 года в составе муниципальной казны входило 8266 объектов н</w:t>
      </w:r>
      <w:r w:rsidRPr="00A50D6D">
        <w:rPr>
          <w:rFonts w:ascii="Times New Roman" w:hAnsi="Times New Roman" w:cs="Times New Roman"/>
          <w:sz w:val="24"/>
          <w:szCs w:val="24"/>
        </w:rPr>
        <w:t>е</w:t>
      </w:r>
      <w:r w:rsidRPr="00A50D6D">
        <w:rPr>
          <w:rFonts w:ascii="Times New Roman" w:hAnsi="Times New Roman" w:cs="Times New Roman"/>
          <w:sz w:val="24"/>
          <w:szCs w:val="24"/>
        </w:rPr>
        <w:t>движимого имущества Уссурийского городского округа, в том числе: 203 объектов нежилого фонда, 103 объектов инженерной инфраструктуры, 15 объектов незавершенного строител</w:t>
      </w:r>
      <w:r w:rsidRPr="00A50D6D">
        <w:rPr>
          <w:rFonts w:ascii="Times New Roman" w:hAnsi="Times New Roman" w:cs="Times New Roman"/>
          <w:sz w:val="24"/>
          <w:szCs w:val="24"/>
        </w:rPr>
        <w:t>ь</w:t>
      </w:r>
      <w:r w:rsidRPr="00A50D6D">
        <w:rPr>
          <w:rFonts w:ascii="Times New Roman" w:hAnsi="Times New Roman" w:cs="Times New Roman"/>
          <w:sz w:val="24"/>
          <w:szCs w:val="24"/>
        </w:rPr>
        <w:t>ства, 6210объекта жилищного фонда, 617 земельных участка</w:t>
      </w:r>
      <w:r w:rsidR="008F1388" w:rsidRPr="008F1388">
        <w:rPr>
          <w:rFonts w:ascii="Times New Roman" w:hAnsi="Times New Roman" w:cs="Times New Roman"/>
          <w:sz w:val="24"/>
          <w:szCs w:val="24"/>
        </w:rPr>
        <w:t xml:space="preserve"> [5]</w:t>
      </w:r>
      <w:r w:rsidRPr="00A50D6D">
        <w:rPr>
          <w:rFonts w:ascii="Times New Roman" w:hAnsi="Times New Roman" w:cs="Times New Roman"/>
          <w:sz w:val="24"/>
          <w:szCs w:val="24"/>
        </w:rPr>
        <w:t>.</w:t>
      </w:r>
    </w:p>
    <w:p w:rsidR="004D0010" w:rsidRPr="00A50D6D" w:rsidRDefault="00BB15DD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Использование программно-целевого метода для решения имеющихся проблем пок</w:t>
      </w:r>
      <w:r w:rsidRPr="00A50D6D">
        <w:rPr>
          <w:rFonts w:ascii="Times New Roman" w:hAnsi="Times New Roman" w:cs="Times New Roman"/>
          <w:sz w:val="24"/>
          <w:szCs w:val="24"/>
        </w:rPr>
        <w:t>а</w:t>
      </w:r>
      <w:r w:rsidRPr="00A50D6D">
        <w:rPr>
          <w:rFonts w:ascii="Times New Roman" w:hAnsi="Times New Roman" w:cs="Times New Roman"/>
          <w:sz w:val="24"/>
          <w:szCs w:val="24"/>
        </w:rPr>
        <w:t>зало эффективность применения комплексного и последовательного подхода, обеспечива</w:t>
      </w:r>
      <w:r w:rsidRPr="00A50D6D">
        <w:rPr>
          <w:rFonts w:ascii="Times New Roman" w:hAnsi="Times New Roman" w:cs="Times New Roman"/>
          <w:sz w:val="24"/>
          <w:szCs w:val="24"/>
        </w:rPr>
        <w:t>ю</w:t>
      </w:r>
      <w:r w:rsidRPr="00A50D6D">
        <w:rPr>
          <w:rFonts w:ascii="Times New Roman" w:hAnsi="Times New Roman" w:cs="Times New Roman"/>
          <w:sz w:val="24"/>
          <w:szCs w:val="24"/>
        </w:rPr>
        <w:t xml:space="preserve">щего увязку реализации мероприятий и ресурсов. </w:t>
      </w:r>
      <w:r w:rsidR="008F1388">
        <w:rPr>
          <w:rFonts w:ascii="Times New Roman" w:hAnsi="Times New Roman" w:cs="Times New Roman"/>
          <w:sz w:val="24"/>
          <w:szCs w:val="24"/>
        </w:rPr>
        <w:t>М</w:t>
      </w:r>
      <w:r w:rsidR="008F1388" w:rsidRPr="00A50D6D">
        <w:rPr>
          <w:rFonts w:ascii="Times New Roman" w:hAnsi="Times New Roman" w:cs="Times New Roman"/>
          <w:sz w:val="24"/>
          <w:szCs w:val="24"/>
        </w:rPr>
        <w:t xml:space="preserve">униципальная программа </w:t>
      </w:r>
      <w:r w:rsidRPr="00A50D6D">
        <w:rPr>
          <w:rFonts w:ascii="Times New Roman" w:hAnsi="Times New Roman" w:cs="Times New Roman"/>
          <w:sz w:val="24"/>
          <w:szCs w:val="24"/>
        </w:rPr>
        <w:t>направлена на решение проблем в сфере имущественных отношений на территории Уссурийского горо</w:t>
      </w:r>
      <w:r w:rsidRPr="00A50D6D">
        <w:rPr>
          <w:rFonts w:ascii="Times New Roman" w:hAnsi="Times New Roman" w:cs="Times New Roman"/>
          <w:sz w:val="24"/>
          <w:szCs w:val="24"/>
        </w:rPr>
        <w:t>д</w:t>
      </w:r>
      <w:r w:rsidRPr="00A50D6D">
        <w:rPr>
          <w:rFonts w:ascii="Times New Roman" w:hAnsi="Times New Roman" w:cs="Times New Roman"/>
          <w:sz w:val="24"/>
          <w:szCs w:val="24"/>
        </w:rPr>
        <w:t xml:space="preserve">ского округа, в соответствии со </w:t>
      </w:r>
      <w:hyperlink r:id="rId9" w:history="1">
        <w:r w:rsidRPr="00A50D6D">
          <w:rPr>
            <w:rFonts w:ascii="Times New Roman" w:hAnsi="Times New Roman" w:cs="Times New Roman"/>
            <w:sz w:val="24"/>
            <w:szCs w:val="24"/>
          </w:rPr>
          <w:t>Стратегией</w:t>
        </w:r>
      </w:hyperlink>
      <w:r w:rsidRPr="00A50D6D">
        <w:rPr>
          <w:rFonts w:ascii="Times New Roman" w:hAnsi="Times New Roman" w:cs="Times New Roman"/>
          <w:sz w:val="24"/>
          <w:szCs w:val="24"/>
        </w:rPr>
        <w:t xml:space="preserve"> развития Уссурийского </w:t>
      </w:r>
      <w:r w:rsidR="00845AEB">
        <w:rPr>
          <w:rFonts w:ascii="Times New Roman" w:hAnsi="Times New Roman" w:cs="Times New Roman"/>
          <w:sz w:val="24"/>
          <w:szCs w:val="24"/>
        </w:rPr>
        <w:t>городского округа до 2020 года</w:t>
      </w:r>
      <w:r w:rsidR="008F1388" w:rsidRPr="008F1388">
        <w:rPr>
          <w:rFonts w:ascii="Times New Roman" w:hAnsi="Times New Roman" w:cs="Times New Roman"/>
          <w:sz w:val="24"/>
          <w:szCs w:val="24"/>
        </w:rPr>
        <w:t>[6]</w:t>
      </w:r>
      <w:r w:rsidRPr="00A50D6D">
        <w:rPr>
          <w:rFonts w:ascii="Times New Roman" w:hAnsi="Times New Roman" w:cs="Times New Roman"/>
          <w:sz w:val="24"/>
          <w:szCs w:val="24"/>
        </w:rPr>
        <w:t>.</w:t>
      </w:r>
    </w:p>
    <w:p w:rsidR="003826B1" w:rsidRPr="00A50D6D" w:rsidRDefault="004D0010" w:rsidP="00D32C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Ожидаемые результаты и целевые индикаторы реализации муниципальной програ</w:t>
      </w:r>
      <w:r w:rsidRPr="00A50D6D">
        <w:rPr>
          <w:rFonts w:ascii="Times New Roman" w:hAnsi="Times New Roman" w:cs="Times New Roman"/>
          <w:sz w:val="24"/>
          <w:szCs w:val="24"/>
        </w:rPr>
        <w:t>м</w:t>
      </w:r>
      <w:r w:rsidRPr="00A50D6D">
        <w:rPr>
          <w:rFonts w:ascii="Times New Roman" w:hAnsi="Times New Roman" w:cs="Times New Roman"/>
          <w:sz w:val="24"/>
          <w:szCs w:val="24"/>
        </w:rPr>
        <w:t>мы применяются для оценки эффективности реализации муниципальной программы, их фа</w:t>
      </w:r>
      <w:r w:rsidRPr="00A50D6D">
        <w:rPr>
          <w:rFonts w:ascii="Times New Roman" w:hAnsi="Times New Roman" w:cs="Times New Roman"/>
          <w:sz w:val="24"/>
          <w:szCs w:val="24"/>
        </w:rPr>
        <w:t>к</w:t>
      </w:r>
      <w:r w:rsidRPr="00A50D6D">
        <w:rPr>
          <w:rFonts w:ascii="Times New Roman" w:hAnsi="Times New Roman" w:cs="Times New Roman"/>
          <w:sz w:val="24"/>
          <w:szCs w:val="24"/>
        </w:rPr>
        <w:t>тические значения выводятся ежегодно при составлении годового отчета о выполнении м</w:t>
      </w:r>
      <w:r w:rsidRPr="00A50D6D">
        <w:rPr>
          <w:rFonts w:ascii="Times New Roman" w:hAnsi="Times New Roman" w:cs="Times New Roman"/>
          <w:sz w:val="24"/>
          <w:szCs w:val="24"/>
        </w:rPr>
        <w:t>е</w:t>
      </w:r>
      <w:r w:rsidRPr="00A50D6D">
        <w:rPr>
          <w:rFonts w:ascii="Times New Roman" w:hAnsi="Times New Roman" w:cs="Times New Roman"/>
          <w:sz w:val="24"/>
          <w:szCs w:val="24"/>
        </w:rPr>
        <w:t>роприятий муниципальной программы</w:t>
      </w:r>
      <w:r w:rsidRPr="00A50D6D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FA3470" w:rsidRPr="00A50D6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D3502" w:rsidRPr="00A50D6D" w:rsidRDefault="00713493" w:rsidP="008D35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 управлением имущественных отношений администрации Уссурийского горо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A5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округа поставлена задача: </w:t>
      </w:r>
      <w:r w:rsidRPr="00A50D6D">
        <w:rPr>
          <w:rFonts w:ascii="Times New Roman" w:hAnsi="Times New Roman" w:cs="Times New Roman"/>
          <w:sz w:val="24"/>
          <w:szCs w:val="24"/>
        </w:rPr>
        <w:t>обеспечить сохранность и содержание муниципального имущества, увеличить оформление права муниципальной собственности количество объе</w:t>
      </w:r>
      <w:r w:rsidRPr="00A50D6D">
        <w:rPr>
          <w:rFonts w:ascii="Times New Roman" w:hAnsi="Times New Roman" w:cs="Times New Roman"/>
          <w:sz w:val="24"/>
          <w:szCs w:val="24"/>
        </w:rPr>
        <w:t>к</w:t>
      </w:r>
      <w:r w:rsidRPr="00A50D6D">
        <w:rPr>
          <w:rFonts w:ascii="Times New Roman" w:hAnsi="Times New Roman" w:cs="Times New Roman"/>
          <w:sz w:val="24"/>
          <w:szCs w:val="24"/>
        </w:rPr>
        <w:t>тов муниципальной казны, с последующим вовлечением их в хозяйственный и экономич</w:t>
      </w:r>
      <w:r w:rsidRPr="00A50D6D">
        <w:rPr>
          <w:rFonts w:ascii="Times New Roman" w:hAnsi="Times New Roman" w:cs="Times New Roman"/>
          <w:sz w:val="24"/>
          <w:szCs w:val="24"/>
        </w:rPr>
        <w:t>е</w:t>
      </w:r>
      <w:r w:rsidRPr="00A50D6D">
        <w:rPr>
          <w:rFonts w:ascii="Times New Roman" w:hAnsi="Times New Roman" w:cs="Times New Roman"/>
          <w:sz w:val="24"/>
          <w:szCs w:val="24"/>
        </w:rPr>
        <w:t xml:space="preserve">ский оборот.  </w:t>
      </w:r>
    </w:p>
    <w:p w:rsidR="00531F5C" w:rsidRDefault="008D3502" w:rsidP="008D35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На реализацию программных мероприятий 2018 -2022 годы предусмотрено финанс</w:t>
      </w:r>
      <w:r w:rsidRPr="00A50D6D">
        <w:rPr>
          <w:rFonts w:ascii="Times New Roman" w:hAnsi="Times New Roman" w:cs="Times New Roman"/>
          <w:sz w:val="24"/>
          <w:szCs w:val="24"/>
        </w:rPr>
        <w:t>и</w:t>
      </w:r>
      <w:r w:rsidRPr="00A50D6D">
        <w:rPr>
          <w:rFonts w:ascii="Times New Roman" w:hAnsi="Times New Roman" w:cs="Times New Roman"/>
          <w:sz w:val="24"/>
          <w:szCs w:val="24"/>
        </w:rPr>
        <w:t>рован</w:t>
      </w:r>
      <w:r w:rsidR="00531F5C">
        <w:rPr>
          <w:rFonts w:ascii="Times New Roman" w:hAnsi="Times New Roman" w:cs="Times New Roman"/>
          <w:sz w:val="24"/>
          <w:szCs w:val="24"/>
        </w:rPr>
        <w:t>ие в объеме 260595,38 тыс. руб.</w:t>
      </w:r>
    </w:p>
    <w:p w:rsidR="00246B8A" w:rsidRPr="00246B8A" w:rsidRDefault="00531F5C" w:rsidP="00C6085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46B8A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246B8A" w:rsidRPr="00246B8A">
        <w:rPr>
          <w:rFonts w:ascii="Times New Roman" w:hAnsi="Times New Roman" w:cs="Times New Roman"/>
          <w:i/>
          <w:sz w:val="24"/>
          <w:szCs w:val="24"/>
        </w:rPr>
        <w:t xml:space="preserve">1 </w:t>
      </w:r>
    </w:p>
    <w:p w:rsidR="008D3502" w:rsidRPr="00246B8A" w:rsidRDefault="00845AEB" w:rsidP="00246B8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B8A">
        <w:rPr>
          <w:rFonts w:ascii="Times New Roman" w:hAnsi="Times New Roman" w:cs="Times New Roman"/>
          <w:b/>
          <w:sz w:val="24"/>
          <w:szCs w:val="24"/>
        </w:rPr>
        <w:t>Объемы финансирования муниципальной программы «Управление муниципальным имуществом, находящимся в собственности Уссурийского городского округа» на 2018 - 2022 годы»</w:t>
      </w:r>
    </w:p>
    <w:tbl>
      <w:tblPr>
        <w:tblW w:w="0" w:type="auto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1417"/>
        <w:gridCol w:w="1418"/>
        <w:gridCol w:w="1559"/>
        <w:gridCol w:w="2126"/>
      </w:tblGrid>
      <w:tr w:rsidR="008D3502" w:rsidRPr="00A50D6D" w:rsidTr="003728D4">
        <w:tc>
          <w:tcPr>
            <w:tcW w:w="1843" w:type="dxa"/>
            <w:vMerge w:val="restart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</w:t>
            </w: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сирования на программные мероприятия</w:t>
            </w:r>
          </w:p>
        </w:tc>
        <w:tc>
          <w:tcPr>
            <w:tcW w:w="7654" w:type="dxa"/>
            <w:gridSpan w:val="5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</w:tr>
      <w:tr w:rsidR="008D3502" w:rsidRPr="00A50D6D" w:rsidTr="003728D4">
        <w:tc>
          <w:tcPr>
            <w:tcW w:w="1843" w:type="dxa"/>
            <w:vMerge/>
          </w:tcPr>
          <w:p w:rsidR="008D3502" w:rsidRPr="00A50D6D" w:rsidRDefault="008D3502" w:rsidP="008D3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417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418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59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126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8D3502" w:rsidRPr="00A50D6D" w:rsidTr="003728D4">
        <w:tc>
          <w:tcPr>
            <w:tcW w:w="1843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34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28127,85</w:t>
            </w:r>
          </w:p>
        </w:tc>
        <w:tc>
          <w:tcPr>
            <w:tcW w:w="1417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111894,73</w:t>
            </w:r>
          </w:p>
        </w:tc>
        <w:tc>
          <w:tcPr>
            <w:tcW w:w="1418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54467,32</w:t>
            </w:r>
          </w:p>
        </w:tc>
        <w:tc>
          <w:tcPr>
            <w:tcW w:w="1559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33103,89</w:t>
            </w:r>
          </w:p>
        </w:tc>
        <w:tc>
          <w:tcPr>
            <w:tcW w:w="2126" w:type="dxa"/>
          </w:tcPr>
          <w:p w:rsidR="008D3502" w:rsidRPr="00A50D6D" w:rsidRDefault="008D3502" w:rsidP="008D350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33001,59</w:t>
            </w:r>
          </w:p>
        </w:tc>
      </w:tr>
    </w:tbl>
    <w:p w:rsidR="008D3502" w:rsidRDefault="008D3502" w:rsidP="008D35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Целевые индикаторы (показатели) муниципальных программ определяются исходя из анализа текущего состояния сферы реализации, включая цели реализации, а также состав муниципальных программ и мер регулирования, предусмотренных для ее реализации. При определении целевых индикаторов муниципальных программ учитываются только внешние факторные риски, оказывающие влияние на реализацию муниципальной программы и меры минимизации негативного влияния таких рисков, которые являются условными и обобще</w:t>
      </w:r>
      <w:r w:rsidRPr="00A50D6D">
        <w:rPr>
          <w:rFonts w:ascii="Times New Roman" w:hAnsi="Times New Roman" w:cs="Times New Roman"/>
          <w:sz w:val="24"/>
          <w:szCs w:val="24"/>
        </w:rPr>
        <w:t>н</w:t>
      </w:r>
      <w:r w:rsidRPr="00A50D6D">
        <w:rPr>
          <w:rFonts w:ascii="Times New Roman" w:hAnsi="Times New Roman" w:cs="Times New Roman"/>
          <w:sz w:val="24"/>
          <w:szCs w:val="24"/>
        </w:rPr>
        <w:t>ными.</w:t>
      </w:r>
    </w:p>
    <w:p w:rsidR="00246B8A" w:rsidRPr="00246B8A" w:rsidRDefault="00845AEB" w:rsidP="00C6085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46B8A">
        <w:rPr>
          <w:rFonts w:ascii="Times New Roman" w:hAnsi="Times New Roman" w:cs="Times New Roman"/>
          <w:i/>
          <w:sz w:val="24"/>
          <w:szCs w:val="24"/>
        </w:rPr>
        <w:t>Таблица</w:t>
      </w:r>
      <w:r w:rsidR="00246B8A" w:rsidRPr="00246B8A">
        <w:rPr>
          <w:rFonts w:ascii="Times New Roman" w:hAnsi="Times New Roman" w:cs="Times New Roman"/>
          <w:i/>
          <w:sz w:val="24"/>
          <w:szCs w:val="24"/>
        </w:rPr>
        <w:t xml:space="preserve"> 2</w:t>
      </w:r>
    </w:p>
    <w:p w:rsidR="00845AEB" w:rsidRPr="00246B8A" w:rsidRDefault="00417F6C" w:rsidP="00246B8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B8A">
        <w:rPr>
          <w:rFonts w:ascii="Times New Roman" w:hAnsi="Times New Roman" w:cs="Times New Roman"/>
          <w:b/>
          <w:sz w:val="24"/>
          <w:szCs w:val="24"/>
        </w:rPr>
        <w:t>Планируемые</w:t>
      </w:r>
      <w:r w:rsidR="00845AEB" w:rsidRPr="00246B8A">
        <w:rPr>
          <w:rFonts w:ascii="Times New Roman" w:hAnsi="Times New Roman" w:cs="Times New Roman"/>
          <w:b/>
          <w:sz w:val="24"/>
          <w:szCs w:val="24"/>
        </w:rPr>
        <w:t xml:space="preserve"> результаты муниципальной программы «Управление муниципальным имуществом, находящимся в собственности Уссурийского городского округа» на 2018 - 2022 годы»</w:t>
      </w:r>
    </w:p>
    <w:p w:rsidR="00845AEB" w:rsidRPr="00A50D6D" w:rsidRDefault="00845AEB" w:rsidP="00845AE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количествах объектов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992"/>
        <w:gridCol w:w="993"/>
        <w:gridCol w:w="992"/>
        <w:gridCol w:w="992"/>
        <w:gridCol w:w="992"/>
      </w:tblGrid>
      <w:tr w:rsidR="00845AEB" w:rsidRPr="00A50D6D" w:rsidTr="00845AEB">
        <w:tc>
          <w:tcPr>
            <w:tcW w:w="534" w:type="dxa"/>
            <w:vMerge w:val="restart"/>
          </w:tcPr>
          <w:p w:rsidR="00845AEB" w:rsidRPr="00A50D6D" w:rsidRDefault="00845AEB" w:rsidP="00845A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252" w:type="dxa"/>
            <w:vMerge w:val="restart"/>
          </w:tcPr>
          <w:p w:rsidR="00845AEB" w:rsidRPr="00A50D6D" w:rsidRDefault="00845AEB" w:rsidP="00845A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61" w:type="dxa"/>
            <w:gridSpan w:val="5"/>
          </w:tcPr>
          <w:p w:rsidR="00845AEB" w:rsidRPr="00A50D6D" w:rsidRDefault="00845AEB" w:rsidP="00845A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845AEB" w:rsidRPr="00A50D6D" w:rsidTr="00845AEB">
        <w:tc>
          <w:tcPr>
            <w:tcW w:w="534" w:type="dxa"/>
            <w:vMerge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5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Целевые индикаторы</w:t>
            </w:r>
          </w:p>
        </w:tc>
      </w:tr>
      <w:tr w:rsidR="00845AEB" w:rsidRPr="00A50D6D" w:rsidTr="00845AEB">
        <w:tc>
          <w:tcPr>
            <w:tcW w:w="534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845AEB" w:rsidRPr="00A50D6D" w:rsidTr="00845AEB">
        <w:tc>
          <w:tcPr>
            <w:tcW w:w="534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Ежегодная государственная регистр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ция права собственности Уссурийск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го городского округа на объекты н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движимого имущества, в том числе земельные участки под объектами м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ниципальной казны (в рамках текущ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го года) с целью защиты имуществе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ных прав на них и с целью вовлечения их в хозяйственный и экономический оборот (в рамках текущего года)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993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745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785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828</w:t>
            </w:r>
          </w:p>
        </w:tc>
      </w:tr>
      <w:tr w:rsidR="00845AEB" w:rsidRPr="00A50D6D" w:rsidTr="00845AEB">
        <w:tc>
          <w:tcPr>
            <w:tcW w:w="534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845AEB" w:rsidRPr="00A50D6D" w:rsidRDefault="00845AEB" w:rsidP="008D35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Передача в аренду, безвозмездное пользование объектов муниципальной казны, продажа муниципального им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A50D6D">
              <w:rPr>
                <w:rFonts w:ascii="Times New Roman" w:eastAsia="Times New Roman" w:hAnsi="Times New Roman"/>
                <w:sz w:val="24"/>
                <w:szCs w:val="24"/>
              </w:rPr>
              <w:t>щества, не участвующего в решении вопросов местного значения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</w:tcPr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AEB" w:rsidRPr="00A50D6D" w:rsidRDefault="00845AEB" w:rsidP="0037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0D6D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</w:tbl>
    <w:p w:rsidR="003728D4" w:rsidRPr="00845AEB" w:rsidRDefault="003728D4" w:rsidP="003728D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AEB">
        <w:rPr>
          <w:rFonts w:ascii="Times New Roman" w:hAnsi="Times New Roman" w:cs="Times New Roman"/>
          <w:sz w:val="24"/>
          <w:szCs w:val="24"/>
        </w:rPr>
        <w:t xml:space="preserve">При реализации программных мероприятий в 2019 году  управление имущественных отношений достигли результатов, поставленных задач.  </w:t>
      </w:r>
    </w:p>
    <w:p w:rsidR="00A2249B" w:rsidRPr="00845AEB" w:rsidRDefault="003728D4" w:rsidP="00A224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AEB">
        <w:rPr>
          <w:rFonts w:ascii="Times New Roman" w:hAnsi="Times New Roman" w:cs="Times New Roman"/>
          <w:sz w:val="24"/>
          <w:szCs w:val="24"/>
        </w:rPr>
        <w:t>В 2019 году  прирост объектов муниципальной собственности, прошедших госуда</w:t>
      </w:r>
      <w:r w:rsidRPr="00845AEB">
        <w:rPr>
          <w:rFonts w:ascii="Times New Roman" w:hAnsi="Times New Roman" w:cs="Times New Roman"/>
          <w:sz w:val="24"/>
          <w:szCs w:val="24"/>
        </w:rPr>
        <w:t>р</w:t>
      </w:r>
      <w:r w:rsidRPr="00845AEB">
        <w:rPr>
          <w:rFonts w:ascii="Times New Roman" w:hAnsi="Times New Roman" w:cs="Times New Roman"/>
          <w:sz w:val="24"/>
          <w:szCs w:val="24"/>
        </w:rPr>
        <w:t>ственную регистрацию составил 710 объектов недвижимости.</w:t>
      </w:r>
    </w:p>
    <w:p w:rsidR="003728D4" w:rsidRPr="00845AEB" w:rsidRDefault="003728D4" w:rsidP="00A224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AEB">
        <w:rPr>
          <w:rFonts w:ascii="Times New Roman" w:hAnsi="Times New Roman" w:cs="Times New Roman"/>
          <w:sz w:val="24"/>
          <w:szCs w:val="24"/>
        </w:rPr>
        <w:lastRenderedPageBreak/>
        <w:t xml:space="preserve">В 2019 году прирос в количестве, переданных объектов составил 12 объектов, что привело к исполнению ожидаемого прироста. Так, </w:t>
      </w:r>
      <w:proofErr w:type="gramStart"/>
      <w:r w:rsidRPr="00845AEB">
        <w:rPr>
          <w:rFonts w:ascii="Times New Roman" w:hAnsi="Times New Roman" w:cs="Times New Roman"/>
          <w:sz w:val="24"/>
          <w:szCs w:val="24"/>
        </w:rPr>
        <w:t>наконец</w:t>
      </w:r>
      <w:proofErr w:type="gramEnd"/>
      <w:r w:rsidRPr="00845AEB">
        <w:rPr>
          <w:rFonts w:ascii="Times New Roman" w:hAnsi="Times New Roman" w:cs="Times New Roman"/>
          <w:sz w:val="24"/>
          <w:szCs w:val="24"/>
        </w:rPr>
        <w:t xml:space="preserve"> 2019 года было передано на пр</w:t>
      </w:r>
      <w:r w:rsidRPr="00845AEB">
        <w:rPr>
          <w:rFonts w:ascii="Times New Roman" w:hAnsi="Times New Roman" w:cs="Times New Roman"/>
          <w:sz w:val="24"/>
          <w:szCs w:val="24"/>
        </w:rPr>
        <w:t>а</w:t>
      </w:r>
      <w:r w:rsidRPr="00845AEB">
        <w:rPr>
          <w:rFonts w:ascii="Times New Roman" w:hAnsi="Times New Roman" w:cs="Times New Roman"/>
          <w:sz w:val="24"/>
          <w:szCs w:val="24"/>
        </w:rPr>
        <w:t>ве аренды, безвозмездного пользования  84 объекта муниципальной казны.</w:t>
      </w:r>
    </w:p>
    <w:p w:rsidR="008D3502" w:rsidRPr="00845AEB" w:rsidRDefault="00A2249B" w:rsidP="00A50D6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8039835"/>
      <w:r w:rsidRPr="00845AEB">
        <w:rPr>
          <w:rFonts w:ascii="Times New Roman" w:hAnsi="Times New Roman" w:cs="Times New Roman"/>
          <w:sz w:val="24"/>
          <w:szCs w:val="24"/>
        </w:rPr>
        <w:t>По результатам оценки достижения ожидаемых результатов за 2019 год по муниц</w:t>
      </w:r>
      <w:r w:rsidRPr="00845AEB">
        <w:rPr>
          <w:rFonts w:ascii="Times New Roman" w:hAnsi="Times New Roman" w:cs="Times New Roman"/>
          <w:sz w:val="24"/>
          <w:szCs w:val="24"/>
        </w:rPr>
        <w:t>и</w:t>
      </w:r>
      <w:r w:rsidRPr="00845AEB">
        <w:rPr>
          <w:rFonts w:ascii="Times New Roman" w:hAnsi="Times New Roman" w:cs="Times New Roman"/>
          <w:sz w:val="24"/>
          <w:szCs w:val="24"/>
        </w:rPr>
        <w:t>пальной программе «Управление муниципальным имуществом, находящимся в собственн</w:t>
      </w:r>
      <w:r w:rsidRPr="00845AEB">
        <w:rPr>
          <w:rFonts w:ascii="Times New Roman" w:hAnsi="Times New Roman" w:cs="Times New Roman"/>
          <w:sz w:val="24"/>
          <w:szCs w:val="24"/>
        </w:rPr>
        <w:t>о</w:t>
      </w:r>
      <w:r w:rsidRPr="00845AEB">
        <w:rPr>
          <w:rFonts w:ascii="Times New Roman" w:hAnsi="Times New Roman" w:cs="Times New Roman"/>
          <w:sz w:val="24"/>
          <w:szCs w:val="24"/>
        </w:rPr>
        <w:t xml:space="preserve">сти Уссурийского городского округа» на 2018-2022 годы достигнуто 114,45 %. Освоение бюджетных средств составило 95,03%. Экономия бюджетных средств составила 1398,70 </w:t>
      </w:r>
      <w:proofErr w:type="spellStart"/>
      <w:r w:rsidRPr="00845AE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45AE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45AEB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45AEB">
        <w:rPr>
          <w:rFonts w:ascii="Times New Roman" w:hAnsi="Times New Roman" w:cs="Times New Roman"/>
          <w:sz w:val="24"/>
          <w:szCs w:val="24"/>
        </w:rPr>
        <w:t xml:space="preserve">., в том числе: 202,58 </w:t>
      </w:r>
      <w:proofErr w:type="spellStart"/>
      <w:r w:rsidRPr="00845AE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845AEB">
        <w:rPr>
          <w:rFonts w:ascii="Times New Roman" w:hAnsi="Times New Roman" w:cs="Times New Roman"/>
          <w:sz w:val="24"/>
          <w:szCs w:val="24"/>
        </w:rPr>
        <w:t xml:space="preserve">. от неисполненных в 2018 году трех муниципальных контрактов, 183,55 </w:t>
      </w:r>
      <w:proofErr w:type="spellStart"/>
      <w:r w:rsidRPr="00845AE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845AEB">
        <w:rPr>
          <w:rFonts w:ascii="Times New Roman" w:hAnsi="Times New Roman" w:cs="Times New Roman"/>
          <w:sz w:val="24"/>
          <w:szCs w:val="24"/>
        </w:rPr>
        <w:t xml:space="preserve">. от неисполненных в 2018 году двух муниципальных контрактов, 13,99 </w:t>
      </w:r>
      <w:proofErr w:type="spellStart"/>
      <w:r w:rsidRPr="00845AE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45AE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45AEB">
        <w:rPr>
          <w:rFonts w:ascii="Times New Roman" w:hAnsi="Times New Roman" w:cs="Times New Roman"/>
          <w:sz w:val="24"/>
          <w:szCs w:val="24"/>
        </w:rPr>
        <w:t>уб.за</w:t>
      </w:r>
      <w:proofErr w:type="spellEnd"/>
      <w:r w:rsidRPr="00845AEB">
        <w:rPr>
          <w:rFonts w:ascii="Times New Roman" w:hAnsi="Times New Roman" w:cs="Times New Roman"/>
          <w:sz w:val="24"/>
          <w:szCs w:val="24"/>
        </w:rPr>
        <w:t xml:space="preserve"> счет конкурентных процедур, 998,58 </w:t>
      </w:r>
      <w:proofErr w:type="spellStart"/>
      <w:r w:rsidRPr="00845AE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845AEB">
        <w:rPr>
          <w:rFonts w:ascii="Times New Roman" w:hAnsi="Times New Roman" w:cs="Times New Roman"/>
          <w:sz w:val="24"/>
          <w:szCs w:val="24"/>
        </w:rPr>
        <w:t>. экономии по заработной плате и начислениям на заработную плату, экономия по закупкам у единственного поставщика. Оценка эффективности муниципальной программы – эффективность на уровн</w:t>
      </w:r>
      <w:bookmarkEnd w:id="1"/>
      <w:r w:rsidRPr="00845AEB">
        <w:rPr>
          <w:rFonts w:ascii="Times New Roman" w:hAnsi="Times New Roman" w:cs="Times New Roman"/>
          <w:sz w:val="24"/>
          <w:szCs w:val="24"/>
        </w:rPr>
        <w:t>е.</w:t>
      </w:r>
    </w:p>
    <w:p w:rsidR="00A2249B" w:rsidRPr="00A50D6D" w:rsidRDefault="00A2249B" w:rsidP="00A224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0D6D">
        <w:rPr>
          <w:rFonts w:ascii="Times New Roman" w:hAnsi="Times New Roman" w:cs="Times New Roman"/>
          <w:sz w:val="24"/>
          <w:szCs w:val="24"/>
        </w:rPr>
        <w:t>Управлением имущественных отношений администрации Уссурийского городского округа о</w:t>
      </w:r>
      <w:r w:rsidR="00713493" w:rsidRPr="00A50D6D">
        <w:rPr>
          <w:rFonts w:ascii="Times New Roman" w:hAnsi="Times New Roman" w:cs="Times New Roman"/>
          <w:sz w:val="24"/>
          <w:szCs w:val="24"/>
        </w:rPr>
        <w:t>жидае</w:t>
      </w:r>
      <w:r w:rsidRPr="00A50D6D">
        <w:rPr>
          <w:rFonts w:ascii="Times New Roman" w:hAnsi="Times New Roman" w:cs="Times New Roman"/>
          <w:sz w:val="24"/>
          <w:szCs w:val="24"/>
        </w:rPr>
        <w:t xml:space="preserve">т достигнуть </w:t>
      </w:r>
      <w:r w:rsidR="00713493" w:rsidRPr="00A50D6D">
        <w:rPr>
          <w:rFonts w:ascii="Times New Roman" w:hAnsi="Times New Roman" w:cs="Times New Roman"/>
          <w:sz w:val="24"/>
          <w:szCs w:val="24"/>
        </w:rPr>
        <w:t>результат</w:t>
      </w:r>
      <w:r w:rsidRPr="00A50D6D">
        <w:rPr>
          <w:rFonts w:ascii="Times New Roman" w:hAnsi="Times New Roman" w:cs="Times New Roman"/>
          <w:sz w:val="24"/>
          <w:szCs w:val="24"/>
        </w:rPr>
        <w:t>ов</w:t>
      </w:r>
      <w:r w:rsidR="00713493" w:rsidRPr="00A50D6D">
        <w:rPr>
          <w:rFonts w:ascii="Times New Roman" w:hAnsi="Times New Roman" w:cs="Times New Roman"/>
          <w:sz w:val="24"/>
          <w:szCs w:val="24"/>
        </w:rPr>
        <w:t xml:space="preserve"> к 2022 году по государственной регистрация права собственности Уссурийского городского округа на объекты недвижимого имущества, в том числе земельные участки под объектами муниципальной казны</w:t>
      </w:r>
      <w:r w:rsidRPr="00A50D6D">
        <w:rPr>
          <w:rFonts w:ascii="Times New Roman" w:hAnsi="Times New Roman" w:cs="Times New Roman"/>
          <w:sz w:val="24"/>
          <w:szCs w:val="24"/>
        </w:rPr>
        <w:t xml:space="preserve"> в количестве</w:t>
      </w:r>
      <w:r w:rsidR="00713493" w:rsidRPr="00A50D6D">
        <w:rPr>
          <w:rFonts w:ascii="Times New Roman" w:hAnsi="Times New Roman" w:cs="Times New Roman"/>
          <w:sz w:val="24"/>
          <w:szCs w:val="24"/>
        </w:rPr>
        <w:t xml:space="preserve"> 6588 объектов недвижимости, по передаче в аренду, безвозмездное пользование объектов муниципальной казны, продажа муниципального имущества, не участвующего в решении вопросов местного значе</w:t>
      </w:r>
      <w:r w:rsidRPr="00A50D6D">
        <w:rPr>
          <w:rFonts w:ascii="Times New Roman" w:hAnsi="Times New Roman" w:cs="Times New Roman"/>
          <w:sz w:val="24"/>
          <w:szCs w:val="24"/>
        </w:rPr>
        <w:t>ния в количестве</w:t>
      </w:r>
      <w:proofErr w:type="gramEnd"/>
      <w:r w:rsidRPr="00A50D6D">
        <w:rPr>
          <w:rFonts w:ascii="Times New Roman" w:hAnsi="Times New Roman" w:cs="Times New Roman"/>
          <w:sz w:val="24"/>
          <w:szCs w:val="24"/>
        </w:rPr>
        <w:t xml:space="preserve"> </w:t>
      </w:r>
      <w:r w:rsidR="00045D16" w:rsidRPr="00A50D6D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713493" w:rsidRPr="00A50D6D">
        <w:rPr>
          <w:rFonts w:ascii="Times New Roman" w:hAnsi="Times New Roman" w:cs="Times New Roman"/>
          <w:sz w:val="24"/>
          <w:szCs w:val="24"/>
        </w:rPr>
        <w:t xml:space="preserve"> </w:t>
      </w:r>
      <w:r w:rsidR="00045D16" w:rsidRPr="00A50D6D">
        <w:rPr>
          <w:rFonts w:ascii="Times New Roman" w:hAnsi="Times New Roman" w:cs="Times New Roman"/>
          <w:sz w:val="24"/>
          <w:szCs w:val="24"/>
        </w:rPr>
        <w:t xml:space="preserve">89 объектов. </w:t>
      </w:r>
    </w:p>
    <w:p w:rsidR="00AF57AB" w:rsidRPr="00A50D6D" w:rsidRDefault="00A2249B" w:rsidP="00AF57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 xml:space="preserve">Реализация муниципальной программы «Управление муниципальным </w:t>
      </w:r>
      <w:r w:rsidRPr="00A50D6D">
        <w:rPr>
          <w:rFonts w:ascii="Times New Roman" w:hAnsi="Times New Roman" w:cs="Times New Roman"/>
          <w:iCs/>
          <w:sz w:val="24"/>
          <w:szCs w:val="24"/>
        </w:rPr>
        <w:t>имуществом, находящимся в собственности Уссурийского городского округа» на 2018 - 2022 годы» управлением муниципальным имуществом администрации Уссурийского городского округа нацелена на достижение конкретных результатов,</w:t>
      </w:r>
      <w:r w:rsidR="00A50D6D" w:rsidRPr="00A50D6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50D6D" w:rsidRPr="00A50D6D">
        <w:rPr>
          <w:rFonts w:ascii="Times New Roman" w:hAnsi="Times New Roman" w:cs="Times New Roman"/>
          <w:iCs/>
          <w:sz w:val="24"/>
          <w:szCs w:val="24"/>
        </w:rPr>
        <w:t>этапности</w:t>
      </w:r>
      <w:proofErr w:type="spellEnd"/>
      <w:r w:rsidR="00A50D6D" w:rsidRPr="00A50D6D">
        <w:rPr>
          <w:rFonts w:ascii="Times New Roman" w:hAnsi="Times New Roman" w:cs="Times New Roman"/>
          <w:iCs/>
          <w:sz w:val="24"/>
          <w:szCs w:val="24"/>
        </w:rPr>
        <w:t>,  эффективности</w:t>
      </w:r>
      <w:r w:rsidR="00AF57AB" w:rsidRPr="00A50D6D">
        <w:rPr>
          <w:rFonts w:ascii="Times New Roman" w:hAnsi="Times New Roman" w:cs="Times New Roman"/>
          <w:iCs/>
          <w:sz w:val="24"/>
          <w:szCs w:val="24"/>
        </w:rPr>
        <w:t xml:space="preserve"> использования бюджетных </w:t>
      </w:r>
      <w:r w:rsidR="00A50D6D" w:rsidRPr="00A50D6D">
        <w:rPr>
          <w:rFonts w:ascii="Times New Roman" w:hAnsi="Times New Roman" w:cs="Times New Roman"/>
          <w:iCs/>
          <w:sz w:val="24"/>
          <w:szCs w:val="24"/>
        </w:rPr>
        <w:t>средств, а также ответственности</w:t>
      </w:r>
      <w:r w:rsidR="00AF57AB" w:rsidRPr="00A50D6D">
        <w:rPr>
          <w:rFonts w:ascii="Times New Roman" w:hAnsi="Times New Roman" w:cs="Times New Roman"/>
          <w:iCs/>
          <w:sz w:val="24"/>
          <w:szCs w:val="24"/>
        </w:rPr>
        <w:t xml:space="preserve"> каждого исполнителя настоящей программы.  </w:t>
      </w:r>
      <w:r w:rsidRPr="00A50D6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A2249B" w:rsidRPr="00A50D6D" w:rsidRDefault="00AF57AB" w:rsidP="00AF57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iCs/>
          <w:sz w:val="24"/>
          <w:szCs w:val="24"/>
        </w:rPr>
        <w:t xml:space="preserve">Если говорить о </w:t>
      </w:r>
      <w:r w:rsidRPr="00A50D6D">
        <w:rPr>
          <w:rFonts w:ascii="Times New Roman" w:hAnsi="Times New Roman" w:cs="Times New Roman"/>
          <w:sz w:val="24"/>
          <w:szCs w:val="24"/>
        </w:rPr>
        <w:t>программно-целевом методе планирования, который представляет собой вид планирования, в основе которого лежит ориентация деятельности на достижение строго установленных стратегических целей, то данный метод является действенным и р</w:t>
      </w:r>
      <w:r w:rsidRPr="00A50D6D">
        <w:rPr>
          <w:rFonts w:ascii="Times New Roman" w:hAnsi="Times New Roman" w:cs="Times New Roman"/>
          <w:sz w:val="24"/>
          <w:szCs w:val="24"/>
        </w:rPr>
        <w:t>е</w:t>
      </w:r>
      <w:r w:rsidRPr="00A50D6D">
        <w:rPr>
          <w:rFonts w:ascii="Times New Roman" w:hAnsi="Times New Roman" w:cs="Times New Roman"/>
          <w:sz w:val="24"/>
          <w:szCs w:val="24"/>
        </w:rPr>
        <w:t xml:space="preserve">зультативным. </w:t>
      </w:r>
      <w:r w:rsidR="002772B7" w:rsidRPr="002772B7">
        <w:rPr>
          <w:rFonts w:ascii="Times New Roman" w:hAnsi="Times New Roman" w:cs="Times New Roman"/>
          <w:sz w:val="24"/>
          <w:szCs w:val="24"/>
        </w:rPr>
        <w:t xml:space="preserve">Программно - целевой </w:t>
      </w:r>
      <w:r w:rsidR="002772B7">
        <w:rPr>
          <w:rFonts w:ascii="Times New Roman" w:hAnsi="Times New Roman" w:cs="Times New Roman"/>
          <w:sz w:val="24"/>
          <w:szCs w:val="24"/>
        </w:rPr>
        <w:t>метод</w:t>
      </w:r>
      <w:r w:rsidR="002772B7" w:rsidRPr="002772B7">
        <w:rPr>
          <w:rFonts w:ascii="Times New Roman" w:hAnsi="Times New Roman" w:cs="Times New Roman"/>
          <w:sz w:val="24"/>
          <w:szCs w:val="24"/>
        </w:rPr>
        <w:t xml:space="preserve"> дает возможность не только наблюдать за сит</w:t>
      </w:r>
      <w:r w:rsidR="002772B7" w:rsidRPr="002772B7">
        <w:rPr>
          <w:rFonts w:ascii="Times New Roman" w:hAnsi="Times New Roman" w:cs="Times New Roman"/>
          <w:sz w:val="24"/>
          <w:szCs w:val="24"/>
        </w:rPr>
        <w:t>у</w:t>
      </w:r>
      <w:r w:rsidR="002772B7" w:rsidRPr="002772B7">
        <w:rPr>
          <w:rFonts w:ascii="Times New Roman" w:hAnsi="Times New Roman" w:cs="Times New Roman"/>
          <w:sz w:val="24"/>
          <w:szCs w:val="24"/>
        </w:rPr>
        <w:t>ацией, но и воздействовать на ее последствия, что отличает его от других методов управл</w:t>
      </w:r>
      <w:r w:rsidR="002772B7" w:rsidRPr="002772B7">
        <w:rPr>
          <w:rFonts w:ascii="Times New Roman" w:hAnsi="Times New Roman" w:cs="Times New Roman"/>
          <w:sz w:val="24"/>
          <w:szCs w:val="24"/>
        </w:rPr>
        <w:t>е</w:t>
      </w:r>
      <w:r w:rsidR="002772B7" w:rsidRPr="002772B7">
        <w:rPr>
          <w:rFonts w:ascii="Times New Roman" w:hAnsi="Times New Roman" w:cs="Times New Roman"/>
          <w:sz w:val="24"/>
          <w:szCs w:val="24"/>
        </w:rPr>
        <w:t>ния</w:t>
      </w:r>
      <w:r w:rsidR="002772B7">
        <w:rPr>
          <w:rFonts w:ascii="Times New Roman" w:hAnsi="Times New Roman" w:cs="Times New Roman"/>
          <w:sz w:val="24"/>
          <w:szCs w:val="24"/>
        </w:rPr>
        <w:t>.</w:t>
      </w:r>
      <w:r w:rsidR="002772B7">
        <w:rPr>
          <w:sz w:val="28"/>
          <w:szCs w:val="28"/>
        </w:rPr>
        <w:t xml:space="preserve"> </w:t>
      </w:r>
      <w:r w:rsidR="00A50D6D" w:rsidRPr="00A50D6D">
        <w:rPr>
          <w:rFonts w:ascii="Times New Roman" w:hAnsi="Times New Roman" w:cs="Times New Roman"/>
          <w:sz w:val="24"/>
          <w:szCs w:val="24"/>
        </w:rPr>
        <w:t>Дан</w:t>
      </w:r>
      <w:r w:rsidR="002772B7">
        <w:rPr>
          <w:rFonts w:ascii="Times New Roman" w:hAnsi="Times New Roman" w:cs="Times New Roman"/>
          <w:sz w:val="24"/>
          <w:szCs w:val="24"/>
        </w:rPr>
        <w:t xml:space="preserve">ный метод, </w:t>
      </w:r>
      <w:r w:rsidR="00A50D6D" w:rsidRPr="00A50D6D">
        <w:rPr>
          <w:rFonts w:ascii="Times New Roman" w:hAnsi="Times New Roman" w:cs="Times New Roman"/>
          <w:sz w:val="24"/>
          <w:szCs w:val="24"/>
        </w:rPr>
        <w:t>считаю эффективным инструментом планирования расходования бю</w:t>
      </w:r>
      <w:r w:rsidR="00A50D6D" w:rsidRPr="00A50D6D">
        <w:rPr>
          <w:rFonts w:ascii="Times New Roman" w:hAnsi="Times New Roman" w:cs="Times New Roman"/>
          <w:sz w:val="24"/>
          <w:szCs w:val="24"/>
        </w:rPr>
        <w:t>д</w:t>
      </w:r>
      <w:r w:rsidR="00A50D6D" w:rsidRPr="00A50D6D">
        <w:rPr>
          <w:rFonts w:ascii="Times New Roman" w:hAnsi="Times New Roman" w:cs="Times New Roman"/>
          <w:sz w:val="24"/>
          <w:szCs w:val="24"/>
        </w:rPr>
        <w:t xml:space="preserve">жетных средств на реализацию полномочий местного значения. </w:t>
      </w:r>
    </w:p>
    <w:p w:rsidR="00097611" w:rsidRDefault="00845AEB" w:rsidP="00097611">
      <w:pPr>
        <w:pStyle w:val="a3"/>
        <w:shd w:val="clear" w:color="auto" w:fill="FFFFFF"/>
        <w:spacing w:line="36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</w:t>
      </w:r>
    </w:p>
    <w:p w:rsidR="00845AEB" w:rsidRPr="00AA4C1F" w:rsidRDefault="00845AEB" w:rsidP="00A94221">
      <w:pPr>
        <w:pStyle w:val="a3"/>
        <w:shd w:val="clear" w:color="auto" w:fill="FFFFFF"/>
        <w:tabs>
          <w:tab w:val="left" w:pos="284"/>
        </w:tabs>
        <w:ind w:firstLine="709"/>
        <w:jc w:val="both"/>
      </w:pPr>
      <w:r w:rsidRPr="00AA4C1F">
        <w:t xml:space="preserve">1 </w:t>
      </w:r>
      <w:proofErr w:type="spellStart"/>
      <w:r w:rsidRPr="00AA4C1F">
        <w:t>Писарюк</w:t>
      </w:r>
      <w:proofErr w:type="spellEnd"/>
      <w:r w:rsidRPr="00AA4C1F">
        <w:t xml:space="preserve"> С.Н. Применение методов программно-целевого управления на предпри</w:t>
      </w:r>
      <w:r w:rsidRPr="00AA4C1F">
        <w:t>я</w:t>
      </w:r>
      <w:r w:rsidRPr="00AA4C1F">
        <w:t>тиях // Экономика: вчера, сегодня, завтра. 2019. Том 9. № 3А. С. 112-118.</w:t>
      </w:r>
    </w:p>
    <w:p w:rsidR="00845AEB" w:rsidRPr="00AA4C1F" w:rsidRDefault="00845AEB" w:rsidP="00A94221">
      <w:pPr>
        <w:pStyle w:val="a3"/>
        <w:shd w:val="clear" w:color="auto" w:fill="FFFFFF"/>
        <w:tabs>
          <w:tab w:val="left" w:pos="284"/>
        </w:tabs>
        <w:ind w:firstLine="709"/>
        <w:jc w:val="both"/>
        <w:rPr>
          <w:iCs/>
        </w:rPr>
      </w:pPr>
      <w:r w:rsidRPr="00AA4C1F">
        <w:t>2</w:t>
      </w:r>
      <w:proofErr w:type="gramStart"/>
      <w:r w:rsidRPr="00AA4C1F">
        <w:t xml:space="preserve"> </w:t>
      </w:r>
      <w:r w:rsidRPr="00AA4C1F">
        <w:rPr>
          <w:iCs/>
        </w:rPr>
        <w:t>О</w:t>
      </w:r>
      <w:proofErr w:type="gramEnd"/>
      <w:r w:rsidRPr="00AA4C1F">
        <w:rPr>
          <w:iCs/>
        </w:rPr>
        <w:t>б утверждении муниципальной программы «Управление муниципальным имущ</w:t>
      </w:r>
      <w:r w:rsidRPr="00AA4C1F">
        <w:rPr>
          <w:iCs/>
        </w:rPr>
        <w:t>е</w:t>
      </w:r>
      <w:r w:rsidRPr="00AA4C1F">
        <w:rPr>
          <w:iCs/>
        </w:rPr>
        <w:t xml:space="preserve">ством, находящимся в собственности Уссурийского городского округа» на 2018 - 2022 годы: Постановление администрации Уссурийского городского округа от 29.11.2016 № 3632 – НПА </w:t>
      </w:r>
      <w:r w:rsidRPr="00AA4C1F">
        <w:rPr>
          <w:lang w:val="x-none" w:eastAsia="x-none"/>
        </w:rPr>
        <w:t>[Электронный ресурс]. – Режим доступа:</w:t>
      </w:r>
      <w:r w:rsidR="00AA4C1F" w:rsidRPr="00AA4C1F">
        <w:rPr>
          <w:lang w:eastAsia="x-none"/>
        </w:rPr>
        <w:t xml:space="preserve"> </w:t>
      </w:r>
      <w:hyperlink r:id="rId10" w:history="1">
        <w:r w:rsidR="00AA4C1F" w:rsidRPr="00AA4C1F">
          <w:rPr>
            <w:rStyle w:val="a4"/>
            <w:color w:val="auto"/>
            <w:u w:val="none"/>
          </w:rPr>
          <w:t>http://www.consultant.ru</w:t>
        </w:r>
      </w:hyperlink>
    </w:p>
    <w:p w:rsidR="00845AEB" w:rsidRPr="00AA4C1F" w:rsidRDefault="00845AEB" w:rsidP="00A94221">
      <w:pPr>
        <w:pStyle w:val="a3"/>
        <w:shd w:val="clear" w:color="auto" w:fill="FFFFFF"/>
        <w:tabs>
          <w:tab w:val="left" w:pos="284"/>
        </w:tabs>
        <w:ind w:firstLine="709"/>
        <w:jc w:val="both"/>
      </w:pPr>
      <w:r w:rsidRPr="00AA4C1F">
        <w:rPr>
          <w:iCs/>
        </w:rPr>
        <w:t>3</w:t>
      </w:r>
      <w:proofErr w:type="gramStart"/>
      <w:r w:rsidRPr="00AA4C1F">
        <w:rPr>
          <w:iCs/>
        </w:rPr>
        <w:t xml:space="preserve"> </w:t>
      </w:r>
      <w:r w:rsidRPr="00AA4C1F">
        <w:t>О</w:t>
      </w:r>
      <w:proofErr w:type="gramEnd"/>
      <w:r w:rsidRPr="00AA4C1F">
        <w:t>б общих принципах организации местного самоуправления в РФ Федеральный з</w:t>
      </w:r>
      <w:r w:rsidRPr="00AA4C1F">
        <w:t>а</w:t>
      </w:r>
      <w:r w:rsidRPr="00AA4C1F">
        <w:t xml:space="preserve">кон от 06.10.2003 № 131-ФЗ </w:t>
      </w:r>
      <w:r w:rsidRPr="00AA4C1F">
        <w:rPr>
          <w:lang w:val="x-none" w:eastAsia="x-none"/>
        </w:rPr>
        <w:t>[Электронный ресурс]. – Режим доступа:</w:t>
      </w:r>
      <w:r w:rsidR="00AA4C1F" w:rsidRPr="00AA4C1F">
        <w:t xml:space="preserve"> </w:t>
      </w:r>
      <w:hyperlink r:id="rId11" w:history="1">
        <w:r w:rsidR="00AA4C1F" w:rsidRPr="00AA4C1F">
          <w:rPr>
            <w:rStyle w:val="a4"/>
            <w:color w:val="auto"/>
            <w:u w:val="none"/>
          </w:rPr>
          <w:t>http://www.consultant.ru</w:t>
        </w:r>
      </w:hyperlink>
    </w:p>
    <w:p w:rsidR="00845AEB" w:rsidRPr="00AA4C1F" w:rsidRDefault="00845AEB" w:rsidP="00A94221">
      <w:pPr>
        <w:pStyle w:val="a3"/>
        <w:shd w:val="clear" w:color="auto" w:fill="FFFFFF"/>
        <w:tabs>
          <w:tab w:val="left" w:pos="284"/>
        </w:tabs>
        <w:ind w:firstLine="709"/>
        <w:jc w:val="both"/>
      </w:pPr>
      <w:r w:rsidRPr="00AA4C1F">
        <w:t xml:space="preserve">4 Отчет деятельности главы администрации Уссурийского городского округа за 2018 год </w:t>
      </w:r>
      <w:r w:rsidRPr="00AA4C1F">
        <w:rPr>
          <w:lang w:val="x-none" w:eastAsia="x-none"/>
        </w:rPr>
        <w:t>[Электронный ресурс]. – Режим доступа:</w:t>
      </w:r>
      <w:r w:rsidRPr="00AA4C1F">
        <w:rPr>
          <w:lang w:eastAsia="x-none"/>
        </w:rPr>
        <w:t xml:space="preserve"> </w:t>
      </w:r>
      <w:hyperlink r:id="rId12" w:history="1">
        <w:r w:rsidRPr="00AA4C1F">
          <w:rPr>
            <w:rStyle w:val="a4"/>
            <w:color w:val="auto"/>
            <w:u w:val="none"/>
          </w:rPr>
          <w:t>https://adm-ussuriisk.ru/</w:t>
        </w:r>
      </w:hyperlink>
    </w:p>
    <w:p w:rsidR="00845AEB" w:rsidRPr="00AA4C1F" w:rsidRDefault="00845AEB" w:rsidP="00C60858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</w:pPr>
      <w:r w:rsidRPr="00AA4C1F">
        <w:t xml:space="preserve">Отчет деятельности главы администрации Уссурийского городского округа за 2019 год </w:t>
      </w:r>
      <w:r w:rsidRPr="00AA4C1F">
        <w:rPr>
          <w:lang w:val="x-none" w:eastAsia="x-none"/>
        </w:rPr>
        <w:t>[Электронный ресурс]. – Режим доступа:</w:t>
      </w:r>
      <w:r w:rsidRPr="00AA4C1F">
        <w:rPr>
          <w:lang w:eastAsia="x-none"/>
        </w:rPr>
        <w:t xml:space="preserve"> </w:t>
      </w:r>
      <w:hyperlink r:id="rId13" w:history="1">
        <w:r w:rsidRPr="00AA4C1F">
          <w:rPr>
            <w:rStyle w:val="a4"/>
            <w:color w:val="auto"/>
            <w:u w:val="none"/>
          </w:rPr>
          <w:t>https://adm-ussuriisk.ru/</w:t>
        </w:r>
      </w:hyperlink>
    </w:p>
    <w:p w:rsidR="00845AEB" w:rsidRPr="00AA4C1F" w:rsidRDefault="00845AEB" w:rsidP="00A94221">
      <w:pPr>
        <w:pStyle w:val="a3"/>
        <w:shd w:val="clear" w:color="auto" w:fill="FFFFFF"/>
        <w:tabs>
          <w:tab w:val="left" w:pos="284"/>
        </w:tabs>
        <w:ind w:firstLine="709"/>
        <w:jc w:val="both"/>
      </w:pPr>
      <w:r w:rsidRPr="00AA4C1F">
        <w:t xml:space="preserve">6 </w:t>
      </w:r>
      <w:hyperlink r:id="rId14" w:history="1">
        <w:r w:rsidRPr="00AA4C1F">
          <w:t>Стратеги</w:t>
        </w:r>
      </w:hyperlink>
      <w:r w:rsidRPr="00AA4C1F">
        <w:t>я развития Уссурийского городского округа до 2020 года, принятой реш</w:t>
      </w:r>
      <w:r w:rsidRPr="00AA4C1F">
        <w:t>е</w:t>
      </w:r>
      <w:r w:rsidRPr="00AA4C1F">
        <w:t xml:space="preserve">нием Думы Уссурийского городского округа от 2 ноября 2009 года № 113-НПА </w:t>
      </w:r>
      <w:r w:rsidRPr="00AA4C1F">
        <w:rPr>
          <w:lang w:val="x-none" w:eastAsia="x-none"/>
        </w:rPr>
        <w:t>[Электронный ресурс]. – Режим доступа:</w:t>
      </w:r>
      <w:r w:rsidRPr="00AA4C1F">
        <w:rPr>
          <w:lang w:eastAsia="x-none"/>
        </w:rPr>
        <w:t xml:space="preserve"> </w:t>
      </w:r>
      <w:hyperlink r:id="rId15" w:history="1">
        <w:r w:rsidR="00AA4C1F" w:rsidRPr="00AA4C1F">
          <w:rPr>
            <w:rStyle w:val="a4"/>
            <w:color w:val="auto"/>
            <w:u w:val="none"/>
          </w:rPr>
          <w:t>http://www.consultant.ru</w:t>
        </w:r>
      </w:hyperlink>
    </w:p>
    <w:sectPr w:rsidR="00845AEB" w:rsidRPr="00AA4C1F" w:rsidSect="00D32C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A67D4"/>
    <w:multiLevelType w:val="hybridMultilevel"/>
    <w:tmpl w:val="51106D8E"/>
    <w:lvl w:ilvl="0" w:tplc="3E9A28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C65C4"/>
    <w:multiLevelType w:val="hybridMultilevel"/>
    <w:tmpl w:val="62EA1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212C0"/>
    <w:multiLevelType w:val="hybridMultilevel"/>
    <w:tmpl w:val="43E2AB18"/>
    <w:lvl w:ilvl="0" w:tplc="0FFA2BF8">
      <w:start w:val="5"/>
      <w:numFmt w:val="decimal"/>
      <w:lvlText w:val="%1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CF"/>
    <w:rsid w:val="00045D16"/>
    <w:rsid w:val="00085479"/>
    <w:rsid w:val="00097611"/>
    <w:rsid w:val="00104276"/>
    <w:rsid w:val="00116370"/>
    <w:rsid w:val="00117E2D"/>
    <w:rsid w:val="00154A11"/>
    <w:rsid w:val="00154A43"/>
    <w:rsid w:val="00166508"/>
    <w:rsid w:val="001B2996"/>
    <w:rsid w:val="002265AE"/>
    <w:rsid w:val="00246B8A"/>
    <w:rsid w:val="002772B7"/>
    <w:rsid w:val="003147A2"/>
    <w:rsid w:val="003728D4"/>
    <w:rsid w:val="003826B1"/>
    <w:rsid w:val="00417F6C"/>
    <w:rsid w:val="004434B6"/>
    <w:rsid w:val="004D0010"/>
    <w:rsid w:val="00531F5C"/>
    <w:rsid w:val="00552C61"/>
    <w:rsid w:val="00567F49"/>
    <w:rsid w:val="00713493"/>
    <w:rsid w:val="00845AEB"/>
    <w:rsid w:val="008D3502"/>
    <w:rsid w:val="008F1388"/>
    <w:rsid w:val="00910B62"/>
    <w:rsid w:val="00A2249B"/>
    <w:rsid w:val="00A50D6D"/>
    <w:rsid w:val="00A730D5"/>
    <w:rsid w:val="00A94221"/>
    <w:rsid w:val="00AA4C1F"/>
    <w:rsid w:val="00AF57AB"/>
    <w:rsid w:val="00B840D5"/>
    <w:rsid w:val="00BB15DD"/>
    <w:rsid w:val="00C50ECF"/>
    <w:rsid w:val="00C60858"/>
    <w:rsid w:val="00D32C51"/>
    <w:rsid w:val="00F71F0B"/>
    <w:rsid w:val="00F80FF9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0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52C6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826B1"/>
    <w:pPr>
      <w:ind w:left="720"/>
      <w:contextualSpacing/>
    </w:pPr>
  </w:style>
  <w:style w:type="paragraph" w:customStyle="1" w:styleId="ConsPlusNormal">
    <w:name w:val="ConsPlusNormal"/>
    <w:rsid w:val="00F80F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F80FF9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76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0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52C6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826B1"/>
    <w:pPr>
      <w:ind w:left="720"/>
      <w:contextualSpacing/>
    </w:pPr>
  </w:style>
  <w:style w:type="paragraph" w:customStyle="1" w:styleId="ConsPlusNormal">
    <w:name w:val="ConsPlusNormal"/>
    <w:rsid w:val="00F80F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F80FF9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76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11D7C18BABF8F52B6A1B013E4C7F41DB7785FBED9F0DAE38F14FD1F9F38E477A8FB0102D5AFFD72D52BF94Cj4VAX" TargetMode="External"/><Relationship Id="rId13" Type="http://schemas.openxmlformats.org/officeDocument/2006/relationships/hyperlink" Target="https://adm-ussuriisk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ultanovaev@mail.ru" TargetMode="External"/><Relationship Id="rId12" Type="http://schemas.openxmlformats.org/officeDocument/2006/relationships/hyperlink" Target="https://adm-ussuriisk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vikula1996@mail.ru" TargetMode="External"/><Relationship Id="rId11" Type="http://schemas.openxmlformats.org/officeDocument/2006/relationships/hyperlink" Target="http://www.consultan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" TargetMode="External"/><Relationship Id="rId10" Type="http://schemas.openxmlformats.org/officeDocument/2006/relationships/hyperlink" Target="http://www.consultant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611D7C18BABF8F52B6BFBD058899FB1EB82452BCDDF28EB6DC12AA40CF3EB125E8A5584096BCFC76CB29F84E41DE92768FA4F698F42229CE55CEBBjCV3X" TargetMode="External"/><Relationship Id="rId14" Type="http://schemas.openxmlformats.org/officeDocument/2006/relationships/hyperlink" Target="consultantplus://offline/ref=77611D7C18BABF8F52B6BFBD058899FB1EB82452BCDDF28EB6DC12AA40CF3EB125E8A5584096BCFC76CB29F84E41DE92768FA4F698F42229CE55CEBBjCV3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Vetcko</dc:creator>
  <cp:lastModifiedBy>uzer</cp:lastModifiedBy>
  <cp:revision>2</cp:revision>
  <dcterms:created xsi:type="dcterms:W3CDTF">2020-04-21T03:05:00Z</dcterms:created>
  <dcterms:modified xsi:type="dcterms:W3CDTF">2020-04-21T03:05:00Z</dcterms:modified>
</cp:coreProperties>
</file>