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83E" w:rsidRPr="00151E7F" w:rsidRDefault="009F283E" w:rsidP="009F283E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</w:rPr>
      </w:pPr>
      <w:r w:rsidRPr="00151E7F">
        <w:rPr>
          <w:rFonts w:ascii="Times New Roman" w:hAnsi="Times New Roman"/>
          <w:b/>
          <w:bCs/>
          <w:sz w:val="28"/>
          <w:szCs w:val="28"/>
        </w:rPr>
        <w:t>Педагогика</w:t>
      </w:r>
    </w:p>
    <w:p w:rsidR="009F283E" w:rsidRPr="000451EA" w:rsidRDefault="009F283E" w:rsidP="000451EA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151E7F">
        <w:rPr>
          <w:rFonts w:ascii="Times New Roman" w:hAnsi="Times New Roman"/>
          <w:b/>
          <w:bCs/>
          <w:sz w:val="28"/>
          <w:szCs w:val="28"/>
        </w:rPr>
        <w:t>УДК:</w:t>
      </w:r>
      <w:r w:rsidR="00413EC4" w:rsidRPr="000451EA">
        <w:rPr>
          <w:rFonts w:ascii="Times New Roman" w:hAnsi="Times New Roman"/>
          <w:b/>
          <w:bCs/>
          <w:sz w:val="28"/>
          <w:szCs w:val="28"/>
        </w:rPr>
        <w:t>796.378</w:t>
      </w:r>
    </w:p>
    <w:p w:rsidR="000451EA" w:rsidRDefault="000451EA" w:rsidP="000451EA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доктор </w:t>
      </w:r>
      <w:r w:rsidRPr="00151E7F">
        <w:rPr>
          <w:rFonts w:ascii="Times New Roman" w:hAnsi="Times New Roman"/>
          <w:b/>
          <w:bCs/>
          <w:sz w:val="28"/>
          <w:szCs w:val="28"/>
        </w:rPr>
        <w:t>педагогических наук</w:t>
      </w:r>
      <w:r>
        <w:rPr>
          <w:rFonts w:ascii="Times New Roman" w:hAnsi="Times New Roman"/>
          <w:b/>
          <w:bCs/>
          <w:sz w:val="28"/>
          <w:szCs w:val="28"/>
        </w:rPr>
        <w:t xml:space="preserve">, профессор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Тютюков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Вячеслав Григорьевич, </w:t>
      </w:r>
    </w:p>
    <w:p w:rsidR="000451EA" w:rsidRDefault="000451EA" w:rsidP="000451E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0451EA">
        <w:rPr>
          <w:rFonts w:ascii="Times New Roman" w:hAnsi="Times New Roman"/>
          <w:bCs/>
          <w:sz w:val="28"/>
          <w:szCs w:val="28"/>
        </w:rPr>
        <w:t xml:space="preserve">Дальневосточная государственная академия физической культуры </w:t>
      </w:r>
    </w:p>
    <w:p w:rsidR="000451EA" w:rsidRPr="000451EA" w:rsidRDefault="000451EA" w:rsidP="000451E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0451EA">
        <w:rPr>
          <w:rFonts w:ascii="Times New Roman" w:hAnsi="Times New Roman"/>
          <w:bCs/>
          <w:sz w:val="28"/>
          <w:szCs w:val="28"/>
        </w:rPr>
        <w:t>(г. Хабаровск)</w:t>
      </w:r>
    </w:p>
    <w:p w:rsidR="009F283E" w:rsidRDefault="009F283E" w:rsidP="000451EA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кандидат</w:t>
      </w:r>
      <w:r w:rsidRPr="00151E7F">
        <w:rPr>
          <w:rFonts w:ascii="Times New Roman" w:hAnsi="Times New Roman"/>
          <w:b/>
          <w:bCs/>
          <w:sz w:val="28"/>
          <w:szCs w:val="28"/>
        </w:rPr>
        <w:t xml:space="preserve"> педагогических наук, </w:t>
      </w:r>
      <w:r>
        <w:rPr>
          <w:rFonts w:ascii="Times New Roman" w:hAnsi="Times New Roman"/>
          <w:b/>
          <w:bCs/>
          <w:sz w:val="28"/>
          <w:szCs w:val="28"/>
        </w:rPr>
        <w:t>доцент</w:t>
      </w:r>
      <w:r w:rsidRPr="00151E7F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Шарина Елена Петровна</w:t>
      </w:r>
      <w:r w:rsidR="00184A47">
        <w:rPr>
          <w:rFonts w:ascii="Times New Roman" w:hAnsi="Times New Roman"/>
          <w:b/>
          <w:bCs/>
          <w:sz w:val="28"/>
          <w:szCs w:val="28"/>
        </w:rPr>
        <w:t>,</w:t>
      </w:r>
    </w:p>
    <w:p w:rsidR="001F7E7B" w:rsidRDefault="001F7E7B" w:rsidP="000451E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Владивостокский государственный университет экономики и сервиса </w:t>
      </w:r>
    </w:p>
    <w:p w:rsidR="001F7E7B" w:rsidRPr="001F7E7B" w:rsidRDefault="001F7E7B" w:rsidP="000451E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(г. Владивосток)</w:t>
      </w:r>
    </w:p>
    <w:p w:rsidR="00184A47" w:rsidRPr="00151E7F" w:rsidRDefault="00184A47" w:rsidP="000451EA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</w:rPr>
        <w:t>доцент Москальонова Наталья Анатольевна,</w:t>
      </w:r>
    </w:p>
    <w:p w:rsidR="00184A47" w:rsidRDefault="00184A47" w:rsidP="000451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Морской</w:t>
      </w:r>
      <w:r w:rsidR="009F283E">
        <w:rPr>
          <w:rFonts w:ascii="Times New Roman" w:hAnsi="Times New Roman"/>
          <w:sz w:val="28"/>
          <w:szCs w:val="28"/>
        </w:rPr>
        <w:t xml:space="preserve"> государственный университет </w:t>
      </w:r>
      <w:r>
        <w:rPr>
          <w:rFonts w:ascii="Times New Roman" w:hAnsi="Times New Roman"/>
          <w:sz w:val="28"/>
          <w:szCs w:val="28"/>
        </w:rPr>
        <w:t>им. адм. Г.И. Невельского</w:t>
      </w:r>
      <w:r w:rsidR="009F283E" w:rsidRPr="00151E7F">
        <w:rPr>
          <w:rFonts w:ascii="Times New Roman" w:hAnsi="Times New Roman"/>
          <w:sz w:val="28"/>
          <w:szCs w:val="28"/>
        </w:rPr>
        <w:t xml:space="preserve"> </w:t>
      </w:r>
    </w:p>
    <w:p w:rsidR="009F283E" w:rsidRPr="00151E7F" w:rsidRDefault="009F283E" w:rsidP="000451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51E7F">
        <w:rPr>
          <w:rFonts w:ascii="Times New Roman" w:hAnsi="Times New Roman"/>
          <w:sz w:val="28"/>
          <w:szCs w:val="28"/>
        </w:rPr>
        <w:t xml:space="preserve">(г. </w:t>
      </w:r>
      <w:r>
        <w:rPr>
          <w:rFonts w:ascii="Times New Roman" w:hAnsi="Times New Roman"/>
          <w:sz w:val="28"/>
          <w:szCs w:val="28"/>
        </w:rPr>
        <w:t>Владивосток</w:t>
      </w:r>
      <w:r w:rsidRPr="00151E7F">
        <w:rPr>
          <w:rFonts w:ascii="Times New Roman" w:hAnsi="Times New Roman"/>
          <w:sz w:val="28"/>
          <w:szCs w:val="28"/>
        </w:rPr>
        <w:t>)</w:t>
      </w:r>
    </w:p>
    <w:p w:rsidR="009F283E" w:rsidRPr="00151E7F" w:rsidRDefault="009F283E" w:rsidP="009F28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F283E" w:rsidRPr="00184A47" w:rsidRDefault="00221F45" w:rsidP="009F283E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ПОВЫШЕНИЕ </w:t>
      </w:r>
      <w:r w:rsidR="007B5BAE">
        <w:rPr>
          <w:rFonts w:ascii="Times New Roman" w:hAnsi="Times New Roman"/>
          <w:b/>
          <w:bCs/>
          <w:sz w:val="28"/>
          <w:szCs w:val="28"/>
        </w:rPr>
        <w:t xml:space="preserve">ФИЗИЧЕСКОЙ РАБОТОСПОСОБНОСТИ </w:t>
      </w:r>
      <w:r>
        <w:rPr>
          <w:rFonts w:ascii="Times New Roman" w:hAnsi="Times New Roman"/>
          <w:b/>
          <w:bCs/>
          <w:sz w:val="28"/>
          <w:szCs w:val="28"/>
        </w:rPr>
        <w:t>МЕТОДОМ БРТ-ТЕРАПИИ</w:t>
      </w:r>
    </w:p>
    <w:p w:rsidR="009F283E" w:rsidRPr="0070054D" w:rsidRDefault="009F283E" w:rsidP="009F283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0054D" w:rsidRPr="00F67469" w:rsidRDefault="009F283E" w:rsidP="00F67469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0054D">
        <w:rPr>
          <w:rFonts w:ascii="Times New Roman" w:hAnsi="Times New Roman"/>
          <w:i/>
          <w:iCs/>
          <w:sz w:val="28"/>
          <w:szCs w:val="28"/>
        </w:rPr>
        <w:t>Аннотация</w:t>
      </w:r>
      <w:r w:rsidRPr="00151E7F">
        <w:rPr>
          <w:rFonts w:ascii="Times New Roman" w:hAnsi="Times New Roman"/>
          <w:i/>
          <w:iCs/>
          <w:sz w:val="28"/>
          <w:szCs w:val="28"/>
          <w:lang w:val="uk-UA"/>
        </w:rPr>
        <w:t>.</w:t>
      </w:r>
      <w:r w:rsidR="0070054D" w:rsidRPr="0070054D">
        <w:t xml:space="preserve"> </w:t>
      </w:r>
      <w:r w:rsidR="00F67469" w:rsidRPr="007442B7">
        <w:rPr>
          <w:rFonts w:ascii="Times New Roman" w:hAnsi="Times New Roman"/>
          <w:sz w:val="28"/>
          <w:szCs w:val="28"/>
        </w:rPr>
        <w:t>Вопрос</w:t>
      </w:r>
      <w:r w:rsidR="00F67469">
        <w:rPr>
          <w:rFonts w:ascii="Times New Roman" w:hAnsi="Times New Roman"/>
          <w:sz w:val="28"/>
          <w:szCs w:val="28"/>
        </w:rPr>
        <w:t xml:space="preserve"> </w:t>
      </w:r>
      <w:r w:rsidR="00F67469" w:rsidRPr="007442B7">
        <w:rPr>
          <w:rFonts w:ascii="Times New Roman" w:hAnsi="Times New Roman"/>
          <w:sz w:val="28"/>
          <w:szCs w:val="28"/>
        </w:rPr>
        <w:t>о повышени</w:t>
      </w:r>
      <w:r w:rsidR="00F67469">
        <w:rPr>
          <w:rFonts w:ascii="Times New Roman" w:hAnsi="Times New Roman"/>
          <w:sz w:val="28"/>
          <w:szCs w:val="28"/>
        </w:rPr>
        <w:t xml:space="preserve">и </w:t>
      </w:r>
      <w:r w:rsidR="00F67469" w:rsidRPr="007442B7">
        <w:rPr>
          <w:rFonts w:ascii="Times New Roman" w:hAnsi="Times New Roman"/>
          <w:sz w:val="28"/>
          <w:szCs w:val="28"/>
        </w:rPr>
        <w:t>физической работоспособности</w:t>
      </w:r>
      <w:r w:rsidR="00F67469">
        <w:rPr>
          <w:rFonts w:ascii="Times New Roman" w:hAnsi="Times New Roman"/>
          <w:sz w:val="28"/>
          <w:szCs w:val="28"/>
        </w:rPr>
        <w:t xml:space="preserve"> </w:t>
      </w:r>
      <w:r w:rsidR="00F67469" w:rsidRPr="007442B7">
        <w:rPr>
          <w:rFonts w:ascii="Times New Roman" w:hAnsi="Times New Roman"/>
          <w:sz w:val="28"/>
          <w:szCs w:val="28"/>
        </w:rPr>
        <w:t>и</w:t>
      </w:r>
      <w:r w:rsidR="00F67469">
        <w:rPr>
          <w:rFonts w:ascii="Times New Roman" w:hAnsi="Times New Roman"/>
          <w:sz w:val="28"/>
          <w:szCs w:val="28"/>
        </w:rPr>
        <w:t xml:space="preserve"> </w:t>
      </w:r>
      <w:r w:rsidR="00F67469" w:rsidRPr="007442B7">
        <w:rPr>
          <w:rFonts w:ascii="Times New Roman" w:hAnsi="Times New Roman"/>
          <w:sz w:val="28"/>
          <w:szCs w:val="28"/>
        </w:rPr>
        <w:t>ускорени</w:t>
      </w:r>
      <w:r w:rsidR="00F67469">
        <w:rPr>
          <w:rFonts w:ascii="Times New Roman" w:hAnsi="Times New Roman"/>
          <w:sz w:val="28"/>
          <w:szCs w:val="28"/>
        </w:rPr>
        <w:t>и</w:t>
      </w:r>
      <w:r w:rsidR="00F67469" w:rsidRPr="007442B7">
        <w:rPr>
          <w:rFonts w:ascii="Times New Roman" w:hAnsi="Times New Roman"/>
          <w:sz w:val="28"/>
          <w:szCs w:val="28"/>
        </w:rPr>
        <w:t xml:space="preserve"> протекания восстановительных процессов всегда относился к наиболее акт</w:t>
      </w:r>
      <w:r w:rsidR="00F67469" w:rsidRPr="007442B7">
        <w:rPr>
          <w:rFonts w:ascii="Times New Roman" w:hAnsi="Times New Roman"/>
          <w:sz w:val="28"/>
          <w:szCs w:val="28"/>
        </w:rPr>
        <w:t>у</w:t>
      </w:r>
      <w:r w:rsidR="00F67469" w:rsidRPr="007442B7">
        <w:rPr>
          <w:rFonts w:ascii="Times New Roman" w:hAnsi="Times New Roman"/>
          <w:sz w:val="28"/>
          <w:szCs w:val="28"/>
        </w:rPr>
        <w:t>альным проблемам</w:t>
      </w:r>
      <w:r w:rsidR="00F67469">
        <w:rPr>
          <w:rFonts w:ascii="Times New Roman" w:hAnsi="Times New Roman"/>
          <w:sz w:val="28"/>
          <w:szCs w:val="28"/>
        </w:rPr>
        <w:t xml:space="preserve"> физиологии спорта и профессионального труда. Первостепенное значение в данном случае имеет активное воздействие на процессы восстановления после физических нагрузок путем естественного его стим</w:t>
      </w:r>
      <w:r w:rsidR="00F67469">
        <w:rPr>
          <w:rFonts w:ascii="Times New Roman" w:hAnsi="Times New Roman"/>
          <w:sz w:val="28"/>
          <w:szCs w:val="28"/>
        </w:rPr>
        <w:t>у</w:t>
      </w:r>
      <w:r w:rsidR="00F67469">
        <w:rPr>
          <w:rFonts w:ascii="Times New Roman" w:hAnsi="Times New Roman"/>
          <w:sz w:val="28"/>
          <w:szCs w:val="28"/>
        </w:rPr>
        <w:t xml:space="preserve">лирования. </w:t>
      </w:r>
      <w:r w:rsidR="00BF7875">
        <w:rPr>
          <w:rFonts w:ascii="Times New Roman" w:hAnsi="Times New Roman"/>
          <w:iCs/>
          <w:sz w:val="28"/>
          <w:szCs w:val="28"/>
        </w:rPr>
        <w:t>С</w:t>
      </w:r>
      <w:r w:rsidR="00BF7875" w:rsidRPr="0070054D">
        <w:rPr>
          <w:rFonts w:ascii="Times New Roman" w:hAnsi="Times New Roman"/>
          <w:iCs/>
          <w:sz w:val="28"/>
          <w:szCs w:val="28"/>
        </w:rPr>
        <w:t>та</w:t>
      </w:r>
      <w:r w:rsidR="00BF7875">
        <w:rPr>
          <w:rFonts w:ascii="Times New Roman" w:hAnsi="Times New Roman"/>
          <w:iCs/>
          <w:sz w:val="28"/>
          <w:szCs w:val="28"/>
        </w:rPr>
        <w:t>тья</w:t>
      </w:r>
      <w:r w:rsidR="0070054D" w:rsidRPr="0070054D">
        <w:rPr>
          <w:rFonts w:ascii="Times New Roman" w:hAnsi="Times New Roman"/>
          <w:iCs/>
          <w:sz w:val="28"/>
          <w:szCs w:val="28"/>
        </w:rPr>
        <w:t xml:space="preserve"> </w:t>
      </w:r>
      <w:r w:rsidR="0070054D">
        <w:rPr>
          <w:rFonts w:ascii="Times New Roman" w:hAnsi="Times New Roman"/>
          <w:iCs/>
          <w:sz w:val="28"/>
          <w:szCs w:val="28"/>
        </w:rPr>
        <w:t>посвящена</w:t>
      </w:r>
      <w:r w:rsidR="0070054D" w:rsidRPr="0070054D">
        <w:rPr>
          <w:rFonts w:ascii="Times New Roman" w:hAnsi="Times New Roman"/>
          <w:iCs/>
          <w:sz w:val="28"/>
          <w:szCs w:val="28"/>
        </w:rPr>
        <w:t xml:space="preserve"> вопрос</w:t>
      </w:r>
      <w:r w:rsidR="00BF7875">
        <w:rPr>
          <w:rFonts w:ascii="Times New Roman" w:hAnsi="Times New Roman"/>
          <w:iCs/>
          <w:sz w:val="28"/>
          <w:szCs w:val="28"/>
        </w:rPr>
        <w:t>ам</w:t>
      </w:r>
      <w:r w:rsidR="007B5BAE">
        <w:rPr>
          <w:rFonts w:ascii="Times New Roman" w:hAnsi="Times New Roman"/>
          <w:iCs/>
          <w:sz w:val="28"/>
          <w:szCs w:val="28"/>
        </w:rPr>
        <w:t xml:space="preserve"> повышения работоспособности в спортивной и профессиональной деятельности, связанной с экстремальными условиями</w:t>
      </w:r>
      <w:r w:rsidR="00F67469">
        <w:rPr>
          <w:rFonts w:ascii="Times New Roman" w:hAnsi="Times New Roman"/>
          <w:iCs/>
          <w:sz w:val="28"/>
          <w:szCs w:val="28"/>
        </w:rPr>
        <w:t xml:space="preserve">, на основе </w:t>
      </w:r>
      <w:proofErr w:type="spellStart"/>
      <w:r w:rsidR="00F67469">
        <w:rPr>
          <w:rFonts w:ascii="Times New Roman" w:hAnsi="Times New Roman"/>
          <w:iCs/>
          <w:sz w:val="28"/>
          <w:szCs w:val="28"/>
        </w:rPr>
        <w:t>биорезонансной</w:t>
      </w:r>
      <w:proofErr w:type="spellEnd"/>
      <w:r w:rsidR="00F67469">
        <w:rPr>
          <w:rFonts w:ascii="Times New Roman" w:hAnsi="Times New Roman"/>
          <w:iCs/>
          <w:sz w:val="28"/>
          <w:szCs w:val="28"/>
        </w:rPr>
        <w:t xml:space="preserve"> терапии</w:t>
      </w:r>
      <w:r w:rsidR="0070054D" w:rsidRPr="0070054D">
        <w:rPr>
          <w:rFonts w:ascii="Times New Roman" w:hAnsi="Times New Roman"/>
          <w:iCs/>
          <w:sz w:val="28"/>
          <w:szCs w:val="28"/>
          <w:lang w:val="uk-UA"/>
        </w:rPr>
        <w:t>.</w:t>
      </w:r>
      <w:r w:rsidR="0070054D" w:rsidRPr="0070054D">
        <w:rPr>
          <w:rFonts w:ascii="Times New Roman" w:hAnsi="Times New Roman"/>
          <w:iCs/>
          <w:sz w:val="28"/>
          <w:szCs w:val="28"/>
        </w:rPr>
        <w:t xml:space="preserve"> </w:t>
      </w:r>
    </w:p>
    <w:p w:rsidR="00413EC4" w:rsidRPr="00413EC4" w:rsidRDefault="009F283E" w:rsidP="00413EC4">
      <w:pPr>
        <w:spacing w:after="0" w:line="360" w:lineRule="auto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70054D">
        <w:rPr>
          <w:rFonts w:ascii="Times New Roman" w:hAnsi="Times New Roman"/>
          <w:i/>
          <w:iCs/>
          <w:sz w:val="28"/>
          <w:szCs w:val="28"/>
        </w:rPr>
        <w:t>Ключевые</w:t>
      </w:r>
      <w:r w:rsidRPr="00151E7F">
        <w:rPr>
          <w:rFonts w:ascii="Times New Roman" w:hAnsi="Times New Roman"/>
          <w:i/>
          <w:iCs/>
          <w:sz w:val="28"/>
          <w:szCs w:val="28"/>
          <w:lang w:val="uk-UA"/>
        </w:rPr>
        <w:t xml:space="preserve"> слова:</w:t>
      </w:r>
      <w:r w:rsidR="00BF7875" w:rsidRPr="00EF3263">
        <w:rPr>
          <w:rFonts w:ascii="Times New Roman" w:hAnsi="Times New Roman"/>
          <w:iCs/>
          <w:sz w:val="28"/>
          <w:szCs w:val="28"/>
        </w:rPr>
        <w:t xml:space="preserve"> </w:t>
      </w:r>
      <w:r w:rsidR="007B5BAE">
        <w:rPr>
          <w:rFonts w:ascii="Times New Roman" w:hAnsi="Times New Roman"/>
          <w:iCs/>
          <w:sz w:val="28"/>
          <w:szCs w:val="28"/>
        </w:rPr>
        <w:t xml:space="preserve">спортивная тренировка, профессиональная деятельность, </w:t>
      </w:r>
      <w:r w:rsidR="00413EC4" w:rsidRPr="00EF3263">
        <w:rPr>
          <w:rFonts w:ascii="Times New Roman" w:hAnsi="Times New Roman"/>
          <w:iCs/>
          <w:sz w:val="28"/>
          <w:szCs w:val="28"/>
        </w:rPr>
        <w:t xml:space="preserve">физическая </w:t>
      </w:r>
      <w:r w:rsidR="00EF3263" w:rsidRPr="00EF3263">
        <w:rPr>
          <w:rFonts w:ascii="Times New Roman" w:hAnsi="Times New Roman"/>
          <w:iCs/>
          <w:sz w:val="28"/>
          <w:szCs w:val="28"/>
        </w:rPr>
        <w:t>работоспособность</w:t>
      </w:r>
      <w:r w:rsidR="00EF3263">
        <w:rPr>
          <w:rFonts w:ascii="Times New Roman" w:hAnsi="Times New Roman"/>
          <w:iCs/>
          <w:sz w:val="28"/>
          <w:szCs w:val="28"/>
        </w:rPr>
        <w:t xml:space="preserve">, </w:t>
      </w:r>
      <w:proofErr w:type="spellStart"/>
      <w:r w:rsidR="007B5BAE">
        <w:rPr>
          <w:rFonts w:ascii="Times New Roman" w:hAnsi="Times New Roman"/>
          <w:iCs/>
          <w:sz w:val="28"/>
          <w:szCs w:val="28"/>
        </w:rPr>
        <w:t>биорезонансная</w:t>
      </w:r>
      <w:proofErr w:type="spellEnd"/>
      <w:r w:rsidR="007B5BAE">
        <w:rPr>
          <w:rFonts w:ascii="Times New Roman" w:hAnsi="Times New Roman"/>
          <w:iCs/>
          <w:sz w:val="28"/>
          <w:szCs w:val="28"/>
        </w:rPr>
        <w:t xml:space="preserve"> терапия</w:t>
      </w:r>
      <w:r w:rsidR="00EF3263">
        <w:rPr>
          <w:rFonts w:ascii="Times New Roman" w:hAnsi="Times New Roman"/>
          <w:iCs/>
          <w:sz w:val="28"/>
          <w:szCs w:val="28"/>
          <w:lang w:val="uk-UA"/>
        </w:rPr>
        <w:t>.</w:t>
      </w:r>
    </w:p>
    <w:p w:rsidR="00413EC4" w:rsidRPr="00F67469" w:rsidRDefault="00413EC4" w:rsidP="00413EC4">
      <w:pPr>
        <w:spacing w:after="0" w:line="360" w:lineRule="auto"/>
        <w:ind w:firstLine="709"/>
        <w:jc w:val="both"/>
        <w:rPr>
          <w:rStyle w:val="translation-chunk"/>
          <w:rFonts w:ascii="Times New Roman" w:hAnsi="Times New Roman"/>
          <w:sz w:val="28"/>
          <w:szCs w:val="28"/>
          <w:lang w:val="en-US"/>
        </w:rPr>
      </w:pPr>
      <w:r w:rsidRPr="00413EC4">
        <w:rPr>
          <w:rFonts w:ascii="Times New Roman" w:hAnsi="Times New Roman"/>
          <w:i/>
          <w:sz w:val="28"/>
          <w:szCs w:val="28"/>
          <w:shd w:val="clear" w:color="auto" w:fill="FFFFFF"/>
          <w:lang w:val="en-US"/>
        </w:rPr>
        <w:t>A</w:t>
      </w:r>
      <w:r w:rsidRPr="000451EA">
        <w:rPr>
          <w:rFonts w:ascii="Times New Roman" w:hAnsi="Times New Roman"/>
          <w:i/>
          <w:sz w:val="28"/>
          <w:szCs w:val="28"/>
          <w:shd w:val="clear" w:color="auto" w:fill="FFFFFF"/>
          <w:lang w:val="en-US"/>
        </w:rPr>
        <w:t>nnotation</w:t>
      </w:r>
      <w:r w:rsidR="009F283E" w:rsidRPr="00EF3263">
        <w:rPr>
          <w:rFonts w:ascii="Times New Roman" w:hAnsi="Times New Roman"/>
          <w:i/>
          <w:iCs/>
          <w:sz w:val="28"/>
          <w:szCs w:val="28"/>
          <w:lang w:val="uk-UA"/>
        </w:rPr>
        <w:t>.</w:t>
      </w:r>
      <w:r w:rsidR="00EF3263" w:rsidRPr="00EF3263">
        <w:rPr>
          <w:rFonts w:ascii="Times New Roman" w:hAnsi="Times New Roman"/>
          <w:iCs/>
          <w:sz w:val="28"/>
          <w:szCs w:val="28"/>
          <w:lang w:val="uk-UA"/>
        </w:rPr>
        <w:t xml:space="preserve"> </w:t>
      </w:r>
      <w:r w:rsidR="00F67469" w:rsidRPr="00F67469">
        <w:rPr>
          <w:rStyle w:val="translation-chunk"/>
          <w:rFonts w:ascii="Times New Roman" w:hAnsi="Times New Roman"/>
          <w:sz w:val="28"/>
          <w:szCs w:val="28"/>
          <w:shd w:val="clear" w:color="auto" w:fill="FFFFFF"/>
          <w:lang w:val="en-US"/>
        </w:rPr>
        <w:t xml:space="preserve">The issue of improving </w:t>
      </w:r>
      <w:r w:rsidR="00F67469" w:rsidRPr="00413EC4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physical working capacity</w:t>
      </w:r>
      <w:r w:rsidR="00F67469" w:rsidRPr="00F67469">
        <w:rPr>
          <w:rStyle w:val="translation-chunk"/>
          <w:rFonts w:ascii="Times New Roman" w:hAnsi="Times New Roman"/>
          <w:sz w:val="28"/>
          <w:szCs w:val="28"/>
          <w:shd w:val="clear" w:color="auto" w:fill="FFFFFF"/>
          <w:lang w:val="en-US"/>
        </w:rPr>
        <w:t xml:space="preserve"> and accelerated leakage reduction processes have always been the most actual problems of physiology of sport and </w:t>
      </w:r>
      <w:r w:rsidR="00F67469" w:rsidRPr="00F67469">
        <w:rPr>
          <w:rStyle w:val="translation-chunk"/>
          <w:rFonts w:ascii="Times New Roman" w:hAnsi="Times New Roman"/>
          <w:sz w:val="28"/>
          <w:szCs w:val="28"/>
          <w:lang w:val="en-US"/>
        </w:rPr>
        <w:t>professional</w:t>
      </w:r>
      <w:r w:rsidR="00F67469" w:rsidRPr="00F67469">
        <w:rPr>
          <w:rStyle w:val="translation-chunk"/>
          <w:rFonts w:ascii="Times New Roman" w:hAnsi="Times New Roman"/>
          <w:sz w:val="28"/>
          <w:szCs w:val="28"/>
          <w:shd w:val="clear" w:color="auto" w:fill="FFFFFF"/>
          <w:lang w:val="en-US"/>
        </w:rPr>
        <w:t xml:space="preserve"> work. Of paramount importance in this case has an active influence on the processes of recovery after physical exercise by natural stimulation. The article is devoted to enhance performance in sports </w:t>
      </w:r>
      <w:r w:rsidR="00F67469" w:rsidRPr="00F67469">
        <w:rPr>
          <w:rStyle w:val="translation-chunk"/>
          <w:rFonts w:ascii="Times New Roman" w:hAnsi="Times New Roman"/>
          <w:sz w:val="28"/>
          <w:szCs w:val="28"/>
          <w:lang w:val="en-US"/>
        </w:rPr>
        <w:t>and</w:t>
      </w:r>
      <w:r w:rsidR="00F67469" w:rsidRPr="00F67469">
        <w:rPr>
          <w:rStyle w:val="translation-chunk"/>
          <w:rFonts w:ascii="Times New Roman" w:hAnsi="Times New Roman"/>
          <w:sz w:val="28"/>
          <w:szCs w:val="28"/>
          <w:shd w:val="clear" w:color="auto" w:fill="FFFFFF"/>
          <w:lang w:val="en-US"/>
        </w:rPr>
        <w:t xml:space="preserve"> professional activity, connected with extreme conditions, on the basis of </w:t>
      </w:r>
      <w:proofErr w:type="spellStart"/>
      <w:r w:rsidR="00F67469" w:rsidRPr="00F67469">
        <w:rPr>
          <w:rStyle w:val="translation-chunk"/>
          <w:rFonts w:ascii="Times New Roman" w:hAnsi="Times New Roman"/>
          <w:sz w:val="28"/>
          <w:szCs w:val="28"/>
          <w:shd w:val="clear" w:color="auto" w:fill="FFFFFF"/>
          <w:lang w:val="en-US"/>
        </w:rPr>
        <w:t>bioresonance</w:t>
      </w:r>
      <w:proofErr w:type="spellEnd"/>
      <w:r w:rsidR="00F67469" w:rsidRPr="00F67469">
        <w:rPr>
          <w:rStyle w:val="translation-chunk"/>
          <w:rFonts w:ascii="Times New Roman" w:hAnsi="Times New Roman"/>
          <w:sz w:val="28"/>
          <w:szCs w:val="28"/>
          <w:shd w:val="clear" w:color="auto" w:fill="FFFFFF"/>
          <w:lang w:val="en-US"/>
        </w:rPr>
        <w:t xml:space="preserve"> therapy.</w:t>
      </w:r>
    </w:p>
    <w:p w:rsidR="009F283E" w:rsidRPr="00413EC4" w:rsidRDefault="009F283E" w:rsidP="0070054D">
      <w:pPr>
        <w:spacing w:after="0" w:line="360" w:lineRule="auto"/>
        <w:ind w:firstLine="709"/>
        <w:jc w:val="both"/>
        <w:rPr>
          <w:rFonts w:ascii="Times New Roman" w:hAnsi="Times New Roman"/>
          <w:iCs/>
          <w:sz w:val="28"/>
          <w:szCs w:val="28"/>
          <w:lang w:val="en-US"/>
        </w:rPr>
      </w:pPr>
      <w:r w:rsidRPr="00151E7F">
        <w:rPr>
          <w:rFonts w:ascii="Times New Roman" w:hAnsi="Times New Roman"/>
          <w:i/>
          <w:iCs/>
          <w:sz w:val="28"/>
          <w:szCs w:val="28"/>
          <w:lang w:val="en-US"/>
        </w:rPr>
        <w:t>Keywords</w:t>
      </w:r>
      <w:r w:rsidRPr="00151E7F">
        <w:rPr>
          <w:rFonts w:ascii="Times New Roman" w:hAnsi="Times New Roman"/>
          <w:sz w:val="28"/>
          <w:szCs w:val="28"/>
          <w:lang w:val="uk-UA"/>
        </w:rPr>
        <w:t>:</w:t>
      </w:r>
      <w:r w:rsidR="00413EC4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7B5BAE" w:rsidRPr="007B5BAE">
        <w:rPr>
          <w:rStyle w:val="translation-chunk"/>
          <w:rFonts w:ascii="Times New Roman" w:hAnsi="Times New Roman"/>
          <w:color w:val="222222"/>
          <w:sz w:val="28"/>
          <w:szCs w:val="28"/>
          <w:shd w:val="clear" w:color="auto" w:fill="FFFFFF"/>
          <w:lang w:val="en-US"/>
        </w:rPr>
        <w:t xml:space="preserve">sports </w:t>
      </w:r>
      <w:r w:rsidR="007B5BAE" w:rsidRPr="007B5BAE">
        <w:rPr>
          <w:rStyle w:val="translation-chunk"/>
          <w:rFonts w:ascii="Times New Roman" w:hAnsi="Times New Roman"/>
          <w:color w:val="222222"/>
          <w:sz w:val="28"/>
          <w:szCs w:val="28"/>
          <w:lang w:val="en-US"/>
        </w:rPr>
        <w:t>training</w:t>
      </w:r>
      <w:r w:rsidR="00413EC4">
        <w:rPr>
          <w:rStyle w:val="translation-chunk"/>
          <w:rFonts w:ascii="Times New Roman" w:hAnsi="Times New Roman"/>
          <w:color w:val="222222"/>
          <w:sz w:val="28"/>
          <w:szCs w:val="28"/>
          <w:lang w:val="en-US"/>
        </w:rPr>
        <w:t xml:space="preserve">, </w:t>
      </w:r>
      <w:r w:rsidR="007B5BAE" w:rsidRPr="007B5BAE">
        <w:rPr>
          <w:rFonts w:ascii="Times New Roman" w:hAnsi="Times New Roman"/>
          <w:sz w:val="28"/>
          <w:szCs w:val="28"/>
          <w:lang w:val="en-US"/>
        </w:rPr>
        <w:t>professional activities</w:t>
      </w:r>
      <w:r w:rsidR="007B5BAE" w:rsidRPr="007B5BAE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,</w:t>
      </w:r>
      <w:r w:rsidR="007B5BAE" w:rsidRPr="00413EC4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 xml:space="preserve"> </w:t>
      </w:r>
      <w:r w:rsidR="00413EC4" w:rsidRPr="00413EC4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physical working capacity,</w:t>
      </w:r>
      <w:r w:rsidR="00413EC4" w:rsidRPr="000451EA">
        <w:rPr>
          <w:rStyle w:val="translation-chunk"/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7B5BAE" w:rsidRPr="007B5BAE">
        <w:rPr>
          <w:rFonts w:ascii="Times New Roman" w:hAnsi="Times New Roman"/>
          <w:sz w:val="28"/>
          <w:szCs w:val="28"/>
          <w:lang w:val="en-US"/>
        </w:rPr>
        <w:t>bioresonance</w:t>
      </w:r>
      <w:proofErr w:type="spellEnd"/>
      <w:r w:rsidR="007B5BAE" w:rsidRPr="007B5BAE">
        <w:rPr>
          <w:rFonts w:ascii="Times New Roman" w:hAnsi="Times New Roman"/>
          <w:sz w:val="28"/>
          <w:szCs w:val="28"/>
          <w:lang w:val="en-US"/>
        </w:rPr>
        <w:t xml:space="preserve"> therapy</w:t>
      </w:r>
      <w:r w:rsidR="00413EC4" w:rsidRPr="000451EA">
        <w:rPr>
          <w:rStyle w:val="translation-chunk"/>
          <w:rFonts w:ascii="inherit" w:hAnsi="inherit"/>
          <w:color w:val="222222"/>
          <w:sz w:val="30"/>
          <w:szCs w:val="30"/>
          <w:lang w:val="en-US"/>
        </w:rPr>
        <w:t>.</w:t>
      </w:r>
    </w:p>
    <w:p w:rsidR="00F20C4E" w:rsidRPr="00873082" w:rsidRDefault="009F283E" w:rsidP="00F20C4E">
      <w:pPr>
        <w:pStyle w:val="western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70054D">
        <w:rPr>
          <w:b/>
          <w:bCs/>
          <w:sz w:val="28"/>
          <w:szCs w:val="28"/>
        </w:rPr>
        <w:t>Введение</w:t>
      </w:r>
      <w:r w:rsidRPr="00151E7F">
        <w:rPr>
          <w:b/>
          <w:bCs/>
          <w:sz w:val="28"/>
          <w:szCs w:val="28"/>
        </w:rPr>
        <w:t>.</w:t>
      </w:r>
      <w:r w:rsidR="00413EC4" w:rsidRPr="0060358E">
        <w:rPr>
          <w:bCs/>
          <w:sz w:val="28"/>
          <w:szCs w:val="28"/>
        </w:rPr>
        <w:t xml:space="preserve"> </w:t>
      </w:r>
      <w:r w:rsidR="00F20C4E" w:rsidRPr="00873082">
        <w:rPr>
          <w:sz w:val="28"/>
          <w:szCs w:val="28"/>
        </w:rPr>
        <w:t>Профессиональная деятельность специалистов, осуществляемая в эк</w:t>
      </w:r>
      <w:r w:rsidR="00F20C4E" w:rsidRPr="00873082">
        <w:rPr>
          <w:sz w:val="28"/>
          <w:szCs w:val="28"/>
        </w:rPr>
        <w:t>с</w:t>
      </w:r>
      <w:r w:rsidR="00F20C4E" w:rsidRPr="00873082">
        <w:rPr>
          <w:sz w:val="28"/>
          <w:szCs w:val="28"/>
        </w:rPr>
        <w:t xml:space="preserve">тремальных условиях жизнедеятельности, предъявляет </w:t>
      </w:r>
      <w:r w:rsidR="00F20C4E" w:rsidRPr="00873082">
        <w:rPr>
          <w:sz w:val="28"/>
          <w:szCs w:val="28"/>
        </w:rPr>
        <w:lastRenderedPageBreak/>
        <w:t>повышенные треб</w:t>
      </w:r>
      <w:r w:rsidR="00F20C4E" w:rsidRPr="00873082">
        <w:rPr>
          <w:sz w:val="28"/>
          <w:szCs w:val="28"/>
        </w:rPr>
        <w:t>о</w:t>
      </w:r>
      <w:r w:rsidR="00F20C4E" w:rsidRPr="00873082">
        <w:rPr>
          <w:sz w:val="28"/>
          <w:szCs w:val="28"/>
        </w:rPr>
        <w:t>вания к физической и психической подготовленности выпускников многих специализированных вузов. Но, к сожалению, профессиональная приго</w:t>
      </w:r>
      <w:r w:rsidR="00F20C4E" w:rsidRPr="00873082">
        <w:rPr>
          <w:sz w:val="28"/>
          <w:szCs w:val="28"/>
        </w:rPr>
        <w:t>д</w:t>
      </w:r>
      <w:r w:rsidR="00F20C4E" w:rsidRPr="00873082">
        <w:rPr>
          <w:sz w:val="28"/>
          <w:szCs w:val="28"/>
        </w:rPr>
        <w:t>ность нынешних специалистов профессий экстремальной деятельности дал</w:t>
      </w:r>
      <w:r w:rsidR="00F20C4E" w:rsidRPr="00873082">
        <w:rPr>
          <w:sz w:val="28"/>
          <w:szCs w:val="28"/>
        </w:rPr>
        <w:t>е</w:t>
      </w:r>
      <w:r w:rsidR="00F20C4E" w:rsidRPr="00873082">
        <w:rPr>
          <w:sz w:val="28"/>
          <w:szCs w:val="28"/>
        </w:rPr>
        <w:t>ка от оптимальной.</w:t>
      </w:r>
    </w:p>
    <w:p w:rsidR="00A11F91" w:rsidRDefault="00A11F91" w:rsidP="00F20C4E">
      <w:pPr>
        <w:pStyle w:val="western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E82C90">
        <w:rPr>
          <w:color w:val="000000"/>
          <w:sz w:val="28"/>
          <w:szCs w:val="28"/>
          <w:shd w:val="clear" w:color="auto" w:fill="FFFFFF"/>
        </w:rPr>
        <w:t>На первый план в трактовке профессиональной готовности к будущей трудовой деятельности в экстремальных условиях выходят критерии псих</w:t>
      </w:r>
      <w:r w:rsidRPr="00E82C90">
        <w:rPr>
          <w:color w:val="000000"/>
          <w:sz w:val="28"/>
          <w:szCs w:val="28"/>
          <w:shd w:val="clear" w:color="auto" w:fill="FFFFFF"/>
        </w:rPr>
        <w:t>о</w:t>
      </w:r>
      <w:r w:rsidRPr="00E82C90">
        <w:rPr>
          <w:color w:val="000000"/>
          <w:sz w:val="28"/>
          <w:szCs w:val="28"/>
          <w:shd w:val="clear" w:color="auto" w:fill="FFFFFF"/>
        </w:rPr>
        <w:t>физического сопряжения, обеспечивающие взаимодействие биологической составляющей человека и социаль</w:t>
      </w:r>
      <w:r>
        <w:rPr>
          <w:color w:val="000000"/>
          <w:sz w:val="28"/>
          <w:szCs w:val="28"/>
          <w:shd w:val="clear" w:color="auto" w:fill="FFFFFF"/>
        </w:rPr>
        <w:t>но-</w:t>
      </w:r>
      <w:r w:rsidRPr="00E82C90">
        <w:rPr>
          <w:color w:val="000000"/>
          <w:sz w:val="28"/>
          <w:szCs w:val="28"/>
          <w:shd w:val="clear" w:color="auto" w:fill="FFFFFF"/>
        </w:rPr>
        <w:t>технической среды. Внимание совр</w:t>
      </w:r>
      <w:r w:rsidRPr="00E82C90">
        <w:rPr>
          <w:color w:val="000000"/>
          <w:sz w:val="28"/>
          <w:szCs w:val="28"/>
          <w:shd w:val="clear" w:color="auto" w:fill="FFFFFF"/>
        </w:rPr>
        <w:t>е</w:t>
      </w:r>
      <w:r w:rsidRPr="00E82C90">
        <w:rPr>
          <w:color w:val="000000"/>
          <w:sz w:val="28"/>
          <w:szCs w:val="28"/>
          <w:shd w:val="clear" w:color="auto" w:fill="FFFFFF"/>
        </w:rPr>
        <w:t>менных исследователей к этой проблеме обусловлено развитием высокоте</w:t>
      </w:r>
      <w:r w:rsidRPr="00E82C90">
        <w:rPr>
          <w:color w:val="000000"/>
          <w:sz w:val="28"/>
          <w:szCs w:val="28"/>
          <w:shd w:val="clear" w:color="auto" w:fill="FFFFFF"/>
        </w:rPr>
        <w:t>х</w:t>
      </w:r>
      <w:r w:rsidRPr="00E82C90">
        <w:rPr>
          <w:color w:val="000000"/>
          <w:sz w:val="28"/>
          <w:szCs w:val="28"/>
          <w:shd w:val="clear" w:color="auto" w:fill="FFFFFF"/>
        </w:rPr>
        <w:t>нологичных отраслей промышленности, транспорта, военного дела, в кот</w:t>
      </w:r>
      <w:r w:rsidRPr="00E82C90">
        <w:rPr>
          <w:color w:val="000000"/>
          <w:sz w:val="28"/>
          <w:szCs w:val="28"/>
          <w:shd w:val="clear" w:color="auto" w:fill="FFFFFF"/>
        </w:rPr>
        <w:t>о</w:t>
      </w:r>
      <w:r w:rsidRPr="00E82C90">
        <w:rPr>
          <w:color w:val="000000"/>
          <w:sz w:val="28"/>
          <w:szCs w:val="28"/>
          <w:shd w:val="clear" w:color="auto" w:fill="FFFFFF"/>
        </w:rPr>
        <w:t>рых человек нередко трудится на пределе своих психофизиологических во</w:t>
      </w:r>
      <w:r w:rsidRPr="00E82C90">
        <w:rPr>
          <w:color w:val="000000"/>
          <w:sz w:val="28"/>
          <w:szCs w:val="28"/>
          <w:shd w:val="clear" w:color="auto" w:fill="FFFFFF"/>
        </w:rPr>
        <w:t>з</w:t>
      </w:r>
      <w:r w:rsidRPr="00E82C90">
        <w:rPr>
          <w:color w:val="000000"/>
          <w:sz w:val="28"/>
          <w:szCs w:val="28"/>
          <w:shd w:val="clear" w:color="auto" w:fill="FFFFFF"/>
        </w:rPr>
        <w:t>можностей, а поддержание высокой работоспособности является важным у</w:t>
      </w:r>
      <w:r w:rsidRPr="00E82C90">
        <w:rPr>
          <w:color w:val="000000"/>
          <w:sz w:val="28"/>
          <w:szCs w:val="28"/>
          <w:shd w:val="clear" w:color="auto" w:fill="FFFFFF"/>
        </w:rPr>
        <w:t>с</w:t>
      </w:r>
      <w:r w:rsidRPr="00E82C90">
        <w:rPr>
          <w:color w:val="000000"/>
          <w:sz w:val="28"/>
          <w:szCs w:val="28"/>
          <w:shd w:val="clear" w:color="auto" w:fill="FFFFFF"/>
        </w:rPr>
        <w:t>ловием обеспечения безопасности эксплуатации сложных технических си</w:t>
      </w:r>
      <w:r w:rsidRPr="00E82C90">
        <w:rPr>
          <w:color w:val="000000"/>
          <w:sz w:val="28"/>
          <w:szCs w:val="28"/>
          <w:shd w:val="clear" w:color="auto" w:fill="FFFFFF"/>
        </w:rPr>
        <w:t>с</w:t>
      </w:r>
      <w:r w:rsidRPr="00E82C90">
        <w:rPr>
          <w:color w:val="000000"/>
          <w:sz w:val="28"/>
          <w:szCs w:val="28"/>
          <w:shd w:val="clear" w:color="auto" w:fill="FFFFFF"/>
        </w:rPr>
        <w:t>тем.</w:t>
      </w:r>
    </w:p>
    <w:p w:rsidR="00B30CD2" w:rsidRPr="00311791" w:rsidRDefault="00B30CD2" w:rsidP="00B30CD2">
      <w:pPr>
        <w:pStyle w:val="western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311791">
        <w:rPr>
          <w:color w:val="000000"/>
          <w:sz w:val="28"/>
          <w:szCs w:val="28"/>
        </w:rPr>
        <w:t>Современный спорт характеризуется значительным увеличением об</w:t>
      </w:r>
      <w:r w:rsidRPr="00311791">
        <w:rPr>
          <w:color w:val="000000"/>
          <w:sz w:val="28"/>
          <w:szCs w:val="28"/>
        </w:rPr>
        <w:t>ъ</w:t>
      </w:r>
      <w:r w:rsidRPr="00311791">
        <w:rPr>
          <w:color w:val="000000"/>
          <w:sz w:val="28"/>
          <w:szCs w:val="28"/>
        </w:rPr>
        <w:t>ема и интенсивности тренировочного процесса, что создает огромную н</w:t>
      </w:r>
      <w:r w:rsidRPr="00311791">
        <w:rPr>
          <w:color w:val="000000"/>
          <w:sz w:val="28"/>
          <w:szCs w:val="28"/>
        </w:rPr>
        <w:t>а</w:t>
      </w:r>
      <w:r w:rsidRPr="00311791">
        <w:rPr>
          <w:color w:val="000000"/>
          <w:sz w:val="28"/>
          <w:szCs w:val="28"/>
        </w:rPr>
        <w:t>грузку на адаптационный потенциал организма тренирующегося человека. Поэтому организму спортсмена в процессе тренировки необходима помощь в управлении физиологическими процессами (</w:t>
      </w:r>
      <w:r w:rsidRPr="00311791">
        <w:rPr>
          <w:sz w:val="28"/>
          <w:szCs w:val="28"/>
        </w:rPr>
        <w:t>Л.П. Матвеев, 1998</w:t>
      </w:r>
      <w:r w:rsidR="00167A98">
        <w:rPr>
          <w:sz w:val="28"/>
          <w:szCs w:val="28"/>
        </w:rPr>
        <w:t xml:space="preserve">; </w:t>
      </w:r>
      <w:r w:rsidR="00167A98" w:rsidRPr="00167A98">
        <w:rPr>
          <w:sz w:val="28"/>
          <w:szCs w:val="28"/>
        </w:rPr>
        <w:t>Н.В. Платонов</w:t>
      </w:r>
      <w:r w:rsidR="00167A98">
        <w:rPr>
          <w:sz w:val="28"/>
          <w:szCs w:val="28"/>
        </w:rPr>
        <w:t>, 2004</w:t>
      </w:r>
      <w:r w:rsidRPr="00311791">
        <w:rPr>
          <w:color w:val="000000"/>
          <w:sz w:val="28"/>
          <w:szCs w:val="28"/>
        </w:rPr>
        <w:t xml:space="preserve">). </w:t>
      </w:r>
      <w:r w:rsidRPr="00311791">
        <w:rPr>
          <w:sz w:val="28"/>
          <w:szCs w:val="28"/>
        </w:rPr>
        <w:t xml:space="preserve">При этом В.К. </w:t>
      </w:r>
      <w:proofErr w:type="spellStart"/>
      <w:r w:rsidRPr="00311791">
        <w:rPr>
          <w:sz w:val="28"/>
          <w:szCs w:val="28"/>
        </w:rPr>
        <w:t>Бальсевич</w:t>
      </w:r>
      <w:proofErr w:type="spellEnd"/>
      <w:r w:rsidRPr="00311791">
        <w:rPr>
          <w:sz w:val="28"/>
          <w:szCs w:val="28"/>
        </w:rPr>
        <w:t xml:space="preserve"> (199</w:t>
      </w:r>
      <w:r w:rsidR="00221F45">
        <w:rPr>
          <w:sz w:val="28"/>
          <w:szCs w:val="28"/>
        </w:rPr>
        <w:t>7</w:t>
      </w:r>
      <w:r w:rsidRPr="00311791">
        <w:rPr>
          <w:sz w:val="28"/>
          <w:szCs w:val="28"/>
        </w:rPr>
        <w:t>) подче</w:t>
      </w:r>
      <w:r w:rsidRPr="00311791">
        <w:rPr>
          <w:sz w:val="28"/>
          <w:szCs w:val="28"/>
        </w:rPr>
        <w:t>р</w:t>
      </w:r>
      <w:r w:rsidRPr="00311791">
        <w:rPr>
          <w:sz w:val="28"/>
          <w:szCs w:val="28"/>
        </w:rPr>
        <w:t>кивает необходимость «обеспечить удобное и качественное … аналитическое обслуживание тренировочного и восстановительного процесса в ходе мног</w:t>
      </w:r>
      <w:r w:rsidRPr="00311791">
        <w:rPr>
          <w:sz w:val="28"/>
          <w:szCs w:val="28"/>
        </w:rPr>
        <w:t>о</w:t>
      </w:r>
      <w:r w:rsidRPr="00311791">
        <w:rPr>
          <w:sz w:val="28"/>
          <w:szCs w:val="28"/>
        </w:rPr>
        <w:t xml:space="preserve">летней и краткосрочной специализированной спортивной подготовки». </w:t>
      </w:r>
      <w:r w:rsidRPr="00311791">
        <w:rPr>
          <w:color w:val="000000"/>
          <w:sz w:val="28"/>
          <w:szCs w:val="28"/>
        </w:rPr>
        <w:t>Т</w:t>
      </w:r>
      <w:r w:rsidRPr="00311791">
        <w:rPr>
          <w:color w:val="000000"/>
          <w:sz w:val="28"/>
          <w:szCs w:val="28"/>
        </w:rPr>
        <w:t>а</w:t>
      </w:r>
      <w:r w:rsidRPr="00311791">
        <w:rPr>
          <w:color w:val="000000"/>
          <w:sz w:val="28"/>
          <w:szCs w:val="28"/>
        </w:rPr>
        <w:t>кой же вывод можно сделать в отношении профессиональной деятельности, проводимой в экстремальных условиях жизнедеятельности, к которой отн</w:t>
      </w:r>
      <w:r w:rsidRPr="00311791">
        <w:rPr>
          <w:color w:val="000000"/>
          <w:sz w:val="28"/>
          <w:szCs w:val="28"/>
        </w:rPr>
        <w:t>о</w:t>
      </w:r>
      <w:r w:rsidRPr="00311791">
        <w:rPr>
          <w:color w:val="000000"/>
          <w:sz w:val="28"/>
          <w:szCs w:val="28"/>
        </w:rPr>
        <w:t>сится труд летчиков, спасателей, геологоразведчиков, пожарных</w:t>
      </w:r>
      <w:r>
        <w:rPr>
          <w:color w:val="000000"/>
          <w:sz w:val="28"/>
          <w:szCs w:val="28"/>
        </w:rPr>
        <w:t>, моряков</w:t>
      </w:r>
      <w:r w:rsidRPr="00311791">
        <w:rPr>
          <w:color w:val="000000"/>
          <w:sz w:val="28"/>
          <w:szCs w:val="28"/>
        </w:rPr>
        <w:t xml:space="preserve"> и т.п. </w:t>
      </w:r>
    </w:p>
    <w:p w:rsidR="00A11F91" w:rsidRPr="00E82C90" w:rsidRDefault="00A11F91" w:rsidP="00A11F91">
      <w:pPr>
        <w:pStyle w:val="western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E82C90">
        <w:rPr>
          <w:sz w:val="28"/>
          <w:szCs w:val="28"/>
        </w:rPr>
        <w:t>Профессиональная работоспособность – максимально возможная эффективность деятельности специалиста, обусловленная функциональным состоянием его организма с учетом ее физиологической стоимости. При этом под физиологической сто</w:t>
      </w:r>
      <w:r w:rsidRPr="00E82C90">
        <w:rPr>
          <w:sz w:val="28"/>
          <w:szCs w:val="28"/>
        </w:rPr>
        <w:t>и</w:t>
      </w:r>
      <w:r w:rsidRPr="00E82C90">
        <w:rPr>
          <w:sz w:val="28"/>
          <w:szCs w:val="28"/>
        </w:rPr>
        <w:t xml:space="preserve">мостью работы принято понимать величину </w:t>
      </w:r>
      <w:r w:rsidRPr="00E82C90">
        <w:rPr>
          <w:sz w:val="28"/>
          <w:szCs w:val="28"/>
        </w:rPr>
        <w:lastRenderedPageBreak/>
        <w:t>затраченных физических и пс</w:t>
      </w:r>
      <w:r w:rsidRPr="00E82C90">
        <w:rPr>
          <w:sz w:val="28"/>
          <w:szCs w:val="28"/>
        </w:rPr>
        <w:t>и</w:t>
      </w:r>
      <w:r w:rsidRPr="00E82C90">
        <w:rPr>
          <w:sz w:val="28"/>
          <w:szCs w:val="28"/>
        </w:rPr>
        <w:t xml:space="preserve">хических резервов организма в процессе деятельности. Для характеристики физиологической стоимости работы обычно используют два обобщенных показателя: уровень </w:t>
      </w:r>
      <w:proofErr w:type="spellStart"/>
      <w:r w:rsidRPr="00E82C90">
        <w:rPr>
          <w:sz w:val="28"/>
          <w:szCs w:val="28"/>
        </w:rPr>
        <w:t>энерготрат</w:t>
      </w:r>
      <w:proofErr w:type="spellEnd"/>
      <w:r w:rsidRPr="00E82C90">
        <w:rPr>
          <w:sz w:val="28"/>
          <w:szCs w:val="28"/>
        </w:rPr>
        <w:t xml:space="preserve"> за период работы и выраженность утомления к концу деятельности.</w:t>
      </w:r>
    </w:p>
    <w:p w:rsidR="00A11F91" w:rsidRDefault="00A11F91" w:rsidP="00F20C4E">
      <w:pPr>
        <w:pStyle w:val="western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E82C90">
        <w:rPr>
          <w:sz w:val="28"/>
          <w:szCs w:val="28"/>
        </w:rPr>
        <w:t xml:space="preserve">В спортивной тренировке и профессиональной деятельности после компенсации утомления в организме наступает фаза </w:t>
      </w:r>
      <w:proofErr w:type="spellStart"/>
      <w:r w:rsidRPr="00E82C90">
        <w:rPr>
          <w:sz w:val="28"/>
          <w:szCs w:val="28"/>
        </w:rPr>
        <w:t>суперкомпенсации</w:t>
      </w:r>
      <w:proofErr w:type="spellEnd"/>
      <w:r w:rsidRPr="00E82C90">
        <w:rPr>
          <w:sz w:val="28"/>
          <w:szCs w:val="28"/>
        </w:rPr>
        <w:t>, о</w:t>
      </w:r>
      <w:r w:rsidRPr="00E82C90">
        <w:rPr>
          <w:sz w:val="28"/>
          <w:szCs w:val="28"/>
        </w:rPr>
        <w:t>т</w:t>
      </w:r>
      <w:r w:rsidRPr="00E82C90">
        <w:rPr>
          <w:sz w:val="28"/>
          <w:szCs w:val="28"/>
        </w:rPr>
        <w:t>ветной реакцией организма на утомление и помогает (позволяет) планомерно повышать физическую работоспособность. Повышение работоспособности невозможно без предшествующего нормального физиологического утомл</w:t>
      </w:r>
      <w:r w:rsidRPr="00E82C90">
        <w:rPr>
          <w:sz w:val="28"/>
          <w:szCs w:val="28"/>
        </w:rPr>
        <w:t>е</w:t>
      </w:r>
      <w:r w:rsidRPr="00E82C90">
        <w:rPr>
          <w:sz w:val="28"/>
          <w:szCs w:val="28"/>
        </w:rPr>
        <w:t>ния.</w:t>
      </w:r>
    </w:p>
    <w:p w:rsidR="003A5D04" w:rsidRDefault="00B30CD2" w:rsidP="00F20C4E">
      <w:pPr>
        <w:pStyle w:val="western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Pr="00E82C90">
        <w:rPr>
          <w:sz w:val="28"/>
          <w:szCs w:val="28"/>
        </w:rPr>
        <w:t>ез утомления невозможно совершенствование ада</w:t>
      </w:r>
      <w:r w:rsidRPr="00E82C90">
        <w:rPr>
          <w:sz w:val="28"/>
          <w:szCs w:val="28"/>
        </w:rPr>
        <w:t>п</w:t>
      </w:r>
      <w:r w:rsidRPr="00E82C90">
        <w:rPr>
          <w:sz w:val="28"/>
          <w:szCs w:val="28"/>
        </w:rPr>
        <w:t>тационных механизмов, лежащих в основе повышения возможностей орг</w:t>
      </w:r>
      <w:r w:rsidRPr="00E82C90">
        <w:rPr>
          <w:sz w:val="28"/>
          <w:szCs w:val="28"/>
        </w:rPr>
        <w:t>а</w:t>
      </w:r>
      <w:r w:rsidRPr="00E82C90">
        <w:rPr>
          <w:sz w:val="28"/>
          <w:szCs w:val="28"/>
        </w:rPr>
        <w:t>низма, его тренированности, так как</w:t>
      </w:r>
      <w:r w:rsidRPr="00E82C90">
        <w:rPr>
          <w:color w:val="000000"/>
          <w:sz w:val="28"/>
          <w:szCs w:val="28"/>
        </w:rPr>
        <w:t xml:space="preserve"> начальные фазы утомления оказывают благоприятное влияние на устойчивость организма, способствуют в посл</w:t>
      </w:r>
      <w:r w:rsidRPr="00E82C90">
        <w:rPr>
          <w:color w:val="000000"/>
          <w:sz w:val="28"/>
          <w:szCs w:val="28"/>
        </w:rPr>
        <w:t>е</w:t>
      </w:r>
      <w:r w:rsidRPr="00E82C90">
        <w:rPr>
          <w:color w:val="000000"/>
          <w:sz w:val="28"/>
          <w:szCs w:val="28"/>
        </w:rPr>
        <w:t>дующем более быстрой и совершенной мобилизации резервов и компенс</w:t>
      </w:r>
      <w:r w:rsidRPr="00E82C90">
        <w:rPr>
          <w:color w:val="000000"/>
          <w:sz w:val="28"/>
          <w:szCs w:val="28"/>
        </w:rPr>
        <w:t>а</w:t>
      </w:r>
      <w:r w:rsidRPr="00E82C90">
        <w:rPr>
          <w:color w:val="000000"/>
          <w:sz w:val="28"/>
          <w:szCs w:val="28"/>
        </w:rPr>
        <w:t>торных функций, ускоряют овладение трудовым и спортивным навыком. Выраженное утомление отрицательно влияет на организм, уменьшая прои</w:t>
      </w:r>
      <w:r w:rsidRPr="00E82C90">
        <w:rPr>
          <w:color w:val="000000"/>
          <w:sz w:val="28"/>
          <w:szCs w:val="28"/>
        </w:rPr>
        <w:t>з</w:t>
      </w:r>
      <w:r w:rsidRPr="00E82C90">
        <w:rPr>
          <w:color w:val="000000"/>
          <w:sz w:val="28"/>
          <w:szCs w:val="28"/>
        </w:rPr>
        <w:t xml:space="preserve">водительность труда, и может привести сразу к </w:t>
      </w:r>
      <w:proofErr w:type="spellStart"/>
      <w:r w:rsidRPr="00E82C90">
        <w:rPr>
          <w:color w:val="000000"/>
          <w:sz w:val="28"/>
          <w:szCs w:val="28"/>
        </w:rPr>
        <w:t>предпатологической</w:t>
      </w:r>
      <w:proofErr w:type="spellEnd"/>
      <w:r w:rsidRPr="00E82C90">
        <w:rPr>
          <w:color w:val="000000"/>
          <w:sz w:val="28"/>
          <w:szCs w:val="28"/>
        </w:rPr>
        <w:t xml:space="preserve"> фазе срыва, а при нерациональном отдыхе </w:t>
      </w:r>
      <w:r>
        <w:rPr>
          <w:color w:val="000000"/>
          <w:sz w:val="28"/>
          <w:szCs w:val="28"/>
        </w:rPr>
        <w:t>−</w:t>
      </w:r>
      <w:r w:rsidRPr="00E82C90">
        <w:rPr>
          <w:color w:val="000000"/>
          <w:sz w:val="28"/>
          <w:szCs w:val="28"/>
        </w:rPr>
        <w:t xml:space="preserve"> и к развитию патологического состо</w:t>
      </w:r>
      <w:r w:rsidRPr="00E82C90">
        <w:rPr>
          <w:color w:val="000000"/>
          <w:sz w:val="28"/>
          <w:szCs w:val="28"/>
        </w:rPr>
        <w:t>я</w:t>
      </w:r>
      <w:r w:rsidRPr="00E82C90">
        <w:rPr>
          <w:color w:val="000000"/>
          <w:sz w:val="28"/>
          <w:szCs w:val="28"/>
        </w:rPr>
        <w:t>ния переутомления.</w:t>
      </w:r>
    </w:p>
    <w:p w:rsidR="003A5D04" w:rsidRPr="00311791" w:rsidRDefault="003A5D04" w:rsidP="003A5D04">
      <w:pPr>
        <w:pStyle w:val="western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311791">
        <w:rPr>
          <w:sz w:val="28"/>
          <w:szCs w:val="28"/>
        </w:rPr>
        <w:t>В настоящее время уже ни у кого не вызывает сомнения, что восст</w:t>
      </w:r>
      <w:r w:rsidRPr="00311791">
        <w:rPr>
          <w:sz w:val="28"/>
          <w:szCs w:val="28"/>
        </w:rPr>
        <w:t>а</w:t>
      </w:r>
      <w:r w:rsidRPr="00311791">
        <w:rPr>
          <w:sz w:val="28"/>
          <w:szCs w:val="28"/>
        </w:rPr>
        <w:t xml:space="preserve">новление </w:t>
      </w:r>
      <w:r>
        <w:rPr>
          <w:sz w:val="28"/>
          <w:szCs w:val="28"/>
        </w:rPr>
        <w:t>−</w:t>
      </w:r>
      <w:r w:rsidRPr="00311791">
        <w:rPr>
          <w:sz w:val="28"/>
          <w:szCs w:val="28"/>
        </w:rPr>
        <w:t xml:space="preserve"> неотъемлемая часть тренировочного процесса, не менее важная, чем сама тренировка. Поэтому практическое использование различных средств восстановления в системе подготовки специалистов экстремальной деятельности на основе спортивной тренировки </w:t>
      </w:r>
      <w:r>
        <w:rPr>
          <w:sz w:val="28"/>
          <w:szCs w:val="28"/>
        </w:rPr>
        <w:t>−</w:t>
      </w:r>
      <w:r w:rsidRPr="00311791">
        <w:rPr>
          <w:sz w:val="28"/>
          <w:szCs w:val="28"/>
        </w:rPr>
        <w:t xml:space="preserve"> важный резерв для дал</w:t>
      </w:r>
      <w:r w:rsidRPr="00311791">
        <w:rPr>
          <w:sz w:val="28"/>
          <w:szCs w:val="28"/>
        </w:rPr>
        <w:t>ь</w:t>
      </w:r>
      <w:r w:rsidRPr="00311791">
        <w:rPr>
          <w:sz w:val="28"/>
          <w:szCs w:val="28"/>
        </w:rPr>
        <w:t>нейшего повышения эффективности тренировки и достижения высокого уровня подготовленности.</w:t>
      </w:r>
    </w:p>
    <w:p w:rsidR="00A926A8" w:rsidRPr="007442B7" w:rsidRDefault="009F283E" w:rsidP="00A926A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51E7F">
        <w:rPr>
          <w:rFonts w:ascii="Times New Roman" w:hAnsi="Times New Roman"/>
          <w:b/>
          <w:bCs/>
          <w:sz w:val="28"/>
          <w:szCs w:val="28"/>
        </w:rPr>
        <w:t>Формулировка цели статьи.</w:t>
      </w:r>
      <w:r w:rsidR="005A589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926A8" w:rsidRPr="007442B7">
        <w:rPr>
          <w:rFonts w:ascii="Times New Roman" w:hAnsi="Times New Roman"/>
          <w:sz w:val="28"/>
          <w:szCs w:val="28"/>
        </w:rPr>
        <w:t>В последние годы, целенаправленное использование малотоксичных биологически активных препаратов для ускорения восстановления, активн</w:t>
      </w:r>
      <w:r w:rsidR="00A926A8" w:rsidRPr="007442B7">
        <w:rPr>
          <w:rFonts w:ascii="Times New Roman" w:hAnsi="Times New Roman"/>
          <w:sz w:val="28"/>
          <w:szCs w:val="28"/>
        </w:rPr>
        <w:t>о</w:t>
      </w:r>
      <w:r w:rsidR="00A926A8" w:rsidRPr="007442B7">
        <w:rPr>
          <w:rFonts w:ascii="Times New Roman" w:hAnsi="Times New Roman"/>
          <w:sz w:val="28"/>
          <w:szCs w:val="28"/>
        </w:rPr>
        <w:t xml:space="preserve">го восполнения израсходованных пластических и энергетических ресурсов при больших физических нагрузках оправдано как в спортивной практике, так и в процессе подготовки к </w:t>
      </w:r>
      <w:r w:rsidR="00A926A8" w:rsidRPr="007442B7">
        <w:rPr>
          <w:rFonts w:ascii="Times New Roman" w:hAnsi="Times New Roman"/>
          <w:sz w:val="28"/>
          <w:szCs w:val="28"/>
        </w:rPr>
        <w:lastRenderedPageBreak/>
        <w:t>профессиональной деятельности и к оздоров</w:t>
      </w:r>
      <w:r w:rsidR="00A926A8" w:rsidRPr="007442B7">
        <w:rPr>
          <w:rFonts w:ascii="Times New Roman" w:hAnsi="Times New Roman"/>
          <w:sz w:val="28"/>
          <w:szCs w:val="28"/>
        </w:rPr>
        <w:t>и</w:t>
      </w:r>
      <w:r w:rsidR="00A926A8" w:rsidRPr="007442B7">
        <w:rPr>
          <w:rFonts w:ascii="Times New Roman" w:hAnsi="Times New Roman"/>
          <w:sz w:val="28"/>
          <w:szCs w:val="28"/>
        </w:rPr>
        <w:t>тельной физической культуре</w:t>
      </w:r>
      <w:r w:rsidR="00A926A8">
        <w:rPr>
          <w:rFonts w:ascii="Times New Roman" w:hAnsi="Times New Roman"/>
          <w:sz w:val="28"/>
          <w:szCs w:val="28"/>
        </w:rPr>
        <w:t xml:space="preserve"> (</w:t>
      </w:r>
      <w:r w:rsidR="00A926A8" w:rsidRPr="00167A98">
        <w:rPr>
          <w:rFonts w:ascii="Times New Roman" w:eastAsia="TimesNewRomanPSMT" w:hAnsi="Times New Roman"/>
          <w:sz w:val="28"/>
          <w:szCs w:val="28"/>
        </w:rPr>
        <w:t xml:space="preserve">Р.Д. </w:t>
      </w:r>
      <w:proofErr w:type="spellStart"/>
      <w:r w:rsidR="00A926A8" w:rsidRPr="00167A98">
        <w:rPr>
          <w:rFonts w:ascii="Times New Roman" w:eastAsia="TimesNewRomanPSMT" w:hAnsi="Times New Roman"/>
          <w:sz w:val="28"/>
          <w:szCs w:val="28"/>
        </w:rPr>
        <w:t>Сейфулла</w:t>
      </w:r>
      <w:proofErr w:type="spellEnd"/>
      <w:r w:rsidR="00A926A8" w:rsidRPr="00167A98">
        <w:rPr>
          <w:rFonts w:ascii="Times New Roman" w:eastAsia="TimesNewRomanPSMT" w:hAnsi="Times New Roman"/>
          <w:sz w:val="28"/>
          <w:szCs w:val="28"/>
        </w:rPr>
        <w:t>, З.Г. Орджоникидзе, 2003</w:t>
      </w:r>
      <w:r w:rsidR="00A926A8" w:rsidRPr="00167A98">
        <w:rPr>
          <w:rFonts w:ascii="Times New Roman" w:hAnsi="Times New Roman"/>
          <w:sz w:val="28"/>
          <w:szCs w:val="28"/>
        </w:rPr>
        <w:t>).</w:t>
      </w:r>
    </w:p>
    <w:p w:rsidR="009D2585" w:rsidRPr="00441CE6" w:rsidRDefault="009D2585" w:rsidP="009D258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1CE6">
        <w:rPr>
          <w:rFonts w:ascii="Times New Roman" w:eastAsia="TimesNewRomanPSMT" w:hAnsi="Times New Roman"/>
          <w:sz w:val="28"/>
          <w:szCs w:val="28"/>
        </w:rPr>
        <w:t>В этой связи весьма остро встает задача поиска</w:t>
      </w:r>
      <w:r>
        <w:rPr>
          <w:rFonts w:ascii="Times New Roman" w:eastAsia="TimesNewRomanPSMT" w:hAnsi="Times New Roman"/>
          <w:sz w:val="28"/>
          <w:szCs w:val="28"/>
        </w:rPr>
        <w:t xml:space="preserve"> </w:t>
      </w:r>
      <w:r w:rsidRPr="00441CE6">
        <w:rPr>
          <w:rFonts w:ascii="Times New Roman" w:eastAsia="TimesNewRomanPSMT" w:hAnsi="Times New Roman"/>
          <w:sz w:val="28"/>
          <w:szCs w:val="28"/>
        </w:rPr>
        <w:t>высокоэффективных средств и методов процесса подготовки спор</w:t>
      </w:r>
      <w:r w:rsidRPr="00441CE6">
        <w:rPr>
          <w:rFonts w:ascii="Times New Roman" w:eastAsia="TimesNewRomanPSMT" w:hAnsi="Times New Roman"/>
          <w:sz w:val="28"/>
          <w:szCs w:val="28"/>
        </w:rPr>
        <w:t>т</w:t>
      </w:r>
      <w:r w:rsidRPr="00441CE6">
        <w:rPr>
          <w:rFonts w:ascii="Times New Roman" w:eastAsia="TimesNewRomanPSMT" w:hAnsi="Times New Roman"/>
          <w:sz w:val="28"/>
          <w:szCs w:val="28"/>
        </w:rPr>
        <w:t>сменов к</w:t>
      </w:r>
      <w:r>
        <w:rPr>
          <w:rFonts w:ascii="Times New Roman" w:eastAsia="TimesNewRomanPSMT" w:hAnsi="Times New Roman"/>
          <w:sz w:val="28"/>
          <w:szCs w:val="28"/>
        </w:rPr>
        <w:t xml:space="preserve"> </w:t>
      </w:r>
      <w:r w:rsidRPr="00441CE6">
        <w:rPr>
          <w:rFonts w:ascii="Times New Roman" w:eastAsia="TimesNewRomanPSMT" w:hAnsi="Times New Roman"/>
          <w:sz w:val="28"/>
          <w:szCs w:val="28"/>
        </w:rPr>
        <w:t>напряженной мышечной деятельности, позволяющей существенно</w:t>
      </w:r>
      <w:r>
        <w:rPr>
          <w:rFonts w:ascii="Times New Roman" w:eastAsia="TimesNewRomanPSMT" w:hAnsi="Times New Roman"/>
          <w:sz w:val="28"/>
          <w:szCs w:val="28"/>
        </w:rPr>
        <w:t xml:space="preserve"> </w:t>
      </w:r>
      <w:r w:rsidRPr="00441CE6">
        <w:rPr>
          <w:rFonts w:ascii="Times New Roman" w:eastAsia="TimesNewRomanPSMT" w:hAnsi="Times New Roman"/>
          <w:sz w:val="28"/>
          <w:szCs w:val="28"/>
        </w:rPr>
        <w:t>расширить диапазон адаптационных перестроек организма.</w:t>
      </w:r>
    </w:p>
    <w:p w:rsidR="00A926A8" w:rsidRPr="00311791" w:rsidRDefault="00A926A8" w:rsidP="00A926A8">
      <w:pPr>
        <w:pStyle w:val="western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311791">
        <w:rPr>
          <w:sz w:val="28"/>
          <w:szCs w:val="28"/>
        </w:rPr>
        <w:t xml:space="preserve">Целью </w:t>
      </w:r>
      <w:r>
        <w:rPr>
          <w:sz w:val="28"/>
          <w:szCs w:val="28"/>
        </w:rPr>
        <w:t>нашего исследования</w:t>
      </w:r>
      <w:r w:rsidRPr="00311791">
        <w:rPr>
          <w:sz w:val="28"/>
          <w:szCs w:val="28"/>
        </w:rPr>
        <w:t xml:space="preserve"> стало изучение эффе</w:t>
      </w:r>
      <w:r w:rsidRPr="00311791">
        <w:rPr>
          <w:sz w:val="28"/>
          <w:szCs w:val="28"/>
        </w:rPr>
        <w:t>к</w:t>
      </w:r>
      <w:r w:rsidRPr="00311791">
        <w:rPr>
          <w:sz w:val="28"/>
          <w:szCs w:val="28"/>
        </w:rPr>
        <w:t xml:space="preserve">тивности применения спортивных программ пакета «Поиск-1» </w:t>
      </w:r>
      <w:proofErr w:type="spellStart"/>
      <w:r w:rsidRPr="00311791">
        <w:rPr>
          <w:sz w:val="28"/>
          <w:szCs w:val="28"/>
        </w:rPr>
        <w:t>биорезонан</w:t>
      </w:r>
      <w:r w:rsidRPr="00311791">
        <w:rPr>
          <w:sz w:val="28"/>
          <w:szCs w:val="28"/>
        </w:rPr>
        <w:t>с</w:t>
      </w:r>
      <w:r w:rsidRPr="00311791">
        <w:rPr>
          <w:sz w:val="28"/>
          <w:szCs w:val="28"/>
        </w:rPr>
        <w:t>ной</w:t>
      </w:r>
      <w:proofErr w:type="spellEnd"/>
      <w:r w:rsidRPr="00311791">
        <w:rPr>
          <w:sz w:val="28"/>
          <w:szCs w:val="28"/>
        </w:rPr>
        <w:t xml:space="preserve"> терапии (БРТ) для повышения физической работоспособности участн</w:t>
      </w:r>
      <w:r w:rsidRPr="00311791">
        <w:rPr>
          <w:sz w:val="28"/>
          <w:szCs w:val="28"/>
        </w:rPr>
        <w:t>и</w:t>
      </w:r>
      <w:r w:rsidRPr="00311791">
        <w:rPr>
          <w:sz w:val="28"/>
          <w:szCs w:val="28"/>
        </w:rPr>
        <w:t xml:space="preserve">ков </w:t>
      </w:r>
      <w:proofErr w:type="spellStart"/>
      <w:r w:rsidRPr="00311791">
        <w:rPr>
          <w:sz w:val="28"/>
          <w:szCs w:val="28"/>
        </w:rPr>
        <w:t>гребно-парусной</w:t>
      </w:r>
      <w:proofErr w:type="spellEnd"/>
      <w:r w:rsidRPr="00311791">
        <w:rPr>
          <w:sz w:val="28"/>
          <w:szCs w:val="28"/>
        </w:rPr>
        <w:t xml:space="preserve"> регаты, состоящей из нескольких видов состязаний (комбинированная гонка, гребля на ялах и управление шлюпкой под пар</w:t>
      </w:r>
      <w:r w:rsidRPr="00311791">
        <w:rPr>
          <w:sz w:val="28"/>
          <w:szCs w:val="28"/>
        </w:rPr>
        <w:t>у</w:t>
      </w:r>
      <w:r w:rsidRPr="00311791">
        <w:rPr>
          <w:sz w:val="28"/>
          <w:szCs w:val="28"/>
        </w:rPr>
        <w:t>сом).</w:t>
      </w:r>
    </w:p>
    <w:p w:rsidR="003A5D04" w:rsidRDefault="009F283E" w:rsidP="009B4CF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sz w:val="28"/>
          <w:szCs w:val="28"/>
        </w:rPr>
      </w:pPr>
      <w:r w:rsidRPr="00A926A8">
        <w:rPr>
          <w:rFonts w:ascii="Times New Roman" w:hAnsi="Times New Roman"/>
          <w:b/>
          <w:bCs/>
          <w:sz w:val="28"/>
          <w:szCs w:val="28"/>
        </w:rPr>
        <w:t>Изложение основного материала статьи</w:t>
      </w:r>
      <w:r w:rsidRPr="00A926A8">
        <w:rPr>
          <w:rFonts w:ascii="Times New Roman" w:hAnsi="Times New Roman"/>
          <w:sz w:val="28"/>
          <w:szCs w:val="28"/>
        </w:rPr>
        <w:t>.</w:t>
      </w:r>
      <w:r w:rsidR="00D31913">
        <w:rPr>
          <w:sz w:val="28"/>
          <w:szCs w:val="28"/>
        </w:rPr>
        <w:t xml:space="preserve"> </w:t>
      </w:r>
    </w:p>
    <w:p w:rsidR="003A5D04" w:rsidRDefault="003A5D04" w:rsidP="003A5D04">
      <w:pPr>
        <w:pStyle w:val="western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E82C90">
        <w:rPr>
          <w:color w:val="000000"/>
          <w:sz w:val="28"/>
          <w:szCs w:val="28"/>
        </w:rPr>
        <w:t>Выраженное утомление отрицательно влияет на организм, уменьшая прои</w:t>
      </w:r>
      <w:r w:rsidRPr="00E82C90">
        <w:rPr>
          <w:color w:val="000000"/>
          <w:sz w:val="28"/>
          <w:szCs w:val="28"/>
        </w:rPr>
        <w:t>з</w:t>
      </w:r>
      <w:r w:rsidRPr="00E82C90">
        <w:rPr>
          <w:color w:val="000000"/>
          <w:sz w:val="28"/>
          <w:szCs w:val="28"/>
        </w:rPr>
        <w:t xml:space="preserve">водительность труда, и может привести сразу к </w:t>
      </w:r>
      <w:proofErr w:type="spellStart"/>
      <w:r w:rsidRPr="00E82C90">
        <w:rPr>
          <w:color w:val="000000"/>
          <w:sz w:val="28"/>
          <w:szCs w:val="28"/>
        </w:rPr>
        <w:t>предпатологической</w:t>
      </w:r>
      <w:proofErr w:type="spellEnd"/>
      <w:r w:rsidRPr="00E82C90">
        <w:rPr>
          <w:color w:val="000000"/>
          <w:sz w:val="28"/>
          <w:szCs w:val="28"/>
        </w:rPr>
        <w:t xml:space="preserve"> фазе срыва, а при нерациональном отдыхе </w:t>
      </w:r>
      <w:r>
        <w:rPr>
          <w:color w:val="000000"/>
          <w:sz w:val="28"/>
          <w:szCs w:val="28"/>
        </w:rPr>
        <w:t>−</w:t>
      </w:r>
      <w:r w:rsidRPr="00E82C90">
        <w:rPr>
          <w:color w:val="000000"/>
          <w:sz w:val="28"/>
          <w:szCs w:val="28"/>
        </w:rPr>
        <w:t xml:space="preserve"> и к развитию патологического состояния переутомления. </w:t>
      </w:r>
      <w:r w:rsidRPr="00E82C90">
        <w:rPr>
          <w:sz w:val="28"/>
          <w:szCs w:val="28"/>
        </w:rPr>
        <w:t xml:space="preserve">Вследствие вышесказанного </w:t>
      </w:r>
      <w:r>
        <w:rPr>
          <w:bCs/>
          <w:sz w:val="28"/>
          <w:szCs w:val="28"/>
        </w:rPr>
        <w:t>з</w:t>
      </w:r>
      <w:r w:rsidRPr="00E82C90">
        <w:rPr>
          <w:sz w:val="28"/>
          <w:szCs w:val="28"/>
        </w:rPr>
        <w:t>акономерн</w:t>
      </w:r>
      <w:r w:rsidRPr="00E82C90">
        <w:rPr>
          <w:sz w:val="28"/>
          <w:szCs w:val="28"/>
        </w:rPr>
        <w:t>о</w:t>
      </w:r>
      <w:r w:rsidRPr="00E82C90">
        <w:rPr>
          <w:sz w:val="28"/>
          <w:szCs w:val="28"/>
        </w:rPr>
        <w:t>сти протекания процессов спортивной тренировки и профессиональной де</w:t>
      </w:r>
      <w:r w:rsidRPr="00E82C90">
        <w:rPr>
          <w:sz w:val="28"/>
          <w:szCs w:val="28"/>
        </w:rPr>
        <w:t>я</w:t>
      </w:r>
      <w:r w:rsidRPr="00E82C90">
        <w:rPr>
          <w:sz w:val="28"/>
          <w:szCs w:val="28"/>
        </w:rPr>
        <w:t xml:space="preserve">тельности в экстремальных условиях </w:t>
      </w:r>
      <w:r>
        <w:rPr>
          <w:sz w:val="28"/>
          <w:szCs w:val="28"/>
        </w:rPr>
        <w:t xml:space="preserve">необходимо </w:t>
      </w:r>
      <w:r w:rsidRPr="00E82C90">
        <w:rPr>
          <w:sz w:val="28"/>
          <w:szCs w:val="28"/>
        </w:rPr>
        <w:t>рассматривать с одинаковой позиции дальнейшего повышения работоспособности и физиологических резервов адаптации, профилактики перенапряжения и переутомления организма чел</w:t>
      </w:r>
      <w:r w:rsidRPr="00E82C90">
        <w:rPr>
          <w:sz w:val="28"/>
          <w:szCs w:val="28"/>
        </w:rPr>
        <w:t>о</w:t>
      </w:r>
      <w:r w:rsidRPr="00E82C90">
        <w:rPr>
          <w:sz w:val="28"/>
          <w:szCs w:val="28"/>
        </w:rPr>
        <w:t>века.</w:t>
      </w:r>
    </w:p>
    <w:p w:rsidR="003A5D04" w:rsidRDefault="003A5D04" w:rsidP="003A5D04">
      <w:pPr>
        <w:pStyle w:val="western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Как с</w:t>
      </w:r>
      <w:r w:rsidRPr="00A11F91">
        <w:rPr>
          <w:sz w:val="28"/>
          <w:szCs w:val="28"/>
        </w:rPr>
        <w:t xml:space="preserve">овременные условия соревновательной деятельности, </w:t>
      </w:r>
      <w:r>
        <w:rPr>
          <w:sz w:val="28"/>
          <w:szCs w:val="28"/>
        </w:rPr>
        <w:t xml:space="preserve">так и профессиональный труд в экстремальных условиях </w:t>
      </w:r>
      <w:r w:rsidRPr="00A11F91">
        <w:rPr>
          <w:sz w:val="28"/>
          <w:szCs w:val="28"/>
        </w:rPr>
        <w:t xml:space="preserve">требуют использования дополнительных средств повышения психофизической кондиции участников </w:t>
      </w:r>
      <w:r>
        <w:rPr>
          <w:sz w:val="28"/>
          <w:szCs w:val="28"/>
        </w:rPr>
        <w:t>данного вида деятельности</w:t>
      </w:r>
      <w:r w:rsidRPr="00A11F91">
        <w:rPr>
          <w:sz w:val="28"/>
          <w:szCs w:val="28"/>
        </w:rPr>
        <w:t>.</w:t>
      </w:r>
    </w:p>
    <w:p w:rsidR="003A5D04" w:rsidRPr="00441CE6" w:rsidRDefault="003A5D04" w:rsidP="003A5D0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441CE6">
        <w:rPr>
          <w:rFonts w:ascii="Times New Roman" w:eastAsia="TimesNewRomanPSMT" w:hAnsi="Times New Roman"/>
          <w:sz w:val="28"/>
          <w:szCs w:val="28"/>
        </w:rPr>
        <w:t>Одним из современных средств повышения</w:t>
      </w:r>
      <w:r>
        <w:rPr>
          <w:rFonts w:ascii="Times New Roman" w:eastAsia="TimesNewRomanPSMT" w:hAnsi="Times New Roman"/>
          <w:sz w:val="28"/>
          <w:szCs w:val="28"/>
        </w:rPr>
        <w:t xml:space="preserve"> </w:t>
      </w:r>
      <w:r w:rsidRPr="00441CE6">
        <w:rPr>
          <w:rFonts w:ascii="Times New Roman" w:eastAsia="TimesNewRomanPSMT" w:hAnsi="Times New Roman"/>
          <w:sz w:val="28"/>
          <w:szCs w:val="28"/>
        </w:rPr>
        <w:t xml:space="preserve">спортивных результатов </w:t>
      </w:r>
      <w:r>
        <w:rPr>
          <w:rFonts w:ascii="Times New Roman" w:eastAsia="TimesNewRomanPSMT" w:hAnsi="Times New Roman"/>
          <w:sz w:val="28"/>
          <w:szCs w:val="28"/>
        </w:rPr>
        <w:t xml:space="preserve">и повышения профессиональной работоспособности </w:t>
      </w:r>
      <w:r w:rsidRPr="00441CE6">
        <w:rPr>
          <w:rFonts w:ascii="Times New Roman" w:eastAsia="TimesNewRomanPSMT" w:hAnsi="Times New Roman"/>
          <w:sz w:val="28"/>
          <w:szCs w:val="28"/>
        </w:rPr>
        <w:t>мо</w:t>
      </w:r>
      <w:r>
        <w:rPr>
          <w:rFonts w:ascii="Times New Roman" w:eastAsia="TimesNewRomanPSMT" w:hAnsi="Times New Roman"/>
          <w:sz w:val="28"/>
          <w:szCs w:val="28"/>
        </w:rPr>
        <w:t>гу</w:t>
      </w:r>
      <w:r w:rsidRPr="00441CE6">
        <w:rPr>
          <w:rFonts w:ascii="Times New Roman" w:eastAsia="TimesNewRomanPSMT" w:hAnsi="Times New Roman"/>
          <w:sz w:val="28"/>
          <w:szCs w:val="28"/>
        </w:rPr>
        <w:t xml:space="preserve">т быть </w:t>
      </w:r>
      <w:r w:rsidRPr="000E1565">
        <w:rPr>
          <w:rFonts w:ascii="Times New Roman" w:hAnsi="Times New Roman"/>
          <w:sz w:val="28"/>
          <w:szCs w:val="28"/>
        </w:rPr>
        <w:t>спортивны</w:t>
      </w:r>
      <w:r>
        <w:rPr>
          <w:rFonts w:ascii="Times New Roman" w:hAnsi="Times New Roman"/>
          <w:sz w:val="28"/>
          <w:szCs w:val="28"/>
        </w:rPr>
        <w:t xml:space="preserve">е </w:t>
      </w:r>
      <w:r w:rsidRPr="000E1565">
        <w:rPr>
          <w:rFonts w:ascii="Times New Roman" w:hAnsi="Times New Roman"/>
          <w:sz w:val="28"/>
          <w:szCs w:val="28"/>
        </w:rPr>
        <w:t>программ</w:t>
      </w:r>
      <w:r>
        <w:rPr>
          <w:rFonts w:ascii="Times New Roman" w:hAnsi="Times New Roman"/>
          <w:sz w:val="28"/>
          <w:szCs w:val="28"/>
        </w:rPr>
        <w:t>ы</w:t>
      </w:r>
      <w:r w:rsidRPr="000E1565">
        <w:rPr>
          <w:rFonts w:ascii="Times New Roman" w:hAnsi="Times New Roman"/>
          <w:sz w:val="28"/>
          <w:szCs w:val="28"/>
        </w:rPr>
        <w:t xml:space="preserve"> пакета «Поиск-1» </w:t>
      </w:r>
      <w:r>
        <w:rPr>
          <w:rFonts w:ascii="Times New Roman" w:eastAsia="TimesNewRomanPSMT" w:hAnsi="Times New Roman"/>
          <w:sz w:val="28"/>
          <w:szCs w:val="28"/>
        </w:rPr>
        <w:t>метода</w:t>
      </w:r>
      <w:r w:rsidRPr="00441CE6">
        <w:rPr>
          <w:rFonts w:ascii="Times New Roman" w:eastAsia="TimesNewRomanPSMT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NewRomanPSMT" w:hAnsi="Times New Roman"/>
          <w:sz w:val="28"/>
          <w:szCs w:val="28"/>
        </w:rPr>
        <w:t>биорезонансной</w:t>
      </w:r>
      <w:proofErr w:type="spellEnd"/>
      <w:r>
        <w:rPr>
          <w:rFonts w:ascii="Times New Roman" w:eastAsia="TimesNewRomanPSMT" w:hAnsi="Times New Roman"/>
          <w:sz w:val="28"/>
          <w:szCs w:val="28"/>
        </w:rPr>
        <w:t xml:space="preserve"> терапии </w:t>
      </w:r>
      <w:r w:rsidRPr="00441CE6">
        <w:rPr>
          <w:rFonts w:ascii="Times New Roman" w:eastAsia="TimesNewRomanPSMT" w:hAnsi="Times New Roman"/>
          <w:sz w:val="28"/>
          <w:szCs w:val="28"/>
        </w:rPr>
        <w:t>(</w:t>
      </w:r>
      <w:r>
        <w:rPr>
          <w:rFonts w:ascii="Times New Roman" w:eastAsia="TimesNewRomanPSMT" w:hAnsi="Times New Roman"/>
          <w:sz w:val="28"/>
          <w:szCs w:val="28"/>
        </w:rPr>
        <w:t>БРТ</w:t>
      </w:r>
      <w:r w:rsidRPr="00441CE6">
        <w:rPr>
          <w:rFonts w:ascii="Times New Roman" w:eastAsia="TimesNewRomanPSMT" w:hAnsi="Times New Roman"/>
          <w:sz w:val="28"/>
          <w:szCs w:val="28"/>
        </w:rPr>
        <w:t xml:space="preserve">), </w:t>
      </w:r>
      <w:r>
        <w:rPr>
          <w:rFonts w:ascii="Times New Roman" w:eastAsia="TimesNewRomanPSMT" w:hAnsi="Times New Roman"/>
          <w:sz w:val="28"/>
          <w:szCs w:val="28"/>
        </w:rPr>
        <w:t>эффект которого дост</w:t>
      </w:r>
      <w:r>
        <w:rPr>
          <w:rFonts w:ascii="Times New Roman" w:eastAsia="TimesNewRomanPSMT" w:hAnsi="Times New Roman"/>
          <w:sz w:val="28"/>
          <w:szCs w:val="28"/>
        </w:rPr>
        <w:t>и</w:t>
      </w:r>
      <w:r>
        <w:rPr>
          <w:rFonts w:ascii="Times New Roman" w:eastAsia="TimesNewRomanPSMT" w:hAnsi="Times New Roman"/>
          <w:sz w:val="28"/>
          <w:szCs w:val="28"/>
        </w:rPr>
        <w:t xml:space="preserve">гается </w:t>
      </w:r>
      <w:r w:rsidRPr="00A412D0">
        <w:rPr>
          <w:rFonts w:ascii="Times New Roman" w:eastAsia="TimesNewRomanPSMT" w:hAnsi="Times New Roman"/>
          <w:sz w:val="28"/>
          <w:szCs w:val="28"/>
        </w:rPr>
        <w:t>путем локального воздействия на биологические активные точки (БАТ).</w:t>
      </w:r>
      <w:r>
        <w:rPr>
          <w:rFonts w:ascii="Times New Roman" w:eastAsia="TimesNewRomanPSMT" w:hAnsi="Times New Roman"/>
          <w:sz w:val="28"/>
          <w:szCs w:val="28"/>
        </w:rPr>
        <w:t xml:space="preserve"> </w:t>
      </w:r>
    </w:p>
    <w:p w:rsidR="009B4CF5" w:rsidRPr="00441CE6" w:rsidRDefault="009B4CF5" w:rsidP="009B4CF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proofErr w:type="spellStart"/>
      <w:r w:rsidRPr="00A412D0">
        <w:rPr>
          <w:rFonts w:ascii="Times New Roman" w:eastAsia="TimesNewRomanPSMT" w:hAnsi="Times New Roman"/>
          <w:sz w:val="28"/>
          <w:szCs w:val="28"/>
        </w:rPr>
        <w:lastRenderedPageBreak/>
        <w:t>БРТ-терапия</w:t>
      </w:r>
      <w:proofErr w:type="spellEnd"/>
      <w:r w:rsidRPr="00A412D0">
        <w:rPr>
          <w:rFonts w:ascii="Times New Roman" w:eastAsia="TimesNewRomanPSMT" w:hAnsi="Times New Roman"/>
          <w:sz w:val="28"/>
          <w:szCs w:val="28"/>
        </w:rPr>
        <w:t xml:space="preserve"> стимулирует естественные защитные реа</w:t>
      </w:r>
      <w:r w:rsidRPr="00A412D0">
        <w:rPr>
          <w:rFonts w:ascii="Times New Roman" w:eastAsia="TimesNewRomanPSMT" w:hAnsi="Times New Roman"/>
          <w:sz w:val="28"/>
          <w:szCs w:val="28"/>
        </w:rPr>
        <w:t>к</w:t>
      </w:r>
      <w:r w:rsidRPr="00A412D0">
        <w:rPr>
          <w:rFonts w:ascii="Times New Roman" w:eastAsia="TimesNewRomanPSMT" w:hAnsi="Times New Roman"/>
          <w:sz w:val="28"/>
          <w:szCs w:val="28"/>
        </w:rPr>
        <w:t xml:space="preserve">ции организма, производит коррекцию психофизиологического состояния </w:t>
      </w:r>
      <w:r>
        <w:rPr>
          <w:rFonts w:ascii="Times New Roman" w:eastAsia="TimesNewRomanPSMT" w:hAnsi="Times New Roman"/>
          <w:sz w:val="28"/>
          <w:szCs w:val="28"/>
        </w:rPr>
        <w:t>человека</w:t>
      </w:r>
      <w:r w:rsidRPr="00A412D0">
        <w:rPr>
          <w:rFonts w:ascii="Times New Roman" w:eastAsia="TimesNewRomanPSMT" w:hAnsi="Times New Roman"/>
          <w:sz w:val="28"/>
          <w:szCs w:val="28"/>
        </w:rPr>
        <w:t xml:space="preserve">, нормализует состояние иммунной, нервной, гормональной, </w:t>
      </w:r>
      <w:proofErr w:type="spellStart"/>
      <w:r w:rsidRPr="00A412D0">
        <w:rPr>
          <w:rFonts w:ascii="Times New Roman" w:eastAsia="TimesNewRomanPSMT" w:hAnsi="Times New Roman"/>
          <w:sz w:val="28"/>
          <w:szCs w:val="28"/>
        </w:rPr>
        <w:t>серде</w:t>
      </w:r>
      <w:r w:rsidRPr="00A412D0">
        <w:rPr>
          <w:rFonts w:ascii="Times New Roman" w:eastAsia="TimesNewRomanPSMT" w:hAnsi="Times New Roman"/>
          <w:sz w:val="28"/>
          <w:szCs w:val="28"/>
        </w:rPr>
        <w:t>ч</w:t>
      </w:r>
      <w:r w:rsidRPr="00A412D0">
        <w:rPr>
          <w:rFonts w:ascii="Times New Roman" w:eastAsia="TimesNewRomanPSMT" w:hAnsi="Times New Roman"/>
          <w:sz w:val="28"/>
          <w:szCs w:val="28"/>
        </w:rPr>
        <w:t>но-сосудистой</w:t>
      </w:r>
      <w:proofErr w:type="spellEnd"/>
      <w:r w:rsidRPr="00A412D0">
        <w:rPr>
          <w:rFonts w:ascii="Times New Roman" w:eastAsia="TimesNewRomanPSMT" w:hAnsi="Times New Roman"/>
          <w:sz w:val="28"/>
          <w:szCs w:val="28"/>
        </w:rPr>
        <w:t xml:space="preserve"> и других систем организма.</w:t>
      </w:r>
      <w:r>
        <w:rPr>
          <w:rFonts w:ascii="Times New Roman" w:eastAsia="TimesNewRomanPSMT" w:hAnsi="Times New Roman"/>
          <w:sz w:val="28"/>
          <w:szCs w:val="28"/>
        </w:rPr>
        <w:t xml:space="preserve"> </w:t>
      </w:r>
    </w:p>
    <w:p w:rsidR="009B4CF5" w:rsidRDefault="009B4CF5" w:rsidP="00A926A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Эффект воздействия с</w:t>
      </w:r>
      <w:r w:rsidRPr="000E1565">
        <w:rPr>
          <w:rFonts w:ascii="Times New Roman" w:hAnsi="Times New Roman"/>
          <w:sz w:val="28"/>
          <w:szCs w:val="28"/>
        </w:rPr>
        <w:t>портивны</w:t>
      </w:r>
      <w:r>
        <w:rPr>
          <w:rFonts w:ascii="Times New Roman" w:hAnsi="Times New Roman"/>
          <w:sz w:val="28"/>
          <w:szCs w:val="28"/>
        </w:rPr>
        <w:t xml:space="preserve">х </w:t>
      </w:r>
      <w:r w:rsidRPr="000E1565">
        <w:rPr>
          <w:rFonts w:ascii="Times New Roman" w:hAnsi="Times New Roman"/>
          <w:sz w:val="28"/>
          <w:szCs w:val="28"/>
        </w:rPr>
        <w:t>программ пак</w:t>
      </w:r>
      <w:r w:rsidRPr="000E1565">
        <w:rPr>
          <w:rFonts w:ascii="Times New Roman" w:hAnsi="Times New Roman"/>
          <w:sz w:val="28"/>
          <w:szCs w:val="28"/>
        </w:rPr>
        <w:t>е</w:t>
      </w:r>
      <w:r w:rsidRPr="000E1565">
        <w:rPr>
          <w:rFonts w:ascii="Times New Roman" w:hAnsi="Times New Roman"/>
          <w:sz w:val="28"/>
          <w:szCs w:val="28"/>
        </w:rPr>
        <w:t xml:space="preserve">та «Поиск-1» </w:t>
      </w:r>
      <w:r>
        <w:rPr>
          <w:rFonts w:ascii="Times New Roman" w:eastAsia="TimesNewRomanPSMT" w:hAnsi="Times New Roman"/>
          <w:sz w:val="28"/>
          <w:szCs w:val="28"/>
        </w:rPr>
        <w:t>метода</w:t>
      </w:r>
      <w:r w:rsidRPr="00441CE6">
        <w:rPr>
          <w:rFonts w:ascii="Times New Roman" w:eastAsia="TimesNewRomanPSMT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NewRomanPSMT" w:hAnsi="Times New Roman"/>
          <w:sz w:val="28"/>
          <w:szCs w:val="28"/>
        </w:rPr>
        <w:t>биорезонансной</w:t>
      </w:r>
      <w:proofErr w:type="spellEnd"/>
      <w:r>
        <w:rPr>
          <w:rFonts w:ascii="Times New Roman" w:eastAsia="TimesNewRomanPSMT" w:hAnsi="Times New Roman"/>
          <w:sz w:val="28"/>
          <w:szCs w:val="28"/>
        </w:rPr>
        <w:t xml:space="preserve"> терапии </w:t>
      </w:r>
      <w:r w:rsidRPr="00441CE6">
        <w:rPr>
          <w:rFonts w:ascii="Times New Roman" w:eastAsia="TimesNewRomanPSMT" w:hAnsi="Times New Roman"/>
          <w:sz w:val="28"/>
          <w:szCs w:val="28"/>
        </w:rPr>
        <w:t>(</w:t>
      </w:r>
      <w:r>
        <w:rPr>
          <w:rFonts w:ascii="Times New Roman" w:eastAsia="TimesNewRomanPSMT" w:hAnsi="Times New Roman"/>
          <w:sz w:val="28"/>
          <w:szCs w:val="28"/>
        </w:rPr>
        <w:t>БРТ) дост</w:t>
      </w:r>
      <w:r>
        <w:rPr>
          <w:rFonts w:ascii="Times New Roman" w:eastAsia="TimesNewRomanPSMT" w:hAnsi="Times New Roman"/>
          <w:sz w:val="28"/>
          <w:szCs w:val="28"/>
        </w:rPr>
        <w:t>и</w:t>
      </w:r>
      <w:r>
        <w:rPr>
          <w:rFonts w:ascii="Times New Roman" w:eastAsia="TimesNewRomanPSMT" w:hAnsi="Times New Roman"/>
          <w:sz w:val="28"/>
          <w:szCs w:val="28"/>
        </w:rPr>
        <w:t xml:space="preserve">гается </w:t>
      </w:r>
      <w:r w:rsidRPr="00A412D0">
        <w:rPr>
          <w:rFonts w:ascii="Times New Roman" w:eastAsia="TimesNewRomanPSMT" w:hAnsi="Times New Roman"/>
          <w:sz w:val="28"/>
          <w:szCs w:val="28"/>
        </w:rPr>
        <w:t xml:space="preserve">путем локального воздействия на биологические активные точки (БАТ) </w:t>
      </w:r>
      <w:proofErr w:type="spellStart"/>
      <w:r w:rsidRPr="00A412D0">
        <w:rPr>
          <w:rFonts w:ascii="Times New Roman" w:eastAsia="TimesNewRomanPSMT" w:hAnsi="Times New Roman"/>
          <w:sz w:val="28"/>
          <w:szCs w:val="28"/>
        </w:rPr>
        <w:t>низкоинтенсивным</w:t>
      </w:r>
      <w:proofErr w:type="spellEnd"/>
      <w:r w:rsidRPr="00A412D0">
        <w:rPr>
          <w:rFonts w:ascii="Times New Roman" w:eastAsia="TimesNewRomanPSMT" w:hAnsi="Times New Roman"/>
          <w:sz w:val="28"/>
          <w:szCs w:val="28"/>
        </w:rPr>
        <w:t xml:space="preserve"> квантово-магнитным излучением и синхронизир</w:t>
      </w:r>
      <w:r w:rsidRPr="00A412D0">
        <w:rPr>
          <w:rFonts w:ascii="Times New Roman" w:eastAsia="TimesNewRomanPSMT" w:hAnsi="Times New Roman"/>
          <w:sz w:val="28"/>
          <w:szCs w:val="28"/>
        </w:rPr>
        <w:t>о</w:t>
      </w:r>
      <w:r w:rsidRPr="00A412D0">
        <w:rPr>
          <w:rFonts w:ascii="Times New Roman" w:eastAsia="TimesNewRomanPSMT" w:hAnsi="Times New Roman"/>
          <w:sz w:val="28"/>
          <w:szCs w:val="28"/>
        </w:rPr>
        <w:t>ванным с ним переменным напряжением синусоидальной формы, при кот</w:t>
      </w:r>
      <w:r w:rsidRPr="00A412D0">
        <w:rPr>
          <w:rFonts w:ascii="Times New Roman" w:eastAsia="TimesNewRomanPSMT" w:hAnsi="Times New Roman"/>
          <w:sz w:val="28"/>
          <w:szCs w:val="28"/>
        </w:rPr>
        <w:t>о</w:t>
      </w:r>
      <w:r w:rsidRPr="00A412D0">
        <w:rPr>
          <w:rFonts w:ascii="Times New Roman" w:eastAsia="TimesNewRomanPSMT" w:hAnsi="Times New Roman"/>
          <w:sz w:val="28"/>
          <w:szCs w:val="28"/>
        </w:rPr>
        <w:t xml:space="preserve">ром происходит </w:t>
      </w:r>
      <w:proofErr w:type="spellStart"/>
      <w:r w:rsidRPr="00A412D0">
        <w:rPr>
          <w:rFonts w:ascii="Times New Roman" w:eastAsia="TimesNewRomanPSMT" w:hAnsi="Times New Roman"/>
          <w:sz w:val="28"/>
          <w:szCs w:val="28"/>
        </w:rPr>
        <w:t>безмедикаментозная</w:t>
      </w:r>
      <w:proofErr w:type="spellEnd"/>
      <w:r w:rsidRPr="00A412D0">
        <w:rPr>
          <w:rFonts w:ascii="Times New Roman" w:eastAsia="TimesNewRomanPSMT" w:hAnsi="Times New Roman"/>
          <w:sz w:val="28"/>
          <w:szCs w:val="28"/>
        </w:rPr>
        <w:t xml:space="preserve"> коррекция физиологического состояния организма человека.</w:t>
      </w:r>
    </w:p>
    <w:p w:rsidR="00A926A8" w:rsidRDefault="00A926A8" w:rsidP="00A926A8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A412D0">
        <w:rPr>
          <w:rFonts w:ascii="Times New Roman" w:hAnsi="Times New Roman"/>
          <w:sz w:val="28"/>
          <w:szCs w:val="28"/>
        </w:rPr>
        <w:t>Суммарное воздействие излучений аппарата вызывает три типа эффектов: функциональные, сосудодвигательные и трофические. Первый с</w:t>
      </w:r>
      <w:r w:rsidRPr="00A412D0">
        <w:rPr>
          <w:rFonts w:ascii="Times New Roman" w:hAnsi="Times New Roman"/>
          <w:sz w:val="28"/>
          <w:szCs w:val="28"/>
        </w:rPr>
        <w:t>о</w:t>
      </w:r>
      <w:r w:rsidRPr="00A412D0">
        <w:rPr>
          <w:rFonts w:ascii="Times New Roman" w:hAnsi="Times New Roman"/>
          <w:sz w:val="28"/>
          <w:szCs w:val="28"/>
        </w:rPr>
        <w:t xml:space="preserve">стоит в изменении функциональной активности клеток, органа или системы. Второй тип эффектов </w:t>
      </w:r>
      <w:r>
        <w:rPr>
          <w:rFonts w:ascii="Times New Roman" w:hAnsi="Times New Roman"/>
          <w:sz w:val="28"/>
          <w:szCs w:val="28"/>
        </w:rPr>
        <w:t>−</w:t>
      </w:r>
      <w:r w:rsidRPr="00A412D0">
        <w:rPr>
          <w:rFonts w:ascii="Times New Roman" w:hAnsi="Times New Roman"/>
          <w:sz w:val="28"/>
          <w:szCs w:val="28"/>
        </w:rPr>
        <w:t xml:space="preserve"> изменение уровня их кровоснабжения, приведение его в соответствие с уровнем функциональной активности органа. Усиление кровоснабжения органов и тканей является важным условием улучшения и по</w:t>
      </w:r>
      <w:r w:rsidRPr="00A412D0">
        <w:rPr>
          <w:rFonts w:ascii="Times New Roman" w:hAnsi="Times New Roman"/>
          <w:sz w:val="28"/>
          <w:szCs w:val="28"/>
        </w:rPr>
        <w:t>д</w:t>
      </w:r>
      <w:r w:rsidRPr="00A412D0">
        <w:rPr>
          <w:rFonts w:ascii="Times New Roman" w:hAnsi="Times New Roman"/>
          <w:sz w:val="28"/>
          <w:szCs w:val="28"/>
        </w:rPr>
        <w:t>держания высокой функциональной активности данных органов. Третий тип эффектов включает в себя разнообразные изменения трофики органов: процессы синтеза в них секретов, ферментов, изменение числа секреторных кл</w:t>
      </w:r>
      <w:r w:rsidRPr="00A412D0">
        <w:rPr>
          <w:rFonts w:ascii="Times New Roman" w:hAnsi="Times New Roman"/>
          <w:sz w:val="28"/>
          <w:szCs w:val="28"/>
        </w:rPr>
        <w:t>е</w:t>
      </w:r>
      <w:r w:rsidRPr="00A412D0">
        <w:rPr>
          <w:rFonts w:ascii="Times New Roman" w:hAnsi="Times New Roman"/>
          <w:sz w:val="28"/>
          <w:szCs w:val="28"/>
        </w:rPr>
        <w:t>ток, что нормализует, в конечном итоге, гомеостаз организма.</w:t>
      </w:r>
    </w:p>
    <w:p w:rsidR="00A926A8" w:rsidRPr="00A412D0" w:rsidRDefault="00A926A8" w:rsidP="00A926A8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412D0">
        <w:rPr>
          <w:rFonts w:ascii="Times New Roman" w:hAnsi="Times New Roman"/>
          <w:sz w:val="28"/>
          <w:szCs w:val="28"/>
        </w:rPr>
        <w:t>Биорезонансная</w:t>
      </w:r>
      <w:proofErr w:type="spellEnd"/>
      <w:r w:rsidRPr="00A412D0">
        <w:rPr>
          <w:rFonts w:ascii="Times New Roman" w:hAnsi="Times New Roman"/>
          <w:sz w:val="28"/>
          <w:szCs w:val="28"/>
        </w:rPr>
        <w:t xml:space="preserve"> терапия (БРТ) заключается в коррекции функций о</w:t>
      </w:r>
      <w:r w:rsidRPr="00A412D0">
        <w:rPr>
          <w:rFonts w:ascii="Times New Roman" w:hAnsi="Times New Roman"/>
          <w:sz w:val="28"/>
          <w:szCs w:val="28"/>
        </w:rPr>
        <w:t>р</w:t>
      </w:r>
      <w:r w:rsidRPr="00A412D0">
        <w:rPr>
          <w:rFonts w:ascii="Times New Roman" w:hAnsi="Times New Roman"/>
          <w:sz w:val="28"/>
          <w:szCs w:val="28"/>
        </w:rPr>
        <w:t>ганизма при воздействии электромагнитных излучений строго определенных параметров, подобно тому, как камертон отвечает на определенный часто</w:t>
      </w:r>
      <w:r w:rsidRPr="00A412D0">
        <w:rPr>
          <w:rFonts w:ascii="Times New Roman" w:hAnsi="Times New Roman"/>
          <w:sz w:val="28"/>
          <w:szCs w:val="28"/>
        </w:rPr>
        <w:t>т</w:t>
      </w:r>
      <w:r w:rsidRPr="00A412D0">
        <w:rPr>
          <w:rFonts w:ascii="Times New Roman" w:hAnsi="Times New Roman"/>
          <w:sz w:val="28"/>
          <w:szCs w:val="28"/>
        </w:rPr>
        <w:t>ный спектр звуковой волны</w:t>
      </w:r>
      <w:r>
        <w:rPr>
          <w:rFonts w:ascii="Times New Roman" w:hAnsi="Times New Roman"/>
          <w:sz w:val="28"/>
          <w:szCs w:val="28"/>
        </w:rPr>
        <w:t xml:space="preserve"> (</w:t>
      </w:r>
      <w:r w:rsidRPr="00167A98">
        <w:rPr>
          <w:rFonts w:ascii="Times New Roman" w:hAnsi="Times New Roman"/>
          <w:sz w:val="28"/>
          <w:szCs w:val="28"/>
        </w:rPr>
        <w:t xml:space="preserve">З.Д. </w:t>
      </w:r>
      <w:proofErr w:type="spellStart"/>
      <w:r w:rsidRPr="00167A98">
        <w:rPr>
          <w:rFonts w:ascii="Times New Roman" w:hAnsi="Times New Roman"/>
          <w:sz w:val="28"/>
          <w:szCs w:val="28"/>
        </w:rPr>
        <w:t>Скрынюк</w:t>
      </w:r>
      <w:proofErr w:type="spellEnd"/>
      <w:r w:rsidRPr="00167A98">
        <w:rPr>
          <w:rFonts w:ascii="Times New Roman" w:hAnsi="Times New Roman"/>
          <w:sz w:val="28"/>
          <w:szCs w:val="28"/>
        </w:rPr>
        <w:t>, 1998</w:t>
      </w:r>
      <w:r>
        <w:rPr>
          <w:rFonts w:ascii="Times New Roman" w:hAnsi="Times New Roman"/>
          <w:sz w:val="28"/>
          <w:szCs w:val="28"/>
        </w:rPr>
        <w:t>)</w:t>
      </w:r>
      <w:r w:rsidRPr="00A412D0">
        <w:rPr>
          <w:rFonts w:ascii="Times New Roman" w:hAnsi="Times New Roman"/>
          <w:sz w:val="28"/>
          <w:szCs w:val="28"/>
        </w:rPr>
        <w:t>.</w:t>
      </w:r>
    </w:p>
    <w:p w:rsidR="00A926A8" w:rsidRDefault="00A926A8" w:rsidP="00A926A8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A412D0">
        <w:rPr>
          <w:rFonts w:ascii="Times New Roman" w:hAnsi="Times New Roman"/>
          <w:sz w:val="28"/>
          <w:szCs w:val="28"/>
        </w:rPr>
        <w:t>Принцип БРТ основан на использовании в терапии собственных электромагнитных колебаний человека. Каждый орган и каждая клетка в нормальном физиологическом состоянии обладает своим специфическим спе</w:t>
      </w:r>
      <w:r w:rsidRPr="00A412D0">
        <w:rPr>
          <w:rFonts w:ascii="Times New Roman" w:hAnsi="Times New Roman"/>
          <w:sz w:val="28"/>
          <w:szCs w:val="28"/>
        </w:rPr>
        <w:t>к</w:t>
      </w:r>
      <w:r w:rsidRPr="00A412D0">
        <w:rPr>
          <w:rFonts w:ascii="Times New Roman" w:hAnsi="Times New Roman"/>
          <w:sz w:val="28"/>
          <w:szCs w:val="28"/>
        </w:rPr>
        <w:t xml:space="preserve">тром колебаний. При неблагоприятных воздействиях различных внешних или внутренних факторов могут возникнуть неадекватные, патологические электромагнитные колебания. В случае, когда механизм </w:t>
      </w:r>
      <w:proofErr w:type="spellStart"/>
      <w:r w:rsidRPr="00A412D0">
        <w:rPr>
          <w:rFonts w:ascii="Times New Roman" w:hAnsi="Times New Roman"/>
          <w:sz w:val="28"/>
          <w:szCs w:val="28"/>
        </w:rPr>
        <w:t>саморегуляции</w:t>
      </w:r>
      <w:proofErr w:type="spellEnd"/>
      <w:r w:rsidRPr="00A412D0">
        <w:rPr>
          <w:rFonts w:ascii="Times New Roman" w:hAnsi="Times New Roman"/>
          <w:sz w:val="28"/>
          <w:szCs w:val="28"/>
        </w:rPr>
        <w:t xml:space="preserve"> </w:t>
      </w:r>
      <w:r w:rsidRPr="00A412D0">
        <w:rPr>
          <w:rFonts w:ascii="Times New Roman" w:hAnsi="Times New Roman"/>
          <w:sz w:val="28"/>
          <w:szCs w:val="28"/>
        </w:rPr>
        <w:lastRenderedPageBreak/>
        <w:t>орг</w:t>
      </w:r>
      <w:r w:rsidRPr="00A412D0">
        <w:rPr>
          <w:rFonts w:ascii="Times New Roman" w:hAnsi="Times New Roman"/>
          <w:sz w:val="28"/>
          <w:szCs w:val="28"/>
        </w:rPr>
        <w:t>а</w:t>
      </w:r>
      <w:r w:rsidRPr="00A412D0">
        <w:rPr>
          <w:rFonts w:ascii="Times New Roman" w:hAnsi="Times New Roman"/>
          <w:sz w:val="28"/>
          <w:szCs w:val="28"/>
        </w:rPr>
        <w:t xml:space="preserve">низма оказывается не в состоянии скорректировать эти колебания, возникает заболевание. </w:t>
      </w:r>
      <w:proofErr w:type="spellStart"/>
      <w:r w:rsidRPr="00A412D0">
        <w:rPr>
          <w:rFonts w:ascii="Times New Roman" w:hAnsi="Times New Roman"/>
          <w:sz w:val="28"/>
          <w:szCs w:val="28"/>
        </w:rPr>
        <w:t>БРТ-терапия</w:t>
      </w:r>
      <w:proofErr w:type="spellEnd"/>
      <w:r w:rsidRPr="00A412D0">
        <w:rPr>
          <w:rFonts w:ascii="Times New Roman" w:hAnsi="Times New Roman"/>
          <w:sz w:val="28"/>
          <w:szCs w:val="28"/>
        </w:rPr>
        <w:t xml:space="preserve"> уничтожает патологические колебания</w:t>
      </w:r>
      <w:r>
        <w:rPr>
          <w:rFonts w:ascii="Times New Roman" w:hAnsi="Times New Roman"/>
          <w:sz w:val="28"/>
          <w:szCs w:val="28"/>
        </w:rPr>
        <w:t xml:space="preserve"> (</w:t>
      </w:r>
      <w:r w:rsidRPr="009A555C">
        <w:rPr>
          <w:rFonts w:ascii="Times New Roman" w:eastAsia="TimesNewRomanPSMT" w:hAnsi="Times New Roman"/>
          <w:sz w:val="28"/>
          <w:szCs w:val="28"/>
        </w:rPr>
        <w:t xml:space="preserve">Ю.В. </w:t>
      </w:r>
      <w:proofErr w:type="spellStart"/>
      <w:r w:rsidRPr="009A555C">
        <w:rPr>
          <w:rFonts w:ascii="Times New Roman" w:eastAsia="TimesNewRomanPSMT" w:hAnsi="Times New Roman"/>
          <w:sz w:val="28"/>
          <w:szCs w:val="28"/>
        </w:rPr>
        <w:t>Г</w:t>
      </w:r>
      <w:r w:rsidRPr="009A555C">
        <w:rPr>
          <w:rFonts w:ascii="Times New Roman" w:eastAsia="TimesNewRomanPSMT" w:hAnsi="Times New Roman"/>
          <w:sz w:val="28"/>
          <w:szCs w:val="28"/>
        </w:rPr>
        <w:t>о</w:t>
      </w:r>
      <w:r w:rsidRPr="009A555C">
        <w:rPr>
          <w:rFonts w:ascii="Times New Roman" w:eastAsia="TimesNewRomanPSMT" w:hAnsi="Times New Roman"/>
          <w:sz w:val="28"/>
          <w:szCs w:val="28"/>
        </w:rPr>
        <w:t>товский</w:t>
      </w:r>
      <w:proofErr w:type="spellEnd"/>
      <w:r w:rsidRPr="009A555C">
        <w:rPr>
          <w:rFonts w:ascii="Times New Roman" w:eastAsia="TimesNewRomanPSMT" w:hAnsi="Times New Roman"/>
          <w:sz w:val="28"/>
          <w:szCs w:val="28"/>
        </w:rPr>
        <w:t>, Л.Б. Косарева</w:t>
      </w:r>
      <w:r>
        <w:rPr>
          <w:rFonts w:ascii="Times New Roman" w:eastAsia="TimesNewRomanPSMT" w:hAnsi="Times New Roman"/>
          <w:sz w:val="28"/>
          <w:szCs w:val="28"/>
        </w:rPr>
        <w:t>, 2002</w:t>
      </w:r>
      <w:r>
        <w:rPr>
          <w:rFonts w:ascii="Times New Roman" w:hAnsi="Times New Roman"/>
          <w:sz w:val="28"/>
          <w:szCs w:val="28"/>
        </w:rPr>
        <w:t>)</w:t>
      </w:r>
      <w:r w:rsidRPr="00A412D0">
        <w:rPr>
          <w:rFonts w:ascii="Times New Roman" w:hAnsi="Times New Roman"/>
          <w:sz w:val="28"/>
          <w:szCs w:val="28"/>
        </w:rPr>
        <w:t>.</w:t>
      </w:r>
    </w:p>
    <w:p w:rsidR="00A926A8" w:rsidRPr="004E1D2A" w:rsidRDefault="00A926A8" w:rsidP="00A926A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1D2A">
        <w:rPr>
          <w:rFonts w:ascii="Times New Roman" w:hAnsi="Times New Roman"/>
          <w:sz w:val="28"/>
          <w:szCs w:val="28"/>
        </w:rPr>
        <w:t>Проблеме воздействия электрическими или электромагнитными и</w:t>
      </w:r>
      <w:r w:rsidRPr="004E1D2A">
        <w:rPr>
          <w:rFonts w:ascii="Times New Roman" w:hAnsi="Times New Roman"/>
          <w:sz w:val="28"/>
          <w:szCs w:val="28"/>
        </w:rPr>
        <w:t>м</w:t>
      </w:r>
      <w:r w:rsidRPr="004E1D2A">
        <w:rPr>
          <w:rFonts w:ascii="Times New Roman" w:hAnsi="Times New Roman"/>
          <w:sz w:val="28"/>
          <w:szCs w:val="28"/>
        </w:rPr>
        <w:t>пульсами различной частоты в настоящее время уделяется особое в</w:t>
      </w:r>
      <w:r>
        <w:rPr>
          <w:rFonts w:ascii="Times New Roman" w:hAnsi="Times New Roman"/>
          <w:sz w:val="28"/>
          <w:szCs w:val="28"/>
        </w:rPr>
        <w:t>нимание</w:t>
      </w:r>
      <w:r w:rsidRPr="004E1D2A">
        <w:rPr>
          <w:rFonts w:ascii="Times New Roman" w:hAnsi="Times New Roman"/>
          <w:sz w:val="28"/>
          <w:szCs w:val="28"/>
        </w:rPr>
        <w:t>. Оказалось, что человеческий организм способен не только реагировать в широком диапазоне частот воздействия (от 10</w:t>
      </w:r>
      <w:r>
        <w:rPr>
          <w:rFonts w:ascii="Times New Roman" w:hAnsi="Times New Roman"/>
          <w:sz w:val="28"/>
          <w:szCs w:val="28"/>
        </w:rPr>
        <w:t>-</w:t>
      </w:r>
      <w:r w:rsidRPr="004E1D2A">
        <w:rPr>
          <w:rFonts w:ascii="Times New Roman" w:hAnsi="Times New Roman"/>
          <w:sz w:val="28"/>
          <w:szCs w:val="28"/>
        </w:rPr>
        <w:t>3 до 10</w:t>
      </w:r>
      <w:r>
        <w:rPr>
          <w:rFonts w:ascii="Times New Roman" w:hAnsi="Times New Roman"/>
          <w:sz w:val="28"/>
          <w:szCs w:val="28"/>
        </w:rPr>
        <w:t>-</w:t>
      </w:r>
      <w:r w:rsidRPr="004E1D2A">
        <w:rPr>
          <w:rFonts w:ascii="Times New Roman" w:hAnsi="Times New Roman"/>
          <w:sz w:val="28"/>
          <w:szCs w:val="28"/>
        </w:rPr>
        <w:t>9 Гц и выше), но и отв</w:t>
      </w:r>
      <w:r w:rsidRPr="004E1D2A">
        <w:rPr>
          <w:rFonts w:ascii="Times New Roman" w:hAnsi="Times New Roman"/>
          <w:sz w:val="28"/>
          <w:szCs w:val="28"/>
        </w:rPr>
        <w:t>е</w:t>
      </w:r>
      <w:r w:rsidRPr="004E1D2A">
        <w:rPr>
          <w:rFonts w:ascii="Times New Roman" w:hAnsi="Times New Roman"/>
          <w:sz w:val="28"/>
          <w:szCs w:val="28"/>
        </w:rPr>
        <w:t xml:space="preserve">чать на них строго определенными реакциями на отдельные частоты. Причем амплитуда воздействующего электрического сигнала может быть ничтожно малой (т.е. лежать ниже среднего порога), а магнитного поля </w:t>
      </w:r>
      <w:r>
        <w:rPr>
          <w:rFonts w:ascii="Times New Roman" w:hAnsi="Times New Roman"/>
          <w:sz w:val="28"/>
          <w:szCs w:val="28"/>
        </w:rPr>
        <w:t>–</w:t>
      </w:r>
      <w:r w:rsidRPr="004E1D2A">
        <w:rPr>
          <w:rFonts w:ascii="Times New Roman" w:hAnsi="Times New Roman"/>
          <w:sz w:val="28"/>
          <w:szCs w:val="28"/>
        </w:rPr>
        <w:t xml:space="preserve"> в 10</w:t>
      </w:r>
      <w:r>
        <w:rPr>
          <w:rFonts w:ascii="Times New Roman" w:hAnsi="Times New Roman"/>
          <w:sz w:val="28"/>
          <w:szCs w:val="28"/>
        </w:rPr>
        <w:t>–</w:t>
      </w:r>
      <w:r w:rsidRPr="004E1D2A">
        <w:rPr>
          <w:rFonts w:ascii="Times New Roman" w:hAnsi="Times New Roman"/>
          <w:sz w:val="28"/>
          <w:szCs w:val="28"/>
        </w:rPr>
        <w:t>100 и б</w:t>
      </w:r>
      <w:r w:rsidRPr="004E1D2A">
        <w:rPr>
          <w:rFonts w:ascii="Times New Roman" w:hAnsi="Times New Roman"/>
          <w:sz w:val="28"/>
          <w:szCs w:val="28"/>
        </w:rPr>
        <w:t>о</w:t>
      </w:r>
      <w:r w:rsidRPr="004E1D2A">
        <w:rPr>
          <w:rFonts w:ascii="Times New Roman" w:hAnsi="Times New Roman"/>
          <w:sz w:val="28"/>
          <w:szCs w:val="28"/>
        </w:rPr>
        <w:t>лее раз меньше магнитного поля Земли. Такое избирательное влияние на биологическую систему, не требующее для своей реализации большей энергии, а предлагающее активацию собственных энергетических ресурсов биообъекта под влиянием определенной частоты, называется резонансным э</w:t>
      </w:r>
      <w:r w:rsidRPr="004E1D2A">
        <w:rPr>
          <w:rFonts w:ascii="Times New Roman" w:hAnsi="Times New Roman"/>
          <w:sz w:val="28"/>
          <w:szCs w:val="28"/>
        </w:rPr>
        <w:t>ф</w:t>
      </w:r>
      <w:r w:rsidRPr="004E1D2A">
        <w:rPr>
          <w:rFonts w:ascii="Times New Roman" w:hAnsi="Times New Roman"/>
          <w:sz w:val="28"/>
          <w:szCs w:val="28"/>
        </w:rPr>
        <w:t>фектом и является одним из видов экзогенной БРТ.</w:t>
      </w:r>
    </w:p>
    <w:p w:rsidR="00A926A8" w:rsidRPr="00311791" w:rsidRDefault="00A926A8" w:rsidP="00A926A8">
      <w:pPr>
        <w:pStyle w:val="western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311791">
        <w:rPr>
          <w:sz w:val="28"/>
          <w:szCs w:val="28"/>
        </w:rPr>
        <w:t>Исследования проводились на базе Морского государственного ун</w:t>
      </w:r>
      <w:r w:rsidRPr="00311791">
        <w:rPr>
          <w:sz w:val="28"/>
          <w:szCs w:val="28"/>
        </w:rPr>
        <w:t>и</w:t>
      </w:r>
      <w:r w:rsidRPr="00311791">
        <w:rPr>
          <w:sz w:val="28"/>
          <w:szCs w:val="28"/>
        </w:rPr>
        <w:t>верситета им</w:t>
      </w:r>
      <w:r>
        <w:rPr>
          <w:sz w:val="28"/>
          <w:szCs w:val="28"/>
        </w:rPr>
        <w:t>ени</w:t>
      </w:r>
      <w:r w:rsidRPr="00311791">
        <w:rPr>
          <w:sz w:val="28"/>
          <w:szCs w:val="28"/>
        </w:rPr>
        <w:t xml:space="preserve"> адм</w:t>
      </w:r>
      <w:r>
        <w:rPr>
          <w:sz w:val="28"/>
          <w:szCs w:val="28"/>
        </w:rPr>
        <w:t>ирала</w:t>
      </w:r>
      <w:r w:rsidRPr="00311791">
        <w:rPr>
          <w:sz w:val="28"/>
          <w:szCs w:val="28"/>
        </w:rPr>
        <w:t xml:space="preserve"> Г.И. </w:t>
      </w:r>
      <w:proofErr w:type="spellStart"/>
      <w:r w:rsidRPr="00311791">
        <w:rPr>
          <w:sz w:val="28"/>
          <w:szCs w:val="28"/>
        </w:rPr>
        <w:t>Невельского</w:t>
      </w:r>
      <w:proofErr w:type="spellEnd"/>
      <w:r w:rsidRPr="00311791">
        <w:rPr>
          <w:sz w:val="28"/>
          <w:szCs w:val="28"/>
        </w:rPr>
        <w:t xml:space="preserve"> (МГУ им. </w:t>
      </w:r>
      <w:proofErr w:type="spellStart"/>
      <w:r w:rsidRPr="00311791">
        <w:rPr>
          <w:sz w:val="28"/>
          <w:szCs w:val="28"/>
        </w:rPr>
        <w:t>адм</w:t>
      </w:r>
      <w:proofErr w:type="spellEnd"/>
      <w:r w:rsidRPr="00311791">
        <w:rPr>
          <w:sz w:val="28"/>
          <w:szCs w:val="28"/>
        </w:rPr>
        <w:t xml:space="preserve">. Г.И. </w:t>
      </w:r>
      <w:proofErr w:type="spellStart"/>
      <w:r w:rsidRPr="00311791">
        <w:rPr>
          <w:sz w:val="28"/>
          <w:szCs w:val="28"/>
        </w:rPr>
        <w:t>Невельского</w:t>
      </w:r>
      <w:proofErr w:type="spellEnd"/>
      <w:r w:rsidRPr="00311791">
        <w:rPr>
          <w:sz w:val="28"/>
          <w:szCs w:val="28"/>
        </w:rPr>
        <w:t xml:space="preserve">). В эксперименте были задействованы морские курсанты (17-19 лет), регулярно тренирующиеся для участия в </w:t>
      </w:r>
      <w:proofErr w:type="spellStart"/>
      <w:r w:rsidRPr="00311791">
        <w:rPr>
          <w:sz w:val="28"/>
          <w:szCs w:val="28"/>
        </w:rPr>
        <w:t>гребно-парусных</w:t>
      </w:r>
      <w:proofErr w:type="spellEnd"/>
      <w:r w:rsidRPr="00311791">
        <w:rPr>
          <w:sz w:val="28"/>
          <w:szCs w:val="28"/>
        </w:rPr>
        <w:t xml:space="preserve"> регатах. Все испытуемые были разделены на две группы: основную (10 чел.) и контрольную (10 чел.). </w:t>
      </w:r>
    </w:p>
    <w:p w:rsidR="00A926A8" w:rsidRPr="00311791" w:rsidRDefault="00A926A8" w:rsidP="00A926A8">
      <w:pPr>
        <w:pStyle w:val="western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311791">
        <w:rPr>
          <w:sz w:val="28"/>
          <w:szCs w:val="28"/>
        </w:rPr>
        <w:t>В обеих группах проводились плановые тренировочные занятия в течение года по подготовке к регате. Тренировочная структура годичного ци</w:t>
      </w:r>
      <w:r>
        <w:rPr>
          <w:sz w:val="28"/>
          <w:szCs w:val="28"/>
        </w:rPr>
        <w:t>к</w:t>
      </w:r>
      <w:r>
        <w:rPr>
          <w:sz w:val="28"/>
          <w:szCs w:val="28"/>
        </w:rPr>
        <w:t>ла состояла из трех этапов</w:t>
      </w:r>
      <w:r w:rsidRPr="00311791">
        <w:rPr>
          <w:sz w:val="28"/>
          <w:szCs w:val="28"/>
        </w:rPr>
        <w:t>: подготовительного, соревновательного и пер</w:t>
      </w:r>
      <w:r w:rsidRPr="00311791">
        <w:rPr>
          <w:sz w:val="28"/>
          <w:szCs w:val="28"/>
        </w:rPr>
        <w:t>е</w:t>
      </w:r>
      <w:r w:rsidRPr="00311791">
        <w:rPr>
          <w:sz w:val="28"/>
          <w:szCs w:val="28"/>
        </w:rPr>
        <w:t>ходного.</w:t>
      </w:r>
      <w:r w:rsidRPr="00311791">
        <w:rPr>
          <w:b/>
          <w:bCs/>
          <w:sz w:val="28"/>
          <w:szCs w:val="28"/>
        </w:rPr>
        <w:t xml:space="preserve"> </w:t>
      </w:r>
      <w:r w:rsidRPr="00311791">
        <w:rPr>
          <w:sz w:val="28"/>
          <w:szCs w:val="28"/>
        </w:rPr>
        <w:t>Подготовительный этап тренировочного цикла подразделялся на 2 микроцикла: общефизической подготовки (16 недель) и специальной физич</w:t>
      </w:r>
      <w:r w:rsidRPr="00311791">
        <w:rPr>
          <w:sz w:val="28"/>
          <w:szCs w:val="28"/>
        </w:rPr>
        <w:t>е</w:t>
      </w:r>
      <w:r w:rsidRPr="00311791">
        <w:rPr>
          <w:sz w:val="28"/>
          <w:szCs w:val="28"/>
        </w:rPr>
        <w:t xml:space="preserve">ской подготовки (12 недель). Соревновательный период подразделялся на объемно-интенсивный (5 недель) и финальный </w:t>
      </w:r>
      <w:r>
        <w:rPr>
          <w:sz w:val="28"/>
          <w:szCs w:val="28"/>
        </w:rPr>
        <w:t>(3 недели). Переходный этап</w:t>
      </w:r>
      <w:r w:rsidRPr="00311791">
        <w:rPr>
          <w:sz w:val="28"/>
          <w:szCs w:val="28"/>
        </w:rPr>
        <w:t xml:space="preserve"> состоял из 8 недель и включал период активного отдыха и период легкой тренировки.</w:t>
      </w:r>
    </w:p>
    <w:p w:rsidR="00A926A8" w:rsidRPr="00311791" w:rsidRDefault="00A926A8" w:rsidP="00A926A8">
      <w:pPr>
        <w:pStyle w:val="western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311791">
        <w:rPr>
          <w:sz w:val="28"/>
          <w:szCs w:val="28"/>
        </w:rPr>
        <w:lastRenderedPageBreak/>
        <w:t xml:space="preserve">Кроме того, в экспериментальной группе полный курс </w:t>
      </w:r>
      <w:proofErr w:type="spellStart"/>
      <w:r w:rsidRPr="00311791">
        <w:rPr>
          <w:sz w:val="28"/>
          <w:szCs w:val="28"/>
        </w:rPr>
        <w:t>биорезонан</w:t>
      </w:r>
      <w:r w:rsidRPr="00311791">
        <w:rPr>
          <w:sz w:val="28"/>
          <w:szCs w:val="28"/>
        </w:rPr>
        <w:t>с</w:t>
      </w:r>
      <w:r w:rsidRPr="00311791">
        <w:rPr>
          <w:sz w:val="28"/>
          <w:szCs w:val="28"/>
        </w:rPr>
        <w:t>ной</w:t>
      </w:r>
      <w:proofErr w:type="spellEnd"/>
      <w:r w:rsidRPr="00311791">
        <w:rPr>
          <w:sz w:val="28"/>
          <w:szCs w:val="28"/>
        </w:rPr>
        <w:t xml:space="preserve"> терапии состоял из 10 процедур, проводимых в течение объемно-интенсивного периода (5 недель). Курс включал одну процедуру через 2 дня (2 недели) и затем – один раз в 5 дней </w:t>
      </w:r>
      <w:r>
        <w:rPr>
          <w:sz w:val="28"/>
          <w:szCs w:val="28"/>
        </w:rPr>
        <w:t>−</w:t>
      </w:r>
      <w:r w:rsidRPr="00311791">
        <w:rPr>
          <w:sz w:val="28"/>
          <w:szCs w:val="28"/>
        </w:rPr>
        <w:t xml:space="preserve"> в профилактических целях (3 недели). Выбор данного временного интервала научно обоснован и рекомендован Н.И. Волковым с </w:t>
      </w:r>
      <w:proofErr w:type="spellStart"/>
      <w:r w:rsidRPr="00311791">
        <w:rPr>
          <w:sz w:val="28"/>
          <w:szCs w:val="28"/>
        </w:rPr>
        <w:t>соавт</w:t>
      </w:r>
      <w:proofErr w:type="spellEnd"/>
      <w:r w:rsidRPr="00311791">
        <w:rPr>
          <w:sz w:val="28"/>
          <w:szCs w:val="28"/>
        </w:rPr>
        <w:t>. (2000).</w:t>
      </w:r>
    </w:p>
    <w:p w:rsidR="00A926A8" w:rsidRPr="00311791" w:rsidRDefault="00A926A8" w:rsidP="00A926A8">
      <w:pPr>
        <w:pStyle w:val="western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311791">
        <w:rPr>
          <w:sz w:val="28"/>
          <w:szCs w:val="28"/>
        </w:rPr>
        <w:t>В начале и конце эксперимента в обеих опытных группах провод</w:t>
      </w:r>
      <w:r w:rsidRPr="00311791">
        <w:rPr>
          <w:sz w:val="28"/>
          <w:szCs w:val="28"/>
        </w:rPr>
        <w:t>и</w:t>
      </w:r>
      <w:r w:rsidRPr="00311791">
        <w:rPr>
          <w:sz w:val="28"/>
          <w:szCs w:val="28"/>
        </w:rPr>
        <w:t>лось исследование показателей работоспособности курсантов по тестам, к</w:t>
      </w:r>
      <w:r w:rsidRPr="00311791">
        <w:rPr>
          <w:sz w:val="28"/>
          <w:szCs w:val="28"/>
        </w:rPr>
        <w:t>о</w:t>
      </w:r>
      <w:r w:rsidRPr="00311791">
        <w:rPr>
          <w:sz w:val="28"/>
          <w:szCs w:val="28"/>
        </w:rPr>
        <w:t xml:space="preserve">торые были отобраны методом факторного анализа, как наиболее значимые для определения физической работоспособности в </w:t>
      </w:r>
      <w:proofErr w:type="spellStart"/>
      <w:r w:rsidRPr="00311791">
        <w:rPr>
          <w:sz w:val="28"/>
          <w:szCs w:val="28"/>
        </w:rPr>
        <w:t>гребно-парусных</w:t>
      </w:r>
      <w:proofErr w:type="spellEnd"/>
      <w:r w:rsidRPr="00311791">
        <w:rPr>
          <w:sz w:val="28"/>
          <w:szCs w:val="28"/>
        </w:rPr>
        <w:t xml:space="preserve"> гонках. Скоростная выносливость измерялась результатами челночного бега 5</w:t>
      </w:r>
      <w:r>
        <w:rPr>
          <w:sz w:val="28"/>
          <w:szCs w:val="28"/>
        </w:rPr>
        <w:t>×</w:t>
      </w:r>
      <w:r w:rsidRPr="00311791">
        <w:rPr>
          <w:sz w:val="28"/>
          <w:szCs w:val="28"/>
        </w:rPr>
        <w:t xml:space="preserve">30 м, комплексная выносливость </w:t>
      </w:r>
      <w:r>
        <w:rPr>
          <w:sz w:val="28"/>
          <w:szCs w:val="28"/>
        </w:rPr>
        <w:t>−</w:t>
      </w:r>
      <w:r w:rsidRPr="00311791">
        <w:rPr>
          <w:sz w:val="28"/>
          <w:szCs w:val="28"/>
        </w:rPr>
        <w:t xml:space="preserve"> тестом </w:t>
      </w:r>
      <w:proofErr w:type="spellStart"/>
      <w:r w:rsidRPr="00311791">
        <w:rPr>
          <w:sz w:val="28"/>
          <w:szCs w:val="28"/>
        </w:rPr>
        <w:t>Кверга</w:t>
      </w:r>
      <w:proofErr w:type="spellEnd"/>
      <w:r w:rsidRPr="00311791">
        <w:rPr>
          <w:sz w:val="28"/>
          <w:szCs w:val="28"/>
        </w:rPr>
        <w:t xml:space="preserve"> и силовая выносливость </w:t>
      </w:r>
      <w:r>
        <w:rPr>
          <w:sz w:val="28"/>
          <w:szCs w:val="28"/>
        </w:rPr>
        <w:t>−</w:t>
      </w:r>
      <w:r w:rsidRPr="00311791">
        <w:rPr>
          <w:sz w:val="28"/>
          <w:szCs w:val="28"/>
        </w:rPr>
        <w:t xml:space="preserve"> тестом </w:t>
      </w:r>
      <w:proofErr w:type="spellStart"/>
      <w:r w:rsidRPr="00311791">
        <w:rPr>
          <w:sz w:val="28"/>
          <w:szCs w:val="28"/>
        </w:rPr>
        <w:t>Юхаша</w:t>
      </w:r>
      <w:proofErr w:type="spellEnd"/>
      <w:r w:rsidRPr="00311791">
        <w:rPr>
          <w:sz w:val="28"/>
          <w:szCs w:val="28"/>
        </w:rPr>
        <w:t xml:space="preserve">. </w:t>
      </w:r>
    </w:p>
    <w:p w:rsidR="00A926A8" w:rsidRPr="00311791" w:rsidRDefault="00A926A8" w:rsidP="00A926A8">
      <w:pPr>
        <w:pStyle w:val="western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311791">
        <w:rPr>
          <w:sz w:val="28"/>
          <w:szCs w:val="28"/>
        </w:rPr>
        <w:t>Известно, что физическая работоспособность зависит в первую оч</w:t>
      </w:r>
      <w:r w:rsidRPr="00311791">
        <w:rPr>
          <w:sz w:val="28"/>
          <w:szCs w:val="28"/>
        </w:rPr>
        <w:t>е</w:t>
      </w:r>
      <w:r w:rsidRPr="00311791">
        <w:rPr>
          <w:sz w:val="28"/>
          <w:szCs w:val="28"/>
        </w:rPr>
        <w:t>редь от уровня функционального состояния организма (А.А. Васильков, 2006). Функциональная диагностика организма курсантов проводилась пр</w:t>
      </w:r>
      <w:r w:rsidRPr="00311791">
        <w:rPr>
          <w:sz w:val="28"/>
          <w:szCs w:val="28"/>
        </w:rPr>
        <w:t>и</w:t>
      </w:r>
      <w:r w:rsidRPr="00311791">
        <w:rPr>
          <w:sz w:val="28"/>
          <w:szCs w:val="28"/>
        </w:rPr>
        <w:t>борами «</w:t>
      </w:r>
      <w:proofErr w:type="spellStart"/>
      <w:r w:rsidRPr="00311791">
        <w:rPr>
          <w:sz w:val="28"/>
          <w:szCs w:val="28"/>
        </w:rPr>
        <w:t>Кардиовизор</w:t>
      </w:r>
      <w:proofErr w:type="spellEnd"/>
      <w:r w:rsidRPr="00311791">
        <w:rPr>
          <w:sz w:val="28"/>
          <w:szCs w:val="28"/>
        </w:rPr>
        <w:t xml:space="preserve">» по показателям восстановления частоты сердечных сокращений (ЧСС) после выполнения упражнений теста </w:t>
      </w:r>
      <w:proofErr w:type="spellStart"/>
      <w:r w:rsidRPr="00311791">
        <w:rPr>
          <w:sz w:val="28"/>
          <w:szCs w:val="28"/>
        </w:rPr>
        <w:t>Юхаша</w:t>
      </w:r>
      <w:proofErr w:type="spellEnd"/>
      <w:r w:rsidRPr="00311791">
        <w:rPr>
          <w:sz w:val="28"/>
          <w:szCs w:val="28"/>
        </w:rPr>
        <w:t xml:space="preserve"> и «МИНИ-ЭКСПЕРТ-ДТ» методом </w:t>
      </w:r>
      <w:proofErr w:type="spellStart"/>
      <w:r w:rsidRPr="00311791">
        <w:rPr>
          <w:sz w:val="28"/>
          <w:szCs w:val="28"/>
        </w:rPr>
        <w:t>вегето-резонансного</w:t>
      </w:r>
      <w:proofErr w:type="spellEnd"/>
      <w:r w:rsidRPr="00311791">
        <w:rPr>
          <w:sz w:val="28"/>
          <w:szCs w:val="28"/>
        </w:rPr>
        <w:t xml:space="preserve"> тестирования (ВРТ) по показ</w:t>
      </w:r>
      <w:r w:rsidRPr="00311791">
        <w:rPr>
          <w:sz w:val="28"/>
          <w:szCs w:val="28"/>
        </w:rPr>
        <w:t>а</w:t>
      </w:r>
      <w:r w:rsidRPr="00311791">
        <w:rPr>
          <w:sz w:val="28"/>
          <w:szCs w:val="28"/>
        </w:rPr>
        <w:t xml:space="preserve">телям резервов адаптации (РА) и фотонного индекса (ФИ). </w:t>
      </w:r>
    </w:p>
    <w:p w:rsidR="00A926A8" w:rsidRDefault="00A926A8" w:rsidP="00A926A8">
      <w:pPr>
        <w:pStyle w:val="western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311791">
        <w:rPr>
          <w:sz w:val="28"/>
          <w:szCs w:val="28"/>
        </w:rPr>
        <w:t xml:space="preserve">В начале эксперимента по всем исследуемым </w:t>
      </w:r>
      <w:proofErr w:type="spellStart"/>
      <w:r w:rsidRPr="00311791">
        <w:rPr>
          <w:sz w:val="28"/>
          <w:szCs w:val="28"/>
        </w:rPr>
        <w:t>среднегрупповым</w:t>
      </w:r>
      <w:proofErr w:type="spellEnd"/>
      <w:r w:rsidRPr="00311791">
        <w:rPr>
          <w:sz w:val="28"/>
          <w:szCs w:val="28"/>
        </w:rPr>
        <w:t xml:space="preserve"> показателям достоверных различий между курсантами контрольной (КГ) и эксп</w:t>
      </w:r>
      <w:r w:rsidRPr="00311791">
        <w:rPr>
          <w:sz w:val="28"/>
          <w:szCs w:val="28"/>
        </w:rPr>
        <w:t>е</w:t>
      </w:r>
      <w:r w:rsidRPr="00311791">
        <w:rPr>
          <w:sz w:val="28"/>
          <w:szCs w:val="28"/>
        </w:rPr>
        <w:t xml:space="preserve">риментальной (ЭГ) групп не обнаружено (табл. </w:t>
      </w:r>
      <w:r>
        <w:rPr>
          <w:sz w:val="28"/>
          <w:szCs w:val="28"/>
        </w:rPr>
        <w:t>1</w:t>
      </w:r>
      <w:r w:rsidRPr="00311791">
        <w:rPr>
          <w:sz w:val="28"/>
          <w:szCs w:val="28"/>
        </w:rPr>
        <w:t>).</w:t>
      </w:r>
    </w:p>
    <w:p w:rsidR="00F67469" w:rsidRPr="00311791" w:rsidRDefault="00F67469" w:rsidP="00F67469">
      <w:pPr>
        <w:pStyle w:val="western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311791">
        <w:rPr>
          <w:sz w:val="28"/>
          <w:szCs w:val="28"/>
        </w:rPr>
        <w:t xml:space="preserve">Средний показатель пробы </w:t>
      </w:r>
      <w:proofErr w:type="spellStart"/>
      <w:r w:rsidRPr="00311791">
        <w:rPr>
          <w:sz w:val="28"/>
          <w:szCs w:val="28"/>
        </w:rPr>
        <w:t>Кверга</w:t>
      </w:r>
      <w:proofErr w:type="spellEnd"/>
      <w:r w:rsidRPr="00311791">
        <w:rPr>
          <w:sz w:val="28"/>
          <w:szCs w:val="28"/>
        </w:rPr>
        <w:t xml:space="preserve">, первоначально составил 84,32±1,55 и 84,19±1,62 баллов, соответственно в ЭГ и КГ, что соответствует оценке физической работоспособности «очень слабо». После использования спортивных программ БРТ, в ЭГ </w:t>
      </w:r>
      <w:proofErr w:type="spellStart"/>
      <w:r w:rsidRPr="00311791">
        <w:rPr>
          <w:sz w:val="28"/>
          <w:szCs w:val="28"/>
        </w:rPr>
        <w:t>среднегрупповое</w:t>
      </w:r>
      <w:proofErr w:type="spellEnd"/>
      <w:r w:rsidRPr="00311791">
        <w:rPr>
          <w:sz w:val="28"/>
          <w:szCs w:val="28"/>
        </w:rPr>
        <w:t xml:space="preserve"> значение этого показателя улучшилось на 14,4% (</w:t>
      </w:r>
      <w:proofErr w:type="spellStart"/>
      <w:r w:rsidRPr="00311791">
        <w:rPr>
          <w:sz w:val="28"/>
          <w:szCs w:val="28"/>
        </w:rPr>
        <w:t>р</w:t>
      </w:r>
      <w:proofErr w:type="spellEnd"/>
      <w:r w:rsidRPr="00311791">
        <w:rPr>
          <w:sz w:val="28"/>
          <w:szCs w:val="28"/>
        </w:rPr>
        <w:t xml:space="preserve">&lt;0,001) до оценки «хорошо» и составило 96,44±1,57 баллов; в КГ произошло незначительное улучшение </w:t>
      </w:r>
      <w:r>
        <w:rPr>
          <w:sz w:val="28"/>
          <w:szCs w:val="28"/>
        </w:rPr>
        <w:t>−</w:t>
      </w:r>
      <w:r w:rsidRPr="00311791">
        <w:rPr>
          <w:sz w:val="28"/>
          <w:szCs w:val="28"/>
        </w:rPr>
        <w:t xml:space="preserve"> на 8,3% (</w:t>
      </w:r>
      <w:proofErr w:type="spellStart"/>
      <w:r w:rsidRPr="00311791">
        <w:rPr>
          <w:sz w:val="28"/>
          <w:szCs w:val="28"/>
        </w:rPr>
        <w:t>р</w:t>
      </w:r>
      <w:proofErr w:type="spellEnd"/>
      <w:r w:rsidRPr="00311791">
        <w:rPr>
          <w:sz w:val="28"/>
          <w:szCs w:val="28"/>
        </w:rPr>
        <w:t>&lt;0,01) и ст</w:t>
      </w:r>
      <w:r w:rsidRPr="00311791">
        <w:rPr>
          <w:sz w:val="28"/>
          <w:szCs w:val="28"/>
        </w:rPr>
        <w:t>а</w:t>
      </w:r>
      <w:r w:rsidRPr="00311791">
        <w:rPr>
          <w:sz w:val="28"/>
          <w:szCs w:val="28"/>
        </w:rPr>
        <w:t xml:space="preserve">ло соответствовать оценке «слабо» </w:t>
      </w:r>
      <w:r>
        <w:rPr>
          <w:sz w:val="28"/>
          <w:szCs w:val="28"/>
        </w:rPr>
        <w:t>−</w:t>
      </w:r>
      <w:r w:rsidRPr="00311791">
        <w:rPr>
          <w:sz w:val="28"/>
          <w:szCs w:val="28"/>
        </w:rPr>
        <w:t xml:space="preserve"> 91,18 ±1,53 балла.</w:t>
      </w:r>
    </w:p>
    <w:p w:rsidR="00A926A8" w:rsidRPr="00311791" w:rsidRDefault="00A926A8" w:rsidP="00A926A8">
      <w:pPr>
        <w:pStyle w:val="western"/>
        <w:spacing w:before="0" w:beforeAutospacing="0" w:after="0" w:afterAutospacing="0" w:line="360" w:lineRule="auto"/>
        <w:ind w:firstLine="851"/>
        <w:jc w:val="right"/>
        <w:rPr>
          <w:sz w:val="28"/>
          <w:szCs w:val="28"/>
        </w:rPr>
      </w:pPr>
      <w:r w:rsidRPr="00311791">
        <w:rPr>
          <w:sz w:val="28"/>
          <w:szCs w:val="28"/>
        </w:rPr>
        <w:lastRenderedPageBreak/>
        <w:t xml:space="preserve">Таблица </w:t>
      </w:r>
      <w:r w:rsidR="009B4CF5">
        <w:rPr>
          <w:sz w:val="28"/>
          <w:szCs w:val="28"/>
        </w:rPr>
        <w:t>1</w:t>
      </w:r>
    </w:p>
    <w:p w:rsidR="00A926A8" w:rsidRDefault="00A926A8" w:rsidP="00A926A8">
      <w:pPr>
        <w:pStyle w:val="western"/>
        <w:spacing w:before="0" w:beforeAutospacing="0" w:after="0" w:afterAutospacing="0"/>
        <w:jc w:val="center"/>
        <w:rPr>
          <w:sz w:val="28"/>
          <w:szCs w:val="28"/>
        </w:rPr>
      </w:pPr>
      <w:r w:rsidRPr="00311791">
        <w:rPr>
          <w:color w:val="000000"/>
          <w:sz w:val="28"/>
          <w:szCs w:val="28"/>
        </w:rPr>
        <w:t>Показатели физического состояния курсантов</w:t>
      </w:r>
      <w:r>
        <w:rPr>
          <w:sz w:val="28"/>
          <w:szCs w:val="28"/>
        </w:rPr>
        <w:t xml:space="preserve"> </w:t>
      </w:r>
    </w:p>
    <w:p w:rsidR="00A926A8" w:rsidRDefault="00A926A8" w:rsidP="00A926A8">
      <w:pPr>
        <w:pStyle w:val="western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311791">
        <w:rPr>
          <w:color w:val="000000"/>
          <w:sz w:val="28"/>
          <w:szCs w:val="28"/>
        </w:rPr>
        <w:t>в ходе 3-го предварительного исследования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1842"/>
        <w:gridCol w:w="813"/>
        <w:gridCol w:w="1597"/>
        <w:gridCol w:w="1559"/>
        <w:gridCol w:w="851"/>
        <w:gridCol w:w="850"/>
      </w:tblGrid>
      <w:tr w:rsidR="00A926A8" w:rsidRPr="009A0B17" w:rsidTr="009B4CF5">
        <w:tc>
          <w:tcPr>
            <w:tcW w:w="2235" w:type="dxa"/>
            <w:vMerge w:val="restart"/>
          </w:tcPr>
          <w:p w:rsidR="009B4CF5" w:rsidRDefault="009B4CF5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</w:p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Качества</w:t>
            </w:r>
          </w:p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</w:p>
        </w:tc>
        <w:tc>
          <w:tcPr>
            <w:tcW w:w="1842" w:type="dxa"/>
            <w:vMerge w:val="restart"/>
          </w:tcPr>
          <w:p w:rsidR="009B4CF5" w:rsidRDefault="009B4CF5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</w:p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Тесты</w:t>
            </w:r>
          </w:p>
        </w:tc>
        <w:tc>
          <w:tcPr>
            <w:tcW w:w="813" w:type="dxa"/>
            <w:vMerge w:val="restart"/>
          </w:tcPr>
          <w:p w:rsidR="009B4CF5" w:rsidRDefault="009B4CF5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</w:p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  <w:r w:rsidRPr="00311791">
              <w:t>Гр</w:t>
            </w:r>
            <w:r w:rsidR="009B4CF5">
              <w:t>уппы</w:t>
            </w:r>
          </w:p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</w:p>
        </w:tc>
        <w:tc>
          <w:tcPr>
            <w:tcW w:w="1597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70" w:right="-108"/>
              <w:jc w:val="center"/>
            </w:pPr>
            <w:r w:rsidRPr="00311791">
              <w:t>До</w:t>
            </w:r>
            <w:r>
              <w:t xml:space="preserve"> </w:t>
            </w:r>
            <w:r w:rsidRPr="00311791">
              <w:t>экспер</w:t>
            </w:r>
            <w:r w:rsidRPr="00311791">
              <w:t>и</w:t>
            </w:r>
            <w:r w:rsidRPr="00311791">
              <w:t>мента</w:t>
            </w:r>
          </w:p>
        </w:tc>
        <w:tc>
          <w:tcPr>
            <w:tcW w:w="1559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69" w:right="-112"/>
              <w:jc w:val="center"/>
            </w:pPr>
            <w:r w:rsidRPr="00311791">
              <w:t>После</w:t>
            </w:r>
            <w:r>
              <w:t xml:space="preserve"> эксп</w:t>
            </w:r>
            <w:r>
              <w:t>е</w:t>
            </w:r>
            <w:r>
              <w:t>ри</w:t>
            </w:r>
            <w:r w:rsidRPr="00311791">
              <w:t>мента</w:t>
            </w:r>
          </w:p>
        </w:tc>
        <w:tc>
          <w:tcPr>
            <w:tcW w:w="851" w:type="dxa"/>
            <w:vMerge w:val="restart"/>
          </w:tcPr>
          <w:p w:rsidR="00A926A8" w:rsidRPr="009A0B17" w:rsidRDefault="00A926A8" w:rsidP="00213506">
            <w:pPr>
              <w:pStyle w:val="western"/>
              <w:spacing w:before="0" w:beforeAutospacing="0" w:after="0" w:afterAutospacing="0"/>
              <w:ind w:left="-104" w:right="-108"/>
              <w:jc w:val="center"/>
              <w:rPr>
                <w:color w:val="000000"/>
              </w:rPr>
            </w:pPr>
          </w:p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(%)</w:t>
            </w:r>
          </w:p>
        </w:tc>
        <w:tc>
          <w:tcPr>
            <w:tcW w:w="850" w:type="dxa"/>
            <w:vMerge w:val="restart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</w:p>
          <w:p w:rsidR="00A926A8" w:rsidRPr="009A0B17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  <w:rPr>
                <w:b/>
                <w:bCs/>
              </w:rPr>
            </w:pPr>
            <w:r w:rsidRPr="009A0B17">
              <w:rPr>
                <w:b/>
                <w:bCs/>
              </w:rPr>
              <w:t>Р</w:t>
            </w:r>
          </w:p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</w:pPr>
          </w:p>
        </w:tc>
      </w:tr>
      <w:tr w:rsidR="00A926A8" w:rsidRPr="009A0B17" w:rsidTr="009B4CF5">
        <w:tc>
          <w:tcPr>
            <w:tcW w:w="2235" w:type="dxa"/>
            <w:vMerge/>
          </w:tcPr>
          <w:p w:rsidR="00A926A8" w:rsidRPr="009A0B17" w:rsidRDefault="00A926A8" w:rsidP="00213506">
            <w:pPr>
              <w:pStyle w:val="western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A926A8" w:rsidRPr="009A0B17" w:rsidRDefault="00A926A8" w:rsidP="00213506">
            <w:pPr>
              <w:pStyle w:val="western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13" w:type="dxa"/>
            <w:vMerge/>
          </w:tcPr>
          <w:p w:rsidR="00A926A8" w:rsidRPr="009A0B17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597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9A0B17">
              <w:rPr>
                <w:bCs/>
                <w:lang w:val="en-US"/>
              </w:rPr>
              <w:t>M</w:t>
            </w:r>
            <w:r w:rsidRPr="009A0B17">
              <w:rPr>
                <w:bCs/>
                <w:i/>
                <w:iCs/>
                <w:color w:val="000000"/>
              </w:rPr>
              <w:t xml:space="preserve"> ±</w:t>
            </w:r>
            <w:r w:rsidRPr="009A0B17">
              <w:rPr>
                <w:bCs/>
                <w:i/>
                <w:iCs/>
                <w:color w:val="000000"/>
                <w:lang w:val="en-US"/>
              </w:rPr>
              <w:t xml:space="preserve"> </w:t>
            </w:r>
            <w:r w:rsidRPr="009A0B17">
              <w:rPr>
                <w:bCs/>
                <w:color w:val="000000"/>
                <w:lang w:val="en-US"/>
              </w:rPr>
              <w:t>m</w:t>
            </w:r>
          </w:p>
        </w:tc>
        <w:tc>
          <w:tcPr>
            <w:tcW w:w="1559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9A0B17">
              <w:rPr>
                <w:bCs/>
                <w:lang w:val="en-US"/>
              </w:rPr>
              <w:t>M</w:t>
            </w:r>
            <w:r w:rsidRPr="009A0B17">
              <w:rPr>
                <w:i/>
                <w:iCs/>
                <w:color w:val="000000"/>
              </w:rPr>
              <w:t xml:space="preserve"> ±</w:t>
            </w:r>
            <w:r w:rsidRPr="009A0B17">
              <w:rPr>
                <w:i/>
                <w:iCs/>
                <w:color w:val="000000"/>
                <w:lang w:val="en-US"/>
              </w:rPr>
              <w:t xml:space="preserve"> </w:t>
            </w:r>
            <w:r w:rsidRPr="009A0B17">
              <w:rPr>
                <w:bCs/>
                <w:lang w:val="en-US"/>
              </w:rPr>
              <w:t>m</w:t>
            </w:r>
          </w:p>
        </w:tc>
        <w:tc>
          <w:tcPr>
            <w:tcW w:w="851" w:type="dxa"/>
            <w:vMerge/>
          </w:tcPr>
          <w:p w:rsidR="00A926A8" w:rsidRPr="009A0B17" w:rsidRDefault="00A926A8" w:rsidP="00213506">
            <w:pPr>
              <w:pStyle w:val="western"/>
              <w:spacing w:before="0" w:beforeAutospacing="0" w:after="0" w:afterAutospacing="0"/>
              <w:ind w:left="-104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vMerge/>
          </w:tcPr>
          <w:p w:rsidR="00A926A8" w:rsidRPr="009A0B17" w:rsidRDefault="00A926A8" w:rsidP="00213506">
            <w:pPr>
              <w:pStyle w:val="western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26A8" w:rsidRPr="009A0B17" w:rsidTr="009B4CF5">
        <w:tc>
          <w:tcPr>
            <w:tcW w:w="2235" w:type="dxa"/>
            <w:vMerge w:val="restart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</w:pPr>
            <w:r w:rsidRPr="009A0B17">
              <w:rPr>
                <w:color w:val="000000"/>
              </w:rPr>
              <w:t>Комплексная раб</w:t>
            </w:r>
            <w:r w:rsidRPr="009A0B17">
              <w:rPr>
                <w:color w:val="000000"/>
              </w:rPr>
              <w:t>о</w:t>
            </w:r>
            <w:r w:rsidRPr="009A0B17">
              <w:rPr>
                <w:color w:val="000000"/>
              </w:rPr>
              <w:t>тоспособность</w:t>
            </w:r>
          </w:p>
        </w:tc>
        <w:tc>
          <w:tcPr>
            <w:tcW w:w="1842" w:type="dxa"/>
            <w:vMerge w:val="restart"/>
          </w:tcPr>
          <w:p w:rsidR="00A926A8" w:rsidRPr="00311791" w:rsidRDefault="00A926A8" w:rsidP="00213506">
            <w:pPr>
              <w:pStyle w:val="western"/>
              <w:shd w:val="clear" w:color="auto" w:fill="FFFFFF"/>
              <w:spacing w:before="0" w:beforeAutospacing="0" w:after="0" w:afterAutospacing="0"/>
              <w:ind w:right="-108"/>
            </w:pPr>
            <w:r w:rsidRPr="009A0B17">
              <w:rPr>
                <w:color w:val="000000"/>
              </w:rPr>
              <w:t xml:space="preserve">Тест </w:t>
            </w:r>
            <w:proofErr w:type="spellStart"/>
            <w:r w:rsidRPr="009A0B17">
              <w:rPr>
                <w:color w:val="000000"/>
              </w:rPr>
              <w:t>Кверга</w:t>
            </w:r>
            <w:proofErr w:type="spellEnd"/>
            <w:r w:rsidRPr="009A0B17">
              <w:rPr>
                <w:color w:val="000000"/>
              </w:rPr>
              <w:t xml:space="preserve"> (ба</w:t>
            </w:r>
            <w:r w:rsidRPr="009A0B17">
              <w:rPr>
                <w:color w:val="000000"/>
              </w:rPr>
              <w:t>л</w:t>
            </w:r>
            <w:r w:rsidRPr="009A0B17">
              <w:rPr>
                <w:color w:val="000000"/>
              </w:rPr>
              <w:t>лы)</w:t>
            </w:r>
          </w:p>
        </w:tc>
        <w:tc>
          <w:tcPr>
            <w:tcW w:w="813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  <w:r w:rsidRPr="00311791">
              <w:t>ЭГ</w:t>
            </w:r>
          </w:p>
        </w:tc>
        <w:tc>
          <w:tcPr>
            <w:tcW w:w="1597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84,32±1,55</w:t>
            </w:r>
          </w:p>
        </w:tc>
        <w:tc>
          <w:tcPr>
            <w:tcW w:w="1559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96,44±1,57</w:t>
            </w:r>
          </w:p>
        </w:tc>
        <w:tc>
          <w:tcPr>
            <w:tcW w:w="851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  <w:r w:rsidRPr="00311791">
              <w:t>14,4</w:t>
            </w:r>
          </w:p>
        </w:tc>
        <w:tc>
          <w:tcPr>
            <w:tcW w:w="850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  <w:r w:rsidRPr="00311791">
              <w:t>&lt;0,001</w:t>
            </w:r>
          </w:p>
        </w:tc>
      </w:tr>
      <w:tr w:rsidR="00A926A8" w:rsidRPr="009A0B17" w:rsidTr="009B4CF5">
        <w:tc>
          <w:tcPr>
            <w:tcW w:w="2235" w:type="dxa"/>
            <w:vMerge/>
            <w:vAlign w:val="center"/>
          </w:tcPr>
          <w:p w:rsidR="00A926A8" w:rsidRPr="00311791" w:rsidRDefault="00A926A8" w:rsidP="00213506">
            <w:pPr>
              <w:ind w:right="-108"/>
            </w:pPr>
          </w:p>
        </w:tc>
        <w:tc>
          <w:tcPr>
            <w:tcW w:w="1842" w:type="dxa"/>
            <w:vMerge/>
            <w:vAlign w:val="center"/>
          </w:tcPr>
          <w:p w:rsidR="00A926A8" w:rsidRPr="00311791" w:rsidRDefault="00A926A8" w:rsidP="00213506">
            <w:pPr>
              <w:ind w:right="-108"/>
            </w:pPr>
          </w:p>
        </w:tc>
        <w:tc>
          <w:tcPr>
            <w:tcW w:w="813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  <w:r w:rsidRPr="00311791">
              <w:t>КГ</w:t>
            </w:r>
          </w:p>
        </w:tc>
        <w:tc>
          <w:tcPr>
            <w:tcW w:w="1597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84,19±1,62</w:t>
            </w:r>
          </w:p>
        </w:tc>
        <w:tc>
          <w:tcPr>
            <w:tcW w:w="1559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91,18±1,53</w:t>
            </w:r>
          </w:p>
        </w:tc>
        <w:tc>
          <w:tcPr>
            <w:tcW w:w="851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  <w:r w:rsidRPr="00311791">
              <w:t>8,3</w:t>
            </w:r>
          </w:p>
        </w:tc>
        <w:tc>
          <w:tcPr>
            <w:tcW w:w="850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  <w:r w:rsidRPr="00311791">
              <w:t>&lt;0,01</w:t>
            </w:r>
          </w:p>
        </w:tc>
      </w:tr>
      <w:tr w:rsidR="00A926A8" w:rsidRPr="009A0B17" w:rsidTr="009B4CF5">
        <w:tc>
          <w:tcPr>
            <w:tcW w:w="4077" w:type="dxa"/>
            <w:gridSpan w:val="2"/>
            <w:vAlign w:val="center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</w:pPr>
            <w:r w:rsidRPr="009A0B17">
              <w:rPr>
                <w:b/>
                <w:bCs/>
                <w:color w:val="000000"/>
              </w:rPr>
              <w:t>Разница (%)</w:t>
            </w:r>
          </w:p>
        </w:tc>
        <w:tc>
          <w:tcPr>
            <w:tcW w:w="813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</w:p>
        </w:tc>
        <w:tc>
          <w:tcPr>
            <w:tcW w:w="1597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0,2</w:t>
            </w:r>
          </w:p>
        </w:tc>
        <w:tc>
          <w:tcPr>
            <w:tcW w:w="1559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5,5</w:t>
            </w:r>
          </w:p>
        </w:tc>
        <w:tc>
          <w:tcPr>
            <w:tcW w:w="1701" w:type="dxa"/>
            <w:gridSpan w:val="2"/>
            <w:vMerge w:val="restart"/>
          </w:tcPr>
          <w:p w:rsidR="00A926A8" w:rsidRPr="009A0B17" w:rsidRDefault="00A926A8" w:rsidP="00213506">
            <w:pPr>
              <w:pStyle w:val="western"/>
              <w:spacing w:before="0" w:beforeAutospacing="0" w:after="0" w:afterAutospacing="0"/>
              <w:ind w:left="-108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26A8" w:rsidRPr="009A0B17" w:rsidTr="009B4CF5">
        <w:tc>
          <w:tcPr>
            <w:tcW w:w="4077" w:type="dxa"/>
            <w:gridSpan w:val="2"/>
            <w:vAlign w:val="center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</w:pPr>
            <w:r w:rsidRPr="009A0B17">
              <w:rPr>
                <w:b/>
                <w:bCs/>
              </w:rPr>
              <w:t>Р</w:t>
            </w:r>
          </w:p>
        </w:tc>
        <w:tc>
          <w:tcPr>
            <w:tcW w:w="813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</w:p>
        </w:tc>
        <w:tc>
          <w:tcPr>
            <w:tcW w:w="1597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&gt;0,05</w:t>
            </w:r>
          </w:p>
        </w:tc>
        <w:tc>
          <w:tcPr>
            <w:tcW w:w="1559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&lt;0,05</w:t>
            </w:r>
          </w:p>
        </w:tc>
        <w:tc>
          <w:tcPr>
            <w:tcW w:w="1701" w:type="dxa"/>
            <w:gridSpan w:val="2"/>
            <w:vMerge/>
          </w:tcPr>
          <w:p w:rsidR="00A926A8" w:rsidRPr="009A0B17" w:rsidRDefault="00A926A8" w:rsidP="00213506">
            <w:pPr>
              <w:pStyle w:val="western"/>
              <w:spacing w:before="0" w:beforeAutospacing="0" w:after="0" w:afterAutospacing="0"/>
              <w:ind w:left="-108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26A8" w:rsidRPr="009A0B17" w:rsidTr="009B4CF5">
        <w:tc>
          <w:tcPr>
            <w:tcW w:w="2235" w:type="dxa"/>
            <w:vMerge w:val="restart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</w:pPr>
            <w:r w:rsidRPr="009A0B17">
              <w:rPr>
                <w:color w:val="000000"/>
              </w:rPr>
              <w:t>Скоростная выно</w:t>
            </w:r>
            <w:r w:rsidRPr="009A0B17">
              <w:rPr>
                <w:color w:val="000000"/>
              </w:rPr>
              <w:t>с</w:t>
            </w:r>
            <w:r w:rsidRPr="009A0B17">
              <w:rPr>
                <w:color w:val="000000"/>
              </w:rPr>
              <w:t>ливость</w:t>
            </w:r>
          </w:p>
        </w:tc>
        <w:tc>
          <w:tcPr>
            <w:tcW w:w="1842" w:type="dxa"/>
            <w:vMerge w:val="restart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</w:pPr>
            <w:r w:rsidRPr="00311791">
              <w:t>Челночный бег 5х30м, (с)</w:t>
            </w:r>
          </w:p>
        </w:tc>
        <w:tc>
          <w:tcPr>
            <w:tcW w:w="813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  <w:r w:rsidRPr="00311791">
              <w:t>ЭГ</w:t>
            </w:r>
          </w:p>
        </w:tc>
        <w:tc>
          <w:tcPr>
            <w:tcW w:w="1597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29,44±0,26</w:t>
            </w:r>
          </w:p>
        </w:tc>
        <w:tc>
          <w:tcPr>
            <w:tcW w:w="1559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28,36±0,28</w:t>
            </w:r>
          </w:p>
        </w:tc>
        <w:tc>
          <w:tcPr>
            <w:tcW w:w="851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  <w:r w:rsidRPr="00311791">
              <w:t>3,7</w:t>
            </w:r>
          </w:p>
        </w:tc>
        <w:tc>
          <w:tcPr>
            <w:tcW w:w="850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  <w:r w:rsidRPr="00311791">
              <w:t>&lt;0,05</w:t>
            </w:r>
          </w:p>
        </w:tc>
      </w:tr>
      <w:tr w:rsidR="00A926A8" w:rsidRPr="009A0B17" w:rsidTr="009B4CF5">
        <w:tc>
          <w:tcPr>
            <w:tcW w:w="2235" w:type="dxa"/>
            <w:vMerge/>
            <w:vAlign w:val="center"/>
          </w:tcPr>
          <w:p w:rsidR="00A926A8" w:rsidRPr="00311791" w:rsidRDefault="00A926A8" w:rsidP="00213506">
            <w:pPr>
              <w:ind w:right="-108"/>
            </w:pPr>
          </w:p>
        </w:tc>
        <w:tc>
          <w:tcPr>
            <w:tcW w:w="1842" w:type="dxa"/>
            <w:vMerge/>
            <w:vAlign w:val="center"/>
          </w:tcPr>
          <w:p w:rsidR="00A926A8" w:rsidRPr="00311791" w:rsidRDefault="00A926A8" w:rsidP="00213506">
            <w:pPr>
              <w:ind w:right="-108"/>
            </w:pPr>
          </w:p>
        </w:tc>
        <w:tc>
          <w:tcPr>
            <w:tcW w:w="813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  <w:r w:rsidRPr="00311791">
              <w:t>КГ</w:t>
            </w:r>
          </w:p>
        </w:tc>
        <w:tc>
          <w:tcPr>
            <w:tcW w:w="1597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29,37±0,28</w:t>
            </w:r>
          </w:p>
        </w:tc>
        <w:tc>
          <w:tcPr>
            <w:tcW w:w="1559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29,25±0,30</w:t>
            </w:r>
          </w:p>
        </w:tc>
        <w:tc>
          <w:tcPr>
            <w:tcW w:w="851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  <w:r w:rsidRPr="00311791">
              <w:t>0,4</w:t>
            </w:r>
          </w:p>
        </w:tc>
        <w:tc>
          <w:tcPr>
            <w:tcW w:w="850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  <w:r w:rsidRPr="00311791">
              <w:t>&gt;0,05</w:t>
            </w:r>
          </w:p>
        </w:tc>
      </w:tr>
      <w:tr w:rsidR="00A926A8" w:rsidRPr="009A0B17" w:rsidTr="009B4CF5">
        <w:tc>
          <w:tcPr>
            <w:tcW w:w="4077" w:type="dxa"/>
            <w:gridSpan w:val="2"/>
            <w:vAlign w:val="center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</w:pPr>
            <w:r w:rsidRPr="009A0B17">
              <w:rPr>
                <w:b/>
                <w:bCs/>
                <w:color w:val="000000"/>
              </w:rPr>
              <w:t>Разница (%)</w:t>
            </w:r>
          </w:p>
        </w:tc>
        <w:tc>
          <w:tcPr>
            <w:tcW w:w="813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</w:p>
        </w:tc>
        <w:tc>
          <w:tcPr>
            <w:tcW w:w="1597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0,2</w:t>
            </w:r>
          </w:p>
        </w:tc>
        <w:tc>
          <w:tcPr>
            <w:tcW w:w="1559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3,1</w:t>
            </w:r>
          </w:p>
        </w:tc>
        <w:tc>
          <w:tcPr>
            <w:tcW w:w="1701" w:type="dxa"/>
            <w:gridSpan w:val="2"/>
            <w:vMerge w:val="restart"/>
          </w:tcPr>
          <w:p w:rsidR="00A926A8" w:rsidRPr="009A0B17" w:rsidRDefault="00A926A8" w:rsidP="00213506">
            <w:pPr>
              <w:pStyle w:val="western"/>
              <w:spacing w:before="0" w:beforeAutospacing="0" w:after="0" w:afterAutospacing="0"/>
              <w:ind w:left="-108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26A8" w:rsidRPr="009A0B17" w:rsidTr="009B4CF5">
        <w:tc>
          <w:tcPr>
            <w:tcW w:w="4077" w:type="dxa"/>
            <w:gridSpan w:val="2"/>
            <w:vAlign w:val="center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</w:pPr>
            <w:r w:rsidRPr="009A0B17">
              <w:rPr>
                <w:b/>
                <w:bCs/>
              </w:rPr>
              <w:t>Р</w:t>
            </w:r>
          </w:p>
        </w:tc>
        <w:tc>
          <w:tcPr>
            <w:tcW w:w="813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</w:p>
        </w:tc>
        <w:tc>
          <w:tcPr>
            <w:tcW w:w="1597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&gt;0,05</w:t>
            </w:r>
          </w:p>
        </w:tc>
        <w:tc>
          <w:tcPr>
            <w:tcW w:w="1559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&lt;0,05</w:t>
            </w:r>
          </w:p>
        </w:tc>
        <w:tc>
          <w:tcPr>
            <w:tcW w:w="1701" w:type="dxa"/>
            <w:gridSpan w:val="2"/>
            <w:vMerge/>
          </w:tcPr>
          <w:p w:rsidR="00A926A8" w:rsidRPr="009A0B17" w:rsidRDefault="00A926A8" w:rsidP="00213506">
            <w:pPr>
              <w:pStyle w:val="western"/>
              <w:spacing w:before="0" w:beforeAutospacing="0" w:after="0" w:afterAutospacing="0"/>
              <w:ind w:left="-108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26A8" w:rsidRPr="009A0B17" w:rsidTr="009B4CF5">
        <w:tc>
          <w:tcPr>
            <w:tcW w:w="2235" w:type="dxa"/>
            <w:vMerge w:val="restart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</w:pPr>
            <w:r w:rsidRPr="009A0B17">
              <w:rPr>
                <w:color w:val="000000"/>
              </w:rPr>
              <w:t>Силовая выносл</w:t>
            </w:r>
            <w:r w:rsidRPr="009A0B17">
              <w:rPr>
                <w:color w:val="000000"/>
              </w:rPr>
              <w:t>и</w:t>
            </w:r>
            <w:r w:rsidRPr="009A0B17">
              <w:rPr>
                <w:color w:val="000000"/>
              </w:rPr>
              <w:t>вость</w:t>
            </w:r>
          </w:p>
        </w:tc>
        <w:tc>
          <w:tcPr>
            <w:tcW w:w="1842" w:type="dxa"/>
            <w:vMerge w:val="restart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</w:pPr>
            <w:r w:rsidRPr="009A0B17">
              <w:rPr>
                <w:color w:val="000000"/>
              </w:rPr>
              <w:t xml:space="preserve">Тест </w:t>
            </w:r>
            <w:proofErr w:type="spellStart"/>
            <w:r w:rsidRPr="009A0B17">
              <w:rPr>
                <w:color w:val="000000"/>
              </w:rPr>
              <w:t>Юхаша</w:t>
            </w:r>
            <w:proofErr w:type="spellEnd"/>
            <w:r w:rsidRPr="009A0B17">
              <w:rPr>
                <w:color w:val="000000"/>
              </w:rPr>
              <w:t xml:space="preserve"> (баллы)</w:t>
            </w:r>
          </w:p>
        </w:tc>
        <w:tc>
          <w:tcPr>
            <w:tcW w:w="813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  <w:r w:rsidRPr="00311791">
              <w:t>ЭГ</w:t>
            </w:r>
          </w:p>
        </w:tc>
        <w:tc>
          <w:tcPr>
            <w:tcW w:w="1597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157,2</w:t>
            </w:r>
            <w:r w:rsidRPr="009A0B17">
              <w:rPr>
                <w:color w:val="000000"/>
              </w:rPr>
              <w:t>±</w:t>
            </w:r>
            <w:r w:rsidRPr="009A0B17">
              <w:rPr>
                <w:color w:val="000000"/>
                <w:lang w:val="en-US"/>
              </w:rPr>
              <w:t>3</w:t>
            </w:r>
            <w:r w:rsidRPr="009A0B17">
              <w:rPr>
                <w:color w:val="000000"/>
              </w:rPr>
              <w:t>,</w:t>
            </w:r>
            <w:r w:rsidRPr="009A0B17">
              <w:rPr>
                <w:color w:val="000000"/>
                <w:lang w:val="en-US"/>
              </w:rPr>
              <w:t>25</w:t>
            </w:r>
          </w:p>
        </w:tc>
        <w:tc>
          <w:tcPr>
            <w:tcW w:w="1559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176,3</w:t>
            </w:r>
            <w:r w:rsidRPr="009A0B17">
              <w:rPr>
                <w:color w:val="000000"/>
              </w:rPr>
              <w:t>±</w:t>
            </w:r>
            <w:r w:rsidRPr="009A0B17">
              <w:rPr>
                <w:color w:val="000000"/>
                <w:lang w:val="en-US"/>
              </w:rPr>
              <w:t>3</w:t>
            </w:r>
            <w:r w:rsidRPr="009A0B17">
              <w:rPr>
                <w:color w:val="000000"/>
              </w:rPr>
              <w:t>,</w:t>
            </w:r>
            <w:r w:rsidRPr="009A0B17">
              <w:rPr>
                <w:color w:val="000000"/>
                <w:lang w:val="en-US"/>
              </w:rPr>
              <w:t>30</w:t>
            </w:r>
          </w:p>
        </w:tc>
        <w:tc>
          <w:tcPr>
            <w:tcW w:w="851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  <w:r w:rsidRPr="00311791">
              <w:t>12,2</w:t>
            </w:r>
          </w:p>
        </w:tc>
        <w:tc>
          <w:tcPr>
            <w:tcW w:w="850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  <w:r w:rsidRPr="00311791">
              <w:t>&lt;0,001</w:t>
            </w:r>
          </w:p>
        </w:tc>
      </w:tr>
      <w:tr w:rsidR="00A926A8" w:rsidRPr="009A0B17" w:rsidTr="009B4CF5">
        <w:tc>
          <w:tcPr>
            <w:tcW w:w="2235" w:type="dxa"/>
            <w:vMerge/>
            <w:vAlign w:val="center"/>
          </w:tcPr>
          <w:p w:rsidR="00A926A8" w:rsidRPr="00311791" w:rsidRDefault="00A926A8" w:rsidP="00213506">
            <w:pPr>
              <w:ind w:right="-108"/>
            </w:pPr>
          </w:p>
        </w:tc>
        <w:tc>
          <w:tcPr>
            <w:tcW w:w="1842" w:type="dxa"/>
            <w:vMerge/>
            <w:vAlign w:val="center"/>
          </w:tcPr>
          <w:p w:rsidR="00A926A8" w:rsidRPr="00311791" w:rsidRDefault="00A926A8" w:rsidP="00213506">
            <w:pPr>
              <w:ind w:right="-108"/>
            </w:pPr>
          </w:p>
        </w:tc>
        <w:tc>
          <w:tcPr>
            <w:tcW w:w="813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  <w:r w:rsidRPr="00311791">
              <w:t>КГ</w:t>
            </w:r>
          </w:p>
        </w:tc>
        <w:tc>
          <w:tcPr>
            <w:tcW w:w="1597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159,3</w:t>
            </w:r>
            <w:r w:rsidRPr="009A0B17">
              <w:rPr>
                <w:color w:val="000000"/>
              </w:rPr>
              <w:t>±3,24</w:t>
            </w:r>
          </w:p>
        </w:tc>
        <w:tc>
          <w:tcPr>
            <w:tcW w:w="1559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165,4</w:t>
            </w:r>
            <w:r w:rsidRPr="009A0B17">
              <w:rPr>
                <w:color w:val="000000"/>
              </w:rPr>
              <w:t>±3,26</w:t>
            </w:r>
          </w:p>
        </w:tc>
        <w:tc>
          <w:tcPr>
            <w:tcW w:w="851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  <w:r w:rsidRPr="00311791">
              <w:t>3,8</w:t>
            </w:r>
          </w:p>
        </w:tc>
        <w:tc>
          <w:tcPr>
            <w:tcW w:w="850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  <w:r w:rsidRPr="00311791">
              <w:t>&gt;0,05</w:t>
            </w:r>
          </w:p>
        </w:tc>
      </w:tr>
      <w:tr w:rsidR="00A926A8" w:rsidRPr="009A0B17" w:rsidTr="009B4CF5">
        <w:tc>
          <w:tcPr>
            <w:tcW w:w="4077" w:type="dxa"/>
            <w:gridSpan w:val="2"/>
            <w:vAlign w:val="center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</w:pPr>
            <w:r w:rsidRPr="009A0B17">
              <w:rPr>
                <w:b/>
                <w:bCs/>
              </w:rPr>
              <w:t>Разница (%)</w:t>
            </w:r>
          </w:p>
        </w:tc>
        <w:tc>
          <w:tcPr>
            <w:tcW w:w="813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</w:p>
        </w:tc>
        <w:tc>
          <w:tcPr>
            <w:tcW w:w="1597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1,3</w:t>
            </w:r>
          </w:p>
        </w:tc>
        <w:tc>
          <w:tcPr>
            <w:tcW w:w="1559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6,2</w:t>
            </w:r>
          </w:p>
        </w:tc>
        <w:tc>
          <w:tcPr>
            <w:tcW w:w="1701" w:type="dxa"/>
            <w:gridSpan w:val="2"/>
            <w:vMerge w:val="restart"/>
          </w:tcPr>
          <w:p w:rsidR="00A926A8" w:rsidRPr="009A0B17" w:rsidRDefault="00A926A8" w:rsidP="00213506">
            <w:pPr>
              <w:pStyle w:val="western"/>
              <w:spacing w:before="0" w:beforeAutospacing="0" w:after="0" w:afterAutospacing="0"/>
              <w:ind w:left="-108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26A8" w:rsidRPr="009A0B17" w:rsidTr="009B4CF5">
        <w:tc>
          <w:tcPr>
            <w:tcW w:w="4077" w:type="dxa"/>
            <w:gridSpan w:val="2"/>
            <w:vAlign w:val="center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</w:pPr>
            <w:r w:rsidRPr="009A0B17">
              <w:rPr>
                <w:b/>
                <w:bCs/>
              </w:rPr>
              <w:t>Р</w:t>
            </w:r>
          </w:p>
        </w:tc>
        <w:tc>
          <w:tcPr>
            <w:tcW w:w="813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</w:p>
        </w:tc>
        <w:tc>
          <w:tcPr>
            <w:tcW w:w="1597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&gt;0,05</w:t>
            </w:r>
          </w:p>
        </w:tc>
        <w:tc>
          <w:tcPr>
            <w:tcW w:w="1559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&lt;0,05</w:t>
            </w:r>
          </w:p>
        </w:tc>
        <w:tc>
          <w:tcPr>
            <w:tcW w:w="1701" w:type="dxa"/>
            <w:gridSpan w:val="2"/>
            <w:vMerge/>
          </w:tcPr>
          <w:p w:rsidR="00A926A8" w:rsidRPr="009A0B17" w:rsidRDefault="00A926A8" w:rsidP="00213506">
            <w:pPr>
              <w:pStyle w:val="western"/>
              <w:spacing w:before="0" w:beforeAutospacing="0" w:after="0" w:afterAutospacing="0"/>
              <w:ind w:left="-108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26A8" w:rsidRPr="009A0B17" w:rsidTr="009B4CF5">
        <w:tc>
          <w:tcPr>
            <w:tcW w:w="2235" w:type="dxa"/>
            <w:vMerge w:val="restart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</w:pPr>
            <w:proofErr w:type="spellStart"/>
            <w:r w:rsidRPr="00311791">
              <w:t>Кардиовизор</w:t>
            </w:r>
            <w:proofErr w:type="spellEnd"/>
          </w:p>
        </w:tc>
        <w:tc>
          <w:tcPr>
            <w:tcW w:w="1842" w:type="dxa"/>
            <w:vMerge w:val="restart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</w:pPr>
            <w:r>
              <w:t>Восстановлени</w:t>
            </w:r>
            <w:r w:rsidRPr="00311791">
              <w:t>е ЧСС (с)</w:t>
            </w:r>
          </w:p>
        </w:tc>
        <w:tc>
          <w:tcPr>
            <w:tcW w:w="813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  <w:r w:rsidRPr="00311791">
              <w:t>ЭГ</w:t>
            </w:r>
          </w:p>
        </w:tc>
        <w:tc>
          <w:tcPr>
            <w:tcW w:w="1597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173,7</w:t>
            </w:r>
            <w:r w:rsidRPr="009A0B17">
              <w:rPr>
                <w:color w:val="000000"/>
              </w:rPr>
              <w:t>±</w:t>
            </w:r>
            <w:r w:rsidRPr="00311791">
              <w:t>2,54</w:t>
            </w:r>
          </w:p>
        </w:tc>
        <w:tc>
          <w:tcPr>
            <w:tcW w:w="1559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132,6</w:t>
            </w:r>
            <w:r w:rsidRPr="009A0B17">
              <w:rPr>
                <w:color w:val="000000"/>
              </w:rPr>
              <w:t>±</w:t>
            </w:r>
            <w:r w:rsidRPr="00311791">
              <w:t>2,51</w:t>
            </w:r>
          </w:p>
        </w:tc>
        <w:tc>
          <w:tcPr>
            <w:tcW w:w="851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  <w:r w:rsidRPr="00311791">
              <w:t>23,7</w:t>
            </w:r>
          </w:p>
        </w:tc>
        <w:tc>
          <w:tcPr>
            <w:tcW w:w="850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  <w:r w:rsidRPr="00311791">
              <w:t>&lt;0,001</w:t>
            </w:r>
          </w:p>
        </w:tc>
      </w:tr>
      <w:tr w:rsidR="00A926A8" w:rsidRPr="009A0B17" w:rsidTr="009B4CF5">
        <w:tc>
          <w:tcPr>
            <w:tcW w:w="2235" w:type="dxa"/>
            <w:vMerge/>
            <w:vAlign w:val="center"/>
          </w:tcPr>
          <w:p w:rsidR="00A926A8" w:rsidRPr="00311791" w:rsidRDefault="00A926A8" w:rsidP="00213506">
            <w:pPr>
              <w:ind w:right="-108"/>
            </w:pPr>
          </w:p>
        </w:tc>
        <w:tc>
          <w:tcPr>
            <w:tcW w:w="1842" w:type="dxa"/>
            <w:vMerge/>
            <w:vAlign w:val="center"/>
          </w:tcPr>
          <w:p w:rsidR="00A926A8" w:rsidRPr="00311791" w:rsidRDefault="00A926A8" w:rsidP="00213506">
            <w:pPr>
              <w:ind w:right="-108"/>
            </w:pPr>
          </w:p>
        </w:tc>
        <w:tc>
          <w:tcPr>
            <w:tcW w:w="813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  <w:r w:rsidRPr="00311791">
              <w:t>КГ</w:t>
            </w:r>
          </w:p>
        </w:tc>
        <w:tc>
          <w:tcPr>
            <w:tcW w:w="1597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172,8</w:t>
            </w:r>
            <w:r w:rsidRPr="009A0B17">
              <w:rPr>
                <w:color w:val="000000"/>
              </w:rPr>
              <w:t>±</w:t>
            </w:r>
            <w:r w:rsidRPr="00311791">
              <w:t>2,52</w:t>
            </w:r>
          </w:p>
        </w:tc>
        <w:tc>
          <w:tcPr>
            <w:tcW w:w="1559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152,4</w:t>
            </w:r>
            <w:r w:rsidRPr="009A0B17">
              <w:rPr>
                <w:color w:val="000000"/>
              </w:rPr>
              <w:t>±</w:t>
            </w:r>
            <w:r w:rsidRPr="00311791">
              <w:t>2,48</w:t>
            </w:r>
          </w:p>
        </w:tc>
        <w:tc>
          <w:tcPr>
            <w:tcW w:w="851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  <w:r w:rsidRPr="00311791">
              <w:t>13,4</w:t>
            </w:r>
          </w:p>
        </w:tc>
        <w:tc>
          <w:tcPr>
            <w:tcW w:w="850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  <w:r w:rsidRPr="00311791">
              <w:t>&lt;0,001</w:t>
            </w:r>
          </w:p>
        </w:tc>
      </w:tr>
      <w:tr w:rsidR="00A926A8" w:rsidRPr="009A0B17" w:rsidTr="009B4CF5">
        <w:tc>
          <w:tcPr>
            <w:tcW w:w="4077" w:type="dxa"/>
            <w:gridSpan w:val="2"/>
            <w:vAlign w:val="center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</w:pPr>
            <w:r w:rsidRPr="009A0B17">
              <w:rPr>
                <w:b/>
                <w:bCs/>
              </w:rPr>
              <w:t>Разница (%)</w:t>
            </w:r>
          </w:p>
        </w:tc>
        <w:tc>
          <w:tcPr>
            <w:tcW w:w="813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</w:p>
        </w:tc>
        <w:tc>
          <w:tcPr>
            <w:tcW w:w="1597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0,5</w:t>
            </w:r>
          </w:p>
        </w:tc>
        <w:tc>
          <w:tcPr>
            <w:tcW w:w="1559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13,0</w:t>
            </w:r>
          </w:p>
        </w:tc>
        <w:tc>
          <w:tcPr>
            <w:tcW w:w="1701" w:type="dxa"/>
            <w:gridSpan w:val="2"/>
            <w:vMerge w:val="restart"/>
          </w:tcPr>
          <w:p w:rsidR="00A926A8" w:rsidRPr="009A0B17" w:rsidRDefault="00A926A8" w:rsidP="00213506">
            <w:pPr>
              <w:pStyle w:val="western"/>
              <w:spacing w:before="0" w:beforeAutospacing="0" w:after="0" w:afterAutospacing="0"/>
              <w:ind w:left="-108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26A8" w:rsidRPr="009A0B17" w:rsidTr="009B4CF5">
        <w:tc>
          <w:tcPr>
            <w:tcW w:w="4077" w:type="dxa"/>
            <w:gridSpan w:val="2"/>
            <w:vAlign w:val="center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</w:pPr>
            <w:r w:rsidRPr="009A0B17">
              <w:rPr>
                <w:b/>
                <w:bCs/>
              </w:rPr>
              <w:t>Р</w:t>
            </w:r>
          </w:p>
        </w:tc>
        <w:tc>
          <w:tcPr>
            <w:tcW w:w="813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</w:p>
        </w:tc>
        <w:tc>
          <w:tcPr>
            <w:tcW w:w="1597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&gt;0,05</w:t>
            </w:r>
          </w:p>
        </w:tc>
        <w:tc>
          <w:tcPr>
            <w:tcW w:w="1559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&lt;0,001</w:t>
            </w:r>
          </w:p>
        </w:tc>
        <w:tc>
          <w:tcPr>
            <w:tcW w:w="1701" w:type="dxa"/>
            <w:gridSpan w:val="2"/>
            <w:vMerge/>
          </w:tcPr>
          <w:p w:rsidR="00A926A8" w:rsidRPr="009A0B17" w:rsidRDefault="00A926A8" w:rsidP="00213506">
            <w:pPr>
              <w:pStyle w:val="western"/>
              <w:spacing w:before="0" w:beforeAutospacing="0" w:after="0" w:afterAutospacing="0"/>
              <w:ind w:left="-108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26A8" w:rsidRPr="009A0B17" w:rsidTr="009B4CF5">
        <w:tc>
          <w:tcPr>
            <w:tcW w:w="2235" w:type="dxa"/>
            <w:vMerge w:val="restart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</w:pPr>
            <w:proofErr w:type="spellStart"/>
            <w:r w:rsidRPr="00311791">
              <w:t>Вегето-резо</w:t>
            </w:r>
            <w:r>
              <w:t>нансное</w:t>
            </w:r>
            <w:proofErr w:type="spellEnd"/>
            <w:r>
              <w:t xml:space="preserve"> тес</w:t>
            </w:r>
            <w:r w:rsidRPr="00311791">
              <w:t>тирование</w:t>
            </w:r>
          </w:p>
        </w:tc>
        <w:tc>
          <w:tcPr>
            <w:tcW w:w="1842" w:type="dxa"/>
            <w:vMerge w:val="restart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</w:pPr>
            <w:r w:rsidRPr="00311791">
              <w:t>Фотонный индекс (баллы</w:t>
            </w:r>
          </w:p>
        </w:tc>
        <w:tc>
          <w:tcPr>
            <w:tcW w:w="813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  <w:r w:rsidRPr="00311791">
              <w:t>ЭГ</w:t>
            </w:r>
          </w:p>
        </w:tc>
        <w:tc>
          <w:tcPr>
            <w:tcW w:w="1597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7,4±0,27</w:t>
            </w:r>
          </w:p>
        </w:tc>
        <w:tc>
          <w:tcPr>
            <w:tcW w:w="1559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4,1±0,24</w:t>
            </w:r>
          </w:p>
        </w:tc>
        <w:tc>
          <w:tcPr>
            <w:tcW w:w="851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  <w:r w:rsidRPr="00311791">
              <w:t>44,6</w:t>
            </w:r>
          </w:p>
        </w:tc>
        <w:tc>
          <w:tcPr>
            <w:tcW w:w="850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  <w:r w:rsidRPr="00311791">
              <w:t>&lt;0,001</w:t>
            </w:r>
          </w:p>
        </w:tc>
      </w:tr>
      <w:tr w:rsidR="00A926A8" w:rsidRPr="009A0B17" w:rsidTr="009B4CF5">
        <w:tc>
          <w:tcPr>
            <w:tcW w:w="2235" w:type="dxa"/>
            <w:vMerge/>
            <w:vAlign w:val="center"/>
          </w:tcPr>
          <w:p w:rsidR="00A926A8" w:rsidRPr="00311791" w:rsidRDefault="00A926A8" w:rsidP="00213506">
            <w:pPr>
              <w:ind w:right="-108"/>
            </w:pPr>
          </w:p>
        </w:tc>
        <w:tc>
          <w:tcPr>
            <w:tcW w:w="1842" w:type="dxa"/>
            <w:vMerge/>
            <w:vAlign w:val="center"/>
          </w:tcPr>
          <w:p w:rsidR="00A926A8" w:rsidRPr="00311791" w:rsidRDefault="00A926A8" w:rsidP="00213506">
            <w:pPr>
              <w:ind w:right="-108"/>
            </w:pPr>
          </w:p>
        </w:tc>
        <w:tc>
          <w:tcPr>
            <w:tcW w:w="813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  <w:r w:rsidRPr="00311791">
              <w:t>КГ</w:t>
            </w:r>
          </w:p>
        </w:tc>
        <w:tc>
          <w:tcPr>
            <w:tcW w:w="1597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7,2±0,25</w:t>
            </w:r>
          </w:p>
        </w:tc>
        <w:tc>
          <w:tcPr>
            <w:tcW w:w="1559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6,0±0,26</w:t>
            </w:r>
          </w:p>
        </w:tc>
        <w:tc>
          <w:tcPr>
            <w:tcW w:w="851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  <w:r w:rsidRPr="00311791">
              <w:t>16,7</w:t>
            </w:r>
          </w:p>
        </w:tc>
        <w:tc>
          <w:tcPr>
            <w:tcW w:w="850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  <w:r w:rsidRPr="00311791">
              <w:t>&lt;0,01</w:t>
            </w:r>
          </w:p>
        </w:tc>
      </w:tr>
      <w:tr w:rsidR="00A926A8" w:rsidRPr="009A0B17" w:rsidTr="009B4CF5">
        <w:tc>
          <w:tcPr>
            <w:tcW w:w="4077" w:type="dxa"/>
            <w:gridSpan w:val="2"/>
            <w:vAlign w:val="center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</w:pPr>
            <w:r w:rsidRPr="009A0B17">
              <w:rPr>
                <w:b/>
                <w:bCs/>
              </w:rPr>
              <w:t>Разница (%)</w:t>
            </w:r>
          </w:p>
        </w:tc>
        <w:tc>
          <w:tcPr>
            <w:tcW w:w="813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</w:p>
        </w:tc>
        <w:tc>
          <w:tcPr>
            <w:tcW w:w="1597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2,7</w:t>
            </w:r>
          </w:p>
        </w:tc>
        <w:tc>
          <w:tcPr>
            <w:tcW w:w="1559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46,3</w:t>
            </w:r>
          </w:p>
        </w:tc>
        <w:tc>
          <w:tcPr>
            <w:tcW w:w="1701" w:type="dxa"/>
            <w:gridSpan w:val="2"/>
            <w:vMerge w:val="restart"/>
          </w:tcPr>
          <w:p w:rsidR="00A926A8" w:rsidRPr="009A0B17" w:rsidRDefault="00A926A8" w:rsidP="00213506">
            <w:pPr>
              <w:pStyle w:val="western"/>
              <w:spacing w:before="0" w:beforeAutospacing="0" w:after="0" w:afterAutospacing="0"/>
              <w:ind w:left="-108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26A8" w:rsidRPr="009A0B17" w:rsidTr="009B4CF5">
        <w:tc>
          <w:tcPr>
            <w:tcW w:w="4077" w:type="dxa"/>
            <w:gridSpan w:val="2"/>
            <w:vAlign w:val="center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</w:pPr>
            <w:r w:rsidRPr="009A0B17">
              <w:rPr>
                <w:b/>
                <w:bCs/>
              </w:rPr>
              <w:t>Р</w:t>
            </w:r>
          </w:p>
        </w:tc>
        <w:tc>
          <w:tcPr>
            <w:tcW w:w="813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</w:p>
        </w:tc>
        <w:tc>
          <w:tcPr>
            <w:tcW w:w="1597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&gt;0,05</w:t>
            </w:r>
          </w:p>
        </w:tc>
        <w:tc>
          <w:tcPr>
            <w:tcW w:w="1559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&lt;0,001</w:t>
            </w:r>
          </w:p>
        </w:tc>
        <w:tc>
          <w:tcPr>
            <w:tcW w:w="1701" w:type="dxa"/>
            <w:gridSpan w:val="2"/>
            <w:vMerge/>
          </w:tcPr>
          <w:p w:rsidR="00A926A8" w:rsidRPr="009A0B17" w:rsidRDefault="00A926A8" w:rsidP="00213506">
            <w:pPr>
              <w:pStyle w:val="western"/>
              <w:spacing w:before="0" w:beforeAutospacing="0" w:after="0" w:afterAutospacing="0"/>
              <w:ind w:left="-108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26A8" w:rsidRPr="009A0B17" w:rsidTr="009B4CF5">
        <w:tc>
          <w:tcPr>
            <w:tcW w:w="2235" w:type="dxa"/>
            <w:vMerge w:val="restart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</w:pPr>
            <w:proofErr w:type="spellStart"/>
            <w:r w:rsidRPr="00311791">
              <w:t>Вегето-резо</w:t>
            </w:r>
            <w:r>
              <w:t>нансное</w:t>
            </w:r>
            <w:proofErr w:type="spellEnd"/>
            <w:r>
              <w:t xml:space="preserve"> тес</w:t>
            </w:r>
            <w:r w:rsidRPr="00311791">
              <w:t>тирование</w:t>
            </w:r>
          </w:p>
        </w:tc>
        <w:tc>
          <w:tcPr>
            <w:tcW w:w="1842" w:type="dxa"/>
            <w:vMerge w:val="restart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</w:pPr>
            <w:r w:rsidRPr="00311791">
              <w:t>Резервы адапт</w:t>
            </w:r>
            <w:r w:rsidRPr="00311791">
              <w:t>а</w:t>
            </w:r>
            <w:r w:rsidRPr="00311791">
              <w:t>ции</w:t>
            </w:r>
          </w:p>
        </w:tc>
        <w:tc>
          <w:tcPr>
            <w:tcW w:w="813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  <w:r w:rsidRPr="00311791">
              <w:t>ЭГ</w:t>
            </w:r>
          </w:p>
        </w:tc>
        <w:tc>
          <w:tcPr>
            <w:tcW w:w="1597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3,5±0,16</w:t>
            </w:r>
          </w:p>
        </w:tc>
        <w:tc>
          <w:tcPr>
            <w:tcW w:w="1559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4,7</w:t>
            </w:r>
            <w:r w:rsidRPr="009A0B17">
              <w:rPr>
                <w:color w:val="000000"/>
              </w:rPr>
              <w:t>±0,18</w:t>
            </w:r>
          </w:p>
        </w:tc>
        <w:tc>
          <w:tcPr>
            <w:tcW w:w="851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  <w:r w:rsidRPr="00311791">
              <w:t>17,5</w:t>
            </w:r>
          </w:p>
        </w:tc>
        <w:tc>
          <w:tcPr>
            <w:tcW w:w="850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  <w:r w:rsidRPr="00311791">
              <w:t>&lt;0,01</w:t>
            </w:r>
          </w:p>
        </w:tc>
      </w:tr>
      <w:tr w:rsidR="00A926A8" w:rsidRPr="009A0B17" w:rsidTr="009B4CF5">
        <w:tc>
          <w:tcPr>
            <w:tcW w:w="2235" w:type="dxa"/>
            <w:vMerge/>
            <w:vAlign w:val="center"/>
          </w:tcPr>
          <w:p w:rsidR="00A926A8" w:rsidRPr="00311791" w:rsidRDefault="00A926A8" w:rsidP="00213506">
            <w:pPr>
              <w:ind w:right="-108"/>
            </w:pPr>
          </w:p>
        </w:tc>
        <w:tc>
          <w:tcPr>
            <w:tcW w:w="1842" w:type="dxa"/>
            <w:vMerge/>
            <w:vAlign w:val="center"/>
          </w:tcPr>
          <w:p w:rsidR="00A926A8" w:rsidRPr="00311791" w:rsidRDefault="00A926A8" w:rsidP="00213506">
            <w:pPr>
              <w:ind w:right="-108"/>
            </w:pPr>
          </w:p>
        </w:tc>
        <w:tc>
          <w:tcPr>
            <w:tcW w:w="813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  <w:r w:rsidRPr="00311791">
              <w:t>КГ</w:t>
            </w:r>
          </w:p>
        </w:tc>
        <w:tc>
          <w:tcPr>
            <w:tcW w:w="1597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3,4±0,16</w:t>
            </w:r>
          </w:p>
        </w:tc>
        <w:tc>
          <w:tcPr>
            <w:tcW w:w="1559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3,8</w:t>
            </w:r>
            <w:r w:rsidRPr="009A0B17">
              <w:rPr>
                <w:color w:val="000000"/>
              </w:rPr>
              <w:t>±</w:t>
            </w:r>
            <w:r w:rsidRPr="00311791">
              <w:t>0,17</w:t>
            </w:r>
          </w:p>
        </w:tc>
        <w:tc>
          <w:tcPr>
            <w:tcW w:w="851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  <w:r w:rsidRPr="00311791">
              <w:t>8,6</w:t>
            </w:r>
          </w:p>
        </w:tc>
        <w:tc>
          <w:tcPr>
            <w:tcW w:w="850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left="-108" w:right="-108"/>
              <w:jc w:val="center"/>
            </w:pPr>
            <w:r w:rsidRPr="00311791">
              <w:t>&gt;0,05</w:t>
            </w:r>
          </w:p>
        </w:tc>
      </w:tr>
      <w:tr w:rsidR="00A926A8" w:rsidRPr="009A0B17" w:rsidTr="009B4CF5">
        <w:tc>
          <w:tcPr>
            <w:tcW w:w="4077" w:type="dxa"/>
            <w:gridSpan w:val="2"/>
            <w:vAlign w:val="center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</w:pPr>
            <w:r w:rsidRPr="009A0B17">
              <w:rPr>
                <w:b/>
                <w:bCs/>
              </w:rPr>
              <w:t>Разница (%)</w:t>
            </w:r>
          </w:p>
        </w:tc>
        <w:tc>
          <w:tcPr>
            <w:tcW w:w="813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</w:pPr>
          </w:p>
        </w:tc>
        <w:tc>
          <w:tcPr>
            <w:tcW w:w="1597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2,9</w:t>
            </w:r>
          </w:p>
        </w:tc>
        <w:tc>
          <w:tcPr>
            <w:tcW w:w="1559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08"/>
              <w:jc w:val="center"/>
            </w:pPr>
            <w:r w:rsidRPr="00311791">
              <w:t>23,7</w:t>
            </w:r>
          </w:p>
        </w:tc>
        <w:tc>
          <w:tcPr>
            <w:tcW w:w="1701" w:type="dxa"/>
            <w:gridSpan w:val="2"/>
            <w:vMerge w:val="restart"/>
          </w:tcPr>
          <w:p w:rsidR="00A926A8" w:rsidRPr="009A0B17" w:rsidRDefault="00A926A8" w:rsidP="00213506">
            <w:pPr>
              <w:pStyle w:val="western"/>
              <w:spacing w:before="0" w:beforeAutospacing="0" w:after="0" w:afterAutospacing="0"/>
              <w:ind w:left="-108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26A8" w:rsidRPr="009A0B17" w:rsidTr="009B4CF5">
        <w:tc>
          <w:tcPr>
            <w:tcW w:w="4077" w:type="dxa"/>
            <w:gridSpan w:val="2"/>
            <w:vAlign w:val="center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17" w:hanging="5"/>
            </w:pPr>
            <w:r w:rsidRPr="009A0B17">
              <w:rPr>
                <w:b/>
                <w:bCs/>
              </w:rPr>
              <w:t>Р</w:t>
            </w:r>
          </w:p>
        </w:tc>
        <w:tc>
          <w:tcPr>
            <w:tcW w:w="813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17" w:hanging="5"/>
            </w:pPr>
          </w:p>
        </w:tc>
        <w:tc>
          <w:tcPr>
            <w:tcW w:w="1597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17" w:hanging="5"/>
              <w:jc w:val="center"/>
            </w:pPr>
            <w:r w:rsidRPr="00311791">
              <w:t>&gt;0,05</w:t>
            </w:r>
          </w:p>
        </w:tc>
        <w:tc>
          <w:tcPr>
            <w:tcW w:w="1559" w:type="dxa"/>
          </w:tcPr>
          <w:p w:rsidR="00A926A8" w:rsidRPr="00311791" w:rsidRDefault="00A926A8" w:rsidP="00213506">
            <w:pPr>
              <w:pStyle w:val="western"/>
              <w:spacing w:before="0" w:beforeAutospacing="0" w:after="0" w:afterAutospacing="0"/>
              <w:ind w:right="-117" w:hanging="5"/>
              <w:jc w:val="center"/>
            </w:pPr>
            <w:r w:rsidRPr="00311791">
              <w:t>&lt;0,01</w:t>
            </w:r>
          </w:p>
        </w:tc>
        <w:tc>
          <w:tcPr>
            <w:tcW w:w="1701" w:type="dxa"/>
            <w:gridSpan w:val="2"/>
            <w:vMerge/>
          </w:tcPr>
          <w:p w:rsidR="00A926A8" w:rsidRPr="009A0B17" w:rsidRDefault="00A926A8" w:rsidP="00213506">
            <w:pPr>
              <w:pStyle w:val="western"/>
              <w:spacing w:before="0" w:beforeAutospacing="0" w:after="0" w:afterAutospacing="0"/>
              <w:ind w:left="-108"/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A926A8" w:rsidRPr="00311791" w:rsidRDefault="00A926A8" w:rsidP="00A926A8">
      <w:pPr>
        <w:pStyle w:val="western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A926A8" w:rsidRPr="00311791" w:rsidRDefault="00A926A8" w:rsidP="00A926A8">
      <w:pPr>
        <w:pStyle w:val="western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311791">
        <w:rPr>
          <w:sz w:val="28"/>
          <w:szCs w:val="28"/>
        </w:rPr>
        <w:t>Скоростная выносливость в ходе исследования достоверно улучш</w:t>
      </w:r>
      <w:r w:rsidRPr="00311791">
        <w:rPr>
          <w:sz w:val="28"/>
          <w:szCs w:val="28"/>
        </w:rPr>
        <w:t>и</w:t>
      </w:r>
      <w:r w:rsidRPr="00311791">
        <w:rPr>
          <w:sz w:val="28"/>
          <w:szCs w:val="28"/>
        </w:rPr>
        <w:t xml:space="preserve">лась только в ЭГ (3,7%, </w:t>
      </w:r>
      <w:proofErr w:type="spellStart"/>
      <w:r w:rsidRPr="00311791">
        <w:rPr>
          <w:sz w:val="28"/>
          <w:szCs w:val="28"/>
        </w:rPr>
        <w:t>р</w:t>
      </w:r>
      <w:proofErr w:type="spellEnd"/>
      <w:r w:rsidRPr="00311791">
        <w:rPr>
          <w:sz w:val="28"/>
          <w:szCs w:val="28"/>
        </w:rPr>
        <w:t xml:space="preserve">&lt;0,05), тогда как в КГ достоверных изменений не произошло. </w:t>
      </w:r>
    </w:p>
    <w:p w:rsidR="00A926A8" w:rsidRPr="00311791" w:rsidRDefault="00A926A8" w:rsidP="00A926A8">
      <w:pPr>
        <w:pStyle w:val="western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311791">
        <w:rPr>
          <w:sz w:val="28"/>
          <w:szCs w:val="28"/>
        </w:rPr>
        <w:t xml:space="preserve">В начале эксперимента </w:t>
      </w:r>
      <w:proofErr w:type="spellStart"/>
      <w:r w:rsidRPr="00311791">
        <w:rPr>
          <w:sz w:val="28"/>
          <w:szCs w:val="28"/>
        </w:rPr>
        <w:t>среднегрупповое</w:t>
      </w:r>
      <w:proofErr w:type="spellEnd"/>
      <w:r w:rsidRPr="00311791">
        <w:rPr>
          <w:sz w:val="28"/>
          <w:szCs w:val="28"/>
        </w:rPr>
        <w:t xml:space="preserve"> значение показателей теста </w:t>
      </w:r>
      <w:proofErr w:type="spellStart"/>
      <w:r w:rsidRPr="00311791">
        <w:rPr>
          <w:sz w:val="28"/>
          <w:szCs w:val="28"/>
        </w:rPr>
        <w:t>Юхаша</w:t>
      </w:r>
      <w:proofErr w:type="spellEnd"/>
      <w:r w:rsidRPr="00311791">
        <w:rPr>
          <w:sz w:val="28"/>
          <w:szCs w:val="28"/>
        </w:rPr>
        <w:t xml:space="preserve"> составило 157,2</w:t>
      </w:r>
      <w:r w:rsidRPr="00311791">
        <w:rPr>
          <w:color w:val="000000"/>
          <w:sz w:val="28"/>
          <w:szCs w:val="28"/>
        </w:rPr>
        <w:t xml:space="preserve">±3,25 </w:t>
      </w:r>
      <w:r w:rsidRPr="00311791">
        <w:rPr>
          <w:sz w:val="28"/>
          <w:szCs w:val="28"/>
        </w:rPr>
        <w:t>в ЭГ</w:t>
      </w:r>
      <w:r w:rsidRPr="00311791">
        <w:rPr>
          <w:color w:val="000000"/>
          <w:sz w:val="28"/>
          <w:szCs w:val="28"/>
        </w:rPr>
        <w:t xml:space="preserve"> и </w:t>
      </w:r>
      <w:r w:rsidRPr="00311791">
        <w:rPr>
          <w:sz w:val="28"/>
          <w:szCs w:val="28"/>
        </w:rPr>
        <w:t>159,3</w:t>
      </w:r>
      <w:r w:rsidRPr="00311791">
        <w:rPr>
          <w:color w:val="000000"/>
          <w:sz w:val="28"/>
          <w:szCs w:val="28"/>
        </w:rPr>
        <w:t xml:space="preserve">±3,24 баллов </w:t>
      </w:r>
      <w:r w:rsidR="009B4CF5">
        <w:rPr>
          <w:color w:val="000000"/>
          <w:sz w:val="28"/>
          <w:szCs w:val="28"/>
        </w:rPr>
        <w:t>−</w:t>
      </w:r>
      <w:r w:rsidRPr="00311791">
        <w:rPr>
          <w:color w:val="000000"/>
          <w:sz w:val="28"/>
          <w:szCs w:val="28"/>
        </w:rPr>
        <w:t xml:space="preserve"> в </w:t>
      </w:r>
      <w:r w:rsidRPr="00311791">
        <w:rPr>
          <w:sz w:val="28"/>
          <w:szCs w:val="28"/>
        </w:rPr>
        <w:t>КГ, что соответс</w:t>
      </w:r>
      <w:r w:rsidRPr="00311791">
        <w:rPr>
          <w:sz w:val="28"/>
          <w:szCs w:val="28"/>
        </w:rPr>
        <w:t>т</w:t>
      </w:r>
      <w:r w:rsidRPr="00311791">
        <w:rPr>
          <w:sz w:val="28"/>
          <w:szCs w:val="28"/>
        </w:rPr>
        <w:t xml:space="preserve">вовало удовлетворительной оценке развития силовой выносливости. К концу исследования произошло достоверное повышение силовой выносливости в обеих группах, но у курсантов ЭГ прирост показателей значительно выше </w:t>
      </w:r>
      <w:r w:rsidR="009B4CF5">
        <w:rPr>
          <w:sz w:val="28"/>
          <w:szCs w:val="28"/>
        </w:rPr>
        <w:t>−</w:t>
      </w:r>
      <w:r w:rsidRPr="00311791">
        <w:rPr>
          <w:sz w:val="28"/>
          <w:szCs w:val="28"/>
        </w:rPr>
        <w:t xml:space="preserve"> 12,2% (</w:t>
      </w:r>
      <w:proofErr w:type="spellStart"/>
      <w:r w:rsidRPr="00311791">
        <w:rPr>
          <w:sz w:val="28"/>
          <w:szCs w:val="28"/>
        </w:rPr>
        <w:t>р</w:t>
      </w:r>
      <w:proofErr w:type="spellEnd"/>
      <w:r w:rsidRPr="00311791">
        <w:rPr>
          <w:sz w:val="28"/>
          <w:szCs w:val="28"/>
        </w:rPr>
        <w:t>&lt;0,001), по сравнению с КГ, где он составил 3,8% (</w:t>
      </w:r>
      <w:proofErr w:type="spellStart"/>
      <w:r w:rsidRPr="00311791">
        <w:rPr>
          <w:sz w:val="28"/>
          <w:szCs w:val="28"/>
        </w:rPr>
        <w:t>р</w:t>
      </w:r>
      <w:proofErr w:type="spellEnd"/>
      <w:r w:rsidRPr="00311791">
        <w:rPr>
          <w:sz w:val="28"/>
          <w:szCs w:val="28"/>
        </w:rPr>
        <w:t>&lt;0,05).</w:t>
      </w:r>
    </w:p>
    <w:p w:rsidR="00A926A8" w:rsidRPr="00311791" w:rsidRDefault="00A926A8" w:rsidP="00A926A8">
      <w:pPr>
        <w:pStyle w:val="western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311791">
        <w:rPr>
          <w:sz w:val="28"/>
          <w:szCs w:val="28"/>
        </w:rPr>
        <w:lastRenderedPageBreak/>
        <w:t>При итоговом тестировании было определено, что и в КГ, и в ЭГ п</w:t>
      </w:r>
      <w:r w:rsidRPr="00311791">
        <w:rPr>
          <w:sz w:val="28"/>
          <w:szCs w:val="28"/>
        </w:rPr>
        <w:t>о</w:t>
      </w:r>
      <w:r w:rsidRPr="00311791">
        <w:rPr>
          <w:sz w:val="28"/>
          <w:szCs w:val="28"/>
        </w:rPr>
        <w:t xml:space="preserve">казатели, характеризующие функциональное состояние </w:t>
      </w:r>
      <w:proofErr w:type="spellStart"/>
      <w:r w:rsidRPr="00311791">
        <w:rPr>
          <w:sz w:val="28"/>
          <w:szCs w:val="28"/>
        </w:rPr>
        <w:t>сердечно-сосудистой</w:t>
      </w:r>
      <w:proofErr w:type="spellEnd"/>
      <w:r w:rsidRPr="00311791">
        <w:rPr>
          <w:sz w:val="28"/>
          <w:szCs w:val="28"/>
        </w:rPr>
        <w:t xml:space="preserve"> системы, возросли. Но в ЭГ восстановление ЧСС произошло быстрее - 132 с (23,7%, </w:t>
      </w:r>
      <w:proofErr w:type="spellStart"/>
      <w:r w:rsidRPr="00311791">
        <w:rPr>
          <w:sz w:val="28"/>
          <w:szCs w:val="28"/>
        </w:rPr>
        <w:t>р</w:t>
      </w:r>
      <w:proofErr w:type="spellEnd"/>
      <w:r w:rsidRPr="00311791">
        <w:rPr>
          <w:sz w:val="28"/>
          <w:szCs w:val="28"/>
        </w:rPr>
        <w:t xml:space="preserve">&lt;0,001), по сравнению с КГ – 152,4 с (13,4%, </w:t>
      </w:r>
      <w:proofErr w:type="spellStart"/>
      <w:r w:rsidRPr="00311791">
        <w:rPr>
          <w:sz w:val="28"/>
          <w:szCs w:val="28"/>
        </w:rPr>
        <w:t>р</w:t>
      </w:r>
      <w:proofErr w:type="spellEnd"/>
      <w:r w:rsidRPr="00311791">
        <w:rPr>
          <w:sz w:val="28"/>
          <w:szCs w:val="28"/>
        </w:rPr>
        <w:t>&lt;0,001), что было зафиксировано аппаратом «</w:t>
      </w:r>
      <w:proofErr w:type="spellStart"/>
      <w:r w:rsidRPr="00311791">
        <w:rPr>
          <w:sz w:val="28"/>
          <w:szCs w:val="28"/>
        </w:rPr>
        <w:t>Кардиовизор</w:t>
      </w:r>
      <w:proofErr w:type="spellEnd"/>
      <w:r w:rsidRPr="00311791">
        <w:rPr>
          <w:sz w:val="28"/>
          <w:szCs w:val="28"/>
        </w:rPr>
        <w:t>». Это свидетельствует о том, что использование спортивных программ БРТ в комплексе с физическими нагру</w:t>
      </w:r>
      <w:r w:rsidRPr="00311791">
        <w:rPr>
          <w:sz w:val="28"/>
          <w:szCs w:val="28"/>
        </w:rPr>
        <w:t>з</w:t>
      </w:r>
      <w:r w:rsidRPr="00311791">
        <w:rPr>
          <w:sz w:val="28"/>
          <w:szCs w:val="28"/>
        </w:rPr>
        <w:t>ками аэробного и смешанного характера способствовало расширению фун</w:t>
      </w:r>
      <w:r w:rsidRPr="00311791">
        <w:rPr>
          <w:sz w:val="28"/>
          <w:szCs w:val="28"/>
        </w:rPr>
        <w:t>к</w:t>
      </w:r>
      <w:r w:rsidRPr="00311791">
        <w:rPr>
          <w:sz w:val="28"/>
          <w:szCs w:val="28"/>
        </w:rPr>
        <w:t xml:space="preserve">циональных возможностей </w:t>
      </w:r>
      <w:proofErr w:type="spellStart"/>
      <w:r w:rsidRPr="00311791">
        <w:rPr>
          <w:sz w:val="28"/>
          <w:szCs w:val="28"/>
        </w:rPr>
        <w:t>сердечно-сосудистой</w:t>
      </w:r>
      <w:proofErr w:type="spellEnd"/>
      <w:r w:rsidRPr="00311791">
        <w:rPr>
          <w:sz w:val="28"/>
          <w:szCs w:val="28"/>
        </w:rPr>
        <w:t xml:space="preserve"> системы курсантов.</w:t>
      </w:r>
    </w:p>
    <w:p w:rsidR="00A926A8" w:rsidRPr="00311791" w:rsidRDefault="00A926A8" w:rsidP="00A926A8">
      <w:pPr>
        <w:pStyle w:val="western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311791">
        <w:rPr>
          <w:sz w:val="28"/>
          <w:szCs w:val="28"/>
        </w:rPr>
        <w:t>Доставка кислорода к работающим мышцам является наиболее ва</w:t>
      </w:r>
      <w:r w:rsidRPr="00311791">
        <w:rPr>
          <w:sz w:val="28"/>
          <w:szCs w:val="28"/>
        </w:rPr>
        <w:t>ж</w:t>
      </w:r>
      <w:r w:rsidRPr="00311791">
        <w:rPr>
          <w:sz w:val="28"/>
          <w:szCs w:val="28"/>
        </w:rPr>
        <w:t xml:space="preserve">ным фактором обеспечения работоспособности в упражнениях, связанных с проявлением максимальной и </w:t>
      </w:r>
      <w:proofErr w:type="spellStart"/>
      <w:r w:rsidRPr="00311791">
        <w:rPr>
          <w:sz w:val="28"/>
          <w:szCs w:val="28"/>
        </w:rPr>
        <w:t>субмаксимальной</w:t>
      </w:r>
      <w:proofErr w:type="spellEnd"/>
      <w:r w:rsidRPr="00311791">
        <w:rPr>
          <w:sz w:val="28"/>
          <w:szCs w:val="28"/>
        </w:rPr>
        <w:t xml:space="preserve"> мощности, поэтому насыщ</w:t>
      </w:r>
      <w:r w:rsidRPr="00311791">
        <w:rPr>
          <w:sz w:val="28"/>
          <w:szCs w:val="28"/>
        </w:rPr>
        <w:t>е</w:t>
      </w:r>
      <w:r w:rsidRPr="00311791">
        <w:rPr>
          <w:sz w:val="28"/>
          <w:szCs w:val="28"/>
        </w:rPr>
        <w:t>ние клетки кислородом определялось по показателям фотонного индекса ВРТ, который был значительно выше в ЭГ, где прирост составил 44,6% (</w:t>
      </w:r>
      <w:proofErr w:type="spellStart"/>
      <w:r w:rsidRPr="00311791">
        <w:rPr>
          <w:sz w:val="28"/>
          <w:szCs w:val="28"/>
        </w:rPr>
        <w:t>р</w:t>
      </w:r>
      <w:proofErr w:type="spellEnd"/>
      <w:r w:rsidRPr="00311791">
        <w:rPr>
          <w:sz w:val="28"/>
          <w:szCs w:val="28"/>
        </w:rPr>
        <w:t>&lt;0,001), тогда как, в КГ – 16,7% (</w:t>
      </w:r>
      <w:proofErr w:type="spellStart"/>
      <w:r w:rsidRPr="00311791">
        <w:rPr>
          <w:sz w:val="28"/>
          <w:szCs w:val="28"/>
        </w:rPr>
        <w:t>р</w:t>
      </w:r>
      <w:proofErr w:type="spellEnd"/>
      <w:r w:rsidRPr="00311791">
        <w:rPr>
          <w:sz w:val="28"/>
          <w:szCs w:val="28"/>
        </w:rPr>
        <w:t>&lt;0,001).</w:t>
      </w:r>
    </w:p>
    <w:p w:rsidR="00A926A8" w:rsidRPr="00311791" w:rsidRDefault="00A926A8" w:rsidP="00A926A8">
      <w:pPr>
        <w:pStyle w:val="western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311791">
        <w:rPr>
          <w:sz w:val="28"/>
          <w:szCs w:val="28"/>
        </w:rPr>
        <w:t>Достоверные изменения показателей резервов адаптации произошли только в ЭГ, где дополнительно к спортивным тренировкам применялись программы пакета «Поиск-1» БРТ, действие которых направлено на расш</w:t>
      </w:r>
      <w:r w:rsidRPr="00311791">
        <w:rPr>
          <w:sz w:val="28"/>
          <w:szCs w:val="28"/>
        </w:rPr>
        <w:t>и</w:t>
      </w:r>
      <w:r w:rsidRPr="00311791">
        <w:rPr>
          <w:sz w:val="28"/>
          <w:szCs w:val="28"/>
        </w:rPr>
        <w:t>рение адаптационных возможностей организма. За время исследования функциональные резервы повысились у курсантов ЭГ на 17,5% (</w:t>
      </w:r>
      <w:proofErr w:type="spellStart"/>
      <w:r w:rsidRPr="00311791">
        <w:rPr>
          <w:sz w:val="28"/>
          <w:szCs w:val="28"/>
        </w:rPr>
        <w:t>р</w:t>
      </w:r>
      <w:proofErr w:type="spellEnd"/>
      <w:r w:rsidRPr="00311791">
        <w:rPr>
          <w:sz w:val="28"/>
          <w:szCs w:val="28"/>
        </w:rPr>
        <w:t xml:space="preserve">&lt;0,01). </w:t>
      </w:r>
    </w:p>
    <w:p w:rsidR="0055611B" w:rsidRDefault="00A926A8" w:rsidP="0055611B">
      <w:pPr>
        <w:pStyle w:val="western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311791">
        <w:rPr>
          <w:sz w:val="28"/>
          <w:szCs w:val="28"/>
        </w:rPr>
        <w:t>Межгрупповой анализ результатов исследования выявил преимущес</w:t>
      </w:r>
      <w:r w:rsidRPr="00311791">
        <w:rPr>
          <w:sz w:val="28"/>
          <w:szCs w:val="28"/>
        </w:rPr>
        <w:t>т</w:t>
      </w:r>
      <w:r w:rsidRPr="00311791">
        <w:rPr>
          <w:sz w:val="28"/>
          <w:szCs w:val="28"/>
        </w:rPr>
        <w:t xml:space="preserve">во курсантов ЭГ над курсантами КГ по всем показателям, что подтверждает эффективность использования спортивных программ </w:t>
      </w:r>
      <w:proofErr w:type="spellStart"/>
      <w:r w:rsidRPr="00311791">
        <w:rPr>
          <w:sz w:val="28"/>
          <w:szCs w:val="28"/>
        </w:rPr>
        <w:t>биорезонансной</w:t>
      </w:r>
      <w:proofErr w:type="spellEnd"/>
      <w:r w:rsidRPr="00311791">
        <w:rPr>
          <w:sz w:val="28"/>
          <w:szCs w:val="28"/>
        </w:rPr>
        <w:t xml:space="preserve"> тер</w:t>
      </w:r>
      <w:r w:rsidRPr="00311791">
        <w:rPr>
          <w:sz w:val="28"/>
          <w:szCs w:val="28"/>
        </w:rPr>
        <w:t>а</w:t>
      </w:r>
      <w:r w:rsidRPr="00311791">
        <w:rPr>
          <w:sz w:val="28"/>
          <w:szCs w:val="28"/>
        </w:rPr>
        <w:t>пии в комплексе с физическими нагрузками.</w:t>
      </w:r>
    </w:p>
    <w:p w:rsidR="0055611B" w:rsidRPr="00311791" w:rsidRDefault="009F283E" w:rsidP="0055611B">
      <w:pPr>
        <w:pStyle w:val="western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151E7F">
        <w:rPr>
          <w:b/>
          <w:bCs/>
          <w:sz w:val="28"/>
          <w:szCs w:val="28"/>
        </w:rPr>
        <w:t>Выводы.</w:t>
      </w:r>
      <w:r w:rsidR="00527C1D">
        <w:rPr>
          <w:bCs/>
          <w:sz w:val="28"/>
          <w:szCs w:val="28"/>
        </w:rPr>
        <w:t xml:space="preserve"> </w:t>
      </w:r>
      <w:r w:rsidR="0055611B" w:rsidRPr="00311791">
        <w:rPr>
          <w:sz w:val="28"/>
          <w:szCs w:val="28"/>
        </w:rPr>
        <w:t xml:space="preserve">Использование спортивных программ пакета «Поиск-1» </w:t>
      </w:r>
      <w:proofErr w:type="spellStart"/>
      <w:r w:rsidR="0055611B" w:rsidRPr="00311791">
        <w:rPr>
          <w:sz w:val="28"/>
          <w:szCs w:val="28"/>
        </w:rPr>
        <w:t>биорез</w:t>
      </w:r>
      <w:r w:rsidR="0055611B" w:rsidRPr="00311791">
        <w:rPr>
          <w:sz w:val="28"/>
          <w:szCs w:val="28"/>
        </w:rPr>
        <w:t>о</w:t>
      </w:r>
      <w:r w:rsidR="0055611B" w:rsidRPr="00311791">
        <w:rPr>
          <w:sz w:val="28"/>
          <w:szCs w:val="28"/>
        </w:rPr>
        <w:t>нансной</w:t>
      </w:r>
      <w:proofErr w:type="spellEnd"/>
      <w:r w:rsidR="0055611B" w:rsidRPr="00311791">
        <w:rPr>
          <w:sz w:val="28"/>
          <w:szCs w:val="28"/>
        </w:rPr>
        <w:t xml:space="preserve"> терапии в подготовке курсантов к участию в сор</w:t>
      </w:r>
      <w:r w:rsidR="006A2861">
        <w:rPr>
          <w:sz w:val="28"/>
          <w:szCs w:val="28"/>
        </w:rPr>
        <w:t>ев</w:t>
      </w:r>
      <w:r w:rsidR="0055611B" w:rsidRPr="00311791">
        <w:rPr>
          <w:sz w:val="28"/>
          <w:szCs w:val="28"/>
        </w:rPr>
        <w:t>нованиях способствует повышению уровня физической работоспособности и функционал</w:t>
      </w:r>
      <w:r w:rsidR="0055611B" w:rsidRPr="00311791">
        <w:rPr>
          <w:sz w:val="28"/>
          <w:szCs w:val="28"/>
        </w:rPr>
        <w:t>ь</w:t>
      </w:r>
      <w:r w:rsidR="0055611B" w:rsidRPr="00311791">
        <w:rPr>
          <w:sz w:val="28"/>
          <w:szCs w:val="28"/>
        </w:rPr>
        <w:t>ных резервов организма, что доказано в экспериментальной группе дост</w:t>
      </w:r>
      <w:r w:rsidR="0055611B" w:rsidRPr="00311791">
        <w:rPr>
          <w:sz w:val="28"/>
          <w:szCs w:val="28"/>
        </w:rPr>
        <w:t>о</w:t>
      </w:r>
      <w:r w:rsidR="0055611B" w:rsidRPr="00311791">
        <w:rPr>
          <w:sz w:val="28"/>
          <w:szCs w:val="28"/>
        </w:rPr>
        <w:t xml:space="preserve">верным улучшением показателей комплексной выносливости; скоростной выносливости; силовой выносливости; восстановления пульса после выполнения теста </w:t>
      </w:r>
      <w:proofErr w:type="spellStart"/>
      <w:r w:rsidR="0055611B" w:rsidRPr="00311791">
        <w:rPr>
          <w:sz w:val="28"/>
          <w:szCs w:val="28"/>
        </w:rPr>
        <w:t>Юхаша</w:t>
      </w:r>
      <w:proofErr w:type="spellEnd"/>
      <w:r w:rsidR="0055611B" w:rsidRPr="00311791">
        <w:rPr>
          <w:sz w:val="28"/>
          <w:szCs w:val="28"/>
        </w:rPr>
        <w:t>; резервов адаптации</w:t>
      </w:r>
      <w:r w:rsidR="0055611B">
        <w:rPr>
          <w:sz w:val="28"/>
          <w:szCs w:val="28"/>
        </w:rPr>
        <w:t>; фотонного индекса</w:t>
      </w:r>
      <w:r w:rsidR="0055611B" w:rsidRPr="00311791">
        <w:rPr>
          <w:sz w:val="28"/>
          <w:szCs w:val="28"/>
        </w:rPr>
        <w:t>.</w:t>
      </w:r>
    </w:p>
    <w:p w:rsidR="009B4CF5" w:rsidRPr="00311791" w:rsidRDefault="009B4CF5" w:rsidP="009B4CF5">
      <w:pPr>
        <w:pStyle w:val="western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311791">
        <w:rPr>
          <w:sz w:val="28"/>
          <w:szCs w:val="28"/>
        </w:rPr>
        <w:lastRenderedPageBreak/>
        <w:t>Результаты исследований по применению спортивных программ БРТ имеют практическое значение для повышения эффективности тренировочн</w:t>
      </w:r>
      <w:r w:rsidRPr="00311791">
        <w:rPr>
          <w:sz w:val="28"/>
          <w:szCs w:val="28"/>
        </w:rPr>
        <w:t>о</w:t>
      </w:r>
      <w:r w:rsidRPr="00311791">
        <w:rPr>
          <w:sz w:val="28"/>
          <w:szCs w:val="28"/>
        </w:rPr>
        <w:t>го процесса и ускорения протекания восстановительных процессов после значительных физических напряжений</w:t>
      </w:r>
      <w:r>
        <w:rPr>
          <w:sz w:val="28"/>
          <w:szCs w:val="28"/>
        </w:rPr>
        <w:t>, в том числе и профессиональной деятельности, протекающей в условиях экстремальных воздействий</w:t>
      </w:r>
      <w:r w:rsidRPr="00311791">
        <w:rPr>
          <w:sz w:val="28"/>
          <w:szCs w:val="28"/>
        </w:rPr>
        <w:t xml:space="preserve">. </w:t>
      </w:r>
    </w:p>
    <w:p w:rsidR="009F283E" w:rsidRPr="00151E7F" w:rsidRDefault="009F283E" w:rsidP="00184A47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51E7F">
        <w:rPr>
          <w:rFonts w:ascii="Times New Roman" w:hAnsi="Times New Roman"/>
          <w:b/>
          <w:bCs/>
          <w:sz w:val="28"/>
          <w:szCs w:val="28"/>
        </w:rPr>
        <w:t>Литература:</w:t>
      </w:r>
    </w:p>
    <w:p w:rsidR="00946195" w:rsidRDefault="00946195" w:rsidP="00946195">
      <w:pPr>
        <w:pStyle w:val="a8"/>
        <w:numPr>
          <w:ilvl w:val="0"/>
          <w:numId w:val="1"/>
        </w:numPr>
        <w:spacing w:after="0" w:line="360" w:lineRule="auto"/>
        <w:ind w:left="0" w:firstLine="35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003BB">
        <w:rPr>
          <w:rFonts w:ascii="Times New Roman" w:hAnsi="Times New Roman"/>
          <w:sz w:val="28"/>
          <w:szCs w:val="28"/>
        </w:rPr>
        <w:t>Бальсевич</w:t>
      </w:r>
      <w:proofErr w:type="spellEnd"/>
      <w:r w:rsidRPr="005003BB">
        <w:rPr>
          <w:rFonts w:ascii="Times New Roman" w:hAnsi="Times New Roman"/>
          <w:sz w:val="28"/>
          <w:szCs w:val="28"/>
        </w:rPr>
        <w:t xml:space="preserve">, В. К. Конверсия основных положений теории спортивной подготовки в процессе физического воспитания </w:t>
      </w:r>
      <w:r>
        <w:rPr>
          <w:rFonts w:ascii="Times New Roman" w:hAnsi="Times New Roman"/>
          <w:sz w:val="28"/>
          <w:szCs w:val="28"/>
        </w:rPr>
        <w:t>:</w:t>
      </w:r>
      <w:r w:rsidRPr="005003BB">
        <w:rPr>
          <w:rFonts w:ascii="Times New Roman" w:hAnsi="Times New Roman"/>
          <w:sz w:val="28"/>
          <w:szCs w:val="28"/>
        </w:rPr>
        <w:t xml:space="preserve"> / В. К. </w:t>
      </w:r>
      <w:proofErr w:type="spellStart"/>
      <w:r w:rsidRPr="005003BB">
        <w:rPr>
          <w:rFonts w:ascii="Times New Roman" w:hAnsi="Times New Roman"/>
          <w:sz w:val="28"/>
          <w:szCs w:val="28"/>
        </w:rPr>
        <w:t>Бальсевич</w:t>
      </w:r>
      <w:proofErr w:type="spellEnd"/>
      <w:r w:rsidRPr="005003BB">
        <w:rPr>
          <w:rFonts w:ascii="Times New Roman" w:hAnsi="Times New Roman"/>
          <w:sz w:val="28"/>
          <w:szCs w:val="28"/>
        </w:rPr>
        <w:t xml:space="preserve"> [и др.] // Теория и практика физической культуры. – 1997. – № 6. – С. 15-25. </w:t>
      </w:r>
    </w:p>
    <w:p w:rsidR="00D31470" w:rsidRPr="00221F45" w:rsidRDefault="00221F45" w:rsidP="00221F45">
      <w:pPr>
        <w:pStyle w:val="a8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35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21F45">
        <w:rPr>
          <w:rFonts w:ascii="Times New Roman" w:hAnsi="Times New Roman"/>
          <w:sz w:val="28"/>
          <w:szCs w:val="28"/>
          <w:shd w:val="clear" w:color="auto" w:fill="FFFFFF"/>
        </w:rPr>
        <w:t>Васильков, А.А. Метод оперативного контроля за адаптационными реакциями организма человека / А.А. Васильков // Теория и практика физической культуры. – 2006. – № 8. – С. 31-32.</w:t>
      </w:r>
      <w:r w:rsidR="00D31470" w:rsidRPr="00221F45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D31470" w:rsidRPr="00221F45">
        <w:rPr>
          <w:rFonts w:ascii="Times New Roman" w:hAnsi="Times New Roman"/>
          <w:sz w:val="28"/>
          <w:szCs w:val="28"/>
        </w:rPr>
        <w:t xml:space="preserve"> </w:t>
      </w:r>
    </w:p>
    <w:p w:rsidR="00D31470" w:rsidRPr="00221F45" w:rsidRDefault="00221F45" w:rsidP="00221F45">
      <w:pPr>
        <w:pStyle w:val="a8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35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Готовский</w:t>
      </w:r>
      <w:proofErr w:type="spellEnd"/>
      <w:r>
        <w:rPr>
          <w:rFonts w:ascii="Times New Roman" w:hAnsi="Times New Roman"/>
          <w:sz w:val="28"/>
          <w:szCs w:val="28"/>
        </w:rPr>
        <w:t>, Ю.В.</w:t>
      </w:r>
      <w:r w:rsidRPr="00221F4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21F45">
        <w:rPr>
          <w:rFonts w:ascii="Times New Roman" w:hAnsi="Times New Roman"/>
          <w:sz w:val="28"/>
          <w:szCs w:val="28"/>
        </w:rPr>
        <w:t>Электроп</w:t>
      </w:r>
      <w:r>
        <w:rPr>
          <w:rFonts w:ascii="Times New Roman" w:hAnsi="Times New Roman"/>
          <w:sz w:val="28"/>
          <w:szCs w:val="28"/>
        </w:rPr>
        <w:t>унктурная</w:t>
      </w:r>
      <w:proofErr w:type="spellEnd"/>
      <w:r>
        <w:rPr>
          <w:rFonts w:ascii="Times New Roman" w:hAnsi="Times New Roman"/>
          <w:sz w:val="28"/>
          <w:szCs w:val="28"/>
        </w:rPr>
        <w:t xml:space="preserve"> диагностика и терапия с </w:t>
      </w:r>
      <w:r w:rsidRPr="00221F45">
        <w:rPr>
          <w:rFonts w:ascii="Times New Roman" w:hAnsi="Times New Roman"/>
          <w:sz w:val="28"/>
          <w:szCs w:val="28"/>
        </w:rPr>
        <w:t xml:space="preserve">применением </w:t>
      </w:r>
      <w:r>
        <w:rPr>
          <w:rFonts w:ascii="Times New Roman" w:hAnsi="Times New Roman"/>
          <w:sz w:val="28"/>
          <w:szCs w:val="28"/>
        </w:rPr>
        <w:t xml:space="preserve">вегетативного резонансного теста / Ю.В. </w:t>
      </w:r>
      <w:proofErr w:type="spellStart"/>
      <w:r>
        <w:rPr>
          <w:rFonts w:ascii="Times New Roman" w:hAnsi="Times New Roman"/>
          <w:sz w:val="28"/>
          <w:szCs w:val="28"/>
        </w:rPr>
        <w:t>Готовский</w:t>
      </w:r>
      <w:proofErr w:type="spellEnd"/>
      <w:r>
        <w:rPr>
          <w:rFonts w:ascii="Times New Roman" w:hAnsi="Times New Roman"/>
          <w:sz w:val="28"/>
          <w:szCs w:val="28"/>
        </w:rPr>
        <w:t>, Л.Б. Косарева. – М. :</w:t>
      </w:r>
      <w:r w:rsidRPr="00221F45">
        <w:rPr>
          <w:rFonts w:ascii="Times New Roman" w:hAnsi="Times New Roman"/>
          <w:sz w:val="28"/>
          <w:szCs w:val="28"/>
        </w:rPr>
        <w:t xml:space="preserve"> ИМЕДИС, 2002. – 86 с.</w:t>
      </w:r>
    </w:p>
    <w:p w:rsidR="00167A98" w:rsidRDefault="00221F45" w:rsidP="00167A98">
      <w:pPr>
        <w:pStyle w:val="a8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357"/>
        <w:jc w:val="both"/>
        <w:rPr>
          <w:rFonts w:ascii="Times New Roman" w:hAnsi="Times New Roman"/>
          <w:sz w:val="28"/>
          <w:szCs w:val="28"/>
        </w:rPr>
      </w:pPr>
      <w:r w:rsidRPr="00221F45">
        <w:rPr>
          <w:rFonts w:ascii="Times New Roman" w:hAnsi="Times New Roman"/>
          <w:sz w:val="28"/>
          <w:szCs w:val="28"/>
        </w:rPr>
        <w:t>Матвеев, Л.П. К дискуссии о теории спортивной тренировки / Л.П. Матвеев // Теория и практика физической культуры. – 1998. – № 7. – С. 55-61.</w:t>
      </w:r>
    </w:p>
    <w:p w:rsidR="00167A98" w:rsidRPr="00167A98" w:rsidRDefault="00167A98" w:rsidP="00167A98">
      <w:pPr>
        <w:pStyle w:val="a8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357"/>
        <w:jc w:val="both"/>
        <w:rPr>
          <w:rFonts w:ascii="Times New Roman" w:hAnsi="Times New Roman"/>
          <w:sz w:val="28"/>
          <w:szCs w:val="28"/>
        </w:rPr>
      </w:pPr>
      <w:r w:rsidRPr="00167A98">
        <w:rPr>
          <w:rFonts w:ascii="Times New Roman" w:hAnsi="Times New Roman"/>
          <w:sz w:val="28"/>
          <w:szCs w:val="28"/>
        </w:rPr>
        <w:t>Платонов, В.Н. Система подготовки спортсменов в олимпийском спорте. Общая теория и ее практические при</w:t>
      </w:r>
      <w:r>
        <w:rPr>
          <w:rFonts w:ascii="Times New Roman" w:hAnsi="Times New Roman"/>
          <w:sz w:val="28"/>
          <w:szCs w:val="28"/>
        </w:rPr>
        <w:t xml:space="preserve">ложения / В.Н. Платонов. − </w:t>
      </w:r>
      <w:r w:rsidRPr="00167A98">
        <w:rPr>
          <w:rFonts w:ascii="Times New Roman" w:hAnsi="Times New Roman"/>
          <w:sz w:val="28"/>
          <w:szCs w:val="28"/>
        </w:rPr>
        <w:t>К.: Олимпийская литература, 2004.</w:t>
      </w:r>
      <w:r>
        <w:rPr>
          <w:rFonts w:ascii="Times New Roman" w:hAnsi="Times New Roman"/>
          <w:sz w:val="28"/>
          <w:szCs w:val="28"/>
        </w:rPr>
        <w:t xml:space="preserve"> − </w:t>
      </w:r>
      <w:r w:rsidRPr="00167A98">
        <w:rPr>
          <w:rFonts w:ascii="Times New Roman" w:hAnsi="Times New Roman"/>
          <w:sz w:val="28"/>
          <w:szCs w:val="28"/>
        </w:rPr>
        <w:t>808 с.</w:t>
      </w:r>
    </w:p>
    <w:p w:rsidR="00221F45" w:rsidRDefault="00167A98" w:rsidP="00221F45">
      <w:pPr>
        <w:pStyle w:val="a8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35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Сейфулла</w:t>
      </w:r>
      <w:proofErr w:type="spellEnd"/>
      <w:r>
        <w:rPr>
          <w:rFonts w:ascii="Times New Roman" w:hAnsi="Times New Roman"/>
          <w:sz w:val="28"/>
          <w:szCs w:val="28"/>
        </w:rPr>
        <w:t xml:space="preserve"> Р.Д.</w:t>
      </w:r>
      <w:r w:rsidR="00221F45" w:rsidRPr="00221F45">
        <w:rPr>
          <w:rFonts w:ascii="Times New Roman" w:hAnsi="Times New Roman"/>
          <w:sz w:val="28"/>
          <w:szCs w:val="28"/>
        </w:rPr>
        <w:t xml:space="preserve"> Лекарства и БАД </w:t>
      </w:r>
      <w:r>
        <w:rPr>
          <w:rFonts w:ascii="Times New Roman" w:hAnsi="Times New Roman"/>
          <w:sz w:val="28"/>
          <w:szCs w:val="28"/>
        </w:rPr>
        <w:t>в спорте:</w:t>
      </w:r>
      <w:r w:rsidRPr="00167A98">
        <w:t xml:space="preserve"> </w:t>
      </w:r>
      <w:r w:rsidRPr="00167A98">
        <w:rPr>
          <w:rFonts w:ascii="Times New Roman" w:hAnsi="Times New Roman"/>
          <w:sz w:val="28"/>
          <w:szCs w:val="28"/>
        </w:rPr>
        <w:t xml:space="preserve">руководство для спортивных врачей, тренеров и спортсменов </w:t>
      </w:r>
      <w:r>
        <w:rPr>
          <w:rFonts w:ascii="Times New Roman" w:hAnsi="Times New Roman"/>
          <w:sz w:val="28"/>
          <w:szCs w:val="28"/>
        </w:rPr>
        <w:t xml:space="preserve">/ Р.Д. </w:t>
      </w:r>
      <w:proofErr w:type="spellStart"/>
      <w:r>
        <w:rPr>
          <w:rFonts w:ascii="Times New Roman" w:hAnsi="Times New Roman"/>
          <w:sz w:val="28"/>
          <w:szCs w:val="28"/>
        </w:rPr>
        <w:t>Сейфулла</w:t>
      </w:r>
      <w:proofErr w:type="spellEnd"/>
      <w:r>
        <w:rPr>
          <w:rFonts w:ascii="Times New Roman" w:hAnsi="Times New Roman"/>
          <w:sz w:val="28"/>
          <w:szCs w:val="28"/>
        </w:rPr>
        <w:t xml:space="preserve">, З.Г. Орджоникидзе. </w:t>
      </w:r>
      <w:r w:rsidR="00221F45" w:rsidRPr="00221F45">
        <w:rPr>
          <w:rFonts w:ascii="Times New Roman" w:hAnsi="Times New Roman"/>
          <w:sz w:val="28"/>
          <w:szCs w:val="28"/>
        </w:rPr>
        <w:t xml:space="preserve">– М.: </w:t>
      </w:r>
      <w:proofErr w:type="spellStart"/>
      <w:r w:rsidR="00221F45" w:rsidRPr="00221F45">
        <w:rPr>
          <w:rFonts w:ascii="Times New Roman" w:hAnsi="Times New Roman"/>
          <w:sz w:val="28"/>
          <w:szCs w:val="28"/>
        </w:rPr>
        <w:t>Литтерра</w:t>
      </w:r>
      <w:proofErr w:type="spellEnd"/>
      <w:r w:rsidR="00221F45" w:rsidRPr="00221F45">
        <w:rPr>
          <w:rFonts w:ascii="Times New Roman" w:hAnsi="Times New Roman"/>
          <w:sz w:val="28"/>
          <w:szCs w:val="28"/>
        </w:rPr>
        <w:t>, 2003.</w:t>
      </w:r>
      <w:r w:rsidR="00221F45">
        <w:rPr>
          <w:rFonts w:ascii="Times New Roman" w:hAnsi="Times New Roman"/>
          <w:sz w:val="28"/>
          <w:szCs w:val="28"/>
        </w:rPr>
        <w:t xml:space="preserve"> − 320 с.</w:t>
      </w:r>
    </w:p>
    <w:p w:rsidR="00167A98" w:rsidRDefault="00167A98" w:rsidP="00221F45">
      <w:pPr>
        <w:pStyle w:val="a8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35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67A98">
        <w:rPr>
          <w:rFonts w:ascii="Times New Roman" w:hAnsi="Times New Roman"/>
          <w:sz w:val="28"/>
          <w:szCs w:val="28"/>
        </w:rPr>
        <w:t>Скрыпнюк</w:t>
      </w:r>
      <w:proofErr w:type="spellEnd"/>
      <w:r w:rsidRPr="00167A98">
        <w:rPr>
          <w:rFonts w:ascii="Times New Roman" w:hAnsi="Times New Roman"/>
          <w:sz w:val="28"/>
          <w:szCs w:val="28"/>
        </w:rPr>
        <w:t xml:space="preserve"> З.Д. Роль мембран в рецепции информационных сигналов, используемых в </w:t>
      </w:r>
      <w:proofErr w:type="spellStart"/>
      <w:r w:rsidRPr="00167A98">
        <w:rPr>
          <w:rFonts w:ascii="Times New Roman" w:hAnsi="Times New Roman"/>
          <w:sz w:val="28"/>
          <w:szCs w:val="28"/>
        </w:rPr>
        <w:t>биорезонансной</w:t>
      </w:r>
      <w:proofErr w:type="spellEnd"/>
      <w:r w:rsidRPr="00167A98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167A98">
        <w:rPr>
          <w:rFonts w:ascii="Times New Roman" w:hAnsi="Times New Roman"/>
          <w:sz w:val="28"/>
          <w:szCs w:val="28"/>
        </w:rPr>
        <w:t>мультирезонансной</w:t>
      </w:r>
      <w:proofErr w:type="spellEnd"/>
      <w:r w:rsidRPr="00167A98">
        <w:rPr>
          <w:rFonts w:ascii="Times New Roman" w:hAnsi="Times New Roman"/>
          <w:sz w:val="28"/>
          <w:szCs w:val="28"/>
        </w:rPr>
        <w:t xml:space="preserve"> терапии / З.Д. </w:t>
      </w:r>
      <w:proofErr w:type="spellStart"/>
      <w:r w:rsidRPr="00167A98">
        <w:rPr>
          <w:rFonts w:ascii="Times New Roman" w:hAnsi="Times New Roman"/>
          <w:sz w:val="28"/>
          <w:szCs w:val="28"/>
        </w:rPr>
        <w:t>Скрынюк</w:t>
      </w:r>
      <w:proofErr w:type="spellEnd"/>
      <w:r w:rsidRPr="00167A98">
        <w:rPr>
          <w:rFonts w:ascii="Times New Roman" w:hAnsi="Times New Roman"/>
          <w:sz w:val="28"/>
          <w:szCs w:val="28"/>
        </w:rPr>
        <w:t xml:space="preserve"> // Теоретические и клинические аспекты применения </w:t>
      </w:r>
      <w:proofErr w:type="spellStart"/>
      <w:r w:rsidRPr="00167A98">
        <w:rPr>
          <w:rFonts w:ascii="Times New Roman" w:hAnsi="Times New Roman"/>
          <w:sz w:val="28"/>
          <w:szCs w:val="28"/>
        </w:rPr>
        <w:t>биорезонансной</w:t>
      </w:r>
      <w:proofErr w:type="spellEnd"/>
      <w:r w:rsidRPr="00167A98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167A98">
        <w:rPr>
          <w:rFonts w:ascii="Times New Roman" w:hAnsi="Times New Roman"/>
          <w:sz w:val="28"/>
          <w:szCs w:val="28"/>
        </w:rPr>
        <w:t>мультирезонансной</w:t>
      </w:r>
      <w:proofErr w:type="spellEnd"/>
      <w:r w:rsidRPr="00167A98">
        <w:rPr>
          <w:rFonts w:ascii="Times New Roman" w:hAnsi="Times New Roman"/>
          <w:sz w:val="28"/>
          <w:szCs w:val="28"/>
        </w:rPr>
        <w:t xml:space="preserve"> терапии. – М.: </w:t>
      </w:r>
      <w:proofErr w:type="spellStart"/>
      <w:r w:rsidRPr="00167A98">
        <w:rPr>
          <w:rFonts w:ascii="Times New Roman" w:hAnsi="Times New Roman"/>
          <w:sz w:val="28"/>
          <w:szCs w:val="28"/>
        </w:rPr>
        <w:t>Импедис</w:t>
      </w:r>
      <w:proofErr w:type="spellEnd"/>
      <w:r w:rsidRPr="00167A98">
        <w:rPr>
          <w:rFonts w:ascii="Times New Roman" w:hAnsi="Times New Roman"/>
          <w:sz w:val="28"/>
          <w:szCs w:val="28"/>
        </w:rPr>
        <w:t>, 1998. – С. 91- 92</w:t>
      </w:r>
      <w:r>
        <w:rPr>
          <w:rFonts w:ascii="Times New Roman" w:hAnsi="Times New Roman"/>
          <w:sz w:val="28"/>
          <w:szCs w:val="28"/>
        </w:rPr>
        <w:t>.</w:t>
      </w:r>
    </w:p>
    <w:p w:rsidR="00167A98" w:rsidRPr="00167A98" w:rsidRDefault="00167A98" w:rsidP="00167A98">
      <w:pPr>
        <w:pStyle w:val="a8"/>
        <w:tabs>
          <w:tab w:val="left" w:pos="851"/>
        </w:tabs>
        <w:spacing w:after="0" w:line="360" w:lineRule="auto"/>
        <w:ind w:left="357"/>
        <w:jc w:val="both"/>
        <w:rPr>
          <w:rFonts w:ascii="Times New Roman" w:hAnsi="Times New Roman"/>
          <w:sz w:val="28"/>
          <w:szCs w:val="28"/>
        </w:rPr>
      </w:pPr>
    </w:p>
    <w:sectPr w:rsidR="00167A98" w:rsidRPr="00167A98" w:rsidSect="009F283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235C1"/>
    <w:multiLevelType w:val="hybridMultilevel"/>
    <w:tmpl w:val="60C27802"/>
    <w:lvl w:ilvl="0" w:tplc="3A56754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sz w:val="28"/>
        <w:szCs w:val="28"/>
      </w:rPr>
    </w:lvl>
    <w:lvl w:ilvl="1" w:tplc="460CCC38">
      <w:start w:val="1"/>
      <w:numFmt w:val="decimal"/>
      <w:lvlText w:val="%2."/>
      <w:lvlJc w:val="left"/>
      <w:pPr>
        <w:tabs>
          <w:tab w:val="num" w:pos="2445"/>
        </w:tabs>
        <w:ind w:left="2445" w:hanging="136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F23B74"/>
    <w:multiLevelType w:val="multilevel"/>
    <w:tmpl w:val="349486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B235B3"/>
    <w:multiLevelType w:val="hybridMultilevel"/>
    <w:tmpl w:val="DE2E0422"/>
    <w:lvl w:ilvl="0" w:tplc="E3D88EC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F283E"/>
    <w:rsid w:val="000451EA"/>
    <w:rsid w:val="00072641"/>
    <w:rsid w:val="00167A98"/>
    <w:rsid w:val="00184A47"/>
    <w:rsid w:val="001B17EF"/>
    <w:rsid w:val="001F7E7B"/>
    <w:rsid w:val="00221F45"/>
    <w:rsid w:val="00310882"/>
    <w:rsid w:val="00357982"/>
    <w:rsid w:val="003A5D04"/>
    <w:rsid w:val="00413EC4"/>
    <w:rsid w:val="004607C9"/>
    <w:rsid w:val="004A4B4D"/>
    <w:rsid w:val="00527C1D"/>
    <w:rsid w:val="0055611B"/>
    <w:rsid w:val="00560EE5"/>
    <w:rsid w:val="005A5895"/>
    <w:rsid w:val="0060358E"/>
    <w:rsid w:val="006A2861"/>
    <w:rsid w:val="006E3AAD"/>
    <w:rsid w:val="0070054D"/>
    <w:rsid w:val="007232B3"/>
    <w:rsid w:val="00751FC3"/>
    <w:rsid w:val="007B5BAE"/>
    <w:rsid w:val="007D396D"/>
    <w:rsid w:val="0080722E"/>
    <w:rsid w:val="00824DCF"/>
    <w:rsid w:val="00946195"/>
    <w:rsid w:val="009B4CF5"/>
    <w:rsid w:val="009D2585"/>
    <w:rsid w:val="009F283E"/>
    <w:rsid w:val="00A11F91"/>
    <w:rsid w:val="00A926A8"/>
    <w:rsid w:val="00B30CD2"/>
    <w:rsid w:val="00BF7875"/>
    <w:rsid w:val="00C1487D"/>
    <w:rsid w:val="00C162F5"/>
    <w:rsid w:val="00D31470"/>
    <w:rsid w:val="00D31913"/>
    <w:rsid w:val="00E5564D"/>
    <w:rsid w:val="00EF3263"/>
    <w:rsid w:val="00F1018C"/>
    <w:rsid w:val="00F20C4E"/>
    <w:rsid w:val="00F674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83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EF32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F326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ranslation-chunk">
    <w:name w:val="translation-chunk"/>
    <w:basedOn w:val="a0"/>
    <w:rsid w:val="00EF3263"/>
  </w:style>
  <w:style w:type="paragraph" w:customStyle="1" w:styleId="western">
    <w:name w:val="western"/>
    <w:basedOn w:val="a"/>
    <w:rsid w:val="0060358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3">
    <w:name w:val="Table Grid"/>
    <w:basedOn w:val="a1"/>
    <w:uiPriority w:val="59"/>
    <w:rsid w:val="007232B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Стиль"/>
    <w:rsid w:val="007232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7232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E3A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E3AAD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946195"/>
    <w:pPr>
      <w:ind w:left="720"/>
      <w:contextualSpacing/>
    </w:pPr>
  </w:style>
  <w:style w:type="character" w:customStyle="1" w:styleId="apple-converted-space">
    <w:name w:val="apple-converted-space"/>
    <w:basedOn w:val="a0"/>
    <w:rsid w:val="00D314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</TotalTime>
  <Pages>10</Pages>
  <Words>2788</Words>
  <Characters>15896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Шарина</dc:creator>
  <cp:keywords/>
  <dc:description/>
  <cp:lastModifiedBy>Елена Шарина</cp:lastModifiedBy>
  <cp:revision>14</cp:revision>
  <dcterms:created xsi:type="dcterms:W3CDTF">2015-12-18T23:20:00Z</dcterms:created>
  <dcterms:modified xsi:type="dcterms:W3CDTF">2016-03-20T04:07:00Z</dcterms:modified>
</cp:coreProperties>
</file>