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45E" w:rsidRPr="00981D8F" w:rsidRDefault="00FC545E" w:rsidP="00FC545E">
      <w:pPr>
        <w:pStyle w:val="kody"/>
        <w:spacing w:before="0" w:beforeAutospacing="0" w:after="0" w:afterAutospacing="0"/>
        <w:outlineLvl w:val="4"/>
        <w:rPr>
          <w:b/>
          <w:bCs/>
          <w:color w:val="000000"/>
          <w:sz w:val="20"/>
          <w:szCs w:val="20"/>
        </w:rPr>
      </w:pPr>
      <w:r w:rsidRPr="00981D8F">
        <w:rPr>
          <w:b/>
          <w:bCs/>
          <w:color w:val="000000"/>
          <w:sz w:val="20"/>
          <w:szCs w:val="20"/>
        </w:rPr>
        <w:t>УДК</w:t>
      </w:r>
      <w:r>
        <w:rPr>
          <w:b/>
          <w:bCs/>
          <w:color w:val="000000"/>
          <w:sz w:val="20"/>
          <w:szCs w:val="20"/>
        </w:rPr>
        <w:t xml:space="preserve"> </w:t>
      </w:r>
      <w:r w:rsidRPr="00981D8F">
        <w:rPr>
          <w:b/>
          <w:bCs/>
          <w:color w:val="000000"/>
          <w:sz w:val="20"/>
          <w:szCs w:val="20"/>
        </w:rPr>
        <w:t>65.011.56</w:t>
      </w:r>
    </w:p>
    <w:p w:rsidR="00FC545E" w:rsidRPr="00072EDF" w:rsidRDefault="00FC545E" w:rsidP="00FC545E">
      <w:pPr>
        <w:autoSpaceDE w:val="0"/>
        <w:autoSpaceDN w:val="0"/>
        <w:adjustRightInd w:val="0"/>
        <w:rPr>
          <w:b/>
          <w:sz w:val="20"/>
          <w:szCs w:val="20"/>
        </w:rPr>
      </w:pPr>
    </w:p>
    <w:p w:rsidR="00FC545E" w:rsidRPr="00FC545E" w:rsidRDefault="00F240CB" w:rsidP="00AF1C97">
      <w:pPr>
        <w:suppressAutoHyphens/>
        <w:rPr>
          <w:b/>
          <w:sz w:val="20"/>
          <w:szCs w:val="20"/>
        </w:rPr>
      </w:pPr>
      <w:r w:rsidRPr="00730066">
        <w:rPr>
          <w:b/>
          <w:sz w:val="20"/>
          <w:szCs w:val="20"/>
        </w:rPr>
        <w:t>ТЕСТИРОВАНИЕ ПРОГРАММНОГО ОБЕСПЕЧЕНИЯ</w:t>
      </w:r>
      <w:r>
        <w:rPr>
          <w:b/>
          <w:sz w:val="20"/>
          <w:szCs w:val="20"/>
        </w:rPr>
        <w:t xml:space="preserve"> </w:t>
      </w:r>
      <w:r w:rsidR="00FC545E" w:rsidRPr="00717A2B">
        <w:rPr>
          <w:b/>
          <w:sz w:val="20"/>
          <w:szCs w:val="20"/>
        </w:rPr>
        <w:t>ИНТЕЛЛЕКТУАЛЬНОЙ ИНФОРМАЦИОННОЙ СИСТЕМЫ «</w:t>
      </w:r>
      <w:r w:rsidR="00FC545E" w:rsidRPr="00FC545E">
        <w:rPr>
          <w:b/>
          <w:sz w:val="20"/>
          <w:szCs w:val="20"/>
        </w:rPr>
        <w:t>ХУДОЖЕСТВЕННОЕ ПРОЕКТИРОВАНИЕ</w:t>
      </w:r>
      <w:r w:rsidR="00FC545E">
        <w:rPr>
          <w:b/>
          <w:sz w:val="20"/>
          <w:szCs w:val="20"/>
        </w:rPr>
        <w:t>»</w:t>
      </w:r>
    </w:p>
    <w:p w:rsidR="00FC545E" w:rsidRPr="00717A2B" w:rsidRDefault="00FC545E" w:rsidP="00FC545E">
      <w:pPr>
        <w:rPr>
          <w:b/>
          <w:sz w:val="20"/>
          <w:szCs w:val="20"/>
        </w:rPr>
      </w:pPr>
    </w:p>
    <w:p w:rsidR="00FC545E" w:rsidRPr="00CE613C" w:rsidRDefault="00FC545E" w:rsidP="00FC545E">
      <w:pPr>
        <w:rPr>
          <w:b/>
          <w:sz w:val="20"/>
          <w:szCs w:val="20"/>
        </w:rPr>
      </w:pPr>
      <w:r w:rsidRPr="00CE613C">
        <w:rPr>
          <w:b/>
          <w:sz w:val="20"/>
          <w:szCs w:val="20"/>
        </w:rPr>
        <w:t>Королева Л.А., Панюшкина О.В.</w:t>
      </w:r>
    </w:p>
    <w:p w:rsidR="00FC545E" w:rsidRPr="00CE613C" w:rsidRDefault="00FC545E" w:rsidP="00FC545E">
      <w:pPr>
        <w:rPr>
          <w:b/>
          <w:sz w:val="20"/>
          <w:szCs w:val="20"/>
        </w:rPr>
      </w:pPr>
    </w:p>
    <w:p w:rsidR="00DE1725" w:rsidRPr="00607DF0" w:rsidRDefault="00FC545E" w:rsidP="00FC545E">
      <w:pPr>
        <w:jc w:val="both"/>
        <w:rPr>
          <w:b/>
          <w:i/>
          <w:sz w:val="20"/>
          <w:szCs w:val="20"/>
          <w:u w:val="single"/>
        </w:rPr>
      </w:pPr>
      <w:r w:rsidRPr="00CE613C">
        <w:rPr>
          <w:i/>
          <w:sz w:val="20"/>
          <w:szCs w:val="20"/>
        </w:rPr>
        <w:t xml:space="preserve">ФГБОУ ВПО «Владивостокский государственный университет экономики и сервиса», Владивосток, Россия </w:t>
      </w:r>
      <w:r w:rsidRPr="00DE1725">
        <w:rPr>
          <w:i/>
          <w:sz w:val="20"/>
          <w:szCs w:val="20"/>
        </w:rPr>
        <w:t>(690014, ул. Гоголя, д. 41), e-</w:t>
      </w:r>
      <w:proofErr w:type="spellStart"/>
      <w:r w:rsidRPr="00DE1725">
        <w:rPr>
          <w:i/>
          <w:sz w:val="20"/>
          <w:szCs w:val="20"/>
        </w:rPr>
        <w:t>mail</w:t>
      </w:r>
      <w:proofErr w:type="spellEnd"/>
      <w:r w:rsidRPr="00DE1725">
        <w:rPr>
          <w:i/>
          <w:sz w:val="20"/>
          <w:szCs w:val="20"/>
        </w:rPr>
        <w:t>:</w:t>
      </w:r>
      <w:r w:rsidRPr="00DE1725">
        <w:rPr>
          <w:sz w:val="20"/>
          <w:szCs w:val="20"/>
        </w:rPr>
        <w:t xml:space="preserve"> </w:t>
      </w:r>
      <w:hyperlink r:id="rId9" w:history="1">
        <w:r w:rsidR="00DE1725" w:rsidRPr="00607DF0">
          <w:rPr>
            <w:rStyle w:val="a8"/>
            <w:i/>
            <w:color w:val="auto"/>
            <w:sz w:val="20"/>
            <w:szCs w:val="20"/>
            <w:u w:val="none"/>
            <w:lang w:val="en-US"/>
          </w:rPr>
          <w:t>ludmilakoroleva</w:t>
        </w:r>
        <w:r w:rsidR="00DE1725" w:rsidRPr="00607DF0">
          <w:rPr>
            <w:rStyle w:val="a8"/>
            <w:i/>
            <w:color w:val="auto"/>
            <w:sz w:val="20"/>
            <w:szCs w:val="20"/>
            <w:u w:val="none"/>
          </w:rPr>
          <w:t>@</w:t>
        </w:r>
        <w:r w:rsidR="00DE1725" w:rsidRPr="00607DF0">
          <w:rPr>
            <w:rStyle w:val="a8"/>
            <w:i/>
            <w:color w:val="auto"/>
            <w:sz w:val="20"/>
            <w:szCs w:val="20"/>
            <w:u w:val="none"/>
            <w:lang w:val="en-US"/>
          </w:rPr>
          <w:t>rambler</w:t>
        </w:r>
        <w:r w:rsidR="00DE1725" w:rsidRPr="00607DF0">
          <w:rPr>
            <w:rStyle w:val="a8"/>
            <w:i/>
            <w:color w:val="auto"/>
            <w:sz w:val="20"/>
            <w:szCs w:val="20"/>
            <w:u w:val="none"/>
          </w:rPr>
          <w:t>.</w:t>
        </w:r>
        <w:proofErr w:type="spellStart"/>
        <w:r w:rsidR="00DE1725" w:rsidRPr="00607DF0">
          <w:rPr>
            <w:rStyle w:val="a8"/>
            <w:i/>
            <w:color w:val="auto"/>
            <w:sz w:val="20"/>
            <w:szCs w:val="20"/>
            <w:u w:val="none"/>
            <w:lang w:val="en-US"/>
          </w:rPr>
          <w:t>ru</w:t>
        </w:r>
        <w:proofErr w:type="spellEnd"/>
      </w:hyperlink>
    </w:p>
    <w:p w:rsidR="00FC545E" w:rsidRPr="00DE1725" w:rsidRDefault="00E06C2F" w:rsidP="00FC545E">
      <w:pPr>
        <w:jc w:val="both"/>
        <w:rPr>
          <w:b/>
          <w:sz w:val="20"/>
          <w:szCs w:val="20"/>
        </w:rPr>
      </w:pPr>
      <w:r>
        <w:rPr>
          <w:b/>
          <w:i/>
          <w:sz w:val="20"/>
          <w:szCs w:val="20"/>
          <w:u w:val="single"/>
        </w:rPr>
        <w:t>______________________________________</w:t>
      </w:r>
      <w:r w:rsidR="00DE1725">
        <w:rPr>
          <w:b/>
          <w:i/>
          <w:sz w:val="20"/>
          <w:szCs w:val="20"/>
          <w:u w:val="single"/>
        </w:rPr>
        <w:t>_______________________________________________________</w:t>
      </w:r>
    </w:p>
    <w:p w:rsidR="00FC545E" w:rsidRPr="004327D0" w:rsidRDefault="00FC545E" w:rsidP="00FC545E">
      <w:pPr>
        <w:jc w:val="both"/>
        <w:rPr>
          <w:b/>
          <w:bCs/>
          <w:sz w:val="20"/>
          <w:szCs w:val="20"/>
          <w:u w:val="single"/>
        </w:rPr>
      </w:pPr>
      <w:r w:rsidRPr="00073B86">
        <w:rPr>
          <w:b/>
          <w:bCs/>
          <w:sz w:val="20"/>
          <w:szCs w:val="20"/>
        </w:rPr>
        <w:t xml:space="preserve">В работе </w:t>
      </w:r>
      <w:r w:rsidR="00951BA0" w:rsidRPr="00951BA0">
        <w:rPr>
          <w:b/>
          <w:sz w:val="20"/>
          <w:szCs w:val="20"/>
        </w:rPr>
        <w:t>описан и продемонстрирован процесс формирование электронного документа</w:t>
      </w:r>
      <w:r w:rsidR="00951BA0" w:rsidRPr="00661BFB">
        <w:t xml:space="preserve"> </w:t>
      </w:r>
      <w:r w:rsidR="00951BA0">
        <w:rPr>
          <w:b/>
          <w:bCs/>
          <w:sz w:val="20"/>
          <w:szCs w:val="20"/>
        </w:rPr>
        <w:t>«Описания проектируемого изделия» в рамках интеллектуальной системы автоматизированного проектирования одежды</w:t>
      </w:r>
      <w:r w:rsidRPr="00073B86">
        <w:rPr>
          <w:b/>
          <w:bCs/>
          <w:sz w:val="20"/>
          <w:szCs w:val="20"/>
        </w:rPr>
        <w:t xml:space="preserve">. </w:t>
      </w:r>
      <w:r w:rsidRPr="00073B86">
        <w:rPr>
          <w:b/>
          <w:sz w:val="20"/>
          <w:szCs w:val="20"/>
        </w:rPr>
        <w:t xml:space="preserve">Начальные этапы исследования посвящены </w:t>
      </w:r>
      <w:r w:rsidR="00951BA0" w:rsidRPr="00951BA0">
        <w:rPr>
          <w:b/>
          <w:sz w:val="20"/>
          <w:szCs w:val="20"/>
        </w:rPr>
        <w:t>созданию функциональной и структурно–информационной модел</w:t>
      </w:r>
      <w:r w:rsidR="00AF1C97">
        <w:rPr>
          <w:b/>
          <w:sz w:val="20"/>
          <w:szCs w:val="20"/>
        </w:rPr>
        <w:t>и</w:t>
      </w:r>
      <w:r w:rsidR="00951BA0" w:rsidRPr="00951BA0">
        <w:rPr>
          <w:b/>
          <w:sz w:val="20"/>
          <w:szCs w:val="20"/>
        </w:rPr>
        <w:t xml:space="preserve"> процесса формирования «Описания проектируемого изделия» </w:t>
      </w:r>
      <w:r w:rsidR="00AF1C97">
        <w:rPr>
          <w:b/>
          <w:sz w:val="20"/>
          <w:szCs w:val="20"/>
        </w:rPr>
        <w:t xml:space="preserve">при действии </w:t>
      </w:r>
      <w:r w:rsidRPr="00073B86">
        <w:rPr>
          <w:b/>
          <w:sz w:val="20"/>
          <w:szCs w:val="20"/>
        </w:rPr>
        <w:t>интеллектуальной информационной системы «</w:t>
      </w:r>
      <w:r w:rsidR="00346471">
        <w:rPr>
          <w:b/>
          <w:sz w:val="20"/>
          <w:szCs w:val="20"/>
        </w:rPr>
        <w:t>Художественное проектирование</w:t>
      </w:r>
      <w:r w:rsidRPr="00073B86">
        <w:rPr>
          <w:b/>
          <w:sz w:val="20"/>
          <w:szCs w:val="20"/>
        </w:rPr>
        <w:t xml:space="preserve">». Это позволило </w:t>
      </w:r>
      <w:r w:rsidR="00951BA0">
        <w:rPr>
          <w:b/>
          <w:sz w:val="20"/>
          <w:szCs w:val="20"/>
        </w:rPr>
        <w:t xml:space="preserve">разработать программное обеспечение для </w:t>
      </w:r>
      <w:r w:rsidRPr="00073B86">
        <w:rPr>
          <w:b/>
          <w:sz w:val="20"/>
          <w:szCs w:val="20"/>
        </w:rPr>
        <w:t>автоматиз</w:t>
      </w:r>
      <w:r w:rsidR="00951BA0">
        <w:rPr>
          <w:b/>
          <w:sz w:val="20"/>
          <w:szCs w:val="20"/>
        </w:rPr>
        <w:t>ации</w:t>
      </w:r>
      <w:r w:rsidRPr="00073B86">
        <w:rPr>
          <w:b/>
          <w:sz w:val="20"/>
          <w:szCs w:val="20"/>
        </w:rPr>
        <w:t xml:space="preserve"> процесс</w:t>
      </w:r>
      <w:r w:rsidR="00AF1C97">
        <w:rPr>
          <w:b/>
          <w:sz w:val="20"/>
          <w:szCs w:val="20"/>
        </w:rPr>
        <w:t>а</w:t>
      </w:r>
      <w:r w:rsidRPr="00073B86">
        <w:rPr>
          <w:b/>
          <w:sz w:val="20"/>
          <w:szCs w:val="20"/>
        </w:rPr>
        <w:t xml:space="preserve"> </w:t>
      </w:r>
      <w:r w:rsidR="00346471">
        <w:rPr>
          <w:b/>
          <w:sz w:val="20"/>
          <w:szCs w:val="20"/>
        </w:rPr>
        <w:t xml:space="preserve">формирования </w:t>
      </w:r>
      <w:r w:rsidR="00951BA0">
        <w:rPr>
          <w:b/>
          <w:sz w:val="20"/>
          <w:szCs w:val="20"/>
        </w:rPr>
        <w:t>«О</w:t>
      </w:r>
      <w:r w:rsidR="00346471">
        <w:rPr>
          <w:b/>
          <w:sz w:val="20"/>
          <w:szCs w:val="20"/>
        </w:rPr>
        <w:t>писания проектируемого изделия</w:t>
      </w:r>
      <w:r w:rsidR="00951BA0">
        <w:rPr>
          <w:b/>
          <w:sz w:val="20"/>
          <w:szCs w:val="20"/>
        </w:rPr>
        <w:t>»</w:t>
      </w:r>
      <w:r w:rsidR="00346471">
        <w:rPr>
          <w:b/>
          <w:sz w:val="20"/>
          <w:szCs w:val="20"/>
        </w:rPr>
        <w:t xml:space="preserve"> </w:t>
      </w:r>
      <w:r w:rsidRPr="00073B86">
        <w:rPr>
          <w:b/>
          <w:sz w:val="20"/>
          <w:szCs w:val="20"/>
        </w:rPr>
        <w:t xml:space="preserve">и реализовать исследовательский прототип </w:t>
      </w:r>
      <w:r w:rsidRPr="00073B86">
        <w:rPr>
          <w:b/>
          <w:bCs/>
          <w:sz w:val="20"/>
          <w:szCs w:val="20"/>
        </w:rPr>
        <w:t xml:space="preserve">интеллектуальной информационной системы </w:t>
      </w:r>
      <w:r w:rsidRPr="00FC545E">
        <w:rPr>
          <w:b/>
          <w:bCs/>
          <w:sz w:val="20"/>
          <w:szCs w:val="20"/>
        </w:rPr>
        <w:t>«</w:t>
      </w:r>
      <w:r w:rsidRPr="00FC545E">
        <w:rPr>
          <w:b/>
          <w:noProof/>
          <w:color w:val="000000"/>
          <w:spacing w:val="-6"/>
          <w:sz w:val="20"/>
          <w:szCs w:val="20"/>
        </w:rPr>
        <w:t>Художественное проектирование</w:t>
      </w:r>
      <w:r w:rsidRPr="00FC545E">
        <w:rPr>
          <w:b/>
          <w:bCs/>
          <w:sz w:val="20"/>
          <w:szCs w:val="20"/>
        </w:rPr>
        <w:t>»</w:t>
      </w:r>
      <w:r w:rsidR="00951BA0">
        <w:rPr>
          <w:b/>
          <w:bCs/>
          <w:sz w:val="20"/>
          <w:szCs w:val="20"/>
        </w:rPr>
        <w:t xml:space="preserve"> в рамках интеллектуальной САПРо</w:t>
      </w:r>
      <w:r w:rsidR="00DD493A">
        <w:rPr>
          <w:b/>
          <w:bCs/>
          <w:sz w:val="20"/>
          <w:szCs w:val="20"/>
        </w:rPr>
        <w:t xml:space="preserve">. </w:t>
      </w:r>
      <w:r w:rsidR="00DD493A" w:rsidRPr="00EB0A48">
        <w:rPr>
          <w:b/>
          <w:bCs/>
          <w:sz w:val="20"/>
          <w:szCs w:val="20"/>
        </w:rPr>
        <w:t>Прототип представляет</w:t>
      </w:r>
      <w:r w:rsidR="00AF1C97">
        <w:rPr>
          <w:b/>
          <w:bCs/>
          <w:sz w:val="20"/>
          <w:szCs w:val="20"/>
        </w:rPr>
        <w:t xml:space="preserve"> собой</w:t>
      </w:r>
      <w:r w:rsidR="00DD493A" w:rsidRPr="00EB0A48">
        <w:rPr>
          <w:b/>
          <w:bCs/>
          <w:sz w:val="20"/>
          <w:szCs w:val="20"/>
        </w:rPr>
        <w:t xml:space="preserve"> этапы </w:t>
      </w:r>
      <w:r w:rsidR="00951BA0" w:rsidRPr="00EB0A48">
        <w:rPr>
          <w:b/>
          <w:bCs/>
          <w:sz w:val="20"/>
          <w:szCs w:val="20"/>
        </w:rPr>
        <w:t>составления</w:t>
      </w:r>
      <w:r w:rsidR="00DD493A" w:rsidRPr="00EB0A48">
        <w:rPr>
          <w:b/>
          <w:bCs/>
          <w:sz w:val="20"/>
          <w:szCs w:val="20"/>
        </w:rPr>
        <w:t xml:space="preserve"> описания проектируемого изделия</w:t>
      </w:r>
      <w:r w:rsidR="00DD493A" w:rsidRPr="00EB0A48">
        <w:rPr>
          <w:b/>
          <w:sz w:val="20"/>
          <w:szCs w:val="20"/>
        </w:rPr>
        <w:t xml:space="preserve"> </w:t>
      </w:r>
      <w:r w:rsidR="00EB0A48" w:rsidRPr="00EB0A48">
        <w:rPr>
          <w:b/>
          <w:sz w:val="20"/>
          <w:szCs w:val="20"/>
        </w:rPr>
        <w:t>в</w:t>
      </w:r>
      <w:r w:rsidR="00DD493A" w:rsidRPr="00EB0A48">
        <w:rPr>
          <w:b/>
          <w:sz w:val="20"/>
          <w:szCs w:val="20"/>
        </w:rPr>
        <w:t xml:space="preserve"> соответствии с общепринятой последовательностью </w:t>
      </w:r>
      <w:r w:rsidR="00EB0A48" w:rsidRPr="00EB0A48">
        <w:rPr>
          <w:b/>
          <w:sz w:val="20"/>
          <w:szCs w:val="20"/>
        </w:rPr>
        <w:t xml:space="preserve">комплектования </w:t>
      </w:r>
      <w:r w:rsidR="00DD493A" w:rsidRPr="00EB0A48">
        <w:rPr>
          <w:b/>
          <w:sz w:val="20"/>
          <w:szCs w:val="20"/>
        </w:rPr>
        <w:t>описания внешнего вида</w:t>
      </w:r>
      <w:r w:rsidR="00EB0A48" w:rsidRPr="00EB0A48">
        <w:rPr>
          <w:b/>
          <w:sz w:val="20"/>
          <w:szCs w:val="20"/>
        </w:rPr>
        <w:t xml:space="preserve"> </w:t>
      </w:r>
      <w:r w:rsidR="00AF1C97">
        <w:rPr>
          <w:b/>
          <w:sz w:val="20"/>
          <w:szCs w:val="20"/>
        </w:rPr>
        <w:t xml:space="preserve">швейного изделия </w:t>
      </w:r>
      <w:r w:rsidR="00EB0A48" w:rsidRPr="00EB0A48">
        <w:rPr>
          <w:b/>
          <w:sz w:val="20"/>
          <w:szCs w:val="20"/>
        </w:rPr>
        <w:t>в автоматизированном режиме</w:t>
      </w:r>
      <w:r w:rsidRPr="00EB0A48">
        <w:rPr>
          <w:b/>
          <w:bCs/>
          <w:sz w:val="20"/>
          <w:szCs w:val="20"/>
        </w:rPr>
        <w:t>.</w:t>
      </w:r>
      <w:r w:rsidRPr="00073B86">
        <w:rPr>
          <w:b/>
          <w:bCs/>
          <w:sz w:val="20"/>
          <w:szCs w:val="20"/>
        </w:rPr>
        <w:t xml:space="preserve"> </w:t>
      </w:r>
      <w:r>
        <w:rPr>
          <w:b/>
          <w:bCs/>
          <w:sz w:val="20"/>
          <w:szCs w:val="20"/>
        </w:rPr>
        <w:t>Созданный п</w:t>
      </w:r>
      <w:r w:rsidRPr="00073B86">
        <w:rPr>
          <w:b/>
          <w:sz w:val="20"/>
          <w:szCs w:val="20"/>
        </w:rPr>
        <w:t xml:space="preserve">рототип демонстрирует </w:t>
      </w:r>
      <w:r w:rsidR="00DD493A">
        <w:rPr>
          <w:b/>
          <w:sz w:val="20"/>
          <w:szCs w:val="20"/>
        </w:rPr>
        <w:t>применимость</w:t>
      </w:r>
      <w:r w:rsidRPr="00073B86">
        <w:rPr>
          <w:b/>
          <w:sz w:val="20"/>
          <w:szCs w:val="20"/>
        </w:rPr>
        <w:t xml:space="preserve"> проектируемой экспертной системы для проблемной области «Технология швейных изделий», служит проверкой правильности </w:t>
      </w:r>
      <w:r w:rsidR="00EB0A48">
        <w:rPr>
          <w:b/>
          <w:sz w:val="20"/>
          <w:szCs w:val="20"/>
        </w:rPr>
        <w:t xml:space="preserve">установления </w:t>
      </w:r>
      <w:r w:rsidRPr="00073B86">
        <w:rPr>
          <w:b/>
          <w:sz w:val="20"/>
          <w:szCs w:val="20"/>
        </w:rPr>
        <w:t>фактов, связей и стратегий рассуждения эксперта на этапе</w:t>
      </w:r>
      <w:r w:rsidRPr="00FC545E">
        <w:rPr>
          <w:b/>
          <w:sz w:val="20"/>
          <w:szCs w:val="20"/>
        </w:rPr>
        <w:t xml:space="preserve"> </w:t>
      </w:r>
      <w:r>
        <w:rPr>
          <w:b/>
          <w:sz w:val="20"/>
          <w:szCs w:val="20"/>
        </w:rPr>
        <w:t xml:space="preserve">формирования </w:t>
      </w:r>
      <w:r w:rsidR="00EB0A48">
        <w:rPr>
          <w:b/>
          <w:sz w:val="20"/>
          <w:szCs w:val="20"/>
        </w:rPr>
        <w:t>«О</w:t>
      </w:r>
      <w:r w:rsidR="00DD493A">
        <w:rPr>
          <w:b/>
          <w:sz w:val="20"/>
          <w:szCs w:val="20"/>
        </w:rPr>
        <w:t xml:space="preserve">писания </w:t>
      </w:r>
      <w:r>
        <w:rPr>
          <w:b/>
          <w:sz w:val="20"/>
          <w:szCs w:val="20"/>
        </w:rPr>
        <w:t xml:space="preserve">проектируемого </w:t>
      </w:r>
      <w:r w:rsidRPr="00346471">
        <w:rPr>
          <w:b/>
          <w:sz w:val="20"/>
          <w:szCs w:val="20"/>
        </w:rPr>
        <w:t>изделия</w:t>
      </w:r>
      <w:r w:rsidR="00EB0A48">
        <w:rPr>
          <w:b/>
          <w:sz w:val="20"/>
          <w:szCs w:val="20"/>
        </w:rPr>
        <w:t>»</w:t>
      </w:r>
      <w:r w:rsidRPr="00346471">
        <w:rPr>
          <w:b/>
          <w:sz w:val="20"/>
          <w:szCs w:val="20"/>
        </w:rPr>
        <w:t xml:space="preserve"> в условиях интеллектуальной системы </w:t>
      </w:r>
      <w:r w:rsidRPr="00E65CEF">
        <w:rPr>
          <w:b/>
          <w:sz w:val="20"/>
          <w:szCs w:val="20"/>
        </w:rPr>
        <w:t xml:space="preserve">автоматизированного </w:t>
      </w:r>
      <w:r w:rsidRPr="00EB0A48">
        <w:rPr>
          <w:b/>
          <w:sz w:val="20"/>
          <w:szCs w:val="20"/>
          <w:u w:val="single"/>
        </w:rPr>
        <w:t>проектирования одежды.</w:t>
      </w:r>
      <w:r w:rsidR="00E65CEF" w:rsidRPr="004327D0">
        <w:rPr>
          <w:b/>
          <w:sz w:val="20"/>
          <w:szCs w:val="20"/>
          <w:u w:val="single"/>
        </w:rPr>
        <w:t>_________________________________________________________________________</w:t>
      </w:r>
      <w:r w:rsidRPr="00EB0A48">
        <w:rPr>
          <w:b/>
          <w:bCs/>
          <w:sz w:val="20"/>
          <w:szCs w:val="20"/>
          <w:u w:val="single"/>
        </w:rPr>
        <w:t xml:space="preserve"> </w:t>
      </w:r>
    </w:p>
    <w:p w:rsidR="00FC545E" w:rsidRDefault="00FC545E" w:rsidP="00FC545E">
      <w:pPr>
        <w:jc w:val="both"/>
        <w:rPr>
          <w:b/>
          <w:sz w:val="20"/>
          <w:szCs w:val="20"/>
        </w:rPr>
      </w:pPr>
      <w:r w:rsidRPr="00755C80">
        <w:rPr>
          <w:b/>
          <w:color w:val="000000"/>
          <w:spacing w:val="1"/>
          <w:sz w:val="20"/>
          <w:szCs w:val="20"/>
        </w:rPr>
        <w:t>Ключевые слова:</w:t>
      </w:r>
      <w:r w:rsidRPr="00301FC5">
        <w:rPr>
          <w:i/>
          <w:iCs/>
          <w:sz w:val="20"/>
          <w:szCs w:val="20"/>
        </w:rPr>
        <w:t xml:space="preserve"> </w:t>
      </w:r>
      <w:r w:rsidRPr="00C146A6">
        <w:rPr>
          <w:b/>
          <w:iCs/>
          <w:sz w:val="20"/>
          <w:szCs w:val="20"/>
        </w:rPr>
        <w:t>интегрированн</w:t>
      </w:r>
      <w:r>
        <w:rPr>
          <w:b/>
          <w:iCs/>
          <w:sz w:val="20"/>
          <w:szCs w:val="20"/>
        </w:rPr>
        <w:t>ая</w:t>
      </w:r>
      <w:r w:rsidRPr="00C146A6">
        <w:rPr>
          <w:b/>
          <w:iCs/>
          <w:sz w:val="20"/>
          <w:szCs w:val="20"/>
        </w:rPr>
        <w:t xml:space="preserve"> систем</w:t>
      </w:r>
      <w:r>
        <w:rPr>
          <w:b/>
          <w:iCs/>
          <w:sz w:val="20"/>
          <w:szCs w:val="20"/>
        </w:rPr>
        <w:t>а</w:t>
      </w:r>
      <w:r w:rsidRPr="00C146A6">
        <w:rPr>
          <w:b/>
          <w:iCs/>
          <w:sz w:val="20"/>
          <w:szCs w:val="20"/>
        </w:rPr>
        <w:t xml:space="preserve"> автоматизированного проектирования одежды</w:t>
      </w:r>
      <w:r>
        <w:rPr>
          <w:b/>
          <w:iCs/>
          <w:sz w:val="20"/>
          <w:szCs w:val="20"/>
        </w:rPr>
        <w:t>,</w:t>
      </w:r>
      <w:r w:rsidRPr="00C146A6">
        <w:rPr>
          <w:i/>
          <w:iCs/>
          <w:sz w:val="20"/>
          <w:szCs w:val="20"/>
        </w:rPr>
        <w:t xml:space="preserve"> </w:t>
      </w:r>
      <w:r w:rsidRPr="00C146A6">
        <w:rPr>
          <w:b/>
          <w:iCs/>
          <w:sz w:val="20"/>
          <w:szCs w:val="20"/>
        </w:rPr>
        <w:t>исследовательский прототип,</w:t>
      </w:r>
      <w:r>
        <w:rPr>
          <w:i/>
          <w:iCs/>
          <w:sz w:val="20"/>
          <w:szCs w:val="20"/>
        </w:rPr>
        <w:t xml:space="preserve"> </w:t>
      </w:r>
      <w:r w:rsidRPr="00C146A6">
        <w:rPr>
          <w:b/>
          <w:iCs/>
          <w:sz w:val="20"/>
          <w:szCs w:val="20"/>
        </w:rPr>
        <w:t>интеллектуальная</w:t>
      </w:r>
      <w:r>
        <w:rPr>
          <w:i/>
          <w:iCs/>
          <w:sz w:val="20"/>
          <w:szCs w:val="20"/>
        </w:rPr>
        <w:t xml:space="preserve"> </w:t>
      </w:r>
      <w:r w:rsidRPr="00301FC5">
        <w:rPr>
          <w:b/>
          <w:iCs/>
          <w:sz w:val="20"/>
          <w:szCs w:val="20"/>
        </w:rPr>
        <w:t xml:space="preserve">информационная система, </w:t>
      </w:r>
      <w:r>
        <w:rPr>
          <w:b/>
          <w:iCs/>
          <w:sz w:val="20"/>
          <w:szCs w:val="20"/>
        </w:rPr>
        <w:t>экспертная система</w:t>
      </w:r>
      <w:r w:rsidR="00DD493A">
        <w:rPr>
          <w:b/>
          <w:iCs/>
          <w:sz w:val="20"/>
          <w:szCs w:val="20"/>
        </w:rPr>
        <w:t>, художественное проектирование, описание проектируемого изделия</w:t>
      </w:r>
      <w:r>
        <w:rPr>
          <w:b/>
          <w:sz w:val="20"/>
          <w:szCs w:val="20"/>
        </w:rPr>
        <w:t>.</w:t>
      </w:r>
    </w:p>
    <w:p w:rsidR="00FC545E" w:rsidRPr="00301FC5" w:rsidRDefault="00FC545E" w:rsidP="00FC545E">
      <w:pPr>
        <w:jc w:val="both"/>
        <w:rPr>
          <w:b/>
          <w:color w:val="000000"/>
          <w:spacing w:val="1"/>
          <w:sz w:val="20"/>
          <w:szCs w:val="20"/>
        </w:rPr>
      </w:pPr>
    </w:p>
    <w:p w:rsidR="00FC545E" w:rsidRDefault="00FC545E" w:rsidP="00FC545E">
      <w:pPr>
        <w:shd w:val="clear" w:color="auto" w:fill="FFFFFF"/>
        <w:rPr>
          <w:color w:val="333333"/>
          <w:sz w:val="20"/>
          <w:szCs w:val="20"/>
        </w:rPr>
      </w:pPr>
      <w:r w:rsidRPr="00755C80">
        <w:rPr>
          <w:color w:val="000000"/>
          <w:spacing w:val="1"/>
          <w:sz w:val="20"/>
          <w:szCs w:val="20"/>
        </w:rPr>
        <w:t>Специальность</w:t>
      </w:r>
      <w:r w:rsidRPr="00717A2B">
        <w:rPr>
          <w:color w:val="000000"/>
          <w:spacing w:val="1"/>
          <w:sz w:val="20"/>
          <w:szCs w:val="20"/>
        </w:rPr>
        <w:t xml:space="preserve"> </w:t>
      </w:r>
      <w:r w:rsidRPr="00717A2B">
        <w:rPr>
          <w:color w:val="333333"/>
          <w:sz w:val="20"/>
          <w:szCs w:val="20"/>
        </w:rPr>
        <w:t>05.13.00 Информатика, вычислительная техника и управление</w:t>
      </w:r>
    </w:p>
    <w:p w:rsidR="003A5715" w:rsidRPr="006E3D9B" w:rsidRDefault="003A5715" w:rsidP="003A5715">
      <w:pPr>
        <w:rPr>
          <w:b/>
          <w:bCs/>
          <w:sz w:val="20"/>
          <w:szCs w:val="20"/>
        </w:rPr>
      </w:pPr>
    </w:p>
    <w:p w:rsidR="003A5715" w:rsidRPr="006E3D9B" w:rsidRDefault="003A5715" w:rsidP="003A5715">
      <w:pPr>
        <w:rPr>
          <w:b/>
          <w:bCs/>
          <w:sz w:val="20"/>
          <w:szCs w:val="20"/>
          <w:lang w:val="en-US"/>
        </w:rPr>
      </w:pPr>
      <w:r w:rsidRPr="006E3D9B">
        <w:rPr>
          <w:b/>
          <w:bCs/>
          <w:sz w:val="20"/>
          <w:szCs w:val="20"/>
          <w:lang w:val="en-US"/>
        </w:rPr>
        <w:t>TESTING THE SOFTWARE OF INTELLECTUAL INFORMATION SYSTEM "ARTISTIC DESIGN"</w:t>
      </w:r>
    </w:p>
    <w:p w:rsidR="003A5715" w:rsidRPr="004327D0" w:rsidRDefault="003A5715" w:rsidP="00FC545E">
      <w:pPr>
        <w:rPr>
          <w:b/>
          <w:color w:val="000000"/>
          <w:spacing w:val="1"/>
          <w:sz w:val="20"/>
          <w:szCs w:val="20"/>
          <w:lang w:val="en-US"/>
        </w:rPr>
      </w:pPr>
    </w:p>
    <w:p w:rsidR="00FC545E" w:rsidRPr="003E78E5" w:rsidRDefault="00FC545E" w:rsidP="00FC545E">
      <w:pPr>
        <w:rPr>
          <w:b/>
          <w:color w:val="000000"/>
          <w:spacing w:val="1"/>
          <w:sz w:val="20"/>
          <w:szCs w:val="20"/>
          <w:lang w:val="en-US"/>
        </w:rPr>
      </w:pPr>
      <w:proofErr w:type="spellStart"/>
      <w:r>
        <w:rPr>
          <w:b/>
          <w:color w:val="000000"/>
          <w:spacing w:val="1"/>
          <w:sz w:val="20"/>
          <w:szCs w:val="20"/>
          <w:lang w:val="en-US"/>
        </w:rPr>
        <w:t>Koroleva</w:t>
      </w:r>
      <w:proofErr w:type="spellEnd"/>
      <w:r w:rsidRPr="003E78E5">
        <w:rPr>
          <w:b/>
          <w:color w:val="000000"/>
          <w:spacing w:val="1"/>
          <w:sz w:val="20"/>
          <w:szCs w:val="20"/>
          <w:lang w:val="en-US"/>
        </w:rPr>
        <w:t xml:space="preserve"> </w:t>
      </w:r>
      <w:r w:rsidRPr="004D0673">
        <w:rPr>
          <w:b/>
          <w:color w:val="000000"/>
          <w:spacing w:val="1"/>
          <w:sz w:val="20"/>
          <w:szCs w:val="20"/>
          <w:lang w:val="en-US"/>
        </w:rPr>
        <w:t>L</w:t>
      </w:r>
      <w:r w:rsidRPr="003E78E5">
        <w:rPr>
          <w:b/>
          <w:color w:val="000000"/>
          <w:spacing w:val="1"/>
          <w:sz w:val="20"/>
          <w:szCs w:val="20"/>
          <w:lang w:val="en-US"/>
        </w:rPr>
        <w:t>.</w:t>
      </w:r>
      <w:r w:rsidRPr="004D0673">
        <w:rPr>
          <w:b/>
          <w:color w:val="000000"/>
          <w:spacing w:val="1"/>
          <w:sz w:val="20"/>
          <w:szCs w:val="20"/>
          <w:lang w:val="en-US"/>
        </w:rPr>
        <w:t>A</w:t>
      </w:r>
      <w:r w:rsidRPr="003E78E5">
        <w:rPr>
          <w:b/>
          <w:color w:val="000000"/>
          <w:spacing w:val="1"/>
          <w:sz w:val="20"/>
          <w:szCs w:val="20"/>
          <w:lang w:val="en-US"/>
        </w:rPr>
        <w:t xml:space="preserve">., </w:t>
      </w:r>
      <w:proofErr w:type="spellStart"/>
      <w:r w:rsidRPr="004D0673">
        <w:rPr>
          <w:b/>
          <w:color w:val="000000"/>
          <w:spacing w:val="1"/>
          <w:sz w:val="20"/>
          <w:szCs w:val="20"/>
          <w:lang w:val="en-US"/>
        </w:rPr>
        <w:t>Panyushkina</w:t>
      </w:r>
      <w:proofErr w:type="spellEnd"/>
      <w:r w:rsidRPr="003E78E5">
        <w:rPr>
          <w:b/>
          <w:color w:val="000000"/>
          <w:spacing w:val="1"/>
          <w:sz w:val="20"/>
          <w:szCs w:val="20"/>
          <w:lang w:val="en-US"/>
        </w:rPr>
        <w:t xml:space="preserve"> </w:t>
      </w:r>
      <w:r w:rsidRPr="004D0673">
        <w:rPr>
          <w:b/>
          <w:color w:val="000000"/>
          <w:spacing w:val="1"/>
          <w:sz w:val="20"/>
          <w:szCs w:val="20"/>
          <w:lang w:val="en-US"/>
        </w:rPr>
        <w:t>O</w:t>
      </w:r>
      <w:r w:rsidRPr="003E78E5">
        <w:rPr>
          <w:b/>
          <w:color w:val="000000"/>
          <w:spacing w:val="1"/>
          <w:sz w:val="20"/>
          <w:szCs w:val="20"/>
          <w:lang w:val="en-US"/>
        </w:rPr>
        <w:t>.</w:t>
      </w:r>
      <w:r w:rsidRPr="004D0673">
        <w:rPr>
          <w:b/>
          <w:color w:val="000000"/>
          <w:spacing w:val="1"/>
          <w:sz w:val="20"/>
          <w:szCs w:val="20"/>
          <w:lang w:val="en-US"/>
        </w:rPr>
        <w:t>V</w:t>
      </w:r>
      <w:r w:rsidRPr="003E78E5">
        <w:rPr>
          <w:b/>
          <w:color w:val="000000"/>
          <w:spacing w:val="1"/>
          <w:sz w:val="20"/>
          <w:szCs w:val="20"/>
          <w:lang w:val="en-US"/>
        </w:rPr>
        <w:t>.</w:t>
      </w:r>
    </w:p>
    <w:p w:rsidR="00FC545E" w:rsidRPr="003E78E5" w:rsidRDefault="00FC545E" w:rsidP="00FC545E">
      <w:pPr>
        <w:rPr>
          <w:b/>
          <w:color w:val="000000"/>
          <w:spacing w:val="1"/>
          <w:sz w:val="20"/>
          <w:szCs w:val="20"/>
          <w:lang w:val="en-US"/>
        </w:rPr>
      </w:pPr>
    </w:p>
    <w:p w:rsidR="00DE1725" w:rsidRPr="004327D0" w:rsidRDefault="00FC545E" w:rsidP="00FC545E">
      <w:pPr>
        <w:jc w:val="both"/>
        <w:rPr>
          <w:i/>
          <w:sz w:val="20"/>
          <w:szCs w:val="20"/>
          <w:u w:val="single"/>
          <w:lang w:val="en-US"/>
        </w:rPr>
      </w:pPr>
      <w:r w:rsidRPr="004D0673">
        <w:rPr>
          <w:i/>
          <w:sz w:val="20"/>
          <w:szCs w:val="20"/>
          <w:lang w:val="en-US"/>
        </w:rPr>
        <w:t>Vladivostok State University of Economics and Service (VSUES)</w:t>
      </w:r>
      <w:r w:rsidRPr="004D0673">
        <w:rPr>
          <w:bCs/>
          <w:iCs/>
          <w:sz w:val="20"/>
          <w:szCs w:val="20"/>
          <w:lang w:val="en-US"/>
        </w:rPr>
        <w:t xml:space="preserve">, </w:t>
      </w:r>
      <w:r w:rsidRPr="004D0673">
        <w:rPr>
          <w:i/>
          <w:sz w:val="20"/>
          <w:szCs w:val="20"/>
          <w:lang w:val="en-US"/>
        </w:rPr>
        <w:t>Vladivostok, Russia, (</w:t>
      </w:r>
      <w:r w:rsidRPr="004D0673">
        <w:rPr>
          <w:i/>
          <w:spacing w:val="-8"/>
          <w:sz w:val="20"/>
          <w:szCs w:val="20"/>
          <w:lang w:val="en-US"/>
        </w:rPr>
        <w:t xml:space="preserve">690014, </w:t>
      </w:r>
      <w:r w:rsidRPr="004D0673">
        <w:rPr>
          <w:i/>
          <w:sz w:val="20"/>
          <w:szCs w:val="20"/>
          <w:lang w:val="en-US"/>
        </w:rPr>
        <w:t xml:space="preserve">Vladivostok, </w:t>
      </w:r>
      <w:proofErr w:type="spellStart"/>
      <w:r w:rsidRPr="004D0673">
        <w:rPr>
          <w:i/>
          <w:spacing w:val="-8"/>
          <w:sz w:val="20"/>
          <w:szCs w:val="20"/>
          <w:lang w:val="en-US"/>
        </w:rPr>
        <w:t>Gogolya</w:t>
      </w:r>
      <w:proofErr w:type="spellEnd"/>
      <w:r w:rsidRPr="004D0673">
        <w:rPr>
          <w:i/>
          <w:spacing w:val="-8"/>
          <w:sz w:val="20"/>
          <w:szCs w:val="20"/>
          <w:lang w:val="en-US"/>
        </w:rPr>
        <w:t xml:space="preserve"> </w:t>
      </w:r>
      <w:r w:rsidRPr="00DE1725">
        <w:rPr>
          <w:i/>
          <w:spacing w:val="-8"/>
          <w:sz w:val="20"/>
          <w:szCs w:val="20"/>
          <w:lang w:val="en-US"/>
        </w:rPr>
        <w:t>Street, 41</w:t>
      </w:r>
      <w:r w:rsidRPr="00DE1725">
        <w:rPr>
          <w:i/>
          <w:sz w:val="20"/>
          <w:szCs w:val="20"/>
          <w:lang w:val="en-US"/>
        </w:rPr>
        <w:t xml:space="preserve">), e-mail: </w:t>
      </w:r>
      <w:hyperlink r:id="rId10" w:history="1">
        <w:r w:rsidR="00E06C2F" w:rsidRPr="00DE1725">
          <w:rPr>
            <w:rStyle w:val="a8"/>
            <w:i/>
            <w:color w:val="auto"/>
            <w:sz w:val="20"/>
            <w:szCs w:val="20"/>
            <w:u w:val="none"/>
            <w:lang w:val="en-US"/>
          </w:rPr>
          <w:t>ludmilakoroleva@rambler.ru</w:t>
        </w:r>
      </w:hyperlink>
    </w:p>
    <w:p w:rsidR="00FC545E" w:rsidRPr="00E06C2F" w:rsidRDefault="00E06C2F" w:rsidP="00FC545E">
      <w:pPr>
        <w:jc w:val="both"/>
        <w:rPr>
          <w:i/>
          <w:sz w:val="20"/>
          <w:szCs w:val="20"/>
          <w:u w:val="single"/>
        </w:rPr>
      </w:pPr>
      <w:r>
        <w:rPr>
          <w:i/>
          <w:sz w:val="20"/>
          <w:szCs w:val="20"/>
          <w:u w:val="single"/>
        </w:rPr>
        <w:t>______________________________________________________</w:t>
      </w:r>
      <w:r w:rsidR="00DE1725">
        <w:rPr>
          <w:i/>
          <w:sz w:val="20"/>
          <w:szCs w:val="20"/>
          <w:u w:val="single"/>
        </w:rPr>
        <w:t>_______________________________________</w:t>
      </w:r>
    </w:p>
    <w:p w:rsidR="003A5715" w:rsidRPr="003F73E7" w:rsidRDefault="003A5715" w:rsidP="003A5715">
      <w:pPr>
        <w:jc w:val="both"/>
        <w:rPr>
          <w:b/>
          <w:bCs/>
          <w:sz w:val="20"/>
          <w:szCs w:val="20"/>
          <w:lang w:val="en-US"/>
        </w:rPr>
      </w:pPr>
      <w:r w:rsidRPr="006904F8">
        <w:rPr>
          <w:b/>
          <w:bCs/>
          <w:sz w:val="20"/>
          <w:szCs w:val="20"/>
          <w:lang w:val="en-US"/>
        </w:rPr>
        <w:t>The process of formation of the electronic document "Description of the designed product" using the intellectual system of the automated designing clothes is described and demonstrated in the work.</w:t>
      </w:r>
      <w:r>
        <w:rPr>
          <w:b/>
          <w:bCs/>
          <w:sz w:val="20"/>
          <w:szCs w:val="20"/>
          <w:lang w:val="en-US"/>
        </w:rPr>
        <w:t xml:space="preserve"> I</w:t>
      </w:r>
      <w:r w:rsidRPr="006904F8">
        <w:rPr>
          <w:b/>
          <w:bCs/>
          <w:sz w:val="20"/>
          <w:szCs w:val="20"/>
          <w:lang w:val="en-US"/>
        </w:rPr>
        <w:t xml:space="preserve">nitial stages of the study </w:t>
      </w:r>
      <w:r>
        <w:rPr>
          <w:b/>
          <w:bCs/>
          <w:sz w:val="20"/>
          <w:szCs w:val="20"/>
          <w:lang w:val="en-US"/>
        </w:rPr>
        <w:t xml:space="preserve">are </w:t>
      </w:r>
      <w:r w:rsidRPr="006904F8">
        <w:rPr>
          <w:b/>
          <w:bCs/>
          <w:sz w:val="20"/>
          <w:szCs w:val="20"/>
          <w:lang w:val="en-US"/>
        </w:rPr>
        <w:t xml:space="preserve">devoted to the creation of functional and structural information model of the formation of "Description of the designed product" </w:t>
      </w:r>
      <w:r>
        <w:rPr>
          <w:b/>
          <w:bCs/>
          <w:sz w:val="20"/>
          <w:szCs w:val="20"/>
          <w:lang w:val="en-US"/>
        </w:rPr>
        <w:t>using</w:t>
      </w:r>
      <w:r w:rsidRPr="006904F8">
        <w:rPr>
          <w:b/>
          <w:bCs/>
          <w:sz w:val="20"/>
          <w:szCs w:val="20"/>
          <w:lang w:val="en-US"/>
        </w:rPr>
        <w:t xml:space="preserve"> intelligent information systems "</w:t>
      </w:r>
      <w:r>
        <w:rPr>
          <w:b/>
          <w:bCs/>
          <w:sz w:val="20"/>
          <w:szCs w:val="20"/>
          <w:lang w:val="en-US"/>
        </w:rPr>
        <w:t>A</w:t>
      </w:r>
      <w:r w:rsidRPr="006904F8">
        <w:rPr>
          <w:b/>
          <w:bCs/>
          <w:sz w:val="20"/>
          <w:szCs w:val="20"/>
          <w:lang w:val="en-US"/>
        </w:rPr>
        <w:t>rtistic design"</w:t>
      </w:r>
      <w:r>
        <w:rPr>
          <w:b/>
          <w:bCs/>
          <w:sz w:val="20"/>
          <w:szCs w:val="20"/>
          <w:lang w:val="en-US"/>
        </w:rPr>
        <w:t xml:space="preserve">. This allowed </w:t>
      </w:r>
      <w:proofErr w:type="gramStart"/>
      <w:r>
        <w:rPr>
          <w:b/>
          <w:bCs/>
          <w:sz w:val="20"/>
          <w:szCs w:val="20"/>
          <w:lang w:val="en-US"/>
        </w:rPr>
        <w:t xml:space="preserve">to </w:t>
      </w:r>
      <w:r w:rsidRPr="006904F8">
        <w:rPr>
          <w:b/>
          <w:bCs/>
          <w:sz w:val="20"/>
          <w:szCs w:val="20"/>
          <w:lang w:val="en-US"/>
        </w:rPr>
        <w:t>develop</w:t>
      </w:r>
      <w:proofErr w:type="gramEnd"/>
      <w:r w:rsidRPr="006904F8">
        <w:rPr>
          <w:b/>
          <w:bCs/>
          <w:sz w:val="20"/>
          <w:szCs w:val="20"/>
          <w:lang w:val="en-US"/>
        </w:rPr>
        <w:t xml:space="preserve"> software to automate the proce</w:t>
      </w:r>
      <w:r>
        <w:rPr>
          <w:b/>
          <w:bCs/>
          <w:sz w:val="20"/>
          <w:szCs w:val="20"/>
          <w:lang w:val="en-US"/>
        </w:rPr>
        <w:t>ss of formation of "Description</w:t>
      </w:r>
      <w:r w:rsidRPr="006904F8">
        <w:rPr>
          <w:b/>
          <w:bCs/>
          <w:sz w:val="20"/>
          <w:szCs w:val="20"/>
          <w:lang w:val="en-US"/>
        </w:rPr>
        <w:t xml:space="preserve"> of the designed product" and implement a research prototype of intellectual information system "</w:t>
      </w:r>
      <w:r>
        <w:rPr>
          <w:b/>
          <w:bCs/>
          <w:sz w:val="20"/>
          <w:szCs w:val="20"/>
          <w:lang w:val="en-US"/>
        </w:rPr>
        <w:t>A</w:t>
      </w:r>
      <w:r w:rsidRPr="006904F8">
        <w:rPr>
          <w:b/>
          <w:bCs/>
          <w:sz w:val="20"/>
          <w:szCs w:val="20"/>
          <w:lang w:val="en-US"/>
        </w:rPr>
        <w:t>rtistic design" in the framework of intellectual CAD</w:t>
      </w:r>
      <w:r>
        <w:rPr>
          <w:b/>
          <w:bCs/>
          <w:sz w:val="20"/>
          <w:szCs w:val="20"/>
          <w:lang w:val="en-US"/>
        </w:rPr>
        <w:t xml:space="preserve">. </w:t>
      </w:r>
      <w:r w:rsidRPr="005225C4">
        <w:rPr>
          <w:b/>
          <w:bCs/>
          <w:sz w:val="20"/>
          <w:szCs w:val="20"/>
          <w:lang w:val="en-US"/>
        </w:rPr>
        <w:t>The prototype is a description of the stages of preparation of the designed product in accordance with conventional acquisition sequence to describe the appearance of the garment in the automated mode.</w:t>
      </w:r>
      <w:r>
        <w:rPr>
          <w:b/>
          <w:bCs/>
          <w:sz w:val="20"/>
          <w:szCs w:val="20"/>
          <w:lang w:val="en-US"/>
        </w:rPr>
        <w:t xml:space="preserve"> The created </w:t>
      </w:r>
      <w:r w:rsidRPr="005225C4">
        <w:rPr>
          <w:b/>
          <w:bCs/>
          <w:sz w:val="20"/>
          <w:szCs w:val="20"/>
          <w:lang w:val="en-US"/>
        </w:rPr>
        <w:t xml:space="preserve">prototype demonstrates the applicability of the </w:t>
      </w:r>
      <w:r>
        <w:rPr>
          <w:b/>
          <w:bCs/>
          <w:sz w:val="20"/>
          <w:szCs w:val="20"/>
          <w:lang w:val="en-US"/>
        </w:rPr>
        <w:t xml:space="preserve">been </w:t>
      </w:r>
      <w:r w:rsidRPr="005225C4">
        <w:rPr>
          <w:b/>
          <w:bCs/>
          <w:sz w:val="20"/>
          <w:szCs w:val="20"/>
          <w:lang w:val="en-US"/>
        </w:rPr>
        <w:t xml:space="preserve">designed expert system for problem area "Technology of garments" </w:t>
      </w:r>
      <w:r>
        <w:rPr>
          <w:b/>
          <w:bCs/>
          <w:sz w:val="20"/>
          <w:szCs w:val="20"/>
          <w:lang w:val="en-US"/>
        </w:rPr>
        <w:t>and</w:t>
      </w:r>
      <w:r w:rsidRPr="005225C4">
        <w:rPr>
          <w:b/>
          <w:bCs/>
          <w:sz w:val="20"/>
          <w:szCs w:val="20"/>
          <w:lang w:val="en-US"/>
        </w:rPr>
        <w:t xml:space="preserve"> validat</w:t>
      </w:r>
      <w:r>
        <w:rPr>
          <w:b/>
          <w:bCs/>
          <w:sz w:val="20"/>
          <w:szCs w:val="20"/>
          <w:lang w:val="en-US"/>
        </w:rPr>
        <w:t>es</w:t>
      </w:r>
      <w:r w:rsidRPr="005225C4">
        <w:rPr>
          <w:b/>
          <w:bCs/>
          <w:sz w:val="20"/>
          <w:szCs w:val="20"/>
          <w:lang w:val="en-US"/>
        </w:rPr>
        <w:t xml:space="preserve"> the facts, relationships and strategies </w:t>
      </w:r>
      <w:r>
        <w:rPr>
          <w:b/>
          <w:bCs/>
          <w:sz w:val="20"/>
          <w:szCs w:val="20"/>
          <w:lang w:val="en-US"/>
        </w:rPr>
        <w:t xml:space="preserve">of </w:t>
      </w:r>
      <w:r w:rsidRPr="005225C4">
        <w:rPr>
          <w:b/>
          <w:bCs/>
          <w:sz w:val="20"/>
          <w:szCs w:val="20"/>
          <w:lang w:val="en-US"/>
        </w:rPr>
        <w:t xml:space="preserve">expert reasoning at the stage of </w:t>
      </w:r>
      <w:r>
        <w:rPr>
          <w:b/>
          <w:bCs/>
          <w:sz w:val="20"/>
          <w:szCs w:val="20"/>
          <w:lang w:val="en-US"/>
        </w:rPr>
        <w:t xml:space="preserve">forming </w:t>
      </w:r>
      <w:r w:rsidRPr="005225C4">
        <w:rPr>
          <w:b/>
          <w:bCs/>
          <w:sz w:val="20"/>
          <w:szCs w:val="20"/>
          <w:lang w:val="en-US"/>
        </w:rPr>
        <w:t xml:space="preserve">"Description of </w:t>
      </w:r>
      <w:r w:rsidRPr="00E65CEF">
        <w:rPr>
          <w:b/>
          <w:bCs/>
          <w:sz w:val="20"/>
          <w:szCs w:val="20"/>
          <w:u w:val="single"/>
          <w:lang w:val="en-US"/>
        </w:rPr>
        <w:t xml:space="preserve">the designed product" using automated garment </w:t>
      </w:r>
      <w:r w:rsidRPr="003A5715">
        <w:rPr>
          <w:b/>
          <w:bCs/>
          <w:sz w:val="20"/>
          <w:szCs w:val="20"/>
          <w:u w:val="single"/>
          <w:lang w:val="en-US"/>
        </w:rPr>
        <w:t>designing intelligent systems.</w:t>
      </w:r>
      <w:r w:rsidRPr="004327D0">
        <w:rPr>
          <w:b/>
          <w:bCs/>
          <w:sz w:val="20"/>
          <w:szCs w:val="20"/>
          <w:u w:val="single"/>
          <w:lang w:val="en-US"/>
        </w:rPr>
        <w:t>____</w:t>
      </w:r>
      <w:r w:rsidR="00E65CEF" w:rsidRPr="004327D0">
        <w:rPr>
          <w:b/>
          <w:bCs/>
          <w:sz w:val="20"/>
          <w:szCs w:val="20"/>
          <w:u w:val="single"/>
          <w:lang w:val="en-US"/>
        </w:rPr>
        <w:t>_________________________</w:t>
      </w:r>
    </w:p>
    <w:p w:rsidR="00FC545E" w:rsidRPr="004327D0" w:rsidRDefault="00FC545E" w:rsidP="00FC545E">
      <w:pPr>
        <w:jc w:val="both"/>
        <w:rPr>
          <w:b/>
          <w:color w:val="000000"/>
          <w:kern w:val="20"/>
          <w:sz w:val="20"/>
          <w:szCs w:val="20"/>
          <w:lang w:val="en-US"/>
        </w:rPr>
      </w:pPr>
      <w:r w:rsidRPr="003A5715">
        <w:rPr>
          <w:b/>
          <w:color w:val="000000"/>
          <w:kern w:val="20"/>
          <w:sz w:val="20"/>
          <w:szCs w:val="20"/>
          <w:lang w:val="en-US"/>
        </w:rPr>
        <w:t>Keywords</w:t>
      </w:r>
      <w:r w:rsidRPr="004327D0">
        <w:rPr>
          <w:b/>
          <w:color w:val="000000"/>
          <w:kern w:val="20"/>
          <w:sz w:val="20"/>
          <w:szCs w:val="20"/>
          <w:lang w:val="en-US"/>
        </w:rPr>
        <w:t>:</w:t>
      </w:r>
      <w:r w:rsidRPr="004327D0">
        <w:rPr>
          <w:rFonts w:asciiTheme="majorHAnsi" w:hAnsiTheme="majorHAnsi"/>
          <w:lang w:val="en-US"/>
        </w:rPr>
        <w:t xml:space="preserve"> </w:t>
      </w:r>
      <w:r w:rsidR="007361CD" w:rsidRPr="00DB543D">
        <w:rPr>
          <w:b/>
          <w:sz w:val="20"/>
          <w:szCs w:val="20"/>
          <w:lang w:val="en-US"/>
        </w:rPr>
        <w:t>integrated system of automated designing of clothes, a research prototype, intelligent information systems, automation of the selection processing methods of clothing, expert system</w:t>
      </w:r>
      <w:r w:rsidR="007361CD" w:rsidRPr="004327D0">
        <w:rPr>
          <w:b/>
          <w:sz w:val="20"/>
          <w:szCs w:val="20"/>
          <w:lang w:val="en-US"/>
        </w:rPr>
        <w:t xml:space="preserve">, </w:t>
      </w:r>
      <w:r w:rsidR="007361CD" w:rsidRPr="006E3D9B">
        <w:rPr>
          <w:b/>
          <w:bCs/>
          <w:sz w:val="20"/>
          <w:szCs w:val="20"/>
          <w:lang w:val="en-US"/>
        </w:rPr>
        <w:t>artistic design</w:t>
      </w:r>
      <w:r w:rsidR="007361CD" w:rsidRPr="004327D0">
        <w:rPr>
          <w:b/>
          <w:bCs/>
          <w:sz w:val="20"/>
          <w:szCs w:val="20"/>
          <w:lang w:val="en-US"/>
        </w:rPr>
        <w:t xml:space="preserve">, </w:t>
      </w:r>
      <w:r w:rsidR="007361CD">
        <w:rPr>
          <w:b/>
          <w:bCs/>
          <w:sz w:val="20"/>
          <w:szCs w:val="20"/>
          <w:lang w:val="en-US"/>
        </w:rPr>
        <w:t>d</w:t>
      </w:r>
      <w:r w:rsidR="007361CD" w:rsidRPr="006904F8">
        <w:rPr>
          <w:b/>
          <w:bCs/>
          <w:sz w:val="20"/>
          <w:szCs w:val="20"/>
          <w:lang w:val="en-US"/>
        </w:rPr>
        <w:t>escription of the designed product</w:t>
      </w:r>
      <w:r w:rsidR="007361CD" w:rsidRPr="00DB543D">
        <w:rPr>
          <w:b/>
          <w:sz w:val="20"/>
          <w:szCs w:val="20"/>
          <w:lang w:val="en-US"/>
        </w:rPr>
        <w:t>.</w:t>
      </w:r>
    </w:p>
    <w:p w:rsidR="00FC545E" w:rsidRPr="004327D0" w:rsidRDefault="00FC545E" w:rsidP="00FC545E">
      <w:pPr>
        <w:jc w:val="both"/>
        <w:rPr>
          <w:b/>
          <w:color w:val="000000"/>
          <w:kern w:val="20"/>
          <w:sz w:val="20"/>
          <w:szCs w:val="20"/>
          <w:lang w:val="en-US"/>
        </w:rPr>
      </w:pPr>
    </w:p>
    <w:p w:rsidR="00FC545E" w:rsidRPr="008A2EA6" w:rsidRDefault="00FC545E" w:rsidP="00E65CEF">
      <w:pPr>
        <w:spacing w:line="360" w:lineRule="auto"/>
        <w:jc w:val="both"/>
        <w:rPr>
          <w:b/>
          <w:iCs/>
        </w:rPr>
      </w:pPr>
      <w:r w:rsidRPr="00F15B06">
        <w:rPr>
          <w:b/>
          <w:iCs/>
        </w:rPr>
        <w:t>Введение</w:t>
      </w:r>
    </w:p>
    <w:p w:rsidR="00F240CB" w:rsidRPr="00F240CB" w:rsidRDefault="00F240CB" w:rsidP="00297622">
      <w:pPr>
        <w:shd w:val="clear" w:color="auto" w:fill="FFFFFF"/>
        <w:spacing w:line="360" w:lineRule="auto"/>
        <w:ind w:firstLine="397"/>
        <w:jc w:val="both"/>
        <w:rPr>
          <w:color w:val="333333"/>
        </w:rPr>
      </w:pPr>
      <w:r w:rsidRPr="00214398">
        <w:rPr>
          <w:rStyle w:val="a7"/>
          <w:b w:val="0"/>
          <w:iCs/>
          <w:color w:val="333333"/>
        </w:rPr>
        <w:t xml:space="preserve">Прототип </w:t>
      </w:r>
      <w:r w:rsidR="00214398">
        <w:rPr>
          <w:rStyle w:val="a7"/>
          <w:b w:val="0"/>
          <w:iCs/>
          <w:color w:val="333333"/>
        </w:rPr>
        <w:t>программного обеспечения</w:t>
      </w:r>
      <w:r>
        <w:rPr>
          <w:rStyle w:val="a7"/>
          <w:iCs/>
          <w:color w:val="333333"/>
        </w:rPr>
        <w:t xml:space="preserve"> </w:t>
      </w:r>
      <w:r>
        <w:rPr>
          <w:rStyle w:val="a6"/>
          <w:i w:val="0"/>
          <w:color w:val="333333"/>
        </w:rPr>
        <w:t>–</w:t>
      </w:r>
      <w:r w:rsidRPr="00F240CB">
        <w:rPr>
          <w:rStyle w:val="a6"/>
          <w:i w:val="0"/>
          <w:color w:val="333333"/>
        </w:rPr>
        <w:t xml:space="preserve"> это частичная или возможная реализация предлагаемого нового продукта. Прототипы позволяют решать </w:t>
      </w:r>
      <w:r>
        <w:rPr>
          <w:rStyle w:val="a6"/>
          <w:i w:val="0"/>
          <w:color w:val="333333"/>
        </w:rPr>
        <w:t>три</w:t>
      </w:r>
      <w:r w:rsidRPr="00F240CB">
        <w:rPr>
          <w:rStyle w:val="a6"/>
          <w:i w:val="0"/>
          <w:color w:val="333333"/>
        </w:rPr>
        <w:t xml:space="preserve"> основные задачи:</w:t>
      </w:r>
    </w:p>
    <w:p w:rsidR="00F240CB" w:rsidRPr="00F240CB" w:rsidRDefault="00F240CB" w:rsidP="00297622">
      <w:pPr>
        <w:shd w:val="clear" w:color="auto" w:fill="FFFFFF"/>
        <w:spacing w:line="360" w:lineRule="auto"/>
        <w:ind w:firstLine="397"/>
        <w:jc w:val="both"/>
        <w:rPr>
          <w:color w:val="333333"/>
        </w:rPr>
      </w:pPr>
      <w:r w:rsidRPr="00214398">
        <w:rPr>
          <w:rStyle w:val="a7"/>
          <w:b w:val="0"/>
          <w:i/>
          <w:iCs/>
          <w:color w:val="333333"/>
        </w:rPr>
        <w:t>Прояснение и завершение процесса формулировки требований</w:t>
      </w:r>
      <w:r w:rsidRPr="00214398">
        <w:rPr>
          <w:rStyle w:val="a6"/>
          <w:b/>
          <w:i w:val="0"/>
          <w:color w:val="333333"/>
        </w:rPr>
        <w:t>.</w:t>
      </w:r>
      <w:r w:rsidRPr="00F240CB">
        <w:rPr>
          <w:rStyle w:val="a6"/>
          <w:i w:val="0"/>
          <w:color w:val="333333"/>
        </w:rPr>
        <w:t xml:space="preserve"> Используемый в качестве формулировки требований прототип представляет собой предварительную версию части системы, понимание которой вызывает затруднения. Оценка прототипа пользователями </w:t>
      </w:r>
      <w:r w:rsidRPr="00F240CB">
        <w:rPr>
          <w:rStyle w:val="a6"/>
          <w:i w:val="0"/>
          <w:color w:val="333333"/>
        </w:rPr>
        <w:lastRenderedPageBreak/>
        <w:t>указывает на ошибки в формулировке требований, которые можно исправить без больших затрат до создания реального продукта.</w:t>
      </w:r>
    </w:p>
    <w:p w:rsidR="00F240CB" w:rsidRPr="00F240CB" w:rsidRDefault="00F240CB" w:rsidP="00297622">
      <w:pPr>
        <w:shd w:val="clear" w:color="auto" w:fill="FFFFFF"/>
        <w:spacing w:line="360" w:lineRule="auto"/>
        <w:ind w:firstLine="397"/>
        <w:jc w:val="both"/>
        <w:rPr>
          <w:color w:val="333333"/>
        </w:rPr>
      </w:pPr>
      <w:r w:rsidRPr="00214398">
        <w:rPr>
          <w:rStyle w:val="a7"/>
          <w:b w:val="0"/>
          <w:i/>
          <w:iCs/>
          <w:color w:val="333333"/>
        </w:rPr>
        <w:t>Исследование альтернативных решений</w:t>
      </w:r>
      <w:r w:rsidRPr="00214398">
        <w:rPr>
          <w:rStyle w:val="a6"/>
          <w:b/>
          <w:i w:val="0"/>
          <w:color w:val="333333"/>
        </w:rPr>
        <w:t>.</w:t>
      </w:r>
      <w:r w:rsidRPr="00F240CB">
        <w:rPr>
          <w:rStyle w:val="a6"/>
          <w:i w:val="0"/>
          <w:color w:val="333333"/>
        </w:rPr>
        <w:t xml:space="preserve"> Прототип, как инструмент конструирования, позволяет </w:t>
      </w:r>
      <w:r w:rsidR="007361CD" w:rsidRPr="00F240CB">
        <w:rPr>
          <w:rStyle w:val="a6"/>
          <w:i w:val="0"/>
          <w:color w:val="333333"/>
        </w:rPr>
        <w:t>заинтересованным</w:t>
      </w:r>
      <w:r w:rsidRPr="00F240CB">
        <w:rPr>
          <w:rStyle w:val="a6"/>
          <w:i w:val="0"/>
          <w:color w:val="333333"/>
        </w:rPr>
        <w:t xml:space="preserve"> в проекте лицам исследовать различные варианты реализации взаимодействия пользователей, оптимизировать удобство работы и оценить возможные технические приемы. Прототипы позволяют на рабочих образцах показать, насколько осуществимы требования.</w:t>
      </w:r>
    </w:p>
    <w:p w:rsidR="00F240CB" w:rsidRPr="004327D0" w:rsidRDefault="00F240CB" w:rsidP="00297622">
      <w:pPr>
        <w:shd w:val="clear" w:color="auto" w:fill="FFFFFF"/>
        <w:spacing w:line="360" w:lineRule="auto"/>
        <w:ind w:firstLine="397"/>
        <w:jc w:val="both"/>
        <w:rPr>
          <w:color w:val="333333"/>
          <w:spacing w:val="-8"/>
        </w:rPr>
      </w:pPr>
      <w:r w:rsidRPr="004327D0">
        <w:rPr>
          <w:rStyle w:val="a7"/>
          <w:b w:val="0"/>
          <w:i/>
          <w:iCs/>
          <w:color w:val="333333"/>
          <w:spacing w:val="-8"/>
        </w:rPr>
        <w:t>Создание конечного продукта</w:t>
      </w:r>
      <w:r w:rsidRPr="004327D0">
        <w:rPr>
          <w:rStyle w:val="a6"/>
          <w:b/>
          <w:i w:val="0"/>
          <w:color w:val="333333"/>
          <w:spacing w:val="-8"/>
        </w:rPr>
        <w:t>.</w:t>
      </w:r>
      <w:r w:rsidRPr="004327D0">
        <w:rPr>
          <w:rStyle w:val="a6"/>
          <w:i w:val="0"/>
          <w:color w:val="333333"/>
          <w:spacing w:val="-8"/>
        </w:rPr>
        <w:t xml:space="preserve"> Используя в качестве инструмента разработки прототип - не что иное, как функциональная реализация первичных элементов системы, которую можно превратить в готовый продукт, осуществляя последовательную цепочку небольших циклов разработки.</w:t>
      </w:r>
    </w:p>
    <w:p w:rsidR="000B1A67" w:rsidRPr="004327D0" w:rsidRDefault="007361CD" w:rsidP="00297622">
      <w:pPr>
        <w:pStyle w:val="a3"/>
        <w:spacing w:line="360" w:lineRule="auto"/>
        <w:ind w:left="0" w:firstLine="397"/>
        <w:jc w:val="both"/>
        <w:rPr>
          <w:rStyle w:val="a6"/>
          <w:i w:val="0"/>
          <w:color w:val="333333"/>
        </w:rPr>
      </w:pPr>
      <w:r>
        <w:rPr>
          <w:rStyle w:val="a6"/>
          <w:i w:val="0"/>
          <w:color w:val="333333"/>
        </w:rPr>
        <w:t>Ц</w:t>
      </w:r>
      <w:r w:rsidR="00F240CB" w:rsidRPr="00F240CB">
        <w:rPr>
          <w:rStyle w:val="a6"/>
          <w:i w:val="0"/>
          <w:color w:val="333333"/>
        </w:rPr>
        <w:t xml:space="preserve">ель создания прототипа </w:t>
      </w:r>
      <w:r w:rsidR="00CD3650">
        <w:rPr>
          <w:rStyle w:val="a6"/>
          <w:i w:val="0"/>
          <w:color w:val="333333"/>
        </w:rPr>
        <w:t>–</w:t>
      </w:r>
      <w:r w:rsidR="00F240CB" w:rsidRPr="00F240CB">
        <w:rPr>
          <w:rStyle w:val="a6"/>
          <w:i w:val="0"/>
          <w:color w:val="333333"/>
        </w:rPr>
        <w:t xml:space="preserve"> устранение неясностей на ранних стадиях процесса разработки.</w:t>
      </w:r>
      <w:r w:rsidR="00CD3650">
        <w:rPr>
          <w:rStyle w:val="a6"/>
          <w:i w:val="0"/>
          <w:color w:val="333333"/>
        </w:rPr>
        <w:t xml:space="preserve"> </w:t>
      </w:r>
      <w:r w:rsidR="00CD3650" w:rsidRPr="004327D0">
        <w:rPr>
          <w:rStyle w:val="a6"/>
          <w:i w:val="0"/>
          <w:color w:val="333333"/>
        </w:rPr>
        <w:t>[1]</w:t>
      </w:r>
    </w:p>
    <w:p w:rsidR="007F634E" w:rsidRDefault="007F634E" w:rsidP="007F634E">
      <w:pPr>
        <w:shd w:val="clear" w:color="auto" w:fill="FFFFFF"/>
        <w:spacing w:line="360" w:lineRule="auto"/>
        <w:ind w:firstLine="397"/>
        <w:jc w:val="both"/>
        <w:rPr>
          <w:color w:val="000000"/>
          <w:spacing w:val="-2"/>
        </w:rPr>
      </w:pPr>
      <w:r w:rsidRPr="001B4134">
        <w:rPr>
          <w:color w:val="000000"/>
          <w:spacing w:val="-2"/>
        </w:rPr>
        <w:t>В последнее время появилось много проектных организаций (бюро</w:t>
      </w:r>
      <w:r>
        <w:rPr>
          <w:color w:val="000000"/>
          <w:spacing w:val="-2"/>
        </w:rPr>
        <w:t xml:space="preserve">, </w:t>
      </w:r>
      <w:r w:rsidRPr="001B4134">
        <w:rPr>
          <w:color w:val="000000"/>
          <w:spacing w:val="-2"/>
        </w:rPr>
        <w:t>экс</w:t>
      </w:r>
      <w:r>
        <w:rPr>
          <w:color w:val="000000"/>
          <w:spacing w:val="-2"/>
        </w:rPr>
        <w:t>пери</w:t>
      </w:r>
      <w:r w:rsidRPr="001B4134">
        <w:rPr>
          <w:color w:val="000000"/>
          <w:spacing w:val="-2"/>
        </w:rPr>
        <w:t xml:space="preserve">ментальных цехов), которые разрабатывают техническое описание на конкретные модели под заказ предприятий, более мелких или наоборот крупных, но специализирующихся непосредственно только </w:t>
      </w:r>
      <w:r>
        <w:rPr>
          <w:color w:val="000000"/>
          <w:spacing w:val="-2"/>
        </w:rPr>
        <w:t xml:space="preserve">на </w:t>
      </w:r>
      <w:r w:rsidRPr="001B4134">
        <w:rPr>
          <w:color w:val="000000"/>
          <w:spacing w:val="-2"/>
        </w:rPr>
        <w:t>пошив</w:t>
      </w:r>
      <w:r>
        <w:rPr>
          <w:color w:val="000000"/>
          <w:spacing w:val="-2"/>
        </w:rPr>
        <w:t>е</w:t>
      </w:r>
      <w:r w:rsidRPr="001B4134">
        <w:rPr>
          <w:color w:val="000000"/>
          <w:spacing w:val="-2"/>
        </w:rPr>
        <w:t xml:space="preserve"> одежды. </w:t>
      </w:r>
    </w:p>
    <w:p w:rsidR="007F634E" w:rsidRPr="001B4134" w:rsidRDefault="007F634E" w:rsidP="007F634E">
      <w:pPr>
        <w:shd w:val="clear" w:color="auto" w:fill="FFFFFF"/>
        <w:spacing w:line="360" w:lineRule="auto"/>
        <w:ind w:firstLine="397"/>
        <w:jc w:val="both"/>
        <w:rPr>
          <w:color w:val="000000"/>
        </w:rPr>
      </w:pPr>
      <w:r w:rsidRPr="001B4134">
        <w:rPr>
          <w:color w:val="000000"/>
        </w:rPr>
        <w:t>В настоящее время д</w:t>
      </w:r>
      <w:r w:rsidRPr="001B4134">
        <w:rPr>
          <w:color w:val="000000"/>
          <w:spacing w:val="-4"/>
        </w:rPr>
        <w:t>ля оформления технического описания обычно используют стандартные формы – бланки, которые ранее разрабатывались в соответствии со ст</w:t>
      </w:r>
      <w:r>
        <w:rPr>
          <w:color w:val="000000"/>
          <w:spacing w:val="-4"/>
        </w:rPr>
        <w:t>андартами предприятий–разработчико</w:t>
      </w:r>
      <w:r w:rsidR="007557AA">
        <w:rPr>
          <w:color w:val="000000"/>
          <w:spacing w:val="-4"/>
        </w:rPr>
        <w:t>в</w:t>
      </w:r>
      <w:r w:rsidRPr="001B4134">
        <w:rPr>
          <w:color w:val="000000"/>
          <w:spacing w:val="-4"/>
        </w:rPr>
        <w:t xml:space="preserve"> и предприятий</w:t>
      </w:r>
      <w:r w:rsidR="007557AA">
        <w:rPr>
          <w:color w:val="000000"/>
          <w:spacing w:val="-4"/>
        </w:rPr>
        <w:t>-</w:t>
      </w:r>
      <w:r w:rsidRPr="001B4134">
        <w:rPr>
          <w:color w:val="000000"/>
          <w:spacing w:val="-4"/>
        </w:rPr>
        <w:t>изготовителей, работающих вместе по согласованию; или предприятий, которые имели свой экспериментальный участок по разработке новых моделей</w:t>
      </w:r>
      <w:r>
        <w:rPr>
          <w:color w:val="000000"/>
          <w:spacing w:val="-4"/>
        </w:rPr>
        <w:t>.</w:t>
      </w:r>
      <w:r w:rsidRPr="001B4134">
        <w:rPr>
          <w:color w:val="000000"/>
        </w:rPr>
        <w:t xml:space="preserve"> [</w:t>
      </w:r>
      <w:r w:rsidR="00333D87">
        <w:rPr>
          <w:color w:val="000000"/>
        </w:rPr>
        <w:t xml:space="preserve">2, </w:t>
      </w:r>
      <w:r w:rsidR="0027476B">
        <w:rPr>
          <w:color w:val="000000"/>
        </w:rPr>
        <w:t>4</w:t>
      </w:r>
      <w:r w:rsidRPr="001B4134">
        <w:rPr>
          <w:color w:val="000000"/>
        </w:rPr>
        <w:t xml:space="preserve">, </w:t>
      </w:r>
      <w:r w:rsidR="0027476B">
        <w:rPr>
          <w:color w:val="000000"/>
        </w:rPr>
        <w:t>5</w:t>
      </w:r>
      <w:r w:rsidRPr="001B4134">
        <w:rPr>
          <w:color w:val="000000"/>
        </w:rPr>
        <w:t>]</w:t>
      </w:r>
    </w:p>
    <w:p w:rsidR="007F634E" w:rsidRPr="004327D0" w:rsidRDefault="007F634E" w:rsidP="007F634E">
      <w:pPr>
        <w:spacing w:line="360" w:lineRule="auto"/>
        <w:ind w:firstLine="397"/>
        <w:jc w:val="both"/>
        <w:rPr>
          <w:spacing w:val="-6"/>
        </w:rPr>
      </w:pPr>
      <w:r>
        <w:rPr>
          <w:bCs/>
          <w:color w:val="000000"/>
          <w:spacing w:val="-6"/>
        </w:rPr>
        <w:t>Установлено</w:t>
      </w:r>
      <w:r w:rsidRPr="001B4134">
        <w:rPr>
          <w:bCs/>
          <w:color w:val="000000"/>
          <w:spacing w:val="-6"/>
        </w:rPr>
        <w:t>, что процесс формирования «Описания проектируемого изделия»</w:t>
      </w:r>
      <w:r w:rsidR="002B10DC">
        <w:rPr>
          <w:bCs/>
          <w:color w:val="000000"/>
          <w:spacing w:val="-6"/>
        </w:rPr>
        <w:t xml:space="preserve"> (ОПИ)</w:t>
      </w:r>
      <w:r w:rsidRPr="001B4134">
        <w:rPr>
          <w:bCs/>
          <w:color w:val="000000"/>
          <w:spacing w:val="-6"/>
        </w:rPr>
        <w:t xml:space="preserve"> в САПР одежды не интеллектуализирован, </w:t>
      </w:r>
      <w:r w:rsidR="007361CD">
        <w:rPr>
          <w:bCs/>
          <w:color w:val="000000"/>
          <w:spacing w:val="-6"/>
        </w:rPr>
        <w:t xml:space="preserve">документ </w:t>
      </w:r>
      <w:r w:rsidRPr="001B4134">
        <w:rPr>
          <w:spacing w:val="-6"/>
        </w:rPr>
        <w:t>формируется специалистом в диалоговом окне путем набора текста описания с клавиатуры,</w:t>
      </w:r>
      <w:r w:rsidRPr="001B4134">
        <w:rPr>
          <w:bCs/>
          <w:color w:val="000000"/>
          <w:spacing w:val="-6"/>
        </w:rPr>
        <w:t xml:space="preserve"> отсутствует единая формализованная база данных элементов описания на изделие,</w:t>
      </w:r>
      <w:r w:rsidRPr="001B4134">
        <w:rPr>
          <w:spacing w:val="-6"/>
        </w:rPr>
        <w:t xml:space="preserve"> содержание документа полностью зависит от уровня кв</w:t>
      </w:r>
      <w:r>
        <w:rPr>
          <w:spacing w:val="-6"/>
        </w:rPr>
        <w:t>алификации специалиста–эксперта.</w:t>
      </w:r>
      <w:r w:rsidR="00715D37" w:rsidRPr="004327D0">
        <w:rPr>
          <w:spacing w:val="-6"/>
        </w:rPr>
        <w:t xml:space="preserve"> [</w:t>
      </w:r>
      <w:r w:rsidR="0027476B">
        <w:rPr>
          <w:spacing w:val="-6"/>
        </w:rPr>
        <w:t>3</w:t>
      </w:r>
      <w:r w:rsidR="00715D37" w:rsidRPr="004327D0">
        <w:rPr>
          <w:spacing w:val="-6"/>
        </w:rPr>
        <w:t>]</w:t>
      </w:r>
    </w:p>
    <w:p w:rsidR="007F634E" w:rsidRPr="004327D0" w:rsidRDefault="007F634E" w:rsidP="00DE1725">
      <w:pPr>
        <w:pStyle w:val="Style61"/>
        <w:widowControl/>
        <w:spacing w:line="360" w:lineRule="auto"/>
        <w:ind w:firstLine="397"/>
        <w:rPr>
          <w:rFonts w:ascii="Times New Roman" w:hAnsi="Times New Roman"/>
          <w:bCs/>
          <w:color w:val="000000"/>
          <w:spacing w:val="-6"/>
        </w:rPr>
      </w:pPr>
      <w:r>
        <w:rPr>
          <w:rFonts w:ascii="Times New Roman" w:hAnsi="Times New Roman"/>
          <w:color w:val="000000"/>
          <w:spacing w:val="-6"/>
        </w:rPr>
        <w:t>Следовательно, б</w:t>
      </w:r>
      <w:r w:rsidRPr="00A24EF3">
        <w:rPr>
          <w:rFonts w:ascii="Times New Roman" w:hAnsi="Times New Roman"/>
          <w:color w:val="000000"/>
          <w:spacing w:val="-6"/>
        </w:rPr>
        <w:t xml:space="preserve">олее эффективным результатом формирования документации является </w:t>
      </w:r>
      <w:r>
        <w:rPr>
          <w:rFonts w:ascii="Times New Roman" w:hAnsi="Times New Roman"/>
          <w:color w:val="000000"/>
          <w:spacing w:val="-6"/>
        </w:rPr>
        <w:t>использование</w:t>
      </w:r>
      <w:r w:rsidRPr="00A24EF3">
        <w:rPr>
          <w:rFonts w:ascii="Times New Roman" w:hAnsi="Times New Roman"/>
          <w:color w:val="000000"/>
          <w:spacing w:val="-6"/>
        </w:rPr>
        <w:t xml:space="preserve"> автоматизированной среды для </w:t>
      </w:r>
      <w:r>
        <w:rPr>
          <w:rFonts w:ascii="Times New Roman" w:hAnsi="Times New Roman"/>
          <w:color w:val="000000"/>
          <w:spacing w:val="-6"/>
        </w:rPr>
        <w:t>созда</w:t>
      </w:r>
      <w:r w:rsidRPr="00A24EF3">
        <w:rPr>
          <w:rFonts w:ascii="Times New Roman" w:hAnsi="Times New Roman"/>
          <w:color w:val="000000"/>
          <w:spacing w:val="-6"/>
        </w:rPr>
        <w:t xml:space="preserve">ния необходимой проектной документации. </w:t>
      </w:r>
      <w:r w:rsidRPr="00A24EF3">
        <w:rPr>
          <w:rFonts w:ascii="Times New Roman" w:hAnsi="Times New Roman"/>
          <w:spacing w:val="-4"/>
        </w:rPr>
        <w:t>У</w:t>
      </w:r>
      <w:r w:rsidRPr="00A24EF3">
        <w:rPr>
          <w:rFonts w:ascii="Times New Roman" w:hAnsi="Times New Roman"/>
          <w:bCs/>
          <w:color w:val="000000"/>
          <w:spacing w:val="-6"/>
        </w:rPr>
        <w:t>читывая информационную значимость документа «Описания проектируемого изделия»</w:t>
      </w:r>
      <w:r>
        <w:rPr>
          <w:rFonts w:ascii="Times New Roman" w:hAnsi="Times New Roman"/>
          <w:bCs/>
          <w:color w:val="000000"/>
          <w:spacing w:val="-6"/>
        </w:rPr>
        <w:t xml:space="preserve"> для реализации основных проектных решений </w:t>
      </w:r>
      <w:r w:rsidR="002B10DC">
        <w:rPr>
          <w:rFonts w:ascii="Times New Roman" w:hAnsi="Times New Roman"/>
          <w:bCs/>
          <w:color w:val="000000"/>
          <w:spacing w:val="-6"/>
        </w:rPr>
        <w:t xml:space="preserve">интеллектуальная </w:t>
      </w:r>
      <w:r>
        <w:rPr>
          <w:rFonts w:ascii="Times New Roman" w:hAnsi="Times New Roman"/>
          <w:bCs/>
          <w:color w:val="000000"/>
          <w:spacing w:val="-6"/>
        </w:rPr>
        <w:t>САПРо</w:t>
      </w:r>
      <w:r w:rsidR="002B10DC">
        <w:rPr>
          <w:rFonts w:ascii="Times New Roman" w:hAnsi="Times New Roman"/>
          <w:bCs/>
          <w:color w:val="000000"/>
          <w:spacing w:val="-6"/>
        </w:rPr>
        <w:t xml:space="preserve"> (</w:t>
      </w:r>
      <w:proofErr w:type="spellStart"/>
      <w:r w:rsidR="002B10DC">
        <w:rPr>
          <w:rFonts w:ascii="Times New Roman" w:hAnsi="Times New Roman"/>
          <w:bCs/>
          <w:color w:val="000000"/>
          <w:spacing w:val="-6"/>
        </w:rPr>
        <w:t>ИСАПРо</w:t>
      </w:r>
      <w:proofErr w:type="spellEnd"/>
      <w:r w:rsidR="002B10DC">
        <w:rPr>
          <w:rFonts w:ascii="Times New Roman" w:hAnsi="Times New Roman"/>
          <w:bCs/>
          <w:color w:val="000000"/>
          <w:spacing w:val="-6"/>
        </w:rPr>
        <w:t>)</w:t>
      </w:r>
      <w:r w:rsidRPr="00A24EF3">
        <w:rPr>
          <w:rFonts w:ascii="Times New Roman" w:hAnsi="Times New Roman"/>
          <w:bCs/>
          <w:color w:val="000000"/>
          <w:spacing w:val="-6"/>
        </w:rPr>
        <w:t xml:space="preserve">, целесообразно </w:t>
      </w:r>
      <w:r>
        <w:rPr>
          <w:rFonts w:ascii="Times New Roman" w:hAnsi="Times New Roman"/>
          <w:bCs/>
          <w:color w:val="000000"/>
          <w:spacing w:val="-6"/>
        </w:rPr>
        <w:t xml:space="preserve">выполнить </w:t>
      </w:r>
      <w:r w:rsidRPr="00A24EF3">
        <w:rPr>
          <w:rFonts w:ascii="Times New Roman" w:hAnsi="Times New Roman"/>
          <w:bCs/>
          <w:color w:val="000000"/>
          <w:spacing w:val="-6"/>
        </w:rPr>
        <w:t xml:space="preserve">разработку </w:t>
      </w:r>
      <w:r>
        <w:rPr>
          <w:rFonts w:ascii="Times New Roman" w:hAnsi="Times New Roman"/>
          <w:bCs/>
          <w:color w:val="000000"/>
          <w:spacing w:val="-6"/>
        </w:rPr>
        <w:t>программного обеспечения</w:t>
      </w:r>
      <w:r w:rsidRPr="00A24EF3">
        <w:rPr>
          <w:rFonts w:ascii="Times New Roman" w:hAnsi="Times New Roman"/>
          <w:bCs/>
          <w:color w:val="000000"/>
          <w:spacing w:val="-6"/>
        </w:rPr>
        <w:t xml:space="preserve"> интеллектуальной информационной системы </w:t>
      </w:r>
      <w:r w:rsidR="002B10DC">
        <w:rPr>
          <w:rFonts w:ascii="Times New Roman" w:hAnsi="Times New Roman"/>
          <w:bCs/>
          <w:color w:val="000000"/>
          <w:spacing w:val="-6"/>
        </w:rPr>
        <w:t xml:space="preserve">(ИИС) </w:t>
      </w:r>
      <w:r w:rsidRPr="00A24EF3">
        <w:rPr>
          <w:rFonts w:ascii="Times New Roman" w:hAnsi="Times New Roman"/>
          <w:bCs/>
          <w:color w:val="000000"/>
          <w:spacing w:val="-6"/>
        </w:rPr>
        <w:t xml:space="preserve">«Художественное проектирование» </w:t>
      </w:r>
      <w:r w:rsidR="002B10DC">
        <w:rPr>
          <w:rFonts w:ascii="Times New Roman" w:hAnsi="Times New Roman"/>
          <w:bCs/>
          <w:color w:val="000000"/>
          <w:spacing w:val="-6"/>
        </w:rPr>
        <w:t xml:space="preserve">(ХП) </w:t>
      </w:r>
      <w:r w:rsidRPr="00A24EF3">
        <w:rPr>
          <w:rFonts w:ascii="Times New Roman" w:hAnsi="Times New Roman"/>
          <w:bCs/>
          <w:color w:val="000000"/>
          <w:spacing w:val="-6"/>
        </w:rPr>
        <w:t>в рамках интегрированной САПР одежды на этапе формирования «Описания проектируемого изделия»</w:t>
      </w:r>
      <w:r w:rsidRPr="00A24EF3">
        <w:rPr>
          <w:rFonts w:ascii="Times New Roman" w:hAnsi="Times New Roman"/>
          <w:spacing w:val="-6"/>
        </w:rPr>
        <w:t>.</w:t>
      </w:r>
      <w:r w:rsidR="00715D37" w:rsidRPr="004327D0">
        <w:rPr>
          <w:rFonts w:ascii="Times New Roman" w:hAnsi="Times New Roman"/>
          <w:spacing w:val="-6"/>
        </w:rPr>
        <w:t xml:space="preserve"> </w:t>
      </w:r>
    </w:p>
    <w:p w:rsidR="00FF469F" w:rsidRPr="00541C22" w:rsidRDefault="00FF469F" w:rsidP="00FF469F">
      <w:pPr>
        <w:spacing w:line="360" w:lineRule="auto"/>
        <w:ind w:firstLine="397"/>
        <w:jc w:val="both"/>
        <w:rPr>
          <w:b/>
          <w:kern w:val="1"/>
          <w:lang w:eastAsia="hi-IN" w:bidi="hi-IN"/>
        </w:rPr>
      </w:pPr>
      <w:r w:rsidRPr="00541C22">
        <w:rPr>
          <w:b/>
        </w:rPr>
        <w:lastRenderedPageBreak/>
        <w:t>Методы исследования</w:t>
      </w:r>
      <w:r w:rsidRPr="00541C22">
        <w:t>:</w:t>
      </w:r>
      <w:r w:rsidRPr="00541C22">
        <w:rPr>
          <w:bCs/>
          <w:color w:val="000000"/>
        </w:rPr>
        <w:t xml:space="preserve"> системный подход, методы системного анализа, методы интеграции и интеллектуализации,</w:t>
      </w:r>
      <w:r w:rsidRPr="00541C22">
        <w:rPr>
          <w:rStyle w:val="FontStyle469"/>
        </w:rPr>
        <w:t xml:space="preserve"> </w:t>
      </w:r>
      <w:r w:rsidRPr="00541C22">
        <w:rPr>
          <w:rStyle w:val="FontStyle41"/>
        </w:rPr>
        <w:t>математического моделирования,</w:t>
      </w:r>
      <w:r w:rsidRPr="00541C22">
        <w:rPr>
          <w:bCs/>
          <w:color w:val="000000"/>
        </w:rPr>
        <w:t xml:space="preserve"> поддержки принятия решений, объектно-ориентированного анализа и проектирования</w:t>
      </w:r>
      <w:r w:rsidRPr="00541C22">
        <w:rPr>
          <w:rStyle w:val="FontStyle41"/>
        </w:rPr>
        <w:t>.</w:t>
      </w:r>
      <w:r w:rsidRPr="00541C22">
        <w:rPr>
          <w:b/>
          <w:kern w:val="1"/>
          <w:lang w:eastAsia="hi-IN" w:bidi="hi-IN"/>
        </w:rPr>
        <w:t xml:space="preserve"> </w:t>
      </w:r>
    </w:p>
    <w:p w:rsidR="00FC545E" w:rsidRPr="001B4134" w:rsidRDefault="00FF469F" w:rsidP="00FF469F">
      <w:pPr>
        <w:pStyle w:val="a3"/>
        <w:spacing w:line="360" w:lineRule="auto"/>
        <w:ind w:left="0" w:firstLine="397"/>
        <w:jc w:val="both"/>
      </w:pPr>
      <w:r w:rsidRPr="00541C22">
        <w:rPr>
          <w:b/>
        </w:rPr>
        <w:t>Результаты исследования и их обсуждение.</w:t>
      </w:r>
      <w:r w:rsidRPr="00541C22">
        <w:rPr>
          <w:noProof/>
          <w:color w:val="000000"/>
        </w:rPr>
        <w:t xml:space="preserve"> </w:t>
      </w:r>
      <w:r w:rsidR="00FC545E" w:rsidRPr="00F240CB">
        <w:t>В соответствии с функциональной и структурно–информационной</w:t>
      </w:r>
      <w:r w:rsidR="00FC545E" w:rsidRPr="001B4134">
        <w:t xml:space="preserve"> моделью процесса формирования «Описания проектируемого изделия», разработано программное обеспечение и </w:t>
      </w:r>
      <w:r w:rsidR="007361CD">
        <w:t>исследовательский прототип</w:t>
      </w:r>
      <w:r w:rsidR="00FC545E" w:rsidRPr="001B4134">
        <w:t xml:space="preserve"> </w:t>
      </w:r>
      <w:r w:rsidR="007361CD">
        <w:t>интеллектуальной информационной системы «</w:t>
      </w:r>
      <w:r w:rsidR="00FC545E" w:rsidRPr="001B4134">
        <w:t xml:space="preserve">Художественное проектирование» на этапе формирования ОПИ в рамках интегрированной САПР одежды. </w:t>
      </w:r>
    </w:p>
    <w:p w:rsidR="00FF469F" w:rsidRDefault="00FC545E" w:rsidP="00297622">
      <w:pPr>
        <w:pStyle w:val="a3"/>
        <w:spacing w:line="360" w:lineRule="auto"/>
        <w:ind w:left="0" w:firstLine="397"/>
        <w:jc w:val="both"/>
        <w:rPr>
          <w:spacing w:val="-4"/>
        </w:rPr>
      </w:pPr>
      <w:r w:rsidRPr="001B4134">
        <w:rPr>
          <w:spacing w:val="-6"/>
        </w:rPr>
        <w:t>В качестве примера</w:t>
      </w:r>
      <w:r w:rsidR="007F634E">
        <w:rPr>
          <w:spacing w:val="-6"/>
        </w:rPr>
        <w:t xml:space="preserve"> демонстрации работы исследовательского прототипа</w:t>
      </w:r>
      <w:r w:rsidRPr="001B4134">
        <w:rPr>
          <w:spacing w:val="-6"/>
        </w:rPr>
        <w:t xml:space="preserve"> рассмотрен вариант – формирование описания жакет</w:t>
      </w:r>
      <w:r w:rsidR="00F619AD">
        <w:rPr>
          <w:spacing w:val="-6"/>
        </w:rPr>
        <w:t>а</w:t>
      </w:r>
      <w:r w:rsidRPr="001B4134">
        <w:rPr>
          <w:spacing w:val="-6"/>
        </w:rPr>
        <w:t xml:space="preserve">. </w:t>
      </w:r>
      <w:r w:rsidRPr="001B4134">
        <w:t>Процесс наполнения диалоговых окон производится в удобном для пользователя порядке</w:t>
      </w:r>
      <w:r w:rsidR="00FF469F">
        <w:t xml:space="preserve"> в</w:t>
      </w:r>
      <w:r w:rsidRPr="001B4134">
        <w:t xml:space="preserve"> соответствии с общепринятой последовательностью составления описания внешнего вида</w:t>
      </w:r>
      <w:r w:rsidR="00FF469F">
        <w:t>.</w:t>
      </w:r>
      <w:r w:rsidRPr="001B4134">
        <w:t xml:space="preserve"> </w:t>
      </w:r>
      <w:r w:rsidRPr="001B4134">
        <w:rPr>
          <w:spacing w:val="-4"/>
        </w:rPr>
        <w:t>При запуске программы открывается следующее диалоговое окно – «Описание проектируемого изделия»</w:t>
      </w:r>
      <w:r w:rsidR="00FF469F">
        <w:rPr>
          <w:spacing w:val="-4"/>
        </w:rPr>
        <w:t>,</w:t>
      </w:r>
      <w:r w:rsidRPr="001B4134">
        <w:rPr>
          <w:spacing w:val="-4"/>
        </w:rPr>
        <w:t xml:space="preserve"> в котором представлено деление одежды по виду опорной поверхности на </w:t>
      </w:r>
      <w:r w:rsidR="00FF0B57">
        <w:rPr>
          <w:spacing w:val="-4"/>
        </w:rPr>
        <w:t>«П</w:t>
      </w:r>
      <w:r w:rsidRPr="001B4134">
        <w:rPr>
          <w:spacing w:val="-4"/>
        </w:rPr>
        <w:t>лечевую</w:t>
      </w:r>
      <w:r w:rsidR="00FF0B57">
        <w:rPr>
          <w:spacing w:val="-4"/>
        </w:rPr>
        <w:t>»</w:t>
      </w:r>
      <w:r w:rsidRPr="001B4134">
        <w:rPr>
          <w:spacing w:val="-4"/>
        </w:rPr>
        <w:t xml:space="preserve"> и </w:t>
      </w:r>
      <w:r w:rsidR="00FF0B57">
        <w:rPr>
          <w:spacing w:val="-4"/>
        </w:rPr>
        <w:t>«П</w:t>
      </w:r>
      <w:r w:rsidRPr="001B4134">
        <w:rPr>
          <w:spacing w:val="-4"/>
        </w:rPr>
        <w:t>оясную</w:t>
      </w:r>
      <w:r w:rsidR="00FF0B57">
        <w:rPr>
          <w:spacing w:val="-4"/>
        </w:rPr>
        <w:t>»</w:t>
      </w:r>
      <w:r w:rsidR="00FF469F">
        <w:rPr>
          <w:spacing w:val="-4"/>
        </w:rPr>
        <w:t xml:space="preserve">. </w:t>
      </w:r>
    </w:p>
    <w:p w:rsidR="00FC545E" w:rsidRDefault="00FF469F" w:rsidP="00727512">
      <w:pPr>
        <w:pStyle w:val="a3"/>
        <w:spacing w:line="360" w:lineRule="auto"/>
        <w:ind w:left="0" w:firstLine="397"/>
        <w:jc w:val="both"/>
        <w:rPr>
          <w:spacing w:val="-4"/>
        </w:rPr>
      </w:pPr>
      <w:r>
        <w:rPr>
          <w:spacing w:val="-4"/>
        </w:rPr>
        <w:t>П</w:t>
      </w:r>
      <w:r w:rsidR="00FC545E" w:rsidRPr="001B4134">
        <w:rPr>
          <w:spacing w:val="-4"/>
        </w:rPr>
        <w:t>ри нажатии клавиши «Описание изделий плечевой группы» появляется диалоговое окно «Описание изделий плечевой группы», на котором представлены основные пункты описания на изделие. Параллельно открывается диалоговое окно «Технический рисунок на проектируемое изделие», данное окно открыто на протяжении всей работы над «Описанием проектируемого изделия», для удобства пользователя.</w:t>
      </w:r>
    </w:p>
    <w:p w:rsidR="00F619AD" w:rsidRDefault="00F619AD" w:rsidP="00727512">
      <w:pPr>
        <w:pStyle w:val="a3"/>
        <w:suppressAutoHyphens/>
        <w:spacing w:line="360" w:lineRule="auto"/>
        <w:ind w:left="0" w:firstLine="397"/>
        <w:jc w:val="both"/>
        <w:rPr>
          <w:spacing w:val="-4"/>
        </w:rPr>
      </w:pPr>
      <w:r w:rsidRPr="001B4134">
        <w:rPr>
          <w:spacing w:val="-4"/>
        </w:rPr>
        <w:t>Диалоговое окно «Описание изделий плечевой группы» включает следующие клавиши: «Назначение одежды»/ «Объемно–силуэтное и композиционное построение»/ «Структурное построение»/ «Отделочные элементы»/ «Подкладка изделия»/ «Описание отрезной части».</w:t>
      </w:r>
    </w:p>
    <w:p w:rsidR="00837496" w:rsidRPr="004327D0" w:rsidRDefault="00CC7DC6" w:rsidP="00CC7DC6">
      <w:pPr>
        <w:pStyle w:val="a3"/>
        <w:spacing w:line="360" w:lineRule="auto"/>
        <w:ind w:left="0" w:firstLine="397"/>
        <w:jc w:val="both"/>
        <w:rPr>
          <w:spacing w:val="-4"/>
        </w:rPr>
      </w:pPr>
      <w:r w:rsidRPr="00F619AD">
        <w:rPr>
          <w:spacing w:val="-4"/>
        </w:rPr>
        <w:t xml:space="preserve">При нажатии клавиши «Назначение одежды» появляется диалоговое окно «Назначение одежды» (рисунок </w:t>
      </w:r>
      <w:r w:rsidR="001407D2">
        <w:rPr>
          <w:spacing w:val="-14"/>
        </w:rPr>
        <w:t>1</w:t>
      </w:r>
      <w:r w:rsidRPr="00F619AD">
        <w:rPr>
          <w:spacing w:val="-4"/>
        </w:rPr>
        <w:t>), в левой его части указаны названия позиций, которые необходимо заполнить, в данном случае последовательность заполнения не имеет принципиального значения. Составление описания жакета начинается с наполнения позиции «Класс одежды»</w:t>
      </w:r>
      <w:r>
        <w:rPr>
          <w:spacing w:val="-4"/>
        </w:rPr>
        <w:t>. В</w:t>
      </w:r>
      <w:r w:rsidRPr="00F619AD">
        <w:rPr>
          <w:spacing w:val="-4"/>
        </w:rPr>
        <w:t xml:space="preserve"> правой половине окна необходимо нажать на поле с выпадающим списком и выбрать необходимую характеристику, в данном случае «Бытовая».</w:t>
      </w:r>
    </w:p>
    <w:p w:rsidR="00837496" w:rsidRPr="00451A70" w:rsidRDefault="00837496" w:rsidP="00837496">
      <w:pPr>
        <w:pStyle w:val="a3"/>
        <w:spacing w:line="360" w:lineRule="auto"/>
        <w:ind w:left="0" w:firstLine="397"/>
        <w:jc w:val="both"/>
        <w:rPr>
          <w:spacing w:val="-12"/>
        </w:rPr>
      </w:pPr>
      <w:proofErr w:type="gramStart"/>
      <w:r w:rsidRPr="00451A70">
        <w:rPr>
          <w:spacing w:val="-12"/>
        </w:rPr>
        <w:t>Для наполнения позиции «Подкласс одежды» выбрана характеристика «Верхняя», Ассортиментная группа – «</w:t>
      </w:r>
      <w:proofErr w:type="spellStart"/>
      <w:r w:rsidRPr="00451A70">
        <w:rPr>
          <w:spacing w:val="-12"/>
        </w:rPr>
        <w:t>Пальтово</w:t>
      </w:r>
      <w:proofErr w:type="spellEnd"/>
      <w:r w:rsidRPr="00451A70">
        <w:rPr>
          <w:spacing w:val="-12"/>
        </w:rPr>
        <w:t>–костюмного ассортимента», Вид одежды – «Жакет», Условия ношения – «Повседневная».</w:t>
      </w:r>
      <w:proofErr w:type="gramEnd"/>
      <w:r w:rsidRPr="00451A70">
        <w:rPr>
          <w:spacing w:val="-12"/>
        </w:rPr>
        <w:t xml:space="preserve"> Половой признак – «Женская», Сезонность – «Всесезонное». При заполнении позиции «Вид материала» необходимо нажать на клавишу «</w:t>
      </w:r>
      <w:proofErr w:type="spellStart"/>
      <w:r w:rsidRPr="00451A70">
        <w:rPr>
          <w:spacing w:val="-12"/>
        </w:rPr>
        <w:t>Конфекционер</w:t>
      </w:r>
      <w:proofErr w:type="spellEnd"/>
      <w:r w:rsidRPr="00451A70">
        <w:rPr>
          <w:spacing w:val="-12"/>
        </w:rPr>
        <w:t xml:space="preserve">». В дальнейшем после интеграции приложений, данная клавиша производит переход в ИИС «Материаловедение», откуда экспортируется информация о виде материала и его характеристиках. В данном случае основным материалом является ткань костюмная типа габардин. В позиции «Наличие подкладки» необходимо выбрать характеристику </w:t>
      </w:r>
      <w:r w:rsidRPr="00451A70">
        <w:rPr>
          <w:spacing w:val="-12"/>
        </w:rPr>
        <w:lastRenderedPageBreak/>
        <w:t>«На подкладке», затем уточняют способ соединения подкладки с изделием – «Притачная». В позиции «Конструкция изделия» указывают, что оно не имеет отрезной части, то есть «</w:t>
      </w:r>
      <w:proofErr w:type="spellStart"/>
      <w:r w:rsidRPr="00451A70">
        <w:rPr>
          <w:spacing w:val="-12"/>
        </w:rPr>
        <w:t>Цельновыкроенное</w:t>
      </w:r>
      <w:proofErr w:type="spellEnd"/>
      <w:r w:rsidRPr="00451A70">
        <w:rPr>
          <w:spacing w:val="-12"/>
        </w:rPr>
        <w:t xml:space="preserve">». </w:t>
      </w:r>
    </w:p>
    <w:p w:rsidR="00FF469F" w:rsidRDefault="00FF469F" w:rsidP="00837496">
      <w:pPr>
        <w:pStyle w:val="a3"/>
        <w:spacing w:line="360" w:lineRule="auto"/>
        <w:ind w:left="0"/>
        <w:jc w:val="center"/>
        <w:rPr>
          <w:spacing w:val="-4"/>
        </w:rPr>
      </w:pPr>
      <w:r w:rsidRPr="001B4134">
        <w:rPr>
          <w:noProof/>
        </w:rPr>
        <w:drawing>
          <wp:inline distT="0" distB="0" distL="0" distR="0" wp14:anchorId="4315C3E4" wp14:editId="3508D9DF">
            <wp:extent cx="3873500" cy="2260465"/>
            <wp:effectExtent l="0" t="0" r="0" b="6985"/>
            <wp:docPr id="8" name="Рисунок 100" descr="C:\Users\USER\Desktop\опи окна\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USER\Desktop\опи окна\21.jpg"/>
                    <pic:cNvPicPr>
                      <a:picLocks noChangeAspect="1" noChangeArrowheads="1"/>
                    </pic:cNvPicPr>
                  </pic:nvPicPr>
                  <pic:blipFill>
                    <a:blip r:embed="rId11" cstate="print"/>
                    <a:srcRect/>
                    <a:stretch>
                      <a:fillRect/>
                    </a:stretch>
                  </pic:blipFill>
                  <pic:spPr bwMode="auto">
                    <a:xfrm>
                      <a:off x="0" y="0"/>
                      <a:ext cx="3874407" cy="2260994"/>
                    </a:xfrm>
                    <a:prstGeom prst="rect">
                      <a:avLst/>
                    </a:prstGeom>
                    <a:noFill/>
                    <a:ln w="9525">
                      <a:noFill/>
                      <a:miter lim="800000"/>
                      <a:headEnd/>
                      <a:tailEnd/>
                    </a:ln>
                  </pic:spPr>
                </pic:pic>
              </a:graphicData>
            </a:graphic>
          </wp:inline>
        </w:drawing>
      </w:r>
    </w:p>
    <w:p w:rsidR="00FF469F" w:rsidRDefault="00FF469F" w:rsidP="00976040">
      <w:pPr>
        <w:pStyle w:val="a3"/>
        <w:suppressAutoHyphens/>
        <w:ind w:left="0"/>
        <w:jc w:val="center"/>
      </w:pPr>
      <w:r w:rsidRPr="001B4134">
        <w:t xml:space="preserve">Рисунок </w:t>
      </w:r>
      <w:r w:rsidR="001407D2">
        <w:rPr>
          <w:spacing w:val="-14"/>
        </w:rPr>
        <w:t>1</w:t>
      </w:r>
      <w:r w:rsidRPr="001B4134">
        <w:t xml:space="preserve"> – Диалоговое окно ИИС «Художественное проектирование» на этапе формирования «Описания проектируемого изделия»: </w:t>
      </w:r>
      <w:r w:rsidR="000155AC">
        <w:t>Н</w:t>
      </w:r>
      <w:r w:rsidRPr="001B4134">
        <w:t>азначение одежды</w:t>
      </w:r>
    </w:p>
    <w:p w:rsidR="00976040" w:rsidRPr="00976040" w:rsidRDefault="00976040" w:rsidP="00976040">
      <w:pPr>
        <w:pStyle w:val="a3"/>
        <w:suppressAutoHyphens/>
        <w:ind w:left="0"/>
        <w:jc w:val="center"/>
        <w:rPr>
          <w:sz w:val="12"/>
          <w:szCs w:val="12"/>
        </w:rPr>
      </w:pPr>
    </w:p>
    <w:p w:rsidR="00277C33" w:rsidRDefault="00FC545E" w:rsidP="00837496">
      <w:pPr>
        <w:pStyle w:val="a3"/>
        <w:spacing w:line="360" w:lineRule="auto"/>
        <w:ind w:left="0" w:firstLine="397"/>
        <w:jc w:val="both"/>
      </w:pPr>
      <w:r w:rsidRPr="00661BFB">
        <w:t xml:space="preserve">После заполнения всех необходимых позиций в диалоговом окне «Назначение одежды», необходимо нажать клавишу «Готово», программа автоматически закроет окно и произведет возврат в диалоговое окно «Описание изделий плечевой группы». </w:t>
      </w:r>
    </w:p>
    <w:p w:rsidR="00FC545E" w:rsidRPr="001B4134" w:rsidRDefault="00FC545E" w:rsidP="001A0F52">
      <w:pPr>
        <w:pStyle w:val="a3"/>
        <w:spacing w:line="360" w:lineRule="auto"/>
        <w:ind w:left="0" w:firstLine="397"/>
        <w:jc w:val="both"/>
      </w:pPr>
      <w:r w:rsidRPr="001B4134">
        <w:t xml:space="preserve">В диалоговом окне «Описание изделий плечевой группы» при нажатии клавиши «Объемно–силуэтное и композиционное построение» появляется диалоговое окно «Объемно–силуэтное и композиционное построение» (рисунок </w:t>
      </w:r>
      <w:r w:rsidR="001407D2">
        <w:t>2</w:t>
      </w:r>
      <w:r w:rsidRPr="001B4134">
        <w:t>).</w:t>
      </w:r>
    </w:p>
    <w:p w:rsidR="00277C33" w:rsidRDefault="004327D0" w:rsidP="00837496">
      <w:pPr>
        <w:pStyle w:val="a3"/>
        <w:suppressAutoHyphens/>
        <w:ind w:left="0"/>
        <w:jc w:val="center"/>
      </w:pPr>
      <w:r>
        <w:rPr>
          <w:noProof/>
        </w:rPr>
        <mc:AlternateContent>
          <mc:Choice Requires="wps">
            <w:drawing>
              <wp:inline distT="0" distB="0" distL="0" distR="0">
                <wp:extent cx="304800" cy="304800"/>
                <wp:effectExtent l="0" t="0" r="0" b="0"/>
                <wp:docPr id="2" name="Прямоугольник 2" descr="Посмотреть увеличенно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7D749A6A" id="Прямоугольник 2" o:spid="_x0000_s1026" alt="Посмотреть увеличенное изображение"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kX91lRMDAAATBgAADgAAAAAAAAAAAAAAAAAuAgAAZHJzL2Uy&#10;b0RvYy54bWxQSwECLQAUAAYACAAAACEATKDpLNgAAAADAQAADwAAAAAAAAAAAAAAAABtBQAAZHJz&#10;L2Rvd25yZXYueG1sUEsFBgAAAAAEAAQA8wAAAHIGAAAAAA==&#10;" filled="f" stroked="f">
                <o:lock v:ext="edit" aspectratio="t"/>
                <w10:anchorlock/>
              </v:rect>
            </w:pict>
          </mc:Fallback>
        </mc:AlternateContent>
      </w:r>
      <w:r>
        <w:rPr>
          <w:noProof/>
        </w:rPr>
        <mc:AlternateContent>
          <mc:Choice Requires="wps">
            <w:drawing>
              <wp:inline distT="0" distB="0" distL="0" distR="0">
                <wp:extent cx="304800" cy="304800"/>
                <wp:effectExtent l="0" t="0" r="0" b="0"/>
                <wp:docPr id="4" name="Прямоугольник 4" descr="Посмотреть увеличенно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610C12EF" id="Прямоугольник 4" o:spid="_x0000_s1026" alt="Посмотреть увеличенное изображение"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6lpujxMDAAATBgAADgAAAAAAAAAAAAAAAAAuAgAAZHJzL2Uy&#10;b0RvYy54bWxQSwECLQAUAAYACAAAACEATKDpLNgAAAADAQAADwAAAAAAAAAAAAAAAABtBQAAZHJz&#10;L2Rvd25yZXYueG1sUEsFBgAAAAAEAAQA8wAAAHIGAAAAAA==&#10;" filled="f" stroked="f">
                <o:lock v:ext="edit" aspectratio="t"/>
                <w10:anchorlock/>
              </v:rect>
            </w:pict>
          </mc:Fallback>
        </mc:AlternateContent>
      </w:r>
      <w:r w:rsidRPr="004327D0">
        <w:rPr>
          <w:noProof/>
        </w:rPr>
        <w:drawing>
          <wp:inline distT="0" distB="0" distL="0" distR="0">
            <wp:extent cx="4038600" cy="2511690"/>
            <wp:effectExtent l="0" t="0" r="0" b="3175"/>
            <wp:docPr id="5" name="Рисунок 5" descr="F:\наука\статьи 2016\2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наука\статьи 2016\2 .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6531" cy="2516623"/>
                    </a:xfrm>
                    <a:prstGeom prst="rect">
                      <a:avLst/>
                    </a:prstGeom>
                    <a:noFill/>
                    <a:ln>
                      <a:noFill/>
                    </a:ln>
                  </pic:spPr>
                </pic:pic>
              </a:graphicData>
            </a:graphic>
          </wp:inline>
        </w:drawing>
      </w:r>
    </w:p>
    <w:p w:rsidR="00277C33" w:rsidRDefault="009C4DDB" w:rsidP="00976040">
      <w:pPr>
        <w:pStyle w:val="a3"/>
        <w:suppressAutoHyphens/>
        <w:ind w:left="0"/>
        <w:jc w:val="center"/>
        <w:rPr>
          <w:spacing w:val="-8"/>
        </w:rPr>
      </w:pPr>
      <w:r>
        <w:rPr>
          <w:spacing w:val="-8"/>
        </w:rPr>
        <w:t xml:space="preserve">Рисунок </w:t>
      </w:r>
      <w:r w:rsidR="001407D2">
        <w:rPr>
          <w:spacing w:val="-8"/>
        </w:rPr>
        <w:t>2</w:t>
      </w:r>
      <w:r w:rsidR="00277C33" w:rsidRPr="00277C33">
        <w:rPr>
          <w:spacing w:val="-8"/>
        </w:rPr>
        <w:t xml:space="preserve"> – Диалоговое окно ИИС «Художественное проектирование» на этапе формирования «Описания проектируемого изделия»: </w:t>
      </w:r>
      <w:r w:rsidR="000155AC">
        <w:rPr>
          <w:spacing w:val="-8"/>
        </w:rPr>
        <w:t>О</w:t>
      </w:r>
      <w:r w:rsidR="00277C33" w:rsidRPr="00277C33">
        <w:rPr>
          <w:spacing w:val="-8"/>
        </w:rPr>
        <w:t>бъемно–силуэтное и композиционное построение</w:t>
      </w:r>
    </w:p>
    <w:p w:rsidR="00976040" w:rsidRPr="00976040" w:rsidRDefault="00976040" w:rsidP="00976040">
      <w:pPr>
        <w:pStyle w:val="a3"/>
        <w:suppressAutoHyphens/>
        <w:ind w:left="0"/>
        <w:jc w:val="center"/>
        <w:rPr>
          <w:spacing w:val="-8"/>
          <w:sz w:val="12"/>
          <w:szCs w:val="12"/>
        </w:rPr>
      </w:pPr>
    </w:p>
    <w:p w:rsidR="00727512" w:rsidRDefault="00727512" w:rsidP="00837496">
      <w:pPr>
        <w:pStyle w:val="a3"/>
        <w:spacing w:line="360" w:lineRule="auto"/>
        <w:ind w:left="0" w:firstLine="397"/>
        <w:jc w:val="both"/>
      </w:pPr>
      <w:r w:rsidRPr="001B4134">
        <w:t xml:space="preserve">Диалоговое окно «Объемно–силуэтное и композиционное построение» имеет деление на следующие позиции: Силуэт/ Степень прилегания/ Уровень линии талии/ Уровень линии низа/ Линия плеча (по длине, по конфигурации, по уровню, характер перехода от плеча к </w:t>
      </w:r>
      <w:r w:rsidR="00976040" w:rsidRPr="001B4134">
        <w:t>рукаву) /</w:t>
      </w:r>
      <w:r w:rsidRPr="001B4134">
        <w:t xml:space="preserve"> Средства формообразования. </w:t>
      </w:r>
    </w:p>
    <w:p w:rsidR="00FC545E" w:rsidRPr="001B4134" w:rsidRDefault="00FC545E" w:rsidP="001A0F52">
      <w:pPr>
        <w:pStyle w:val="a3"/>
        <w:spacing w:line="360" w:lineRule="auto"/>
        <w:ind w:left="0" w:firstLine="397"/>
        <w:jc w:val="both"/>
      </w:pPr>
      <w:r w:rsidRPr="001B4134">
        <w:lastRenderedPageBreak/>
        <w:t xml:space="preserve">Для женского жакета выбор характеристик выглядит следующим образом: </w:t>
      </w:r>
      <w:proofErr w:type="gramStart"/>
      <w:r w:rsidRPr="001B4134">
        <w:t>Силуэт – «Полуприлегающий»;</w:t>
      </w:r>
      <w:r w:rsidR="00F619AD">
        <w:t xml:space="preserve"> </w:t>
      </w:r>
      <w:r w:rsidRPr="001B4134">
        <w:t>Степень прилегания –</w:t>
      </w:r>
      <w:r w:rsidR="00277C33">
        <w:t xml:space="preserve"> выбор </w:t>
      </w:r>
      <w:r w:rsidRPr="001B4134">
        <w:t>рекомендуемы</w:t>
      </w:r>
      <w:r w:rsidR="00277C33">
        <w:t>х</w:t>
      </w:r>
      <w:r w:rsidRPr="001B4134">
        <w:t xml:space="preserve"> конструктивны</w:t>
      </w:r>
      <w:r w:rsidR="00277C33">
        <w:t>х</w:t>
      </w:r>
      <w:r w:rsidRPr="001B4134">
        <w:t xml:space="preserve"> прибав</w:t>
      </w:r>
      <w:r w:rsidR="00277C33">
        <w:t>о</w:t>
      </w:r>
      <w:r w:rsidRPr="001B4134">
        <w:t>к; Уровень линии талии – «Естественный»; Уровень линии низа – «Ниже линии талии на 20 см» (числовая характеристика</w:t>
      </w:r>
      <w:r w:rsidR="00CE4B17">
        <w:t xml:space="preserve"> </w:t>
      </w:r>
      <w:r w:rsidRPr="001B4134">
        <w:t>длины заполняется пользователем с клавиатуры); Линия плеча – «Естественной длины, Повышенная, Спрямленная, Четко читаемый переход от плеча к рукаву»; Средства формообразования – «Вытачки, разрезные/ рельефы».</w:t>
      </w:r>
      <w:proofErr w:type="gramEnd"/>
      <w:r w:rsidRPr="001B4134">
        <w:t xml:space="preserve"> После заполнения всех позиций необходимо нажать клавишу «Готово», программа автоматически закрывает диалоговое окно. </w:t>
      </w:r>
    </w:p>
    <w:p w:rsidR="00FC545E" w:rsidRDefault="00FC545E" w:rsidP="00727512">
      <w:pPr>
        <w:pStyle w:val="a3"/>
        <w:spacing w:line="360" w:lineRule="auto"/>
        <w:ind w:left="0" w:firstLine="397"/>
        <w:jc w:val="both"/>
      </w:pPr>
      <w:r w:rsidRPr="0004023D">
        <w:rPr>
          <w:spacing w:val="-8"/>
        </w:rPr>
        <w:t xml:space="preserve">Далее в диалоговом окне «Описание изделий плечевой группы» необходимо нажать клавишу «Структурное построение», после чего откроется </w:t>
      </w:r>
      <w:r w:rsidR="009C4DDB">
        <w:rPr>
          <w:spacing w:val="-8"/>
        </w:rPr>
        <w:t>аналогичн</w:t>
      </w:r>
      <w:r w:rsidR="0004023D" w:rsidRPr="0004023D">
        <w:rPr>
          <w:spacing w:val="-8"/>
        </w:rPr>
        <w:t xml:space="preserve">ое </w:t>
      </w:r>
      <w:r w:rsidRPr="0004023D">
        <w:rPr>
          <w:spacing w:val="-8"/>
        </w:rPr>
        <w:t>диалоговое окно.</w:t>
      </w:r>
      <w:r w:rsidR="00451A70">
        <w:rPr>
          <w:spacing w:val="-8"/>
        </w:rPr>
        <w:t xml:space="preserve"> </w:t>
      </w:r>
      <w:r w:rsidRPr="001B4134">
        <w:t xml:space="preserve">Диалоговое окно «Структурное построение» включает следующие клавиши: «Перед»/«Спинка»/«Рукав–пройма»/«Горловина»/«Застежка»/«Карман»/«Конструктивно–декоративные детали». При нажатии на клавишу «Перед», осуществляется переход в диалоговое окно «Описание переда» (рисунок </w:t>
      </w:r>
      <w:r w:rsidR="001407D2">
        <w:t>3</w:t>
      </w:r>
      <w:r w:rsidRPr="001B4134">
        <w:t>).</w:t>
      </w:r>
    </w:p>
    <w:p w:rsidR="00E5145C" w:rsidRDefault="00E5145C" w:rsidP="00E5145C">
      <w:pPr>
        <w:pStyle w:val="a3"/>
        <w:spacing w:line="360" w:lineRule="auto"/>
        <w:ind w:left="0" w:firstLine="397"/>
        <w:jc w:val="center"/>
      </w:pPr>
      <w:r>
        <w:rPr>
          <w:noProof/>
        </w:rPr>
        <w:drawing>
          <wp:inline distT="0" distB="0" distL="0" distR="0">
            <wp:extent cx="4243206" cy="2286000"/>
            <wp:effectExtent l="0" t="0" r="5080" b="0"/>
            <wp:docPr id="1" name="Рисунок 1" descr="I:\окошки\рис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окошки\рис26.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50422" cy="2289888"/>
                    </a:xfrm>
                    <a:prstGeom prst="rect">
                      <a:avLst/>
                    </a:prstGeom>
                    <a:noFill/>
                    <a:ln>
                      <a:noFill/>
                    </a:ln>
                  </pic:spPr>
                </pic:pic>
              </a:graphicData>
            </a:graphic>
          </wp:inline>
        </w:drawing>
      </w:r>
    </w:p>
    <w:p w:rsidR="00F3235F" w:rsidRDefault="00F3235F" w:rsidP="00976040">
      <w:pPr>
        <w:pStyle w:val="a3"/>
        <w:suppressAutoHyphens/>
        <w:ind w:left="0"/>
        <w:jc w:val="center"/>
      </w:pPr>
      <w:r w:rsidRPr="001B4134">
        <w:t xml:space="preserve">Рисунок </w:t>
      </w:r>
      <w:r w:rsidR="001407D2">
        <w:t>3</w:t>
      </w:r>
      <w:r w:rsidRPr="001B4134">
        <w:t xml:space="preserve"> – Диалоговое окно ИИС «Художественное проектирование» на этапе формирования «Описания проектируемого изделия»: </w:t>
      </w:r>
      <w:r w:rsidR="000155AC">
        <w:t>О</w:t>
      </w:r>
      <w:r w:rsidRPr="001B4134">
        <w:t>писание переда</w:t>
      </w:r>
    </w:p>
    <w:p w:rsidR="00976040" w:rsidRPr="00976040" w:rsidRDefault="00976040" w:rsidP="00976040">
      <w:pPr>
        <w:pStyle w:val="a3"/>
        <w:suppressAutoHyphens/>
        <w:ind w:left="0"/>
        <w:jc w:val="center"/>
        <w:rPr>
          <w:sz w:val="12"/>
          <w:szCs w:val="12"/>
        </w:rPr>
      </w:pPr>
    </w:p>
    <w:p w:rsidR="00FC545E" w:rsidRPr="001B4134" w:rsidRDefault="00FC545E" w:rsidP="00871A97">
      <w:pPr>
        <w:pStyle w:val="a3"/>
        <w:spacing w:line="360" w:lineRule="auto"/>
        <w:ind w:left="0" w:firstLine="397"/>
        <w:jc w:val="both"/>
      </w:pPr>
      <w:r w:rsidRPr="001B4134">
        <w:rPr>
          <w:spacing w:val="-6"/>
        </w:rPr>
        <w:t xml:space="preserve">Диалоговое окно «Описание переда» включает следующие позиции: Детали/Конструктивные срезы/Линия низа/Линия верха. Для жакета произведен следующий выбор характеристик: </w:t>
      </w:r>
      <w:proofErr w:type="gramStart"/>
      <w:r w:rsidRPr="001B4134">
        <w:t xml:space="preserve">Детали – «Деталь переда»; </w:t>
      </w:r>
      <w:r w:rsidRPr="001B4134">
        <w:rPr>
          <w:spacing w:val="-4"/>
        </w:rPr>
        <w:t xml:space="preserve">Конструктивные срезы – «Нагрудные, </w:t>
      </w:r>
      <w:proofErr w:type="spellStart"/>
      <w:r w:rsidRPr="001B4134">
        <w:rPr>
          <w:spacing w:val="-4"/>
        </w:rPr>
        <w:t>талиевые</w:t>
      </w:r>
      <w:proofErr w:type="spellEnd"/>
      <w:r w:rsidRPr="001B4134">
        <w:rPr>
          <w:spacing w:val="-4"/>
        </w:rPr>
        <w:t xml:space="preserve">, боковые вытачки», «Срезы рельефов»; </w:t>
      </w:r>
      <w:r w:rsidRPr="001B4134">
        <w:t>Линия низа – «Фигурная».</w:t>
      </w:r>
      <w:proofErr w:type="gramEnd"/>
    </w:p>
    <w:p w:rsidR="00FC545E" w:rsidRDefault="00FC545E" w:rsidP="00871A97">
      <w:pPr>
        <w:pStyle w:val="a3"/>
        <w:spacing w:line="360" w:lineRule="auto"/>
        <w:ind w:left="0" w:firstLine="397"/>
        <w:jc w:val="both"/>
      </w:pPr>
      <w:r w:rsidRPr="001B4134">
        <w:t>После нажатия клавиши «Готово» программа закрывает диалоговое окно «Описание</w:t>
      </w:r>
      <w:r w:rsidR="00F619AD">
        <w:t xml:space="preserve"> </w:t>
      </w:r>
      <w:r w:rsidRPr="001B4134">
        <w:t>переда» и переходит назад в диалоговое окно «Структурное построение».</w:t>
      </w:r>
      <w:r w:rsidR="001E7DDA">
        <w:t xml:space="preserve"> </w:t>
      </w:r>
      <w:r w:rsidRPr="001B4134">
        <w:t xml:space="preserve">Далее в диалоговом окне «Структурное построение» </w:t>
      </w:r>
      <w:r w:rsidR="00433D67">
        <w:t>следует</w:t>
      </w:r>
      <w:r w:rsidRPr="001B4134">
        <w:t xml:space="preserve"> нажать на клавишу «Спинка», после нажатия открывается диалоговое окно «Описание спинки».</w:t>
      </w:r>
    </w:p>
    <w:p w:rsidR="00451A70" w:rsidRPr="001B4134" w:rsidRDefault="002B10DC" w:rsidP="00451A70">
      <w:pPr>
        <w:pStyle w:val="a3"/>
        <w:spacing w:line="360" w:lineRule="auto"/>
        <w:ind w:left="0" w:firstLine="397"/>
        <w:jc w:val="both"/>
      </w:pPr>
      <w:r>
        <w:t>О</w:t>
      </w:r>
      <w:r w:rsidRPr="002B10DC">
        <w:t>рганиз</w:t>
      </w:r>
      <w:r>
        <w:t>ация</w:t>
      </w:r>
      <w:r w:rsidRPr="002B10DC">
        <w:t xml:space="preserve"> </w:t>
      </w:r>
      <w:r>
        <w:t>д</w:t>
      </w:r>
      <w:r w:rsidR="00451A70" w:rsidRPr="001B4134">
        <w:t>иалогово</w:t>
      </w:r>
      <w:r>
        <w:t>го</w:t>
      </w:r>
      <w:r w:rsidR="00451A70" w:rsidRPr="001B4134">
        <w:t xml:space="preserve"> окн</w:t>
      </w:r>
      <w:r>
        <w:t>а</w:t>
      </w:r>
      <w:r w:rsidR="00451A70" w:rsidRPr="001B4134">
        <w:t xml:space="preserve"> «Описание спинки» </w:t>
      </w:r>
      <w:r w:rsidR="000155AC">
        <w:t>аналогичн</w:t>
      </w:r>
      <w:r w:rsidR="00EA4726">
        <w:t>а</w:t>
      </w:r>
      <w:r w:rsidR="000155AC">
        <w:t xml:space="preserve"> окну «Описание переда» (рисунок </w:t>
      </w:r>
      <w:r w:rsidR="001407D2">
        <w:t>3</w:t>
      </w:r>
      <w:r w:rsidR="000155AC">
        <w:t xml:space="preserve">) и </w:t>
      </w:r>
      <w:r w:rsidR="00451A70" w:rsidRPr="001B4134">
        <w:t xml:space="preserve">включает следующие позиции: Детали/ Конструктивные срезы/ Линия низа/ </w:t>
      </w:r>
      <w:r w:rsidR="00451A70" w:rsidRPr="001B4134">
        <w:lastRenderedPageBreak/>
        <w:t>Линия верха. Для жакета произведен следующий выбор характеристик: Детали – «Деталь спинки»; Конструктивные срезы – «</w:t>
      </w:r>
      <w:proofErr w:type="spellStart"/>
      <w:r w:rsidR="00451A70" w:rsidRPr="001B4134">
        <w:t>Талиевые</w:t>
      </w:r>
      <w:proofErr w:type="spellEnd"/>
      <w:r w:rsidR="00451A70" w:rsidRPr="001B4134">
        <w:t xml:space="preserve"> вытачки, вытачка по среднему срезу спинки, боковые вытачки»; Линия низа – «Прямая».</w:t>
      </w:r>
    </w:p>
    <w:p w:rsidR="009C4DDB" w:rsidRDefault="009C4DDB" w:rsidP="00871A97">
      <w:pPr>
        <w:pStyle w:val="a3"/>
        <w:spacing w:line="360" w:lineRule="auto"/>
        <w:ind w:left="0" w:firstLine="397"/>
        <w:jc w:val="both"/>
      </w:pPr>
      <w:r w:rsidRPr="001B4134">
        <w:t xml:space="preserve">После нажатия клавиши «Готово» программа закрывает диалоговое окно «Описание спинки» и переходит назад в диалоговое окно «Структурное построение». </w:t>
      </w:r>
    </w:p>
    <w:p w:rsidR="00CE4B17" w:rsidRPr="00871A97" w:rsidRDefault="00CE4B17" w:rsidP="00727512">
      <w:pPr>
        <w:pStyle w:val="a3"/>
        <w:spacing w:line="360" w:lineRule="auto"/>
        <w:ind w:left="0" w:firstLine="397"/>
        <w:jc w:val="both"/>
        <w:rPr>
          <w:spacing w:val="-6"/>
        </w:rPr>
      </w:pPr>
      <w:r w:rsidRPr="00871A97">
        <w:rPr>
          <w:spacing w:val="-6"/>
        </w:rPr>
        <w:t xml:space="preserve">Далее в диалоговом окне «Структурное построение» необходимо нажать на клавишу «Рукав–пройма», после нажатия открывается диалоговое окно «Описание рукава–проймы» (рисунок </w:t>
      </w:r>
      <w:r w:rsidR="001407D2">
        <w:rPr>
          <w:spacing w:val="-6"/>
        </w:rPr>
        <w:t>4</w:t>
      </w:r>
      <w:r w:rsidRPr="00871A97">
        <w:rPr>
          <w:spacing w:val="-6"/>
        </w:rPr>
        <w:t>).</w:t>
      </w:r>
    </w:p>
    <w:p w:rsidR="00E06C2F" w:rsidRDefault="00E06C2F" w:rsidP="00871A97">
      <w:pPr>
        <w:pStyle w:val="a3"/>
        <w:spacing w:line="360" w:lineRule="auto"/>
        <w:ind w:left="0"/>
        <w:jc w:val="center"/>
      </w:pPr>
      <w:r>
        <w:rPr>
          <w:noProof/>
        </w:rPr>
        <w:drawing>
          <wp:inline distT="0" distB="0" distL="0" distR="0" wp14:anchorId="623CCD63" wp14:editId="51A0431A">
            <wp:extent cx="4286250" cy="2384367"/>
            <wp:effectExtent l="0" t="0" r="0" b="0"/>
            <wp:docPr id="3" name="Рисунок 3" descr="I:\окошки\рис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окошки\рис28.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88542" cy="2385642"/>
                    </a:xfrm>
                    <a:prstGeom prst="rect">
                      <a:avLst/>
                    </a:prstGeom>
                    <a:noFill/>
                    <a:ln>
                      <a:noFill/>
                    </a:ln>
                  </pic:spPr>
                </pic:pic>
              </a:graphicData>
            </a:graphic>
          </wp:inline>
        </w:drawing>
      </w:r>
    </w:p>
    <w:p w:rsidR="00E06C2F" w:rsidRDefault="00E06C2F" w:rsidP="00976040">
      <w:pPr>
        <w:pStyle w:val="a3"/>
        <w:suppressAutoHyphens/>
        <w:ind w:left="0"/>
        <w:jc w:val="center"/>
      </w:pPr>
      <w:r w:rsidRPr="001B4134">
        <w:t xml:space="preserve">Рисунок </w:t>
      </w:r>
      <w:r w:rsidR="001407D2">
        <w:t>4</w:t>
      </w:r>
      <w:r w:rsidRPr="001B4134">
        <w:t xml:space="preserve"> – Диалоговое окно ИИС «Художественное проектирование» на этапе формирования «Описания проектируемого изделия»: </w:t>
      </w:r>
      <w:r w:rsidR="000155AC">
        <w:t>О</w:t>
      </w:r>
      <w:r w:rsidRPr="001B4134">
        <w:t>писание рукава–проймы</w:t>
      </w:r>
    </w:p>
    <w:p w:rsidR="00976040" w:rsidRPr="00976040" w:rsidRDefault="00976040" w:rsidP="00976040">
      <w:pPr>
        <w:pStyle w:val="a3"/>
        <w:suppressAutoHyphens/>
        <w:ind w:left="0"/>
        <w:jc w:val="center"/>
        <w:rPr>
          <w:sz w:val="12"/>
          <w:szCs w:val="12"/>
        </w:rPr>
      </w:pPr>
    </w:p>
    <w:p w:rsidR="00CE4B17" w:rsidRPr="001B4134" w:rsidRDefault="00CE4B17" w:rsidP="00871A97">
      <w:pPr>
        <w:pStyle w:val="a3"/>
        <w:spacing w:line="360" w:lineRule="auto"/>
        <w:ind w:left="0" w:firstLine="397"/>
        <w:jc w:val="both"/>
      </w:pPr>
      <w:r w:rsidRPr="001B4134">
        <w:t xml:space="preserve">Диалоговое окно «Описание рукава–проймы» включает следующие позиции: Покрой рукава/ Уровень линии проймы/ Расположение вертикальных швов и вытачек/ Высота оката/ Рельеф по окату/ Объем рукава и степень прилегания/ Длина рукава/ Линия низа. Для описания жакета произведен следующий выбор характеристик: </w:t>
      </w:r>
      <w:proofErr w:type="gramStart"/>
      <w:r w:rsidRPr="001B4134">
        <w:t>Покрой рукава – «</w:t>
      </w:r>
      <w:proofErr w:type="spellStart"/>
      <w:r w:rsidRPr="001B4134">
        <w:t>Втачной</w:t>
      </w:r>
      <w:proofErr w:type="spellEnd"/>
      <w:r w:rsidRPr="001B4134">
        <w:t>, базовый»; Уровень линии проймы – «Пониженный»; Расположение вертикальных швов и вытачек – «</w:t>
      </w:r>
      <w:proofErr w:type="spellStart"/>
      <w:r w:rsidRPr="001B4134">
        <w:t>Двухшовный</w:t>
      </w:r>
      <w:proofErr w:type="spellEnd"/>
      <w:r w:rsidRPr="001B4134">
        <w:t xml:space="preserve"> с локтевым и передним швами»; Высота оката – «Классическая»; Рельеф по окату – «Гладкий»; Объем рукава и степень прилегания – «Прямой», Длина рукава – «Длинный до запястья»; Линия низа – «Прямая».</w:t>
      </w:r>
      <w:proofErr w:type="gramEnd"/>
    </w:p>
    <w:p w:rsidR="00FC545E" w:rsidRPr="001B4134" w:rsidRDefault="00FC545E" w:rsidP="001A0F52">
      <w:pPr>
        <w:pStyle w:val="a3"/>
        <w:spacing w:line="360" w:lineRule="auto"/>
        <w:ind w:left="0" w:firstLine="397"/>
        <w:jc w:val="both"/>
      </w:pPr>
      <w:r w:rsidRPr="001B4134">
        <w:t xml:space="preserve">После нажатия клавиши «Готово» программа закрывает диалоговое окно «Описание рукава–проймы» и переходит назад в диалоговое окно «Структурное построение». </w:t>
      </w:r>
    </w:p>
    <w:p w:rsidR="00FC545E" w:rsidRPr="00CE4B17" w:rsidRDefault="00FC545E" w:rsidP="001A0F52">
      <w:pPr>
        <w:pStyle w:val="a3"/>
        <w:spacing w:line="360" w:lineRule="auto"/>
        <w:ind w:left="0" w:firstLine="397"/>
        <w:jc w:val="both"/>
        <w:rPr>
          <w:spacing w:val="-8"/>
        </w:rPr>
      </w:pPr>
      <w:r w:rsidRPr="00CE4B17">
        <w:rPr>
          <w:spacing w:val="-8"/>
        </w:rPr>
        <w:t>Далее в диалоговом окне «Структурное построение» необходимо нажать на клавишу «Горловина», после нажатия открывается диалоговое окно «Описание горловины».</w:t>
      </w:r>
    </w:p>
    <w:p w:rsidR="009C4DDB" w:rsidRDefault="009C4DDB" w:rsidP="009C4DDB">
      <w:pPr>
        <w:pStyle w:val="a3"/>
        <w:spacing w:line="360" w:lineRule="auto"/>
        <w:ind w:left="0" w:firstLine="397"/>
        <w:jc w:val="both"/>
      </w:pPr>
      <w:r w:rsidRPr="001B4134">
        <w:t>Диалоговое окно «Описание горловины» включает следующие позиции: Тип застежки/ Форма горловины/ Изменение конфигурации горловины/ Способ обработки горловины. Для описываемого изделия произведен следующий выбор характеристик: Тип застежки – «Открытая»; Форма горловины – «</w:t>
      </w:r>
      <w:r w:rsidRPr="001B4134">
        <w:rPr>
          <w:lang w:val="en-US"/>
        </w:rPr>
        <w:t>V</w:t>
      </w:r>
      <w:r w:rsidRPr="001B4134">
        <w:t xml:space="preserve">–образная»; Изменение конфигурации горловины – «Углубление по переду»; Способ обработки горловины – «С воротником». </w:t>
      </w:r>
    </w:p>
    <w:p w:rsidR="009C4DDB" w:rsidRPr="001B4134" w:rsidRDefault="009C4DDB" w:rsidP="009C4DDB">
      <w:pPr>
        <w:pStyle w:val="a3"/>
        <w:spacing w:line="360" w:lineRule="auto"/>
        <w:ind w:left="0" w:firstLine="397"/>
        <w:jc w:val="both"/>
      </w:pPr>
      <w:r w:rsidRPr="001B4134">
        <w:lastRenderedPageBreak/>
        <w:t xml:space="preserve">После нажатия клавиши «Готово» программа закрывает диалоговое окно «Описание горловины» и переходит назад в диалоговое окно «Структурное построение». </w:t>
      </w:r>
    </w:p>
    <w:p w:rsidR="00FC545E" w:rsidRPr="00297622" w:rsidRDefault="00FC545E" w:rsidP="00727512">
      <w:pPr>
        <w:pStyle w:val="a3"/>
        <w:spacing w:line="360" w:lineRule="auto"/>
        <w:ind w:left="0" w:firstLine="397"/>
        <w:jc w:val="both"/>
        <w:rPr>
          <w:spacing w:val="-4"/>
        </w:rPr>
      </w:pPr>
      <w:r w:rsidRPr="00297622">
        <w:rPr>
          <w:spacing w:val="-4"/>
        </w:rPr>
        <w:t>Далее в диалоговом окне «Структурное построение» необходимо нажать на клавишу «Застежка», после нажатия открывается диалоговое окн</w:t>
      </w:r>
      <w:r w:rsidR="009C4DDB">
        <w:rPr>
          <w:spacing w:val="-4"/>
        </w:rPr>
        <w:t>о «Описание застежки»</w:t>
      </w:r>
      <w:r w:rsidRPr="00297622">
        <w:rPr>
          <w:spacing w:val="-4"/>
        </w:rPr>
        <w:t>.</w:t>
      </w:r>
    </w:p>
    <w:p w:rsidR="00806D3F" w:rsidRPr="001B4134" w:rsidRDefault="00806D3F" w:rsidP="00806D3F">
      <w:pPr>
        <w:pStyle w:val="a3"/>
        <w:spacing w:line="360" w:lineRule="auto"/>
        <w:ind w:left="0" w:firstLine="397"/>
        <w:jc w:val="both"/>
      </w:pPr>
      <w:r w:rsidRPr="001B4134">
        <w:t xml:space="preserve">Диалоговое окно «Описание застежки» включает следующие позиции: Месторасположение/ Конфигурация края застежки/ Форма застежки/ Вид застежки. Для жакета произведен следующий выбор характеристик: </w:t>
      </w:r>
      <w:proofErr w:type="gramStart"/>
      <w:r w:rsidRPr="001B4134">
        <w:t>Месторасположение – «Центральная»; Конфигурация края застежки – «Прямая»; Форма застежки – «Плоская»; Вид застежки – «На петли и пуговицы», Вид петли – «</w:t>
      </w:r>
      <w:r w:rsidR="001E7DDA">
        <w:t>О</w:t>
      </w:r>
      <w:r w:rsidRPr="001B4134">
        <w:t>бметанная, прямая».</w:t>
      </w:r>
      <w:proofErr w:type="gramEnd"/>
    </w:p>
    <w:p w:rsidR="00F3235F" w:rsidRPr="001B4134" w:rsidRDefault="00F3235F" w:rsidP="00727512">
      <w:pPr>
        <w:pStyle w:val="a3"/>
        <w:spacing w:line="360" w:lineRule="auto"/>
        <w:ind w:left="0" w:firstLine="397"/>
        <w:jc w:val="both"/>
      </w:pPr>
      <w:r w:rsidRPr="001B4134">
        <w:t xml:space="preserve">После нажатия клавиши «Готово» программа закрывает диалоговое окно «Описание застежки» и переходит назад в диалоговое окно «Структурное построение». </w:t>
      </w:r>
    </w:p>
    <w:p w:rsidR="00F3235F" w:rsidRDefault="00F3235F" w:rsidP="00727512">
      <w:pPr>
        <w:pStyle w:val="a3"/>
        <w:spacing w:line="360" w:lineRule="auto"/>
        <w:ind w:left="0" w:firstLine="397"/>
        <w:jc w:val="both"/>
        <w:rPr>
          <w:spacing w:val="-4"/>
        </w:rPr>
      </w:pPr>
      <w:r w:rsidRPr="001A0F52">
        <w:rPr>
          <w:spacing w:val="-4"/>
        </w:rPr>
        <w:t xml:space="preserve">Далее в диалоговом окне «Структурное построение» необходимо нажать на клавишу «Карман», после нажатия открывается диалоговое окно «Описание кармана» (рисунок </w:t>
      </w:r>
      <w:r w:rsidR="001407D2">
        <w:rPr>
          <w:spacing w:val="-4"/>
        </w:rPr>
        <w:t>5</w:t>
      </w:r>
      <w:r w:rsidRPr="001A0F52">
        <w:rPr>
          <w:spacing w:val="-4"/>
        </w:rPr>
        <w:t>).</w:t>
      </w:r>
    </w:p>
    <w:p w:rsidR="00F3235F" w:rsidRDefault="00E5145C" w:rsidP="00F3235F">
      <w:pPr>
        <w:pStyle w:val="a3"/>
        <w:spacing w:line="360" w:lineRule="auto"/>
        <w:ind w:left="0"/>
        <w:jc w:val="center"/>
        <w:rPr>
          <w:spacing w:val="-4"/>
        </w:rPr>
      </w:pPr>
      <w:r>
        <w:rPr>
          <w:noProof/>
          <w:spacing w:val="-4"/>
        </w:rPr>
        <w:drawing>
          <wp:inline distT="0" distB="0" distL="0" distR="0">
            <wp:extent cx="4064000" cy="1905000"/>
            <wp:effectExtent l="0" t="0" r="0" b="0"/>
            <wp:docPr id="22" name="Рисунок 22" descr="I:\окошки\рис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окошки\рис31.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4530"/>
                    <a:stretch/>
                  </pic:blipFill>
                  <pic:spPr bwMode="auto">
                    <a:xfrm>
                      <a:off x="0" y="0"/>
                      <a:ext cx="4066173" cy="1906019"/>
                    </a:xfrm>
                    <a:prstGeom prst="rect">
                      <a:avLst/>
                    </a:prstGeom>
                    <a:noFill/>
                    <a:ln>
                      <a:noFill/>
                    </a:ln>
                    <a:extLst>
                      <a:ext uri="{53640926-AAD7-44D8-BBD7-CCE9431645EC}">
                        <a14:shadowObscured xmlns:a14="http://schemas.microsoft.com/office/drawing/2010/main"/>
                      </a:ext>
                    </a:extLst>
                  </pic:spPr>
                </pic:pic>
              </a:graphicData>
            </a:graphic>
          </wp:inline>
        </w:drawing>
      </w:r>
    </w:p>
    <w:p w:rsidR="00F3235F" w:rsidRDefault="00F3235F" w:rsidP="00976040">
      <w:pPr>
        <w:pStyle w:val="a3"/>
        <w:suppressAutoHyphens/>
        <w:ind w:left="0"/>
        <w:jc w:val="center"/>
      </w:pPr>
      <w:r w:rsidRPr="001B4134">
        <w:t xml:space="preserve">Рисунок </w:t>
      </w:r>
      <w:r w:rsidR="001407D2">
        <w:t>5</w:t>
      </w:r>
      <w:r w:rsidRPr="001B4134">
        <w:t xml:space="preserve"> – </w:t>
      </w:r>
      <w:r w:rsidR="000C7B60">
        <w:t>Фрагмент д</w:t>
      </w:r>
      <w:r w:rsidRPr="001B4134">
        <w:t>иалогово</w:t>
      </w:r>
      <w:r w:rsidR="000C7B60">
        <w:t>го</w:t>
      </w:r>
      <w:r w:rsidRPr="001B4134">
        <w:t xml:space="preserve"> окн</w:t>
      </w:r>
      <w:r w:rsidR="000C7B60">
        <w:t>а</w:t>
      </w:r>
      <w:r w:rsidRPr="001B4134">
        <w:t xml:space="preserve"> ИИС «Художественное проектирование» на этапе формирования «Описания проектируемого изделия»: </w:t>
      </w:r>
      <w:r w:rsidR="001E7DDA">
        <w:t>О</w:t>
      </w:r>
      <w:r w:rsidRPr="001B4134">
        <w:t>писание кармана</w:t>
      </w:r>
    </w:p>
    <w:p w:rsidR="00976040" w:rsidRPr="00976040" w:rsidRDefault="00976040" w:rsidP="00976040">
      <w:pPr>
        <w:pStyle w:val="a3"/>
        <w:suppressAutoHyphens/>
        <w:ind w:left="0"/>
        <w:jc w:val="center"/>
        <w:rPr>
          <w:sz w:val="12"/>
          <w:szCs w:val="12"/>
        </w:rPr>
      </w:pPr>
    </w:p>
    <w:p w:rsidR="00F3235F" w:rsidRPr="001A0F52" w:rsidRDefault="00F3235F" w:rsidP="00727512">
      <w:pPr>
        <w:pStyle w:val="a3"/>
        <w:spacing w:line="360" w:lineRule="auto"/>
        <w:ind w:left="0" w:firstLine="397"/>
        <w:jc w:val="both"/>
        <w:rPr>
          <w:spacing w:val="-4"/>
        </w:rPr>
      </w:pPr>
      <w:r w:rsidRPr="001A0F52">
        <w:rPr>
          <w:spacing w:val="-4"/>
        </w:rPr>
        <w:t>В левой части диалогового окна «Описание кармана» располагается перечень описываемых элементов. При нажатии клавиши «Добавить» в перечне элементов появляется элемент «Карман 1», повторное нажатие добавит еще один элемент «Карман 2» и т</w:t>
      </w:r>
      <w:r w:rsidR="00433D67">
        <w:rPr>
          <w:spacing w:val="-4"/>
        </w:rPr>
        <w:t>.</w:t>
      </w:r>
      <w:r w:rsidRPr="001A0F52">
        <w:rPr>
          <w:spacing w:val="-4"/>
        </w:rPr>
        <w:t>д.</w:t>
      </w:r>
    </w:p>
    <w:p w:rsidR="00FC545E" w:rsidRPr="00B17BD2" w:rsidRDefault="00FC545E" w:rsidP="00B17BD2">
      <w:pPr>
        <w:pStyle w:val="a3"/>
        <w:spacing w:line="360" w:lineRule="auto"/>
        <w:ind w:left="0" w:firstLine="397"/>
        <w:jc w:val="both"/>
        <w:rPr>
          <w:spacing w:val="-6"/>
        </w:rPr>
      </w:pPr>
      <w:r w:rsidRPr="00B17BD2">
        <w:rPr>
          <w:spacing w:val="-6"/>
        </w:rPr>
        <w:t xml:space="preserve">Диалоговое окно «Описание кармана» включает следующие позиции: Принадлежность детали/ Местоположение/ Вид карманов/ Конструкция/ Направление входа в карман/ Конфигурация входа в карман. Для жакета произведен следующий выбор характеристик: </w:t>
      </w:r>
      <w:proofErr w:type="gramStart"/>
      <w:r w:rsidRPr="00B17BD2">
        <w:rPr>
          <w:spacing w:val="-6"/>
        </w:rPr>
        <w:t xml:space="preserve">Принадлежность детали – «Перед, симметрично на детали переда»; Местоположение – «Верхние»; Вид карманов – «Прорезные с двумя обтачками»; Конструкция – «Плоские»; Направление входа в карман – «Горизонтальный»; Конфигурация входа в карман – «Прямой». </w:t>
      </w:r>
      <w:proofErr w:type="gramEnd"/>
    </w:p>
    <w:p w:rsidR="00F3235F" w:rsidRDefault="00FC545E" w:rsidP="00F3235F">
      <w:pPr>
        <w:pStyle w:val="a3"/>
        <w:spacing w:line="360" w:lineRule="auto"/>
        <w:ind w:left="0" w:firstLine="397"/>
        <w:jc w:val="both"/>
      </w:pPr>
      <w:r w:rsidRPr="001B4134">
        <w:t xml:space="preserve">После нажатия клавиши «Готово» программа закрывает диалоговое окно «Описание кармана» и переходит назад в диалоговое окно «Структурное построение». </w:t>
      </w:r>
      <w:r w:rsidR="00F3235F" w:rsidRPr="001B4134">
        <w:t xml:space="preserve">Далее в диалоговом окне «Структурное построение» необходимо нажать на клавишу </w:t>
      </w:r>
      <w:r w:rsidR="00F3235F" w:rsidRPr="001B4134">
        <w:lastRenderedPageBreak/>
        <w:t xml:space="preserve">«Конструктивно–декоративные детали», после нажатия открывается диалоговое окно «Конструктивно–декоративные детали» (рисунок </w:t>
      </w:r>
      <w:r w:rsidR="001407D2">
        <w:t>6</w:t>
      </w:r>
      <w:r w:rsidR="00F3235F" w:rsidRPr="001B4134">
        <w:t>).</w:t>
      </w:r>
    </w:p>
    <w:p w:rsidR="00F3235F" w:rsidRDefault="003B2C10" w:rsidP="00F3235F">
      <w:pPr>
        <w:pStyle w:val="a3"/>
        <w:spacing w:line="360" w:lineRule="auto"/>
        <w:ind w:left="0"/>
        <w:jc w:val="center"/>
      </w:pPr>
      <w:r>
        <w:rPr>
          <w:noProof/>
        </w:rPr>
        <w:drawing>
          <wp:inline distT="0" distB="0" distL="0" distR="0">
            <wp:extent cx="3841750" cy="2142977"/>
            <wp:effectExtent l="0" t="0" r="6350" b="0"/>
            <wp:docPr id="11" name="Рисунок 11" descr="C:\Users\Люда\Downloads\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да\Downloads\23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4850" cy="2144706"/>
                    </a:xfrm>
                    <a:prstGeom prst="rect">
                      <a:avLst/>
                    </a:prstGeom>
                    <a:noFill/>
                    <a:ln>
                      <a:noFill/>
                    </a:ln>
                  </pic:spPr>
                </pic:pic>
              </a:graphicData>
            </a:graphic>
          </wp:inline>
        </w:drawing>
      </w:r>
    </w:p>
    <w:p w:rsidR="00F3235F" w:rsidRDefault="00F3235F" w:rsidP="00976040">
      <w:pPr>
        <w:pStyle w:val="a3"/>
        <w:suppressAutoHyphens/>
        <w:ind w:left="0"/>
        <w:jc w:val="center"/>
        <w:rPr>
          <w:spacing w:val="-4"/>
        </w:rPr>
      </w:pPr>
      <w:r w:rsidRPr="00F3235F">
        <w:rPr>
          <w:spacing w:val="-4"/>
        </w:rPr>
        <w:t xml:space="preserve">Рисунок </w:t>
      </w:r>
      <w:r w:rsidR="001407D2">
        <w:rPr>
          <w:spacing w:val="-4"/>
        </w:rPr>
        <w:t>6</w:t>
      </w:r>
      <w:r w:rsidRPr="00F3235F">
        <w:rPr>
          <w:spacing w:val="-4"/>
        </w:rPr>
        <w:t xml:space="preserve"> – Диалоговое окно ИИС «Художественное проектирование» на этапе формирования «Описания проектируемого изделия»: </w:t>
      </w:r>
      <w:r w:rsidR="001E7DDA">
        <w:rPr>
          <w:spacing w:val="-4"/>
        </w:rPr>
        <w:t>К</w:t>
      </w:r>
      <w:r w:rsidRPr="00F3235F">
        <w:rPr>
          <w:spacing w:val="-4"/>
        </w:rPr>
        <w:t>онструктивно–декоративные детали</w:t>
      </w:r>
    </w:p>
    <w:p w:rsidR="00976040" w:rsidRPr="00976040" w:rsidRDefault="00976040" w:rsidP="00976040">
      <w:pPr>
        <w:pStyle w:val="a3"/>
        <w:suppressAutoHyphens/>
        <w:ind w:left="0"/>
        <w:jc w:val="center"/>
        <w:rPr>
          <w:spacing w:val="-4"/>
          <w:sz w:val="12"/>
          <w:szCs w:val="12"/>
        </w:rPr>
      </w:pPr>
    </w:p>
    <w:p w:rsidR="00F3235F" w:rsidRPr="00B17BD2" w:rsidRDefault="00F3235F" w:rsidP="00727512">
      <w:pPr>
        <w:pStyle w:val="a3"/>
        <w:spacing w:line="360" w:lineRule="auto"/>
        <w:ind w:left="0" w:firstLine="397"/>
        <w:jc w:val="both"/>
        <w:rPr>
          <w:spacing w:val="-10"/>
        </w:rPr>
      </w:pPr>
      <w:r w:rsidRPr="00B17BD2">
        <w:rPr>
          <w:spacing w:val="-10"/>
        </w:rPr>
        <w:t>В левой части диалогового окна «Конструктивно–декоративные детали» располагается перечень описываемых элементов. При нажатии клавиши «Добавить» в перечне элементов появляется элемент «1», повторное нажатие добавит еще один элемент «2» и т. д. Диалоговое окно «Конструктивно–декоративные детали» включает следующие позиции: Местоположение/ Вид конструктивно–декоративной детали/ Уточнение местоположения (в нестандартных случаях).</w:t>
      </w:r>
    </w:p>
    <w:p w:rsidR="00F3235F" w:rsidRDefault="00FC545E" w:rsidP="00297622">
      <w:pPr>
        <w:pStyle w:val="a3"/>
        <w:spacing w:line="360" w:lineRule="auto"/>
        <w:ind w:left="0" w:firstLine="397"/>
        <w:jc w:val="both"/>
      </w:pPr>
      <w:r w:rsidRPr="001B4134">
        <w:t>В позиции местоположение необходимо указывать «Срезы» или «Детали», в зависимости от выбранной характеристики вкладки выбора будут различны. Для описываемого изделия произведен следующий выбор характеристик:</w:t>
      </w:r>
      <w:r w:rsidR="00297622">
        <w:t xml:space="preserve"> Э</w:t>
      </w:r>
      <w:r w:rsidRPr="001B4134">
        <w:t>лемент «1» – Местоположение – «Срезы/ верхний срез входа в прорезной карман»; Вид конструктивно–декоратив</w:t>
      </w:r>
      <w:r w:rsidR="00297622">
        <w:t>ной детали – «Несъемный клапан»;</w:t>
      </w:r>
      <w:r w:rsidRPr="001B4134">
        <w:t xml:space="preserve"> </w:t>
      </w:r>
      <w:r w:rsidR="00297622">
        <w:t>Э</w:t>
      </w:r>
      <w:r w:rsidRPr="001B4134">
        <w:t>лемент «2» – Местоположение – «Срезы/ срез горловины»; Вид конструктивно–декоративной детали – «Несъемный воротник».</w:t>
      </w:r>
    </w:p>
    <w:p w:rsidR="00F3235F" w:rsidRPr="00B17BD2" w:rsidRDefault="00F3235F" w:rsidP="00F3235F">
      <w:pPr>
        <w:pStyle w:val="a3"/>
        <w:spacing w:line="360" w:lineRule="auto"/>
        <w:ind w:left="0" w:firstLine="397"/>
        <w:jc w:val="both"/>
        <w:rPr>
          <w:spacing w:val="-8"/>
        </w:rPr>
      </w:pPr>
      <w:r w:rsidRPr="000155AC">
        <w:rPr>
          <w:spacing w:val="-6"/>
        </w:rPr>
        <w:t>После нажатия клавиши «Готово» программа закрывает диалоговое окно «Описание конструктивно–декоративных деталей» и переходит назад в диалоговое окно «Структурное построение».</w:t>
      </w:r>
      <w:r w:rsidR="000155AC">
        <w:rPr>
          <w:spacing w:val="-6"/>
        </w:rPr>
        <w:t xml:space="preserve"> </w:t>
      </w:r>
      <w:r w:rsidRPr="00B17BD2">
        <w:rPr>
          <w:spacing w:val="-8"/>
        </w:rPr>
        <w:t>Далее в диалоговом окне «Структурное построение» необходимо нажать на клавишу «Готово», после нажатия открывается диалоговое окно «Описание изделий плечевой группы».</w:t>
      </w:r>
    </w:p>
    <w:p w:rsidR="00F3235F" w:rsidRDefault="00F3235F" w:rsidP="00F3235F">
      <w:pPr>
        <w:pStyle w:val="a3"/>
        <w:spacing w:line="360" w:lineRule="auto"/>
        <w:ind w:left="0" w:firstLine="397"/>
        <w:jc w:val="both"/>
        <w:rPr>
          <w:spacing w:val="-4"/>
        </w:rPr>
      </w:pPr>
      <w:r w:rsidRPr="000155AC">
        <w:rPr>
          <w:spacing w:val="-4"/>
        </w:rPr>
        <w:t>В диалоговом окне «Описание изделий плечевой группы» выб</w:t>
      </w:r>
      <w:r w:rsidR="000155AC" w:rsidRPr="000155AC">
        <w:rPr>
          <w:spacing w:val="-4"/>
        </w:rPr>
        <w:t>и</w:t>
      </w:r>
      <w:r w:rsidRPr="000155AC">
        <w:rPr>
          <w:spacing w:val="-4"/>
        </w:rPr>
        <w:t>ра</w:t>
      </w:r>
      <w:r w:rsidR="000155AC" w:rsidRPr="000155AC">
        <w:rPr>
          <w:spacing w:val="-4"/>
        </w:rPr>
        <w:t>е</w:t>
      </w:r>
      <w:r w:rsidRPr="000155AC">
        <w:rPr>
          <w:spacing w:val="-4"/>
        </w:rPr>
        <w:t>т</w:t>
      </w:r>
      <w:r w:rsidR="000155AC" w:rsidRPr="000155AC">
        <w:rPr>
          <w:spacing w:val="-4"/>
        </w:rPr>
        <w:t>ся</w:t>
      </w:r>
      <w:r w:rsidRPr="000155AC">
        <w:rPr>
          <w:spacing w:val="-4"/>
        </w:rPr>
        <w:t xml:space="preserve"> клавиш</w:t>
      </w:r>
      <w:r w:rsidR="000155AC" w:rsidRPr="000155AC">
        <w:rPr>
          <w:spacing w:val="-4"/>
        </w:rPr>
        <w:t>а</w:t>
      </w:r>
      <w:r w:rsidRPr="000155AC">
        <w:rPr>
          <w:spacing w:val="-4"/>
        </w:rPr>
        <w:t xml:space="preserve"> «Отделочные элементы», после нажатия открывается диалоговое окно «Отделочные элементы»</w:t>
      </w:r>
      <w:r w:rsidR="001407D2">
        <w:rPr>
          <w:spacing w:val="-4"/>
        </w:rPr>
        <w:t>.</w:t>
      </w:r>
    </w:p>
    <w:p w:rsidR="009C4DDB" w:rsidRPr="00232936" w:rsidRDefault="009C4DDB" w:rsidP="00232936">
      <w:pPr>
        <w:pStyle w:val="a3"/>
        <w:spacing w:line="360" w:lineRule="auto"/>
        <w:ind w:left="0" w:firstLine="397"/>
        <w:jc w:val="both"/>
        <w:rPr>
          <w:spacing w:val="-6"/>
        </w:rPr>
      </w:pPr>
      <w:r w:rsidRPr="00232936">
        <w:rPr>
          <w:spacing w:val="-6"/>
        </w:rPr>
        <w:t xml:space="preserve">В левой части диалогового окна «Отделочные элементы» располагается перечень описываемых элементов. При нажатии клавиши «Добавить» в перечне элементов появляется элемент «Отделочный элемент 1», повторное нажатие добавит еще один элемент «Отделочный элемент 2» и т. д. Диалоговое окно «Отделочные элементы» включает следующие позиции: Назначение/ Вид отделки/ Местоположение/ Длина/ Количество/ Уточнение местоположения (в нестандартных случаях). В позиции местоположение необходимо указывать «Срезы» или </w:t>
      </w:r>
      <w:r w:rsidRPr="00232936">
        <w:rPr>
          <w:spacing w:val="-6"/>
        </w:rPr>
        <w:lastRenderedPageBreak/>
        <w:t xml:space="preserve">«Детали», в зависимости от выбранной характеристики вкладки выбора будут различны. Для жакета произведен следующий выбор характеристик: Элемент – «Отделочный элемент 1»; Назначение – «Декоративное оформление»; Вид отделки – «На поверхности деталей/ отделочные строчки», Местоположение – «Срез низа переда, срез лацкана, срез уступа лацкана, бортовой срез/ срез низа рукава/ срезы отлета, срезы концов воротника/ срез низа спинки» (рисунок </w:t>
      </w:r>
      <w:r w:rsidR="001407D2">
        <w:rPr>
          <w:spacing w:val="-6"/>
        </w:rPr>
        <w:t>7</w:t>
      </w:r>
      <w:r w:rsidRPr="00232936">
        <w:rPr>
          <w:spacing w:val="-6"/>
        </w:rPr>
        <w:t xml:space="preserve">). </w:t>
      </w:r>
    </w:p>
    <w:p w:rsidR="00FC545E" w:rsidRPr="001B4134" w:rsidRDefault="00FC545E" w:rsidP="00FC545E">
      <w:pPr>
        <w:pStyle w:val="a3"/>
        <w:spacing w:after="240" w:line="360" w:lineRule="auto"/>
        <w:ind w:left="0"/>
        <w:jc w:val="center"/>
      </w:pPr>
      <w:r w:rsidRPr="001B4134">
        <w:rPr>
          <w:noProof/>
        </w:rPr>
        <w:drawing>
          <wp:inline distT="0" distB="0" distL="0" distR="0" wp14:anchorId="31491860" wp14:editId="5C38F89C">
            <wp:extent cx="4743450" cy="1356009"/>
            <wp:effectExtent l="0" t="0" r="0" b="0"/>
            <wp:docPr id="19" name="Рисунок 111" descr="C:\Users\USER\Desktop\опи окна\24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USER\Desktop\опи окна\24р.jpg"/>
                    <pic:cNvPicPr>
                      <a:picLocks noChangeAspect="1" noChangeArrowheads="1"/>
                    </pic:cNvPicPr>
                  </pic:nvPicPr>
                  <pic:blipFill>
                    <a:blip r:embed="rId17" cstate="print"/>
                    <a:srcRect/>
                    <a:stretch>
                      <a:fillRect/>
                    </a:stretch>
                  </pic:blipFill>
                  <pic:spPr bwMode="auto">
                    <a:xfrm>
                      <a:off x="0" y="0"/>
                      <a:ext cx="4758139" cy="1360208"/>
                    </a:xfrm>
                    <a:prstGeom prst="rect">
                      <a:avLst/>
                    </a:prstGeom>
                    <a:noFill/>
                    <a:ln w="9525">
                      <a:noFill/>
                      <a:miter lim="800000"/>
                      <a:headEnd/>
                      <a:tailEnd/>
                    </a:ln>
                  </pic:spPr>
                </pic:pic>
              </a:graphicData>
            </a:graphic>
          </wp:inline>
        </w:drawing>
      </w:r>
    </w:p>
    <w:p w:rsidR="004327D0" w:rsidRDefault="00FC545E" w:rsidP="004327D0">
      <w:pPr>
        <w:pStyle w:val="a3"/>
        <w:suppressAutoHyphens/>
        <w:spacing w:after="120"/>
        <w:ind w:left="0"/>
        <w:jc w:val="center"/>
      </w:pPr>
      <w:r w:rsidRPr="001B4134">
        <w:t xml:space="preserve">Рисунок </w:t>
      </w:r>
      <w:r w:rsidR="001407D2">
        <w:t>7</w:t>
      </w:r>
      <w:r w:rsidRPr="001B4134">
        <w:t xml:space="preserve"> – Фрагмент диалогового окна ИИС «Художественное проектирование» на этапе формирования «Описания проектируемого изделия»: </w:t>
      </w:r>
      <w:r w:rsidR="000155AC">
        <w:t>М</w:t>
      </w:r>
      <w:r w:rsidRPr="001B4134">
        <w:t xml:space="preserve">есторасположение отделочного элемента, вкладка Рукав и </w:t>
      </w:r>
      <w:r w:rsidR="00232936">
        <w:t>В</w:t>
      </w:r>
      <w:r w:rsidRPr="001B4134">
        <w:t>оротник</w:t>
      </w:r>
    </w:p>
    <w:p w:rsidR="004327D0" w:rsidRPr="004327D0" w:rsidRDefault="004327D0" w:rsidP="004327D0">
      <w:pPr>
        <w:pStyle w:val="a3"/>
        <w:suppressAutoHyphens/>
        <w:spacing w:after="120"/>
        <w:ind w:left="0"/>
        <w:jc w:val="center"/>
        <w:rPr>
          <w:sz w:val="12"/>
          <w:lang w:val="en-US"/>
        </w:rPr>
      </w:pPr>
      <w:r w:rsidRPr="004327D0">
        <w:rPr>
          <w:sz w:val="12"/>
          <w:lang w:val="en-US"/>
        </w:rPr>
        <w:t xml:space="preserve"> </w:t>
      </w:r>
    </w:p>
    <w:p w:rsidR="00FC545E" w:rsidRDefault="0004023D" w:rsidP="00297622">
      <w:pPr>
        <w:pStyle w:val="a3"/>
        <w:spacing w:line="360" w:lineRule="auto"/>
        <w:ind w:left="0" w:firstLine="397"/>
        <w:jc w:val="both"/>
        <w:rPr>
          <w:spacing w:val="-2"/>
        </w:rPr>
      </w:pPr>
      <w:r w:rsidRPr="001B4134">
        <w:rPr>
          <w:spacing w:val="-2"/>
        </w:rPr>
        <w:t>После нажатия клавиши «Готово» программа закрывает диалоговое окно «Отделочные элементы» и переходит назад в диалоговое окно «Описание изделий плечевой группы».</w:t>
      </w:r>
      <w:r w:rsidR="00581473">
        <w:rPr>
          <w:spacing w:val="-2"/>
        </w:rPr>
        <w:t xml:space="preserve"> </w:t>
      </w:r>
      <w:r>
        <w:t>Н</w:t>
      </w:r>
      <w:r w:rsidRPr="001B4134">
        <w:t>ажати</w:t>
      </w:r>
      <w:r>
        <w:t>е</w:t>
      </w:r>
      <w:r w:rsidRPr="001B4134">
        <w:t xml:space="preserve"> клавиш</w:t>
      </w:r>
      <w:r>
        <w:t>и</w:t>
      </w:r>
      <w:r w:rsidRPr="001B4134">
        <w:t xml:space="preserve"> «Подкладка изделия»</w:t>
      </w:r>
      <w:r>
        <w:t xml:space="preserve"> в</w:t>
      </w:r>
      <w:r w:rsidRPr="001B4134">
        <w:t xml:space="preserve"> диалоговом окне «Описание изделий плечевой группы» открывает диал</w:t>
      </w:r>
      <w:r w:rsidR="001407D2">
        <w:t>оговое окно «Подкладка изделия»</w:t>
      </w:r>
      <w:r w:rsidRPr="001B4134">
        <w:t>.</w:t>
      </w:r>
      <w:r w:rsidR="00100181">
        <w:t xml:space="preserve"> </w:t>
      </w:r>
      <w:r w:rsidR="00FC545E" w:rsidRPr="00232936">
        <w:rPr>
          <w:spacing w:val="-8"/>
        </w:rPr>
        <w:t>Диалоговое окно «Подкладка изделия» включает следующие позиции: Принадлежность детали/ Уровень линии низа/ Вид материала. Для жакета произведен следующий выбор характеристик: Уровень линии низа – «Ниже линии талии на 15 см», Вид материала – «Однородная».</w:t>
      </w:r>
      <w:r w:rsidR="00100181">
        <w:rPr>
          <w:spacing w:val="-8"/>
        </w:rPr>
        <w:t xml:space="preserve"> </w:t>
      </w:r>
      <w:r w:rsidR="00CC7DC6">
        <w:rPr>
          <w:spacing w:val="-2"/>
        </w:rPr>
        <w:t>Для в</w:t>
      </w:r>
      <w:r w:rsidR="00CC7DC6" w:rsidRPr="00297622">
        <w:rPr>
          <w:spacing w:val="-2"/>
        </w:rPr>
        <w:t>озвраще</w:t>
      </w:r>
      <w:r w:rsidR="00CC7DC6">
        <w:rPr>
          <w:spacing w:val="-2"/>
        </w:rPr>
        <w:t>ния</w:t>
      </w:r>
      <w:r w:rsidR="00CC7DC6" w:rsidRPr="00297622">
        <w:rPr>
          <w:spacing w:val="-2"/>
        </w:rPr>
        <w:t xml:space="preserve"> в диалоговое окно «Описание изделий плечевой группы»</w:t>
      </w:r>
      <w:r w:rsidR="00CC7DC6">
        <w:rPr>
          <w:spacing w:val="-2"/>
        </w:rPr>
        <w:t xml:space="preserve"> следует </w:t>
      </w:r>
      <w:r w:rsidR="00FC545E" w:rsidRPr="00297622">
        <w:rPr>
          <w:spacing w:val="-2"/>
        </w:rPr>
        <w:t>нажат</w:t>
      </w:r>
      <w:r w:rsidR="00CC7DC6">
        <w:rPr>
          <w:spacing w:val="-2"/>
        </w:rPr>
        <w:t>ь</w:t>
      </w:r>
      <w:r w:rsidR="00FC545E" w:rsidRPr="00297622">
        <w:rPr>
          <w:spacing w:val="-2"/>
        </w:rPr>
        <w:t xml:space="preserve"> клавиш</w:t>
      </w:r>
      <w:r w:rsidR="00CC7DC6">
        <w:rPr>
          <w:spacing w:val="-2"/>
        </w:rPr>
        <w:t>у</w:t>
      </w:r>
      <w:r w:rsidR="00FC545E" w:rsidRPr="00297622">
        <w:rPr>
          <w:spacing w:val="-2"/>
        </w:rPr>
        <w:t xml:space="preserve"> «Готово»</w:t>
      </w:r>
      <w:r w:rsidR="00CC7DC6">
        <w:rPr>
          <w:spacing w:val="-2"/>
        </w:rPr>
        <w:t xml:space="preserve">, </w:t>
      </w:r>
      <w:r w:rsidR="00FC545E" w:rsidRPr="00297622">
        <w:rPr>
          <w:spacing w:val="-2"/>
        </w:rPr>
        <w:t>программа закрывает диалоговое окно «Подкладка изделия».</w:t>
      </w:r>
      <w:r w:rsidR="00100181">
        <w:rPr>
          <w:spacing w:val="-2"/>
        </w:rPr>
        <w:t xml:space="preserve"> </w:t>
      </w:r>
      <w:r w:rsidR="00433D67">
        <w:rPr>
          <w:spacing w:val="-2"/>
        </w:rPr>
        <w:t xml:space="preserve">После нажатия </w:t>
      </w:r>
      <w:r w:rsidR="00433D67" w:rsidRPr="00297622">
        <w:rPr>
          <w:spacing w:val="-2"/>
        </w:rPr>
        <w:t>клавиш</w:t>
      </w:r>
      <w:r w:rsidR="00433D67">
        <w:rPr>
          <w:spacing w:val="-2"/>
        </w:rPr>
        <w:t>и</w:t>
      </w:r>
      <w:r w:rsidR="00433D67" w:rsidRPr="00297622">
        <w:rPr>
          <w:spacing w:val="-2"/>
        </w:rPr>
        <w:t xml:space="preserve"> «Готово»</w:t>
      </w:r>
      <w:r w:rsidR="00433D67">
        <w:rPr>
          <w:spacing w:val="-2"/>
        </w:rPr>
        <w:t xml:space="preserve"> в</w:t>
      </w:r>
      <w:r w:rsidR="00FC545E" w:rsidRPr="00297622">
        <w:rPr>
          <w:spacing w:val="-2"/>
        </w:rPr>
        <w:t xml:space="preserve"> диалоговом окне «Описание изделий плечевой группы» программой формируется</w:t>
      </w:r>
      <w:r w:rsidR="00E032C3">
        <w:rPr>
          <w:spacing w:val="-2"/>
        </w:rPr>
        <w:t xml:space="preserve"> итоговый документ (рисунок </w:t>
      </w:r>
      <w:r w:rsidR="001407D2">
        <w:rPr>
          <w:spacing w:val="-2"/>
        </w:rPr>
        <w:t>8</w:t>
      </w:r>
      <w:r w:rsidR="00E032C3">
        <w:rPr>
          <w:spacing w:val="-2"/>
        </w:rPr>
        <w:t>)</w:t>
      </w:r>
      <w:r w:rsidR="00FC545E" w:rsidRPr="00297622">
        <w:rPr>
          <w:spacing w:val="-2"/>
        </w:rPr>
        <w:t>.</w:t>
      </w:r>
    </w:p>
    <w:p w:rsidR="001E7DDA" w:rsidRDefault="001E7DDA" w:rsidP="001E7DDA">
      <w:pPr>
        <w:pStyle w:val="a3"/>
        <w:spacing w:line="360" w:lineRule="auto"/>
        <w:ind w:left="0" w:firstLine="397"/>
        <w:jc w:val="center"/>
        <w:rPr>
          <w:spacing w:val="-2"/>
        </w:rPr>
      </w:pPr>
      <w:r w:rsidRPr="001B4134">
        <w:rPr>
          <w:noProof/>
        </w:rPr>
        <w:drawing>
          <wp:inline distT="0" distB="0" distL="0" distR="0" wp14:anchorId="0DB0331A" wp14:editId="3BA51F2C">
            <wp:extent cx="4953000" cy="1747969"/>
            <wp:effectExtent l="0" t="0" r="0" b="5080"/>
            <wp:docPr id="114" name="Рисунок 114" descr="C:\Users\USER\Desktop\ок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USER\Desktop\окно.jpg"/>
                    <pic:cNvPicPr>
                      <a:picLocks noChangeAspect="1" noChangeArrowheads="1"/>
                    </pic:cNvPicPr>
                  </pic:nvPicPr>
                  <pic:blipFill rotWithShape="1">
                    <a:blip r:embed="rId18" cstate="print"/>
                    <a:srcRect r="1782" b="61273"/>
                    <a:stretch/>
                  </pic:blipFill>
                  <pic:spPr bwMode="auto">
                    <a:xfrm>
                      <a:off x="0" y="0"/>
                      <a:ext cx="4957928" cy="1749708"/>
                    </a:xfrm>
                    <a:prstGeom prst="rect">
                      <a:avLst/>
                    </a:prstGeom>
                    <a:noFill/>
                    <a:ln>
                      <a:noFill/>
                    </a:ln>
                    <a:extLst>
                      <a:ext uri="{53640926-AAD7-44D8-BBD7-CCE9431645EC}">
                        <a14:shadowObscured xmlns:a14="http://schemas.microsoft.com/office/drawing/2010/main"/>
                      </a:ext>
                    </a:extLst>
                  </pic:spPr>
                </pic:pic>
              </a:graphicData>
            </a:graphic>
          </wp:inline>
        </w:drawing>
      </w:r>
    </w:p>
    <w:p w:rsidR="001E7DDA" w:rsidRDefault="001E7DDA" w:rsidP="00976040">
      <w:pPr>
        <w:pStyle w:val="a3"/>
        <w:suppressAutoHyphens/>
        <w:ind w:left="0"/>
        <w:jc w:val="center"/>
      </w:pPr>
      <w:r w:rsidRPr="001B4134">
        <w:t xml:space="preserve">Рисунок </w:t>
      </w:r>
      <w:r>
        <w:t>8</w:t>
      </w:r>
      <w:r w:rsidRPr="001B4134">
        <w:t xml:space="preserve"> – </w:t>
      </w:r>
      <w:r>
        <w:t>Фрагмент д</w:t>
      </w:r>
      <w:r w:rsidRPr="001B4134">
        <w:t>иалогово</w:t>
      </w:r>
      <w:r>
        <w:t>го</w:t>
      </w:r>
      <w:r w:rsidRPr="001B4134">
        <w:t xml:space="preserve"> окн</w:t>
      </w:r>
      <w:r>
        <w:t>а</w:t>
      </w:r>
      <w:r w:rsidRPr="001B4134">
        <w:t xml:space="preserve"> ИИС «Художественное проектирование» на этапе представления итогового документа</w:t>
      </w:r>
    </w:p>
    <w:p w:rsidR="00976040" w:rsidRPr="00976040" w:rsidRDefault="00976040" w:rsidP="00976040">
      <w:pPr>
        <w:pStyle w:val="a3"/>
        <w:suppressAutoHyphens/>
        <w:ind w:left="0"/>
        <w:jc w:val="center"/>
        <w:rPr>
          <w:sz w:val="12"/>
          <w:szCs w:val="12"/>
        </w:rPr>
      </w:pPr>
    </w:p>
    <w:p w:rsidR="000155AC" w:rsidRDefault="000155AC" w:rsidP="000155AC">
      <w:pPr>
        <w:pStyle w:val="a3"/>
        <w:spacing w:line="360" w:lineRule="auto"/>
        <w:ind w:left="0" w:firstLine="397"/>
        <w:jc w:val="both"/>
      </w:pPr>
      <w:r w:rsidRPr="00661BFB">
        <w:t xml:space="preserve">Таким образом, описан и продемонстрирован процесс формирование электронного документа «Описание проектируемого изделия» в рамках интегрированной САПР одежды. Полученное описание может быть скорректировано пользователем. Информация </w:t>
      </w:r>
      <w:r>
        <w:t xml:space="preserve">из ИИС </w:t>
      </w:r>
      <w:r>
        <w:lastRenderedPageBreak/>
        <w:t>«Художественное проектирование</w:t>
      </w:r>
      <w:r w:rsidRPr="00661BFB">
        <w:t>» переда</w:t>
      </w:r>
      <w:r>
        <w:t>ет</w:t>
      </w:r>
      <w:r w:rsidRPr="00661BFB">
        <w:t xml:space="preserve">ся в </w:t>
      </w:r>
      <w:r>
        <w:t>друг</w:t>
      </w:r>
      <w:r w:rsidRPr="00661BFB">
        <w:t xml:space="preserve">ие системы </w:t>
      </w:r>
      <w:proofErr w:type="spellStart"/>
      <w:r w:rsidRPr="00661BFB">
        <w:t>ИСАПРо</w:t>
      </w:r>
      <w:proofErr w:type="spellEnd"/>
      <w:r w:rsidRPr="00661BFB">
        <w:t xml:space="preserve"> («Т</w:t>
      </w:r>
      <w:r>
        <w:t>ехнология швейных изделий</w:t>
      </w:r>
      <w:r w:rsidRPr="00661BFB">
        <w:t>», «М</w:t>
      </w:r>
      <w:r>
        <w:t>атериаловедение швейного производства</w:t>
      </w:r>
      <w:r w:rsidRPr="00661BFB">
        <w:t>», «К</w:t>
      </w:r>
      <w:r>
        <w:t>онструирование швейных изделий</w:t>
      </w:r>
      <w:r w:rsidRPr="00661BFB">
        <w:t xml:space="preserve">»). Следовательно, </w:t>
      </w:r>
      <w:r>
        <w:t>в ходе разработки исследовательского прототипа протестировано</w:t>
      </w:r>
      <w:r w:rsidRPr="00661BFB">
        <w:t xml:space="preserve"> программное обеспечение ИИС «Художественное проектирование» в рамках </w:t>
      </w:r>
      <w:proofErr w:type="spellStart"/>
      <w:r w:rsidRPr="00661BFB">
        <w:t>ИСАПРо</w:t>
      </w:r>
      <w:proofErr w:type="spellEnd"/>
      <w:r w:rsidRPr="00661BFB">
        <w:t>, сформирован и визуализирован процесс составления «Описания проектируемого изделия» в автоматизированном режиме.</w:t>
      </w:r>
    </w:p>
    <w:p w:rsidR="00CD3650" w:rsidRPr="00CD3650" w:rsidRDefault="00CD3650" w:rsidP="00CD3650">
      <w:pPr>
        <w:pStyle w:val="a3"/>
        <w:spacing w:line="360" w:lineRule="auto"/>
        <w:ind w:left="0" w:firstLine="397"/>
        <w:jc w:val="both"/>
        <w:rPr>
          <w:lang w:val="en-US"/>
        </w:rPr>
      </w:pPr>
      <w:r w:rsidRPr="00CD3650">
        <w:rPr>
          <w:rStyle w:val="FontStyle41"/>
          <w:rFonts w:eastAsia="Arial Unicode MS"/>
          <w:sz w:val="24"/>
        </w:rPr>
        <w:t>Список литературы.</w:t>
      </w:r>
    </w:p>
    <w:p w:rsidR="00CD3650" w:rsidRPr="0027476B" w:rsidRDefault="00CD3650" w:rsidP="00100181">
      <w:pPr>
        <w:pStyle w:val="a3"/>
        <w:numPr>
          <w:ilvl w:val="0"/>
          <w:numId w:val="2"/>
        </w:numPr>
        <w:shd w:val="clear" w:color="auto" w:fill="FFFFFF"/>
        <w:spacing w:line="336" w:lineRule="auto"/>
        <w:ind w:left="0" w:firstLine="397"/>
        <w:jc w:val="both"/>
        <w:rPr>
          <w:rFonts w:ascii="Arial" w:hAnsi="Arial" w:cs="Arial"/>
          <w:i/>
          <w:iCs/>
          <w:color w:val="333333"/>
          <w:spacing w:val="-4"/>
          <w:sz w:val="22"/>
          <w:szCs w:val="22"/>
          <w:shd w:val="clear" w:color="auto" w:fill="FFFFFF"/>
        </w:rPr>
      </w:pPr>
      <w:proofErr w:type="spellStart"/>
      <w:r w:rsidRPr="000705FC">
        <w:rPr>
          <w:spacing w:val="-4"/>
        </w:rPr>
        <w:t>Вигерс</w:t>
      </w:r>
      <w:proofErr w:type="spellEnd"/>
      <w:r w:rsidRPr="000705FC">
        <w:rPr>
          <w:spacing w:val="-4"/>
        </w:rPr>
        <w:t xml:space="preserve"> Карл, Битти Джой Разработка требований к программному обеспечению. Пер. с англ. </w:t>
      </w:r>
      <w:r w:rsidR="00232936" w:rsidRPr="00B2327E">
        <w:rPr>
          <w:kern w:val="24"/>
        </w:rPr>
        <w:t>–</w:t>
      </w:r>
      <w:r w:rsidR="001407D2">
        <w:rPr>
          <w:spacing w:val="-4"/>
        </w:rPr>
        <w:t xml:space="preserve"> М.</w:t>
      </w:r>
      <w:r w:rsidRPr="000705FC">
        <w:rPr>
          <w:spacing w:val="-4"/>
        </w:rPr>
        <w:t>: Издательство «Русская редакция»; СПб</w:t>
      </w:r>
      <w:proofErr w:type="gramStart"/>
      <w:r w:rsidRPr="000705FC">
        <w:rPr>
          <w:spacing w:val="-4"/>
        </w:rPr>
        <w:t xml:space="preserve">.: </w:t>
      </w:r>
      <w:proofErr w:type="gramEnd"/>
      <w:r w:rsidRPr="000705FC">
        <w:rPr>
          <w:spacing w:val="-4"/>
        </w:rPr>
        <w:t xml:space="preserve">БХВ-Петербург, 2014. </w:t>
      </w:r>
      <w:r w:rsidR="00232936" w:rsidRPr="00B2327E">
        <w:rPr>
          <w:kern w:val="24"/>
        </w:rPr>
        <w:t>–</w:t>
      </w:r>
      <w:r w:rsidRPr="000705FC">
        <w:rPr>
          <w:spacing w:val="-4"/>
        </w:rPr>
        <w:t xml:space="preserve"> 736 стр.: ил.</w:t>
      </w:r>
    </w:p>
    <w:p w:rsidR="00663149" w:rsidRPr="00663149" w:rsidRDefault="00663149" w:rsidP="0027476B">
      <w:pPr>
        <w:pStyle w:val="Style2"/>
        <w:widowControl/>
        <w:numPr>
          <w:ilvl w:val="0"/>
          <w:numId w:val="2"/>
        </w:numPr>
        <w:spacing w:line="336" w:lineRule="auto"/>
        <w:ind w:left="0" w:firstLine="397"/>
        <w:rPr>
          <w:rFonts w:ascii="Times New Roman" w:hAnsi="Times New Roman"/>
        </w:rPr>
      </w:pPr>
      <w:r w:rsidRPr="00663149">
        <w:rPr>
          <w:rFonts w:ascii="Times New Roman" w:hAnsi="Times New Roman"/>
          <w:color w:val="333333"/>
          <w:shd w:val="clear" w:color="auto" w:fill="FFFFFF"/>
        </w:rPr>
        <w:t>Зайцева Т.А., Слесарчук И.А., Данилова О.Н. Проектирование поясной одежды с улучшенными эргономическими показателями для людей с ограниченными двигательными возможностями // Современные проблемы науки и образования. – 2015. – № 2-2.; URL: http://science-education.ru/ru/article/view?id=22871 (дата обращения: 04.07.2016).</w:t>
      </w:r>
    </w:p>
    <w:p w:rsidR="0027476B" w:rsidRDefault="0027476B" w:rsidP="0027476B">
      <w:pPr>
        <w:pStyle w:val="Style2"/>
        <w:widowControl/>
        <w:numPr>
          <w:ilvl w:val="0"/>
          <w:numId w:val="2"/>
        </w:numPr>
        <w:spacing w:line="336" w:lineRule="auto"/>
        <w:ind w:left="0" w:firstLine="397"/>
        <w:rPr>
          <w:rFonts w:ascii="Times New Roman" w:hAnsi="Times New Roman"/>
        </w:rPr>
      </w:pPr>
      <w:r w:rsidRPr="00886AA9">
        <w:rPr>
          <w:rFonts w:ascii="Times New Roman" w:hAnsi="Times New Roman"/>
        </w:rPr>
        <w:t>Королева</w:t>
      </w:r>
      <w:r w:rsidRPr="00886AA9">
        <w:rPr>
          <w:rFonts w:ascii="Times New Roman" w:hAnsi="Times New Roman"/>
          <w:color w:val="000000"/>
          <w:spacing w:val="1"/>
        </w:rPr>
        <w:t xml:space="preserve"> </w:t>
      </w:r>
      <w:r w:rsidRPr="00886AA9">
        <w:rPr>
          <w:rFonts w:ascii="Times New Roman" w:hAnsi="Times New Roman"/>
        </w:rPr>
        <w:t xml:space="preserve">Л.А. </w:t>
      </w:r>
      <w:r w:rsidRPr="00886AA9">
        <w:rPr>
          <w:rFonts w:ascii="Times New Roman" w:hAnsi="Times New Roman"/>
          <w:color w:val="000000"/>
          <w:spacing w:val="1"/>
        </w:rPr>
        <w:t>Моделирование процессов интеллектуальной информационной системы «Художественное проектирование» в рамках интегрированной САПР одежды</w:t>
      </w:r>
      <w:r w:rsidRPr="00886AA9">
        <w:rPr>
          <w:rFonts w:ascii="Times New Roman" w:hAnsi="Times New Roman"/>
        </w:rPr>
        <w:t xml:space="preserve"> / Л.А. Королева, А.В. </w:t>
      </w:r>
      <w:proofErr w:type="spellStart"/>
      <w:r w:rsidRPr="00886AA9">
        <w:rPr>
          <w:rFonts w:ascii="Times New Roman" w:hAnsi="Times New Roman"/>
        </w:rPr>
        <w:t>Подшивалова</w:t>
      </w:r>
      <w:proofErr w:type="spellEnd"/>
      <w:r w:rsidRPr="00886AA9">
        <w:rPr>
          <w:rFonts w:ascii="Times New Roman" w:hAnsi="Times New Roman"/>
        </w:rPr>
        <w:t>, О.В. Панюшкина, К.О. Шевчук // Фундаментальные исследования. – 2014</w:t>
      </w:r>
      <w:r>
        <w:rPr>
          <w:rFonts w:ascii="Times New Roman" w:hAnsi="Times New Roman"/>
        </w:rPr>
        <w:t>.</w:t>
      </w:r>
      <w:r w:rsidRPr="00886AA9">
        <w:rPr>
          <w:rFonts w:ascii="Times New Roman" w:hAnsi="Times New Roman"/>
        </w:rPr>
        <w:t xml:space="preserve"> – №9</w:t>
      </w:r>
      <w:r>
        <w:rPr>
          <w:rFonts w:ascii="Times New Roman" w:hAnsi="Times New Roman"/>
        </w:rPr>
        <w:t>-</w:t>
      </w:r>
      <w:r w:rsidRPr="00886AA9">
        <w:rPr>
          <w:rFonts w:ascii="Times New Roman" w:hAnsi="Times New Roman"/>
        </w:rPr>
        <w:t>1. – С. 18–23.</w:t>
      </w:r>
    </w:p>
    <w:p w:rsidR="0027476B" w:rsidRPr="00093EC0" w:rsidRDefault="0027476B" w:rsidP="0027476B">
      <w:pPr>
        <w:pStyle w:val="a3"/>
        <w:numPr>
          <w:ilvl w:val="0"/>
          <w:numId w:val="2"/>
        </w:numPr>
        <w:tabs>
          <w:tab w:val="left" w:pos="851"/>
          <w:tab w:val="left" w:pos="1134"/>
        </w:tabs>
        <w:suppressAutoHyphens/>
        <w:spacing w:line="336" w:lineRule="auto"/>
        <w:ind w:left="0" w:firstLine="397"/>
        <w:jc w:val="both"/>
        <w:rPr>
          <w:rStyle w:val="a8"/>
          <w:color w:val="auto"/>
          <w:u w:val="none"/>
        </w:rPr>
      </w:pPr>
      <w:r w:rsidRPr="00B2327E">
        <w:t xml:space="preserve">Разработка технического описания </w:t>
      </w:r>
      <w:r w:rsidRPr="00B2327E">
        <w:rPr>
          <w:bCs/>
        </w:rPr>
        <w:t>[Электронный ресурс]. – Режим доступа:</w:t>
      </w:r>
      <w:r w:rsidRPr="00B2327E">
        <w:t xml:space="preserve"> </w:t>
      </w:r>
      <w:hyperlink r:id="rId19" w:history="1">
        <w:r w:rsidRPr="00B2327E">
          <w:rPr>
            <w:rStyle w:val="a8"/>
            <w:bCs/>
          </w:rPr>
          <w:t>http://www.twirpx.com/file/934237/</w:t>
        </w:r>
      </w:hyperlink>
    </w:p>
    <w:p w:rsidR="00CD3650" w:rsidRPr="00B2327E" w:rsidRDefault="00CD3650" w:rsidP="00100181">
      <w:pPr>
        <w:numPr>
          <w:ilvl w:val="0"/>
          <w:numId w:val="2"/>
        </w:numPr>
        <w:shd w:val="clear" w:color="auto" w:fill="FFFFFF"/>
        <w:tabs>
          <w:tab w:val="left" w:pos="851"/>
          <w:tab w:val="left" w:pos="1134"/>
        </w:tabs>
        <w:suppressAutoHyphens/>
        <w:spacing w:line="336" w:lineRule="auto"/>
        <w:ind w:left="0" w:firstLine="397"/>
        <w:jc w:val="both"/>
      </w:pPr>
      <w:r w:rsidRPr="00B2327E">
        <w:rPr>
          <w:bCs/>
          <w:kern w:val="24"/>
        </w:rPr>
        <w:t xml:space="preserve">Техническая документация на изготовление швейных изделий [Электронный ресурс]. </w:t>
      </w:r>
      <w:r w:rsidRPr="00B2327E">
        <w:rPr>
          <w:kern w:val="24"/>
        </w:rPr>
        <w:t xml:space="preserve">– Режим доступа: </w:t>
      </w:r>
      <w:hyperlink r:id="rId20" w:history="1">
        <w:r w:rsidRPr="00B2327E">
          <w:rPr>
            <w:rStyle w:val="a8"/>
          </w:rPr>
          <w:t>http://shei–sama.ru/publ/tekhnologija_zhenskoj_i_ detskoj_ljogkoj_odezhdy/glava_10/4_tekhnicheskaja_dokumentacija/34–1–0–177</w:t>
        </w:r>
      </w:hyperlink>
    </w:p>
    <w:p w:rsidR="00451A70" w:rsidRPr="004327D0" w:rsidRDefault="00451A70" w:rsidP="006F0737">
      <w:pPr>
        <w:pStyle w:val="a3"/>
        <w:tabs>
          <w:tab w:val="left" w:pos="851"/>
          <w:tab w:val="left" w:pos="1134"/>
        </w:tabs>
        <w:suppressAutoHyphens/>
        <w:spacing w:line="360" w:lineRule="auto"/>
        <w:ind w:left="397"/>
        <w:jc w:val="both"/>
        <w:rPr>
          <w:lang w:val="en-US"/>
        </w:rPr>
      </w:pPr>
      <w:r w:rsidRPr="006F0737">
        <w:rPr>
          <w:lang w:val="en-US"/>
        </w:rPr>
        <w:t>References</w:t>
      </w:r>
      <w:r w:rsidRPr="004327D0">
        <w:rPr>
          <w:lang w:val="en-US"/>
        </w:rPr>
        <w:t>:</w:t>
      </w:r>
    </w:p>
    <w:p w:rsidR="00093EC0" w:rsidRDefault="00093EC0" w:rsidP="0027476B">
      <w:pPr>
        <w:pStyle w:val="a3"/>
        <w:numPr>
          <w:ilvl w:val="0"/>
          <w:numId w:val="5"/>
        </w:numPr>
        <w:tabs>
          <w:tab w:val="left" w:pos="851"/>
          <w:tab w:val="left" w:pos="1134"/>
        </w:tabs>
        <w:suppressAutoHyphens/>
        <w:spacing w:line="336" w:lineRule="auto"/>
        <w:ind w:left="0" w:firstLine="397"/>
        <w:jc w:val="both"/>
      </w:pPr>
      <w:proofErr w:type="spellStart"/>
      <w:r w:rsidRPr="0027476B">
        <w:rPr>
          <w:lang w:val="en-US"/>
        </w:rPr>
        <w:t>Vigers</w:t>
      </w:r>
      <w:proofErr w:type="spellEnd"/>
      <w:r w:rsidRPr="0027476B">
        <w:rPr>
          <w:lang w:val="en-US"/>
        </w:rPr>
        <w:t xml:space="preserve"> Karl, </w:t>
      </w:r>
      <w:proofErr w:type="spellStart"/>
      <w:r w:rsidRPr="0027476B">
        <w:rPr>
          <w:lang w:val="en-US"/>
        </w:rPr>
        <w:t>Bitti</w:t>
      </w:r>
      <w:proofErr w:type="spellEnd"/>
      <w:r w:rsidRPr="0027476B">
        <w:rPr>
          <w:lang w:val="en-US"/>
        </w:rPr>
        <w:t xml:space="preserve"> </w:t>
      </w:r>
      <w:proofErr w:type="spellStart"/>
      <w:r w:rsidRPr="0027476B">
        <w:rPr>
          <w:lang w:val="en-US"/>
        </w:rPr>
        <w:t>Dzhoj</w:t>
      </w:r>
      <w:proofErr w:type="spellEnd"/>
      <w:r w:rsidRPr="0027476B">
        <w:rPr>
          <w:lang w:val="en-US"/>
        </w:rPr>
        <w:t xml:space="preserve"> </w:t>
      </w:r>
      <w:proofErr w:type="spellStart"/>
      <w:r w:rsidRPr="0027476B">
        <w:rPr>
          <w:lang w:val="en-US"/>
        </w:rPr>
        <w:t>Razrabotka</w:t>
      </w:r>
      <w:proofErr w:type="spellEnd"/>
      <w:r w:rsidRPr="0027476B">
        <w:rPr>
          <w:lang w:val="en-US"/>
        </w:rPr>
        <w:t xml:space="preserve"> </w:t>
      </w:r>
      <w:proofErr w:type="spellStart"/>
      <w:r w:rsidRPr="0027476B">
        <w:rPr>
          <w:lang w:val="en-US"/>
        </w:rPr>
        <w:t>trebovanij</w:t>
      </w:r>
      <w:proofErr w:type="spellEnd"/>
      <w:r w:rsidRPr="0027476B">
        <w:rPr>
          <w:lang w:val="en-US"/>
        </w:rPr>
        <w:t xml:space="preserve"> k </w:t>
      </w:r>
      <w:proofErr w:type="spellStart"/>
      <w:r w:rsidRPr="0027476B">
        <w:rPr>
          <w:lang w:val="en-US"/>
        </w:rPr>
        <w:t>programmnomu</w:t>
      </w:r>
      <w:proofErr w:type="spellEnd"/>
      <w:r w:rsidRPr="0027476B">
        <w:rPr>
          <w:lang w:val="en-US"/>
        </w:rPr>
        <w:t xml:space="preserve"> </w:t>
      </w:r>
      <w:proofErr w:type="spellStart"/>
      <w:r w:rsidRPr="0027476B">
        <w:rPr>
          <w:lang w:val="en-US"/>
        </w:rPr>
        <w:t>o</w:t>
      </w:r>
      <w:r w:rsidR="001407D2" w:rsidRPr="0027476B">
        <w:rPr>
          <w:lang w:val="en-US"/>
        </w:rPr>
        <w:t>bespecheniju</w:t>
      </w:r>
      <w:proofErr w:type="spellEnd"/>
      <w:r w:rsidR="001407D2" w:rsidRPr="0027476B">
        <w:rPr>
          <w:lang w:val="en-US"/>
        </w:rPr>
        <w:t xml:space="preserve">. Per. s </w:t>
      </w:r>
      <w:proofErr w:type="spellStart"/>
      <w:proofErr w:type="gramStart"/>
      <w:r w:rsidR="001407D2" w:rsidRPr="0027476B">
        <w:rPr>
          <w:lang w:val="en-US"/>
        </w:rPr>
        <w:t>angl</w:t>
      </w:r>
      <w:proofErr w:type="gramEnd"/>
      <w:r w:rsidR="001407D2" w:rsidRPr="0027476B">
        <w:rPr>
          <w:lang w:val="en-US"/>
        </w:rPr>
        <w:t>.</w:t>
      </w:r>
      <w:proofErr w:type="spellEnd"/>
      <w:r w:rsidR="001407D2" w:rsidRPr="0027476B">
        <w:rPr>
          <w:lang w:val="en-US"/>
        </w:rPr>
        <w:t xml:space="preserve"> – M.</w:t>
      </w:r>
      <w:r w:rsidRPr="0027476B">
        <w:rPr>
          <w:lang w:val="en-US"/>
        </w:rPr>
        <w:t xml:space="preserve">: </w:t>
      </w:r>
      <w:proofErr w:type="spellStart"/>
      <w:r w:rsidRPr="0027476B">
        <w:rPr>
          <w:lang w:val="en-US"/>
        </w:rPr>
        <w:t>Izdatel'stvo</w:t>
      </w:r>
      <w:proofErr w:type="spellEnd"/>
      <w:r w:rsidRPr="0027476B">
        <w:rPr>
          <w:lang w:val="en-US"/>
        </w:rPr>
        <w:t xml:space="preserve"> «</w:t>
      </w:r>
      <w:proofErr w:type="spellStart"/>
      <w:r w:rsidRPr="0027476B">
        <w:rPr>
          <w:lang w:val="en-US"/>
        </w:rPr>
        <w:t>Russkaja</w:t>
      </w:r>
      <w:proofErr w:type="spellEnd"/>
      <w:r w:rsidRPr="0027476B">
        <w:rPr>
          <w:lang w:val="en-US"/>
        </w:rPr>
        <w:t xml:space="preserve"> </w:t>
      </w:r>
      <w:proofErr w:type="spellStart"/>
      <w:r w:rsidRPr="0027476B">
        <w:rPr>
          <w:lang w:val="en-US"/>
        </w:rPr>
        <w:t>redakcija</w:t>
      </w:r>
      <w:proofErr w:type="spellEnd"/>
      <w:r w:rsidRPr="0027476B">
        <w:rPr>
          <w:lang w:val="en-US"/>
        </w:rPr>
        <w:t xml:space="preserve">»; </w:t>
      </w:r>
      <w:proofErr w:type="spellStart"/>
      <w:proofErr w:type="gramStart"/>
      <w:r w:rsidRPr="0027476B">
        <w:rPr>
          <w:lang w:val="en-US"/>
        </w:rPr>
        <w:t>SPb</w:t>
      </w:r>
      <w:proofErr w:type="spellEnd"/>
      <w:r w:rsidRPr="0027476B">
        <w:rPr>
          <w:lang w:val="en-US"/>
        </w:rPr>
        <w:t>.:</w:t>
      </w:r>
      <w:proofErr w:type="gramEnd"/>
      <w:r w:rsidRPr="0027476B">
        <w:rPr>
          <w:lang w:val="en-US"/>
        </w:rPr>
        <w:t xml:space="preserve"> BHV-</w:t>
      </w:r>
      <w:proofErr w:type="spellStart"/>
      <w:r w:rsidRPr="0027476B">
        <w:rPr>
          <w:lang w:val="en-US"/>
        </w:rPr>
        <w:t>Peterburg</w:t>
      </w:r>
      <w:proofErr w:type="spellEnd"/>
      <w:r w:rsidRPr="0027476B">
        <w:rPr>
          <w:lang w:val="en-US"/>
        </w:rPr>
        <w:t xml:space="preserve">, 2014. – 736 str.: </w:t>
      </w:r>
      <w:proofErr w:type="spellStart"/>
      <w:proofErr w:type="gramStart"/>
      <w:r w:rsidRPr="0027476B">
        <w:rPr>
          <w:lang w:val="en-US"/>
        </w:rPr>
        <w:t>il</w:t>
      </w:r>
      <w:proofErr w:type="spellEnd"/>
      <w:proofErr w:type="gramEnd"/>
      <w:r w:rsidRPr="0027476B">
        <w:rPr>
          <w:lang w:val="en-US"/>
        </w:rPr>
        <w:t>.</w:t>
      </w:r>
    </w:p>
    <w:p w:rsidR="00663149" w:rsidRDefault="00663149" w:rsidP="00663149">
      <w:pPr>
        <w:pStyle w:val="a3"/>
        <w:numPr>
          <w:ilvl w:val="0"/>
          <w:numId w:val="5"/>
        </w:numPr>
        <w:tabs>
          <w:tab w:val="left" w:pos="851"/>
          <w:tab w:val="left" w:pos="1134"/>
        </w:tabs>
        <w:suppressAutoHyphens/>
        <w:spacing w:line="336" w:lineRule="auto"/>
        <w:ind w:left="0" w:firstLine="397"/>
        <w:jc w:val="both"/>
        <w:rPr>
          <w:spacing w:val="-10"/>
          <w:lang w:val="en-US"/>
        </w:rPr>
      </w:pPr>
      <w:proofErr w:type="spellStart"/>
      <w:r w:rsidRPr="00663149">
        <w:rPr>
          <w:spacing w:val="-10"/>
          <w:lang w:val="en-US"/>
        </w:rPr>
        <w:t>Zajceva</w:t>
      </w:r>
      <w:proofErr w:type="spellEnd"/>
      <w:r w:rsidRPr="00663149">
        <w:rPr>
          <w:spacing w:val="-10"/>
          <w:lang w:val="en-US"/>
        </w:rPr>
        <w:t xml:space="preserve"> T.A., </w:t>
      </w:r>
      <w:proofErr w:type="spellStart"/>
      <w:r w:rsidRPr="00663149">
        <w:rPr>
          <w:spacing w:val="-10"/>
          <w:lang w:val="en-US"/>
        </w:rPr>
        <w:t>Slesarchuk</w:t>
      </w:r>
      <w:proofErr w:type="spellEnd"/>
      <w:r w:rsidRPr="00663149">
        <w:rPr>
          <w:spacing w:val="-10"/>
          <w:lang w:val="en-US"/>
        </w:rPr>
        <w:t xml:space="preserve"> I.A., Danilova O.N. </w:t>
      </w:r>
      <w:proofErr w:type="spellStart"/>
      <w:r w:rsidRPr="00663149">
        <w:rPr>
          <w:spacing w:val="-10"/>
          <w:lang w:val="en-US"/>
        </w:rPr>
        <w:t>Proektirovanie</w:t>
      </w:r>
      <w:proofErr w:type="spellEnd"/>
      <w:r w:rsidRPr="00663149">
        <w:rPr>
          <w:spacing w:val="-10"/>
          <w:lang w:val="en-US"/>
        </w:rPr>
        <w:t xml:space="preserve"> </w:t>
      </w:r>
      <w:proofErr w:type="spellStart"/>
      <w:r w:rsidRPr="00663149">
        <w:rPr>
          <w:spacing w:val="-10"/>
          <w:lang w:val="en-US"/>
        </w:rPr>
        <w:t>pojasnoj</w:t>
      </w:r>
      <w:proofErr w:type="spellEnd"/>
      <w:r w:rsidRPr="00663149">
        <w:rPr>
          <w:spacing w:val="-10"/>
          <w:lang w:val="en-US"/>
        </w:rPr>
        <w:t xml:space="preserve"> </w:t>
      </w:r>
      <w:proofErr w:type="spellStart"/>
      <w:r w:rsidRPr="00663149">
        <w:rPr>
          <w:spacing w:val="-10"/>
          <w:lang w:val="en-US"/>
        </w:rPr>
        <w:t>odezhdy</w:t>
      </w:r>
      <w:proofErr w:type="spellEnd"/>
      <w:r w:rsidRPr="00663149">
        <w:rPr>
          <w:spacing w:val="-10"/>
          <w:lang w:val="en-US"/>
        </w:rPr>
        <w:t xml:space="preserve"> s </w:t>
      </w:r>
      <w:proofErr w:type="spellStart"/>
      <w:r w:rsidRPr="00663149">
        <w:rPr>
          <w:spacing w:val="-10"/>
          <w:lang w:val="en-US"/>
        </w:rPr>
        <w:t>uluchshennymi</w:t>
      </w:r>
      <w:proofErr w:type="spellEnd"/>
      <w:r w:rsidRPr="00663149">
        <w:rPr>
          <w:spacing w:val="-10"/>
          <w:lang w:val="en-US"/>
        </w:rPr>
        <w:t xml:space="preserve"> </w:t>
      </w:r>
      <w:proofErr w:type="spellStart"/>
      <w:r w:rsidRPr="00663149">
        <w:rPr>
          <w:spacing w:val="-10"/>
          <w:lang w:val="en-US"/>
        </w:rPr>
        <w:t>jergonomicheskimi</w:t>
      </w:r>
      <w:proofErr w:type="spellEnd"/>
      <w:r w:rsidRPr="00663149">
        <w:rPr>
          <w:spacing w:val="-10"/>
          <w:lang w:val="en-US"/>
        </w:rPr>
        <w:t xml:space="preserve"> </w:t>
      </w:r>
      <w:proofErr w:type="spellStart"/>
      <w:r w:rsidRPr="00663149">
        <w:rPr>
          <w:spacing w:val="-10"/>
          <w:lang w:val="en-US"/>
        </w:rPr>
        <w:t>pokazateljami</w:t>
      </w:r>
      <w:proofErr w:type="spellEnd"/>
      <w:r w:rsidRPr="00663149">
        <w:rPr>
          <w:spacing w:val="-10"/>
          <w:lang w:val="en-US"/>
        </w:rPr>
        <w:t xml:space="preserve"> </w:t>
      </w:r>
      <w:proofErr w:type="spellStart"/>
      <w:r w:rsidRPr="00663149">
        <w:rPr>
          <w:spacing w:val="-10"/>
          <w:lang w:val="en-US"/>
        </w:rPr>
        <w:t>dlja</w:t>
      </w:r>
      <w:proofErr w:type="spellEnd"/>
      <w:r w:rsidRPr="00663149">
        <w:rPr>
          <w:spacing w:val="-10"/>
          <w:lang w:val="en-US"/>
        </w:rPr>
        <w:t xml:space="preserve"> </w:t>
      </w:r>
      <w:proofErr w:type="spellStart"/>
      <w:r w:rsidRPr="00663149">
        <w:rPr>
          <w:spacing w:val="-10"/>
          <w:lang w:val="en-US"/>
        </w:rPr>
        <w:t>ljudej</w:t>
      </w:r>
      <w:proofErr w:type="spellEnd"/>
      <w:r w:rsidRPr="00663149">
        <w:rPr>
          <w:spacing w:val="-10"/>
          <w:lang w:val="en-US"/>
        </w:rPr>
        <w:t xml:space="preserve"> s </w:t>
      </w:r>
      <w:proofErr w:type="spellStart"/>
      <w:r w:rsidRPr="00663149">
        <w:rPr>
          <w:spacing w:val="-10"/>
          <w:lang w:val="en-US"/>
        </w:rPr>
        <w:t>ogranichennymi</w:t>
      </w:r>
      <w:proofErr w:type="spellEnd"/>
      <w:r w:rsidRPr="00663149">
        <w:rPr>
          <w:spacing w:val="-10"/>
          <w:lang w:val="en-US"/>
        </w:rPr>
        <w:t xml:space="preserve"> </w:t>
      </w:r>
      <w:proofErr w:type="spellStart"/>
      <w:r w:rsidRPr="00663149">
        <w:rPr>
          <w:spacing w:val="-10"/>
          <w:lang w:val="en-US"/>
        </w:rPr>
        <w:t>dvigatel'nymi</w:t>
      </w:r>
      <w:proofErr w:type="spellEnd"/>
      <w:r w:rsidRPr="00663149">
        <w:rPr>
          <w:spacing w:val="-10"/>
          <w:lang w:val="en-US"/>
        </w:rPr>
        <w:t xml:space="preserve"> </w:t>
      </w:r>
      <w:proofErr w:type="spellStart"/>
      <w:r w:rsidRPr="00663149">
        <w:rPr>
          <w:spacing w:val="-10"/>
          <w:lang w:val="en-US"/>
        </w:rPr>
        <w:t>vozmozhnostjami</w:t>
      </w:r>
      <w:proofErr w:type="spellEnd"/>
      <w:r w:rsidRPr="00663149">
        <w:rPr>
          <w:spacing w:val="-10"/>
          <w:lang w:val="en-US"/>
        </w:rPr>
        <w:t xml:space="preserve"> // </w:t>
      </w:r>
      <w:proofErr w:type="spellStart"/>
      <w:r w:rsidRPr="00663149">
        <w:rPr>
          <w:spacing w:val="-10"/>
          <w:lang w:val="en-US"/>
        </w:rPr>
        <w:t>Sovremennye</w:t>
      </w:r>
      <w:proofErr w:type="spellEnd"/>
      <w:r w:rsidRPr="00663149">
        <w:rPr>
          <w:spacing w:val="-10"/>
          <w:lang w:val="en-US"/>
        </w:rPr>
        <w:t xml:space="preserve"> </w:t>
      </w:r>
      <w:proofErr w:type="spellStart"/>
      <w:r w:rsidRPr="00663149">
        <w:rPr>
          <w:spacing w:val="-10"/>
          <w:lang w:val="en-US"/>
        </w:rPr>
        <w:t>problemy</w:t>
      </w:r>
      <w:proofErr w:type="spellEnd"/>
      <w:r w:rsidRPr="00663149">
        <w:rPr>
          <w:spacing w:val="-10"/>
          <w:lang w:val="en-US"/>
        </w:rPr>
        <w:t xml:space="preserve"> </w:t>
      </w:r>
      <w:bookmarkStart w:id="0" w:name="_GoBack"/>
      <w:bookmarkEnd w:id="0"/>
      <w:proofErr w:type="spellStart"/>
      <w:r w:rsidRPr="00663149">
        <w:rPr>
          <w:spacing w:val="-10"/>
          <w:lang w:val="en-US"/>
        </w:rPr>
        <w:t>nauki</w:t>
      </w:r>
      <w:proofErr w:type="spellEnd"/>
      <w:r w:rsidRPr="00663149">
        <w:rPr>
          <w:spacing w:val="-10"/>
          <w:lang w:val="en-US"/>
        </w:rPr>
        <w:t xml:space="preserve"> i </w:t>
      </w:r>
      <w:proofErr w:type="spellStart"/>
      <w:r w:rsidRPr="00663149">
        <w:rPr>
          <w:spacing w:val="-10"/>
          <w:lang w:val="en-US"/>
        </w:rPr>
        <w:t>obrazovanija</w:t>
      </w:r>
      <w:proofErr w:type="spellEnd"/>
      <w:r w:rsidRPr="00663149">
        <w:rPr>
          <w:spacing w:val="-10"/>
          <w:lang w:val="en-US"/>
        </w:rPr>
        <w:t xml:space="preserve">. – 2015. – № 2-2.; URL: http://science-education.ru/ru/article/view?id=22871 (data </w:t>
      </w:r>
      <w:proofErr w:type="spellStart"/>
      <w:r w:rsidRPr="00663149">
        <w:rPr>
          <w:spacing w:val="-10"/>
          <w:lang w:val="en-US"/>
        </w:rPr>
        <w:t>obrashhenija</w:t>
      </w:r>
      <w:proofErr w:type="spellEnd"/>
      <w:r w:rsidRPr="00663149">
        <w:rPr>
          <w:spacing w:val="-10"/>
          <w:lang w:val="en-US"/>
        </w:rPr>
        <w:t>: 04.07.2016).</w:t>
      </w:r>
    </w:p>
    <w:p w:rsidR="0027476B" w:rsidRPr="0027476B" w:rsidRDefault="0027476B" w:rsidP="0027476B">
      <w:pPr>
        <w:pStyle w:val="a3"/>
        <w:numPr>
          <w:ilvl w:val="0"/>
          <w:numId w:val="5"/>
        </w:numPr>
        <w:tabs>
          <w:tab w:val="left" w:pos="851"/>
          <w:tab w:val="left" w:pos="1134"/>
        </w:tabs>
        <w:suppressAutoHyphens/>
        <w:spacing w:line="336" w:lineRule="auto"/>
        <w:ind w:left="0" w:firstLine="397"/>
        <w:jc w:val="both"/>
        <w:rPr>
          <w:spacing w:val="-10"/>
          <w:lang w:val="en-US"/>
        </w:rPr>
      </w:pPr>
      <w:proofErr w:type="spellStart"/>
      <w:r w:rsidRPr="0027476B">
        <w:rPr>
          <w:spacing w:val="-10"/>
          <w:lang w:val="en-US"/>
        </w:rPr>
        <w:t>Koroleva</w:t>
      </w:r>
      <w:proofErr w:type="spellEnd"/>
      <w:r w:rsidRPr="0027476B">
        <w:rPr>
          <w:spacing w:val="-10"/>
          <w:lang w:val="en-US"/>
        </w:rPr>
        <w:t xml:space="preserve"> L.A. </w:t>
      </w:r>
      <w:proofErr w:type="spellStart"/>
      <w:r w:rsidRPr="0027476B">
        <w:rPr>
          <w:spacing w:val="-10"/>
          <w:lang w:val="en-US"/>
        </w:rPr>
        <w:t>Modelirovanie</w:t>
      </w:r>
      <w:proofErr w:type="spellEnd"/>
      <w:r w:rsidRPr="0027476B">
        <w:rPr>
          <w:spacing w:val="-10"/>
          <w:lang w:val="en-US"/>
        </w:rPr>
        <w:t xml:space="preserve"> </w:t>
      </w:r>
      <w:proofErr w:type="spellStart"/>
      <w:r w:rsidRPr="0027476B">
        <w:rPr>
          <w:spacing w:val="-10"/>
          <w:lang w:val="en-US"/>
        </w:rPr>
        <w:t>processov</w:t>
      </w:r>
      <w:proofErr w:type="spellEnd"/>
      <w:r w:rsidRPr="0027476B">
        <w:rPr>
          <w:spacing w:val="-10"/>
          <w:lang w:val="en-US"/>
        </w:rPr>
        <w:t xml:space="preserve"> </w:t>
      </w:r>
      <w:proofErr w:type="spellStart"/>
      <w:r w:rsidRPr="0027476B">
        <w:rPr>
          <w:spacing w:val="-10"/>
          <w:lang w:val="en-US"/>
        </w:rPr>
        <w:t>intellektual'noj</w:t>
      </w:r>
      <w:proofErr w:type="spellEnd"/>
      <w:r w:rsidRPr="0027476B">
        <w:rPr>
          <w:spacing w:val="-10"/>
          <w:lang w:val="en-US"/>
        </w:rPr>
        <w:t xml:space="preserve"> </w:t>
      </w:r>
      <w:proofErr w:type="spellStart"/>
      <w:r w:rsidRPr="0027476B">
        <w:rPr>
          <w:spacing w:val="-10"/>
          <w:lang w:val="en-US"/>
        </w:rPr>
        <w:t>informacionnoj</w:t>
      </w:r>
      <w:proofErr w:type="spellEnd"/>
      <w:r w:rsidRPr="0027476B">
        <w:rPr>
          <w:spacing w:val="-10"/>
          <w:lang w:val="en-US"/>
        </w:rPr>
        <w:t xml:space="preserve"> </w:t>
      </w:r>
      <w:proofErr w:type="spellStart"/>
      <w:r w:rsidRPr="0027476B">
        <w:rPr>
          <w:spacing w:val="-10"/>
          <w:lang w:val="en-US"/>
        </w:rPr>
        <w:t>sistemy</w:t>
      </w:r>
      <w:proofErr w:type="spellEnd"/>
      <w:r w:rsidRPr="0027476B">
        <w:rPr>
          <w:spacing w:val="-10"/>
          <w:lang w:val="en-US"/>
        </w:rPr>
        <w:t xml:space="preserve"> «</w:t>
      </w:r>
      <w:proofErr w:type="spellStart"/>
      <w:r w:rsidRPr="0027476B">
        <w:rPr>
          <w:spacing w:val="-10"/>
          <w:lang w:val="en-US"/>
        </w:rPr>
        <w:t>Hudozhestvennoe</w:t>
      </w:r>
      <w:proofErr w:type="spellEnd"/>
      <w:r w:rsidRPr="0027476B">
        <w:rPr>
          <w:spacing w:val="-10"/>
          <w:lang w:val="en-US"/>
        </w:rPr>
        <w:t xml:space="preserve"> </w:t>
      </w:r>
      <w:proofErr w:type="spellStart"/>
      <w:r w:rsidRPr="0027476B">
        <w:rPr>
          <w:spacing w:val="-10"/>
          <w:lang w:val="en-US"/>
        </w:rPr>
        <w:t>proektirovanie</w:t>
      </w:r>
      <w:proofErr w:type="spellEnd"/>
      <w:r w:rsidRPr="0027476B">
        <w:rPr>
          <w:spacing w:val="-10"/>
          <w:lang w:val="en-US"/>
        </w:rPr>
        <w:t xml:space="preserve">» v </w:t>
      </w:r>
      <w:proofErr w:type="spellStart"/>
      <w:r w:rsidRPr="0027476B">
        <w:rPr>
          <w:spacing w:val="-10"/>
          <w:lang w:val="en-US"/>
        </w:rPr>
        <w:t>ramkah</w:t>
      </w:r>
      <w:proofErr w:type="spellEnd"/>
      <w:r w:rsidRPr="0027476B">
        <w:rPr>
          <w:spacing w:val="-10"/>
          <w:lang w:val="en-US"/>
        </w:rPr>
        <w:t xml:space="preserve"> </w:t>
      </w:r>
      <w:proofErr w:type="spellStart"/>
      <w:r w:rsidRPr="0027476B">
        <w:rPr>
          <w:spacing w:val="-10"/>
          <w:lang w:val="en-US"/>
        </w:rPr>
        <w:t>integrirovannoj</w:t>
      </w:r>
      <w:proofErr w:type="spellEnd"/>
      <w:r w:rsidRPr="0027476B">
        <w:rPr>
          <w:spacing w:val="-10"/>
          <w:lang w:val="en-US"/>
        </w:rPr>
        <w:t xml:space="preserve"> SAPR </w:t>
      </w:r>
      <w:proofErr w:type="spellStart"/>
      <w:r w:rsidRPr="0027476B">
        <w:rPr>
          <w:spacing w:val="-10"/>
          <w:lang w:val="en-US"/>
        </w:rPr>
        <w:t>odezhdy</w:t>
      </w:r>
      <w:proofErr w:type="spellEnd"/>
      <w:r w:rsidRPr="0027476B">
        <w:rPr>
          <w:spacing w:val="-10"/>
          <w:lang w:val="en-US"/>
        </w:rPr>
        <w:t xml:space="preserve"> / L.A. </w:t>
      </w:r>
      <w:proofErr w:type="spellStart"/>
      <w:r w:rsidRPr="0027476B">
        <w:rPr>
          <w:spacing w:val="-10"/>
          <w:lang w:val="en-US"/>
        </w:rPr>
        <w:t>Koroleva</w:t>
      </w:r>
      <w:proofErr w:type="spellEnd"/>
      <w:r w:rsidRPr="0027476B">
        <w:rPr>
          <w:spacing w:val="-10"/>
          <w:lang w:val="en-US"/>
        </w:rPr>
        <w:t xml:space="preserve">, A.V. </w:t>
      </w:r>
      <w:proofErr w:type="spellStart"/>
      <w:r w:rsidRPr="0027476B">
        <w:rPr>
          <w:spacing w:val="-10"/>
          <w:lang w:val="en-US"/>
        </w:rPr>
        <w:t>Podshivalova</w:t>
      </w:r>
      <w:proofErr w:type="spellEnd"/>
      <w:r w:rsidRPr="0027476B">
        <w:rPr>
          <w:spacing w:val="-10"/>
          <w:lang w:val="en-US"/>
        </w:rPr>
        <w:t xml:space="preserve">, O.V. </w:t>
      </w:r>
      <w:proofErr w:type="spellStart"/>
      <w:r w:rsidRPr="0027476B">
        <w:rPr>
          <w:spacing w:val="-10"/>
          <w:lang w:val="en-US"/>
        </w:rPr>
        <w:t>Panjushkina</w:t>
      </w:r>
      <w:proofErr w:type="spellEnd"/>
      <w:r w:rsidRPr="0027476B">
        <w:rPr>
          <w:spacing w:val="-10"/>
          <w:lang w:val="en-US"/>
        </w:rPr>
        <w:t xml:space="preserve">, K.O. </w:t>
      </w:r>
      <w:proofErr w:type="spellStart"/>
      <w:r w:rsidRPr="0027476B">
        <w:rPr>
          <w:spacing w:val="-10"/>
          <w:lang w:val="en-US"/>
        </w:rPr>
        <w:t>Shevchuk</w:t>
      </w:r>
      <w:proofErr w:type="spellEnd"/>
      <w:r w:rsidRPr="0027476B">
        <w:rPr>
          <w:spacing w:val="-10"/>
          <w:lang w:val="en-US"/>
        </w:rPr>
        <w:t xml:space="preserve"> // </w:t>
      </w:r>
      <w:proofErr w:type="spellStart"/>
      <w:r w:rsidRPr="0027476B">
        <w:rPr>
          <w:spacing w:val="-10"/>
          <w:lang w:val="en-US"/>
        </w:rPr>
        <w:t>Fundamental'nye</w:t>
      </w:r>
      <w:proofErr w:type="spellEnd"/>
      <w:r w:rsidRPr="0027476B">
        <w:rPr>
          <w:spacing w:val="-10"/>
          <w:lang w:val="en-US"/>
        </w:rPr>
        <w:t xml:space="preserve"> </w:t>
      </w:r>
      <w:proofErr w:type="spellStart"/>
      <w:r w:rsidRPr="0027476B">
        <w:rPr>
          <w:spacing w:val="-10"/>
          <w:lang w:val="en-US"/>
        </w:rPr>
        <w:t>issledovanija</w:t>
      </w:r>
      <w:proofErr w:type="spellEnd"/>
      <w:r w:rsidRPr="0027476B">
        <w:rPr>
          <w:spacing w:val="-10"/>
          <w:lang w:val="en-US"/>
        </w:rPr>
        <w:t>. – 2014 – №9-1. – S. 18–23.</w:t>
      </w:r>
    </w:p>
    <w:p w:rsidR="0027476B" w:rsidRPr="0027476B" w:rsidRDefault="0027476B" w:rsidP="0027476B">
      <w:pPr>
        <w:pStyle w:val="a3"/>
        <w:numPr>
          <w:ilvl w:val="0"/>
          <w:numId w:val="5"/>
        </w:numPr>
        <w:tabs>
          <w:tab w:val="left" w:pos="851"/>
          <w:tab w:val="left" w:pos="1134"/>
        </w:tabs>
        <w:suppressAutoHyphens/>
        <w:spacing w:line="336" w:lineRule="auto"/>
        <w:ind w:left="0" w:firstLine="397"/>
        <w:jc w:val="both"/>
        <w:rPr>
          <w:lang w:val="en-US"/>
        </w:rPr>
      </w:pPr>
      <w:proofErr w:type="spellStart"/>
      <w:r w:rsidRPr="0027476B">
        <w:rPr>
          <w:lang w:val="en-US"/>
        </w:rPr>
        <w:t>Razrabotka</w:t>
      </w:r>
      <w:proofErr w:type="spellEnd"/>
      <w:r w:rsidRPr="0027476B">
        <w:rPr>
          <w:lang w:val="en-US"/>
        </w:rPr>
        <w:t xml:space="preserve"> </w:t>
      </w:r>
      <w:proofErr w:type="spellStart"/>
      <w:r w:rsidRPr="0027476B">
        <w:rPr>
          <w:lang w:val="en-US"/>
        </w:rPr>
        <w:t>tehnicheskogo</w:t>
      </w:r>
      <w:proofErr w:type="spellEnd"/>
      <w:r w:rsidRPr="0027476B">
        <w:rPr>
          <w:lang w:val="en-US"/>
        </w:rPr>
        <w:t xml:space="preserve"> </w:t>
      </w:r>
      <w:proofErr w:type="spellStart"/>
      <w:r w:rsidRPr="0027476B">
        <w:rPr>
          <w:lang w:val="en-US"/>
        </w:rPr>
        <w:t>opisanija</w:t>
      </w:r>
      <w:proofErr w:type="spellEnd"/>
      <w:r w:rsidRPr="0027476B">
        <w:rPr>
          <w:lang w:val="en-US"/>
        </w:rPr>
        <w:t xml:space="preserve"> [</w:t>
      </w:r>
      <w:proofErr w:type="spellStart"/>
      <w:r w:rsidRPr="0027476B">
        <w:rPr>
          <w:lang w:val="en-US"/>
        </w:rPr>
        <w:t>Jelektronnyj</w:t>
      </w:r>
      <w:proofErr w:type="spellEnd"/>
      <w:r w:rsidRPr="0027476B">
        <w:rPr>
          <w:lang w:val="en-US"/>
        </w:rPr>
        <w:t xml:space="preserve"> </w:t>
      </w:r>
      <w:proofErr w:type="spellStart"/>
      <w:r w:rsidRPr="0027476B">
        <w:rPr>
          <w:lang w:val="en-US"/>
        </w:rPr>
        <w:t>resurs</w:t>
      </w:r>
      <w:proofErr w:type="spellEnd"/>
      <w:r w:rsidRPr="0027476B">
        <w:rPr>
          <w:lang w:val="en-US"/>
        </w:rPr>
        <w:t xml:space="preserve">]. – </w:t>
      </w:r>
      <w:proofErr w:type="spellStart"/>
      <w:r w:rsidRPr="0027476B">
        <w:rPr>
          <w:lang w:val="en-US"/>
        </w:rPr>
        <w:t>Rezhim</w:t>
      </w:r>
      <w:proofErr w:type="spellEnd"/>
      <w:r w:rsidRPr="0027476B">
        <w:rPr>
          <w:lang w:val="en-US"/>
        </w:rPr>
        <w:t xml:space="preserve"> </w:t>
      </w:r>
      <w:proofErr w:type="spellStart"/>
      <w:r w:rsidRPr="0027476B">
        <w:rPr>
          <w:lang w:val="en-US"/>
        </w:rPr>
        <w:t>dostupa</w:t>
      </w:r>
      <w:proofErr w:type="spellEnd"/>
      <w:r w:rsidRPr="0027476B">
        <w:rPr>
          <w:lang w:val="en-US"/>
        </w:rPr>
        <w:t>: http://www.twirpx.com/file/934237/</w:t>
      </w:r>
    </w:p>
    <w:p w:rsidR="00093EC0" w:rsidRPr="004327D0" w:rsidRDefault="0027476B" w:rsidP="0027476B">
      <w:pPr>
        <w:tabs>
          <w:tab w:val="left" w:pos="851"/>
          <w:tab w:val="left" w:pos="1134"/>
        </w:tabs>
        <w:suppressAutoHyphens/>
        <w:spacing w:line="336" w:lineRule="auto"/>
        <w:ind w:firstLine="397"/>
        <w:jc w:val="both"/>
        <w:rPr>
          <w:lang w:val="en-US"/>
        </w:rPr>
      </w:pPr>
      <w:r>
        <w:t>5</w:t>
      </w:r>
      <w:r w:rsidR="00093EC0" w:rsidRPr="004327D0">
        <w:rPr>
          <w:lang w:val="en-US"/>
        </w:rPr>
        <w:t>.</w:t>
      </w:r>
      <w:r w:rsidR="00093EC0" w:rsidRPr="004327D0">
        <w:rPr>
          <w:lang w:val="en-US"/>
        </w:rPr>
        <w:tab/>
      </w:r>
      <w:proofErr w:type="spellStart"/>
      <w:r w:rsidR="00093EC0" w:rsidRPr="004327D0">
        <w:rPr>
          <w:lang w:val="en-US"/>
        </w:rPr>
        <w:t>Tehnicheskaja</w:t>
      </w:r>
      <w:proofErr w:type="spellEnd"/>
      <w:r w:rsidR="00093EC0" w:rsidRPr="004327D0">
        <w:rPr>
          <w:lang w:val="en-US"/>
        </w:rPr>
        <w:t xml:space="preserve"> </w:t>
      </w:r>
      <w:proofErr w:type="spellStart"/>
      <w:r w:rsidR="00093EC0" w:rsidRPr="004327D0">
        <w:rPr>
          <w:lang w:val="en-US"/>
        </w:rPr>
        <w:t>dokumentacija</w:t>
      </w:r>
      <w:proofErr w:type="spellEnd"/>
      <w:r w:rsidR="00093EC0" w:rsidRPr="004327D0">
        <w:rPr>
          <w:lang w:val="en-US"/>
        </w:rPr>
        <w:t xml:space="preserve"> </w:t>
      </w:r>
      <w:proofErr w:type="spellStart"/>
      <w:proofErr w:type="gramStart"/>
      <w:r w:rsidR="00093EC0" w:rsidRPr="004327D0">
        <w:rPr>
          <w:lang w:val="en-US"/>
        </w:rPr>
        <w:t>na</w:t>
      </w:r>
      <w:proofErr w:type="spellEnd"/>
      <w:proofErr w:type="gramEnd"/>
      <w:r w:rsidR="00093EC0" w:rsidRPr="004327D0">
        <w:rPr>
          <w:lang w:val="en-US"/>
        </w:rPr>
        <w:t xml:space="preserve"> </w:t>
      </w:r>
      <w:proofErr w:type="spellStart"/>
      <w:r w:rsidR="00093EC0" w:rsidRPr="004327D0">
        <w:rPr>
          <w:lang w:val="en-US"/>
        </w:rPr>
        <w:t>izgotovlenie</w:t>
      </w:r>
      <w:proofErr w:type="spellEnd"/>
      <w:r w:rsidR="00093EC0" w:rsidRPr="004327D0">
        <w:rPr>
          <w:lang w:val="en-US"/>
        </w:rPr>
        <w:t xml:space="preserve"> </w:t>
      </w:r>
      <w:proofErr w:type="spellStart"/>
      <w:r w:rsidR="00093EC0" w:rsidRPr="004327D0">
        <w:rPr>
          <w:lang w:val="en-US"/>
        </w:rPr>
        <w:t>shvejnyh</w:t>
      </w:r>
      <w:proofErr w:type="spellEnd"/>
      <w:r w:rsidR="00093EC0" w:rsidRPr="004327D0">
        <w:rPr>
          <w:lang w:val="en-US"/>
        </w:rPr>
        <w:t xml:space="preserve"> </w:t>
      </w:r>
      <w:proofErr w:type="spellStart"/>
      <w:r w:rsidR="00093EC0" w:rsidRPr="004327D0">
        <w:rPr>
          <w:lang w:val="en-US"/>
        </w:rPr>
        <w:t>izdelij</w:t>
      </w:r>
      <w:proofErr w:type="spellEnd"/>
      <w:r w:rsidR="00093EC0" w:rsidRPr="004327D0">
        <w:rPr>
          <w:lang w:val="en-US"/>
        </w:rPr>
        <w:t xml:space="preserve"> [</w:t>
      </w:r>
      <w:proofErr w:type="spellStart"/>
      <w:r w:rsidR="00093EC0" w:rsidRPr="004327D0">
        <w:rPr>
          <w:lang w:val="en-US"/>
        </w:rPr>
        <w:t>Jelektronnyj</w:t>
      </w:r>
      <w:proofErr w:type="spellEnd"/>
      <w:r w:rsidR="00093EC0" w:rsidRPr="004327D0">
        <w:rPr>
          <w:lang w:val="en-US"/>
        </w:rPr>
        <w:t xml:space="preserve"> </w:t>
      </w:r>
      <w:proofErr w:type="spellStart"/>
      <w:r w:rsidR="00093EC0" w:rsidRPr="004327D0">
        <w:rPr>
          <w:lang w:val="en-US"/>
        </w:rPr>
        <w:t>resurs</w:t>
      </w:r>
      <w:proofErr w:type="spellEnd"/>
      <w:r w:rsidR="00093EC0" w:rsidRPr="004327D0">
        <w:rPr>
          <w:lang w:val="en-US"/>
        </w:rPr>
        <w:t xml:space="preserve">]. – </w:t>
      </w:r>
      <w:proofErr w:type="spellStart"/>
      <w:r w:rsidR="00093EC0" w:rsidRPr="004327D0">
        <w:rPr>
          <w:lang w:val="en-US"/>
        </w:rPr>
        <w:t>Rezhim</w:t>
      </w:r>
      <w:proofErr w:type="spellEnd"/>
      <w:r w:rsidR="00093EC0" w:rsidRPr="004327D0">
        <w:rPr>
          <w:lang w:val="en-US"/>
        </w:rPr>
        <w:t xml:space="preserve"> </w:t>
      </w:r>
      <w:proofErr w:type="spellStart"/>
      <w:r w:rsidR="00093EC0" w:rsidRPr="004327D0">
        <w:rPr>
          <w:lang w:val="en-US"/>
        </w:rPr>
        <w:t>dostupa</w:t>
      </w:r>
      <w:proofErr w:type="spellEnd"/>
      <w:r w:rsidR="00093EC0" w:rsidRPr="004327D0">
        <w:rPr>
          <w:lang w:val="en-US"/>
        </w:rPr>
        <w:t>: http://shei–sama.ru/publ/tekhnologija_zhenskoj_i_ detskoj_ljogkoj_odezhdy/glava_10/4_tekhnicheskaja_dokumentacija/34–1–0–177</w:t>
      </w:r>
    </w:p>
    <w:p w:rsidR="00FF0B57" w:rsidRPr="00822083" w:rsidRDefault="00FF0B57" w:rsidP="00FF0B57">
      <w:pPr>
        <w:pStyle w:val="Default"/>
        <w:spacing w:line="360" w:lineRule="auto"/>
        <w:ind w:firstLine="397"/>
        <w:jc w:val="both"/>
      </w:pPr>
      <w:r w:rsidRPr="00A1379E">
        <w:lastRenderedPageBreak/>
        <w:t>Рецензенты</w:t>
      </w:r>
      <w:r w:rsidRPr="00FA63D6">
        <w:t>:</w:t>
      </w:r>
    </w:p>
    <w:p w:rsidR="00FF0B57" w:rsidRDefault="00FF0B57" w:rsidP="00FF0B57">
      <w:pPr>
        <w:spacing w:line="360" w:lineRule="auto"/>
        <w:ind w:firstLine="397"/>
        <w:jc w:val="both"/>
        <w:rPr>
          <w:color w:val="000000"/>
          <w:spacing w:val="-4"/>
        </w:rPr>
      </w:pPr>
      <w:proofErr w:type="spellStart"/>
      <w:r w:rsidRPr="00AB0608">
        <w:rPr>
          <w:spacing w:val="-4"/>
        </w:rPr>
        <w:t>Бойцова</w:t>
      </w:r>
      <w:proofErr w:type="spellEnd"/>
      <w:r w:rsidRPr="00AB0608">
        <w:rPr>
          <w:spacing w:val="-4"/>
        </w:rPr>
        <w:t xml:space="preserve"> Татьяна </w:t>
      </w:r>
      <w:proofErr w:type="spellStart"/>
      <w:r w:rsidRPr="00AB0608">
        <w:rPr>
          <w:spacing w:val="-4"/>
        </w:rPr>
        <w:t>Марьяновна</w:t>
      </w:r>
      <w:proofErr w:type="spellEnd"/>
      <w:r w:rsidRPr="00AB0608">
        <w:rPr>
          <w:spacing w:val="-4"/>
        </w:rPr>
        <w:t xml:space="preserve">, </w:t>
      </w:r>
      <w:r w:rsidRPr="00AB0608">
        <w:rPr>
          <w:color w:val="000000"/>
          <w:spacing w:val="-4"/>
        </w:rPr>
        <w:t xml:space="preserve">д-р </w:t>
      </w:r>
      <w:proofErr w:type="spellStart"/>
      <w:proofErr w:type="gramStart"/>
      <w:r w:rsidRPr="00AB0608">
        <w:rPr>
          <w:color w:val="000000"/>
          <w:spacing w:val="-4"/>
        </w:rPr>
        <w:t>техн</w:t>
      </w:r>
      <w:proofErr w:type="spellEnd"/>
      <w:proofErr w:type="gramEnd"/>
      <w:r w:rsidRPr="00AB0608">
        <w:rPr>
          <w:color w:val="000000"/>
          <w:spacing w:val="-4"/>
        </w:rPr>
        <w:t xml:space="preserve"> наук, профессор, </w:t>
      </w:r>
      <w:r>
        <w:rPr>
          <w:color w:val="000000"/>
          <w:spacing w:val="-4"/>
        </w:rPr>
        <w:t>директор института заочного обучения</w:t>
      </w:r>
      <w:r w:rsidRPr="00BD6FF4">
        <w:rPr>
          <w:color w:val="000000"/>
          <w:spacing w:val="-4"/>
        </w:rPr>
        <w:t>,</w:t>
      </w:r>
      <w:r w:rsidRPr="00AB0608">
        <w:rPr>
          <w:color w:val="000000"/>
          <w:spacing w:val="-4"/>
        </w:rPr>
        <w:t xml:space="preserve"> ФГБОУ ВПО «</w:t>
      </w:r>
      <w:r>
        <w:rPr>
          <w:color w:val="000000"/>
          <w:spacing w:val="-4"/>
        </w:rPr>
        <w:t xml:space="preserve">Дальневосточный государственный </w:t>
      </w:r>
      <w:proofErr w:type="spellStart"/>
      <w:r>
        <w:rPr>
          <w:color w:val="000000"/>
          <w:spacing w:val="-4"/>
        </w:rPr>
        <w:t>техничсекий</w:t>
      </w:r>
      <w:proofErr w:type="spellEnd"/>
      <w:r>
        <w:rPr>
          <w:color w:val="000000"/>
          <w:spacing w:val="-4"/>
        </w:rPr>
        <w:t xml:space="preserve"> рыбохозяйственный университет</w:t>
      </w:r>
      <w:r w:rsidRPr="00AB0608">
        <w:rPr>
          <w:color w:val="000000"/>
          <w:spacing w:val="-4"/>
        </w:rPr>
        <w:t>», 6900</w:t>
      </w:r>
      <w:r>
        <w:rPr>
          <w:color w:val="000000"/>
          <w:spacing w:val="-4"/>
        </w:rPr>
        <w:t>87</w:t>
      </w:r>
      <w:r w:rsidRPr="00AB0608">
        <w:rPr>
          <w:color w:val="000000"/>
          <w:spacing w:val="-4"/>
        </w:rPr>
        <w:t xml:space="preserve">, Владивосток, ул. </w:t>
      </w:r>
      <w:r>
        <w:rPr>
          <w:color w:val="000000"/>
          <w:spacing w:val="-4"/>
        </w:rPr>
        <w:t>Луговая</w:t>
      </w:r>
      <w:r w:rsidRPr="00AB0608">
        <w:rPr>
          <w:color w:val="000000"/>
          <w:spacing w:val="-4"/>
        </w:rPr>
        <w:t xml:space="preserve">, </w:t>
      </w:r>
      <w:r>
        <w:rPr>
          <w:color w:val="000000"/>
          <w:spacing w:val="-4"/>
        </w:rPr>
        <w:t>52Б</w:t>
      </w:r>
      <w:r w:rsidRPr="00AB0608">
        <w:rPr>
          <w:color w:val="000000"/>
          <w:spacing w:val="-4"/>
        </w:rPr>
        <w:t>, тел.</w:t>
      </w:r>
      <w:r>
        <w:rPr>
          <w:color w:val="000000"/>
          <w:spacing w:val="-4"/>
        </w:rPr>
        <w:t>8(</w:t>
      </w:r>
      <w:r w:rsidRPr="00AB0608">
        <w:rPr>
          <w:color w:val="000000"/>
          <w:spacing w:val="-4"/>
        </w:rPr>
        <w:t>423)</w:t>
      </w:r>
      <w:r w:rsidRPr="00BD6FF4">
        <w:rPr>
          <w:color w:val="000000"/>
          <w:shd w:val="clear" w:color="auto" w:fill="FFFFFF"/>
        </w:rPr>
        <w:t>226-</w:t>
      </w:r>
      <w:r w:rsidRPr="00BD6FF4">
        <w:t>53-40</w:t>
      </w:r>
      <w:r w:rsidRPr="00BD6FF4">
        <w:rPr>
          <w:color w:val="000000"/>
          <w:spacing w:val="-4"/>
        </w:rPr>
        <w:t xml:space="preserve">, </w:t>
      </w:r>
      <w:r>
        <w:rPr>
          <w:color w:val="000000"/>
          <w:spacing w:val="-4"/>
        </w:rPr>
        <w:t>8</w:t>
      </w:r>
      <w:r w:rsidRPr="00AB0608">
        <w:rPr>
          <w:color w:val="000000"/>
          <w:spacing w:val="-4"/>
        </w:rPr>
        <w:t>(423)</w:t>
      </w:r>
      <w:r w:rsidRPr="00BD6FF4">
        <w:rPr>
          <w:color w:val="000000"/>
          <w:shd w:val="clear" w:color="auto" w:fill="FFFFFF"/>
        </w:rPr>
        <w:t>222-16-00</w:t>
      </w:r>
      <w:r>
        <w:rPr>
          <w:color w:val="000000"/>
          <w:shd w:val="clear" w:color="auto" w:fill="FFFFFF"/>
        </w:rPr>
        <w:t>;</w:t>
      </w:r>
      <w:r w:rsidRPr="00BD6FF4">
        <w:t xml:space="preserve"> </w:t>
      </w:r>
      <w:r>
        <w:t>8</w:t>
      </w:r>
      <w:r w:rsidRPr="00AB0608">
        <w:rPr>
          <w:color w:val="000000"/>
          <w:spacing w:val="-4"/>
        </w:rPr>
        <w:t>(423)</w:t>
      </w:r>
      <w:r w:rsidRPr="00BD6FF4">
        <w:t>226-64-47</w:t>
      </w:r>
      <w:r>
        <w:t>;</w:t>
      </w:r>
      <w:r>
        <w:rPr>
          <w:color w:val="000000"/>
          <w:shd w:val="clear" w:color="auto" w:fill="FFFFFF"/>
        </w:rPr>
        <w:t xml:space="preserve"> </w:t>
      </w:r>
      <w:r w:rsidR="00503677" w:rsidRPr="00503677">
        <w:rPr>
          <w:color w:val="000000"/>
          <w:shd w:val="clear" w:color="auto" w:fill="FFFFFF"/>
        </w:rPr>
        <w:t>факс 8(423)226-80-51.</w:t>
      </w:r>
    </w:p>
    <w:p w:rsidR="00FC545E" w:rsidRDefault="00FF0B57" w:rsidP="00E06C2F">
      <w:pPr>
        <w:spacing w:line="360" w:lineRule="auto"/>
        <w:ind w:firstLine="397"/>
        <w:jc w:val="both"/>
      </w:pPr>
      <w:proofErr w:type="gramStart"/>
      <w:r w:rsidRPr="00366DA8">
        <w:t>Головко Николай Иванович</w:t>
      </w:r>
      <w:r>
        <w:t xml:space="preserve">, д-р </w:t>
      </w:r>
      <w:proofErr w:type="spellStart"/>
      <w:r>
        <w:t>техн</w:t>
      </w:r>
      <w:proofErr w:type="spellEnd"/>
      <w:r>
        <w:t>. наук, профессор, профессор кафедры алгебры, геометрии и анализа Школы естественных наук Дальневосточного федерального университета, 690950, г. Владивосток, ул. Суханова, д.8, телефон: 8 (423) 245-56-97, факс: 8 (423) 243-23-15.</w:t>
      </w:r>
      <w:r w:rsidR="00FC545E" w:rsidRPr="00661BFB">
        <w:t xml:space="preserve"> </w:t>
      </w:r>
      <w:proofErr w:type="gramEnd"/>
    </w:p>
    <w:p w:rsidR="00F126E1" w:rsidRDefault="00F126E1" w:rsidP="00E06C2F">
      <w:pPr>
        <w:spacing w:line="360" w:lineRule="auto"/>
        <w:ind w:firstLine="397"/>
        <w:jc w:val="both"/>
        <w:rPr>
          <w:spacing w:val="-8"/>
        </w:rPr>
      </w:pPr>
    </w:p>
    <w:sectPr w:rsidR="00F126E1" w:rsidSect="00871A9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5A4" w:rsidRDefault="00C735A4" w:rsidP="00451A70">
      <w:r>
        <w:separator/>
      </w:r>
    </w:p>
  </w:endnote>
  <w:endnote w:type="continuationSeparator" w:id="0">
    <w:p w:rsidR="00C735A4" w:rsidRDefault="00C735A4" w:rsidP="00451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5A4" w:rsidRDefault="00C735A4" w:rsidP="00451A70">
      <w:r>
        <w:separator/>
      </w:r>
    </w:p>
  </w:footnote>
  <w:footnote w:type="continuationSeparator" w:id="0">
    <w:p w:rsidR="00C735A4" w:rsidRDefault="00C735A4" w:rsidP="00451A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69B3"/>
    <w:multiLevelType w:val="hybridMultilevel"/>
    <w:tmpl w:val="11CAEAEA"/>
    <w:lvl w:ilvl="0" w:tplc="92F0874C">
      <w:start w:val="1"/>
      <w:numFmt w:val="decimal"/>
      <w:lvlText w:val="%1."/>
      <w:lvlJc w:val="left"/>
      <w:pPr>
        <w:ind w:left="720" w:hanging="360"/>
      </w:pPr>
      <w:rPr>
        <w:rFonts w:ascii="Times New Roman" w:hAnsi="Times New Roman" w:cs="Times New Roman" w:hint="default"/>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C25658"/>
    <w:multiLevelType w:val="hybridMultilevel"/>
    <w:tmpl w:val="6E680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1B7621"/>
    <w:multiLevelType w:val="hybridMultilevel"/>
    <w:tmpl w:val="FD38E636"/>
    <w:lvl w:ilvl="0" w:tplc="CFB4D78E">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nsid w:val="53440FD8"/>
    <w:multiLevelType w:val="multilevel"/>
    <w:tmpl w:val="261A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F6C4594"/>
    <w:multiLevelType w:val="hybridMultilevel"/>
    <w:tmpl w:val="EF40ED72"/>
    <w:lvl w:ilvl="0" w:tplc="EEDAB218">
      <w:start w:val="4"/>
      <w:numFmt w:val="decimal"/>
      <w:lvlText w:val="%1"/>
      <w:lvlJc w:val="left"/>
      <w:pPr>
        <w:ind w:left="644" w:hanging="360"/>
      </w:pPr>
      <w:rPr>
        <w:rFonts w:ascii="Times New Roman" w:eastAsia="Calibr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BD4"/>
    <w:rsid w:val="000155AC"/>
    <w:rsid w:val="0004023D"/>
    <w:rsid w:val="000705FC"/>
    <w:rsid w:val="00093EC0"/>
    <w:rsid w:val="000B1A67"/>
    <w:rsid w:val="000C7B60"/>
    <w:rsid w:val="000D7FB0"/>
    <w:rsid w:val="00100181"/>
    <w:rsid w:val="001407D2"/>
    <w:rsid w:val="001A0F52"/>
    <w:rsid w:val="001E7DDA"/>
    <w:rsid w:val="00214398"/>
    <w:rsid w:val="00232936"/>
    <w:rsid w:val="0027476B"/>
    <w:rsid w:val="00277C33"/>
    <w:rsid w:val="00297622"/>
    <w:rsid w:val="002B10DC"/>
    <w:rsid w:val="00333D87"/>
    <w:rsid w:val="00346471"/>
    <w:rsid w:val="003A5715"/>
    <w:rsid w:val="003B2C10"/>
    <w:rsid w:val="003F73E7"/>
    <w:rsid w:val="00413F70"/>
    <w:rsid w:val="004327D0"/>
    <w:rsid w:val="00433D67"/>
    <w:rsid w:val="00442EA3"/>
    <w:rsid w:val="00451A70"/>
    <w:rsid w:val="00503677"/>
    <w:rsid w:val="0050581E"/>
    <w:rsid w:val="00565FC0"/>
    <w:rsid w:val="00575A2B"/>
    <w:rsid w:val="00581473"/>
    <w:rsid w:val="00607DF0"/>
    <w:rsid w:val="00663149"/>
    <w:rsid w:val="006F0737"/>
    <w:rsid w:val="00715D37"/>
    <w:rsid w:val="00727512"/>
    <w:rsid w:val="00730066"/>
    <w:rsid w:val="007361CD"/>
    <w:rsid w:val="007557AA"/>
    <w:rsid w:val="007F634E"/>
    <w:rsid w:val="00806D3F"/>
    <w:rsid w:val="00837496"/>
    <w:rsid w:val="00871A97"/>
    <w:rsid w:val="00925C34"/>
    <w:rsid w:val="00951BA0"/>
    <w:rsid w:val="00976040"/>
    <w:rsid w:val="009C4DDB"/>
    <w:rsid w:val="00AD40C1"/>
    <w:rsid w:val="00AF1C97"/>
    <w:rsid w:val="00B17BD2"/>
    <w:rsid w:val="00B25B37"/>
    <w:rsid w:val="00BD2CDE"/>
    <w:rsid w:val="00C735A4"/>
    <w:rsid w:val="00CC7DC6"/>
    <w:rsid w:val="00CD3650"/>
    <w:rsid w:val="00CE4B17"/>
    <w:rsid w:val="00CF2BD4"/>
    <w:rsid w:val="00D5554A"/>
    <w:rsid w:val="00DD493A"/>
    <w:rsid w:val="00DE1725"/>
    <w:rsid w:val="00E032C3"/>
    <w:rsid w:val="00E06C2F"/>
    <w:rsid w:val="00E261B6"/>
    <w:rsid w:val="00E5145C"/>
    <w:rsid w:val="00E65CEF"/>
    <w:rsid w:val="00EA4726"/>
    <w:rsid w:val="00EB0A48"/>
    <w:rsid w:val="00F126E1"/>
    <w:rsid w:val="00F240CB"/>
    <w:rsid w:val="00F3235F"/>
    <w:rsid w:val="00F619AD"/>
    <w:rsid w:val="00FB6A0F"/>
    <w:rsid w:val="00FC545E"/>
    <w:rsid w:val="00FF0B57"/>
    <w:rsid w:val="00FF46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вгуэс стандарт"/>
    <w:qFormat/>
    <w:rsid w:val="00FC54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545E"/>
    <w:pPr>
      <w:ind w:left="720"/>
      <w:contextualSpacing/>
    </w:pPr>
  </w:style>
  <w:style w:type="character" w:customStyle="1" w:styleId="hps">
    <w:name w:val="hps"/>
    <w:basedOn w:val="a0"/>
    <w:rsid w:val="00FC545E"/>
  </w:style>
  <w:style w:type="paragraph" w:customStyle="1" w:styleId="kody">
    <w:name w:val="kody"/>
    <w:basedOn w:val="a"/>
    <w:rsid w:val="00FC545E"/>
    <w:pPr>
      <w:spacing w:before="100" w:beforeAutospacing="1" w:after="100" w:afterAutospacing="1"/>
    </w:pPr>
  </w:style>
  <w:style w:type="paragraph" w:styleId="a4">
    <w:name w:val="Balloon Text"/>
    <w:basedOn w:val="a"/>
    <w:link w:val="a5"/>
    <w:uiPriority w:val="99"/>
    <w:semiHidden/>
    <w:unhideWhenUsed/>
    <w:rsid w:val="00F240CB"/>
    <w:rPr>
      <w:rFonts w:ascii="Tahoma" w:hAnsi="Tahoma" w:cs="Tahoma"/>
      <w:sz w:val="16"/>
      <w:szCs w:val="16"/>
    </w:rPr>
  </w:style>
  <w:style w:type="character" w:customStyle="1" w:styleId="a5">
    <w:name w:val="Текст выноски Знак"/>
    <w:basedOn w:val="a0"/>
    <w:link w:val="a4"/>
    <w:uiPriority w:val="99"/>
    <w:semiHidden/>
    <w:rsid w:val="00F240CB"/>
    <w:rPr>
      <w:rFonts w:ascii="Tahoma" w:eastAsia="Times New Roman" w:hAnsi="Tahoma" w:cs="Tahoma"/>
      <w:sz w:val="16"/>
      <w:szCs w:val="16"/>
      <w:lang w:eastAsia="ru-RU"/>
    </w:rPr>
  </w:style>
  <w:style w:type="character" w:customStyle="1" w:styleId="apple-converted-space">
    <w:name w:val="apple-converted-space"/>
    <w:basedOn w:val="a0"/>
    <w:rsid w:val="00F240CB"/>
  </w:style>
  <w:style w:type="character" w:styleId="a6">
    <w:name w:val="Emphasis"/>
    <w:basedOn w:val="a0"/>
    <w:uiPriority w:val="20"/>
    <w:qFormat/>
    <w:rsid w:val="00F240CB"/>
    <w:rPr>
      <w:i/>
      <w:iCs/>
    </w:rPr>
  </w:style>
  <w:style w:type="character" w:styleId="a7">
    <w:name w:val="Strong"/>
    <w:basedOn w:val="a0"/>
    <w:uiPriority w:val="22"/>
    <w:qFormat/>
    <w:rsid w:val="00F240CB"/>
    <w:rPr>
      <w:b/>
      <w:bCs/>
    </w:rPr>
  </w:style>
  <w:style w:type="character" w:customStyle="1" w:styleId="FontStyle41">
    <w:name w:val="Font Style41"/>
    <w:uiPriority w:val="99"/>
    <w:rsid w:val="00FF469F"/>
    <w:rPr>
      <w:rFonts w:ascii="Times New Roman" w:hAnsi="Times New Roman"/>
      <w:sz w:val="26"/>
    </w:rPr>
  </w:style>
  <w:style w:type="character" w:customStyle="1" w:styleId="FontStyle469">
    <w:name w:val="Font Style469"/>
    <w:uiPriority w:val="99"/>
    <w:rsid w:val="00FF469F"/>
    <w:rPr>
      <w:rFonts w:ascii="Times New Roman" w:hAnsi="Times New Roman" w:cs="Times New Roman"/>
      <w:color w:val="000000"/>
      <w:sz w:val="20"/>
      <w:szCs w:val="20"/>
    </w:rPr>
  </w:style>
  <w:style w:type="paragraph" w:customStyle="1" w:styleId="Default">
    <w:name w:val="Default"/>
    <w:rsid w:val="00FF0B57"/>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Hyperlink"/>
    <w:unhideWhenUsed/>
    <w:rsid w:val="00CD3650"/>
    <w:rPr>
      <w:color w:val="0000FF"/>
      <w:u w:val="single"/>
    </w:rPr>
  </w:style>
  <w:style w:type="paragraph" w:customStyle="1" w:styleId="Style61">
    <w:name w:val="Style61"/>
    <w:basedOn w:val="a"/>
    <w:uiPriority w:val="99"/>
    <w:rsid w:val="007F634E"/>
    <w:pPr>
      <w:widowControl w:val="0"/>
      <w:autoSpaceDE w:val="0"/>
      <w:autoSpaceDN w:val="0"/>
      <w:adjustRightInd w:val="0"/>
      <w:spacing w:line="243" w:lineRule="exact"/>
      <w:ind w:firstLine="336"/>
      <w:jc w:val="both"/>
    </w:pPr>
    <w:rPr>
      <w:rFonts w:ascii="Impact" w:eastAsia="MS Mincho" w:hAnsi="Impact"/>
      <w:lang w:eastAsia="ja-JP"/>
    </w:rPr>
  </w:style>
  <w:style w:type="paragraph" w:styleId="a9">
    <w:name w:val="endnote text"/>
    <w:basedOn w:val="a"/>
    <w:link w:val="aa"/>
    <w:uiPriority w:val="99"/>
    <w:semiHidden/>
    <w:unhideWhenUsed/>
    <w:rsid w:val="00451A70"/>
    <w:rPr>
      <w:sz w:val="20"/>
      <w:szCs w:val="20"/>
    </w:rPr>
  </w:style>
  <w:style w:type="character" w:customStyle="1" w:styleId="aa">
    <w:name w:val="Текст концевой сноски Знак"/>
    <w:basedOn w:val="a0"/>
    <w:link w:val="a9"/>
    <w:uiPriority w:val="99"/>
    <w:semiHidden/>
    <w:rsid w:val="00451A70"/>
    <w:rPr>
      <w:rFonts w:ascii="Times New Roman" w:eastAsia="Times New Roman" w:hAnsi="Times New Roman" w:cs="Times New Roman"/>
      <w:sz w:val="20"/>
      <w:szCs w:val="20"/>
      <w:lang w:eastAsia="ru-RU"/>
    </w:rPr>
  </w:style>
  <w:style w:type="character" w:styleId="ab">
    <w:name w:val="endnote reference"/>
    <w:basedOn w:val="a0"/>
    <w:uiPriority w:val="99"/>
    <w:semiHidden/>
    <w:unhideWhenUsed/>
    <w:rsid w:val="00451A70"/>
    <w:rPr>
      <w:vertAlign w:val="superscript"/>
    </w:rPr>
  </w:style>
  <w:style w:type="paragraph" w:customStyle="1" w:styleId="Style2">
    <w:name w:val="Style2"/>
    <w:basedOn w:val="a"/>
    <w:uiPriority w:val="99"/>
    <w:rsid w:val="00093EC0"/>
    <w:pPr>
      <w:widowControl w:val="0"/>
      <w:autoSpaceDE w:val="0"/>
      <w:autoSpaceDN w:val="0"/>
      <w:adjustRightInd w:val="0"/>
      <w:spacing w:line="475" w:lineRule="exact"/>
      <w:ind w:firstLine="694"/>
      <w:jc w:val="both"/>
    </w:pPr>
    <w:rPr>
      <w:rFonts w:ascii="Constantia" w:hAnsi="Constant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вгуэс стандарт"/>
    <w:qFormat/>
    <w:rsid w:val="00FC54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545E"/>
    <w:pPr>
      <w:ind w:left="720"/>
      <w:contextualSpacing/>
    </w:pPr>
  </w:style>
  <w:style w:type="character" w:customStyle="1" w:styleId="hps">
    <w:name w:val="hps"/>
    <w:basedOn w:val="a0"/>
    <w:rsid w:val="00FC545E"/>
  </w:style>
  <w:style w:type="paragraph" w:customStyle="1" w:styleId="kody">
    <w:name w:val="kody"/>
    <w:basedOn w:val="a"/>
    <w:rsid w:val="00FC545E"/>
    <w:pPr>
      <w:spacing w:before="100" w:beforeAutospacing="1" w:after="100" w:afterAutospacing="1"/>
    </w:pPr>
  </w:style>
  <w:style w:type="paragraph" w:styleId="a4">
    <w:name w:val="Balloon Text"/>
    <w:basedOn w:val="a"/>
    <w:link w:val="a5"/>
    <w:uiPriority w:val="99"/>
    <w:semiHidden/>
    <w:unhideWhenUsed/>
    <w:rsid w:val="00F240CB"/>
    <w:rPr>
      <w:rFonts w:ascii="Tahoma" w:hAnsi="Tahoma" w:cs="Tahoma"/>
      <w:sz w:val="16"/>
      <w:szCs w:val="16"/>
    </w:rPr>
  </w:style>
  <w:style w:type="character" w:customStyle="1" w:styleId="a5">
    <w:name w:val="Текст выноски Знак"/>
    <w:basedOn w:val="a0"/>
    <w:link w:val="a4"/>
    <w:uiPriority w:val="99"/>
    <w:semiHidden/>
    <w:rsid w:val="00F240CB"/>
    <w:rPr>
      <w:rFonts w:ascii="Tahoma" w:eastAsia="Times New Roman" w:hAnsi="Tahoma" w:cs="Tahoma"/>
      <w:sz w:val="16"/>
      <w:szCs w:val="16"/>
      <w:lang w:eastAsia="ru-RU"/>
    </w:rPr>
  </w:style>
  <w:style w:type="character" w:customStyle="1" w:styleId="apple-converted-space">
    <w:name w:val="apple-converted-space"/>
    <w:basedOn w:val="a0"/>
    <w:rsid w:val="00F240CB"/>
  </w:style>
  <w:style w:type="character" w:styleId="a6">
    <w:name w:val="Emphasis"/>
    <w:basedOn w:val="a0"/>
    <w:uiPriority w:val="20"/>
    <w:qFormat/>
    <w:rsid w:val="00F240CB"/>
    <w:rPr>
      <w:i/>
      <w:iCs/>
    </w:rPr>
  </w:style>
  <w:style w:type="character" w:styleId="a7">
    <w:name w:val="Strong"/>
    <w:basedOn w:val="a0"/>
    <w:uiPriority w:val="22"/>
    <w:qFormat/>
    <w:rsid w:val="00F240CB"/>
    <w:rPr>
      <w:b/>
      <w:bCs/>
    </w:rPr>
  </w:style>
  <w:style w:type="character" w:customStyle="1" w:styleId="FontStyle41">
    <w:name w:val="Font Style41"/>
    <w:uiPriority w:val="99"/>
    <w:rsid w:val="00FF469F"/>
    <w:rPr>
      <w:rFonts w:ascii="Times New Roman" w:hAnsi="Times New Roman"/>
      <w:sz w:val="26"/>
    </w:rPr>
  </w:style>
  <w:style w:type="character" w:customStyle="1" w:styleId="FontStyle469">
    <w:name w:val="Font Style469"/>
    <w:uiPriority w:val="99"/>
    <w:rsid w:val="00FF469F"/>
    <w:rPr>
      <w:rFonts w:ascii="Times New Roman" w:hAnsi="Times New Roman" w:cs="Times New Roman"/>
      <w:color w:val="000000"/>
      <w:sz w:val="20"/>
      <w:szCs w:val="20"/>
    </w:rPr>
  </w:style>
  <w:style w:type="paragraph" w:customStyle="1" w:styleId="Default">
    <w:name w:val="Default"/>
    <w:rsid w:val="00FF0B57"/>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Hyperlink"/>
    <w:unhideWhenUsed/>
    <w:rsid w:val="00CD3650"/>
    <w:rPr>
      <w:color w:val="0000FF"/>
      <w:u w:val="single"/>
    </w:rPr>
  </w:style>
  <w:style w:type="paragraph" w:customStyle="1" w:styleId="Style61">
    <w:name w:val="Style61"/>
    <w:basedOn w:val="a"/>
    <w:uiPriority w:val="99"/>
    <w:rsid w:val="007F634E"/>
    <w:pPr>
      <w:widowControl w:val="0"/>
      <w:autoSpaceDE w:val="0"/>
      <w:autoSpaceDN w:val="0"/>
      <w:adjustRightInd w:val="0"/>
      <w:spacing w:line="243" w:lineRule="exact"/>
      <w:ind w:firstLine="336"/>
      <w:jc w:val="both"/>
    </w:pPr>
    <w:rPr>
      <w:rFonts w:ascii="Impact" w:eastAsia="MS Mincho" w:hAnsi="Impact"/>
      <w:lang w:eastAsia="ja-JP"/>
    </w:rPr>
  </w:style>
  <w:style w:type="paragraph" w:styleId="a9">
    <w:name w:val="endnote text"/>
    <w:basedOn w:val="a"/>
    <w:link w:val="aa"/>
    <w:uiPriority w:val="99"/>
    <w:semiHidden/>
    <w:unhideWhenUsed/>
    <w:rsid w:val="00451A70"/>
    <w:rPr>
      <w:sz w:val="20"/>
      <w:szCs w:val="20"/>
    </w:rPr>
  </w:style>
  <w:style w:type="character" w:customStyle="1" w:styleId="aa">
    <w:name w:val="Текст концевой сноски Знак"/>
    <w:basedOn w:val="a0"/>
    <w:link w:val="a9"/>
    <w:uiPriority w:val="99"/>
    <w:semiHidden/>
    <w:rsid w:val="00451A70"/>
    <w:rPr>
      <w:rFonts w:ascii="Times New Roman" w:eastAsia="Times New Roman" w:hAnsi="Times New Roman" w:cs="Times New Roman"/>
      <w:sz w:val="20"/>
      <w:szCs w:val="20"/>
      <w:lang w:eastAsia="ru-RU"/>
    </w:rPr>
  </w:style>
  <w:style w:type="character" w:styleId="ab">
    <w:name w:val="endnote reference"/>
    <w:basedOn w:val="a0"/>
    <w:uiPriority w:val="99"/>
    <w:semiHidden/>
    <w:unhideWhenUsed/>
    <w:rsid w:val="00451A70"/>
    <w:rPr>
      <w:vertAlign w:val="superscript"/>
    </w:rPr>
  </w:style>
  <w:style w:type="paragraph" w:customStyle="1" w:styleId="Style2">
    <w:name w:val="Style2"/>
    <w:basedOn w:val="a"/>
    <w:uiPriority w:val="99"/>
    <w:rsid w:val="00093EC0"/>
    <w:pPr>
      <w:widowControl w:val="0"/>
      <w:autoSpaceDE w:val="0"/>
      <w:autoSpaceDN w:val="0"/>
      <w:adjustRightInd w:val="0"/>
      <w:spacing w:line="475" w:lineRule="exact"/>
      <w:ind w:firstLine="694"/>
      <w:jc w:val="both"/>
    </w:pPr>
    <w:rPr>
      <w:rFonts w:ascii="Constantia" w:hAnsi="Constant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hei&#8211;sama.ru/publ/tekhnologija_zhenskoj_i_%20detskoj_ljogkoj_odezhdy/glava_10/4_tekhnicheskaja_dokumentacija/34&#8211;1&#8211;0&#8211;17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ludmilakoroleva@rambler.ru" TargetMode="External"/><Relationship Id="rId19" Type="http://schemas.openxmlformats.org/officeDocument/2006/relationships/hyperlink" Target="http://www.twirpx.com/file/934237/" TargetMode="External"/><Relationship Id="rId4" Type="http://schemas.microsoft.com/office/2007/relationships/stylesWithEffects" Target="stylesWithEffects.xml"/><Relationship Id="rId9" Type="http://schemas.openxmlformats.org/officeDocument/2006/relationships/hyperlink" Target="mailto:ludmilakoroleva@rambler.ru"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D4EBF-D917-4149-898A-E70CDB466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Pages>
  <Words>3633</Words>
  <Characters>20709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24294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Королева Людмила</dc:creator>
  <cp:lastModifiedBy>Люда</cp:lastModifiedBy>
  <cp:revision>8</cp:revision>
  <dcterms:created xsi:type="dcterms:W3CDTF">2016-06-22T12:33:00Z</dcterms:created>
  <dcterms:modified xsi:type="dcterms:W3CDTF">2016-07-04T11:54:00Z</dcterms:modified>
</cp:coreProperties>
</file>