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17D" w14:textId="77777777" w:rsidR="00382EFB" w:rsidRPr="00382EFB" w:rsidRDefault="00457639" w:rsidP="00823221">
      <w:pPr>
        <w:rPr>
          <w:lang w:eastAsia="ru-RU"/>
        </w:rPr>
      </w:pPr>
      <w:commentRangeStart w:id="0"/>
      <w:r>
        <w:rPr>
          <w:lang w:eastAsia="ru-RU"/>
        </w:rPr>
        <w:t xml:space="preserve">1. Авторы статьи </w:t>
      </w:r>
      <w:proofErr w:type="spellStart"/>
      <w:r w:rsidR="00382EFB">
        <w:rPr>
          <w:lang w:eastAsia="ru-RU"/>
        </w:rPr>
        <w:t>Михина</w:t>
      </w:r>
      <w:proofErr w:type="spellEnd"/>
      <w:r w:rsidR="00382EFB">
        <w:rPr>
          <w:lang w:eastAsia="ru-RU"/>
        </w:rPr>
        <w:t xml:space="preserve"> И.С., </w:t>
      </w:r>
      <w:proofErr w:type="spellStart"/>
      <w:r w:rsidR="00382EFB">
        <w:rPr>
          <w:lang w:eastAsia="ru-RU"/>
        </w:rPr>
        <w:t>Светлакова</w:t>
      </w:r>
      <w:proofErr w:type="spellEnd"/>
      <w:r w:rsidR="00382EFB">
        <w:rPr>
          <w:lang w:eastAsia="ru-RU"/>
        </w:rPr>
        <w:t xml:space="preserve"> А.А. </w:t>
      </w:r>
      <w:commentRangeEnd w:id="0"/>
      <w:r w:rsidR="00176A7F">
        <w:rPr>
          <w:rStyle w:val="af9"/>
        </w:rPr>
        <w:commentReference w:id="0"/>
      </w:r>
    </w:p>
    <w:p w14:paraId="14EC9135" w14:textId="77777777" w:rsidR="00382EFB" w:rsidRDefault="00382EFB" w:rsidP="00382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82E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28B6BF4" w14:textId="77777777" w:rsidR="00382EFB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 Анкеты</w:t>
      </w:r>
    </w:p>
    <w:p w14:paraId="49B95757" w14:textId="77777777" w:rsidR="00382EFB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2.1 Анкета контактного лица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839"/>
        <w:gridCol w:w="5506"/>
      </w:tblGrid>
      <w:tr w:rsidR="00382EFB" w14:paraId="3EBAB884" w14:textId="77777777" w:rsidTr="00081B67">
        <w:tc>
          <w:tcPr>
            <w:tcW w:w="3936" w:type="dxa"/>
          </w:tcPr>
          <w:p w14:paraId="66588D6E" w14:textId="77777777" w:rsidR="00382EFB" w:rsidRDefault="00382EF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Фамилия </w:t>
            </w:r>
          </w:p>
        </w:tc>
        <w:tc>
          <w:tcPr>
            <w:tcW w:w="5635" w:type="dxa"/>
          </w:tcPr>
          <w:p w14:paraId="6E369338" w14:textId="77777777" w:rsidR="00382EFB" w:rsidRP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Михина</w:t>
            </w:r>
            <w:proofErr w:type="spellEnd"/>
          </w:p>
        </w:tc>
      </w:tr>
      <w:tr w:rsidR="00382EFB" w14:paraId="7BCB6BB8" w14:textId="77777777" w:rsidTr="00081B67">
        <w:tc>
          <w:tcPr>
            <w:tcW w:w="3936" w:type="dxa"/>
          </w:tcPr>
          <w:p w14:paraId="1C456C75" w14:textId="77777777" w:rsidR="00382EFB" w:rsidRDefault="00382EF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Имя Отчество</w:t>
            </w:r>
          </w:p>
        </w:tc>
        <w:tc>
          <w:tcPr>
            <w:tcW w:w="5635" w:type="dxa"/>
          </w:tcPr>
          <w:p w14:paraId="2E5E8970" w14:textId="77777777" w:rsidR="00382EFB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Илона Сергеевна</w:t>
            </w:r>
          </w:p>
        </w:tc>
      </w:tr>
      <w:tr w:rsidR="00382EFB" w14:paraId="0B040456" w14:textId="77777777" w:rsidTr="00081B67">
        <w:tc>
          <w:tcPr>
            <w:tcW w:w="3936" w:type="dxa"/>
          </w:tcPr>
          <w:p w14:paraId="45F07079" w14:textId="77777777" w:rsidR="00382EFB" w:rsidRDefault="00382EF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</w:t>
            </w:r>
          </w:p>
        </w:tc>
        <w:tc>
          <w:tcPr>
            <w:tcW w:w="5635" w:type="dxa"/>
          </w:tcPr>
          <w:p w14:paraId="3417AAE6" w14:textId="77777777" w:rsidR="00382EFB" w:rsidRDefault="00382EFB" w:rsidP="00081B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+7</w:t>
            </w:r>
            <w:r w:rsidR="00081B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904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81B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627 77 25</w:t>
            </w:r>
          </w:p>
        </w:tc>
      </w:tr>
      <w:tr w:rsidR="00382EFB" w14:paraId="5DBC8BD1" w14:textId="77777777" w:rsidTr="00081B67">
        <w:tc>
          <w:tcPr>
            <w:tcW w:w="3936" w:type="dxa"/>
          </w:tcPr>
          <w:p w14:paraId="3427155C" w14:textId="77777777" w:rsidR="00382EFB" w:rsidRDefault="00382EF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5635" w:type="dxa"/>
          </w:tcPr>
          <w:p w14:paraId="5A6B3426" w14:textId="77777777" w:rsidR="00382EFB" w:rsidRP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081B67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Ilona.Mihina@vvsu.ru</w:t>
            </w:r>
          </w:p>
        </w:tc>
      </w:tr>
      <w:tr w:rsidR="00382EFB" w14:paraId="7B291E0F" w14:textId="77777777" w:rsidTr="00081B67">
        <w:tc>
          <w:tcPr>
            <w:tcW w:w="3936" w:type="dxa"/>
          </w:tcPr>
          <w:p w14:paraId="254CADFD" w14:textId="77777777" w:rsidR="00382EFB" w:rsidRDefault="00382EF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5635" w:type="dxa"/>
          </w:tcPr>
          <w:p w14:paraId="09BB8D51" w14:textId="77777777" w:rsidR="00382EFB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690014, г. Владивосток, ул. Гоголя, д.41</w:t>
            </w:r>
          </w:p>
        </w:tc>
      </w:tr>
    </w:tbl>
    <w:p w14:paraId="73732A25" w14:textId="77777777" w:rsidR="00457639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424C1A8" w14:textId="77777777" w:rsidR="00081B67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2.2</w:t>
      </w:r>
      <w:r w:rsidR="00081B67">
        <w:rPr>
          <w:rFonts w:ascii="Times New Roman" w:eastAsia="Times New Roman" w:hAnsi="Times New Roman" w:cs="Times New Roman"/>
          <w:sz w:val="26"/>
          <w:szCs w:val="26"/>
          <w:lang w:eastAsia="ru-RU"/>
        </w:rPr>
        <w:t>Анкеты авторов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52"/>
        <w:gridCol w:w="4693"/>
      </w:tblGrid>
      <w:tr w:rsidR="00081B67" w14:paraId="65217145" w14:textId="77777777" w:rsidTr="00081B67">
        <w:tc>
          <w:tcPr>
            <w:tcW w:w="4785" w:type="dxa"/>
          </w:tcPr>
          <w:p w14:paraId="31261962" w14:textId="77777777" w:rsid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</w:t>
            </w:r>
          </w:p>
        </w:tc>
        <w:tc>
          <w:tcPr>
            <w:tcW w:w="4786" w:type="dxa"/>
          </w:tcPr>
          <w:p w14:paraId="1DA885CB" w14:textId="77777777" w:rsid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Михина</w:t>
            </w:r>
            <w:proofErr w:type="spellEnd"/>
          </w:p>
        </w:tc>
      </w:tr>
      <w:tr w:rsidR="00081B67" w14:paraId="48A8578D" w14:textId="77777777" w:rsidTr="00081B67">
        <w:tc>
          <w:tcPr>
            <w:tcW w:w="4785" w:type="dxa"/>
          </w:tcPr>
          <w:p w14:paraId="4F034A91" w14:textId="77777777" w:rsid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Имя и отчество</w:t>
            </w:r>
          </w:p>
        </w:tc>
        <w:tc>
          <w:tcPr>
            <w:tcW w:w="4786" w:type="dxa"/>
          </w:tcPr>
          <w:p w14:paraId="4C508919" w14:textId="77777777" w:rsidR="00081B67" w:rsidRDefault="00C6120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Илона Сергеевна</w:t>
            </w:r>
          </w:p>
        </w:tc>
      </w:tr>
      <w:tr w:rsidR="00081B67" w14:paraId="2C04CFFA" w14:textId="77777777" w:rsidTr="00081B67">
        <w:tc>
          <w:tcPr>
            <w:tcW w:w="4785" w:type="dxa"/>
          </w:tcPr>
          <w:p w14:paraId="7D33A365" w14:textId="77777777" w:rsid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 организации</w:t>
            </w:r>
          </w:p>
        </w:tc>
        <w:tc>
          <w:tcPr>
            <w:tcW w:w="4786" w:type="dxa"/>
          </w:tcPr>
          <w:p w14:paraId="41105E77" w14:textId="77777777" w:rsidR="00081B67" w:rsidRDefault="00C6120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Владивостокский государственный университет, Владивосток, Россия</w:t>
            </w:r>
          </w:p>
        </w:tc>
      </w:tr>
      <w:tr w:rsidR="00081B67" w14:paraId="0E4C272B" w14:textId="77777777" w:rsidTr="00081B67">
        <w:tc>
          <w:tcPr>
            <w:tcW w:w="4785" w:type="dxa"/>
          </w:tcPr>
          <w:p w14:paraId="4FAB6E01" w14:textId="77777777" w:rsidR="00081B67" w:rsidRDefault="00081B67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Должность, ученая степень, научное звание</w:t>
            </w:r>
          </w:p>
        </w:tc>
        <w:tc>
          <w:tcPr>
            <w:tcW w:w="4786" w:type="dxa"/>
          </w:tcPr>
          <w:p w14:paraId="7EA80170" w14:textId="77777777" w:rsidR="00081B67" w:rsidRDefault="00C6120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6120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доцент кафедры туризма и </w:t>
            </w:r>
            <w:proofErr w:type="spellStart"/>
            <w:r w:rsidRPr="00C6120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гостинично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</w:t>
            </w:r>
            <w:r w:rsidRPr="00C6120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ресторанного бизнеса, кандидат экономических наук, доцент</w:t>
            </w:r>
          </w:p>
        </w:tc>
      </w:tr>
      <w:tr w:rsidR="00081B67" w14:paraId="3E416C80" w14:textId="77777777" w:rsidTr="00081B67">
        <w:tc>
          <w:tcPr>
            <w:tcW w:w="4785" w:type="dxa"/>
          </w:tcPr>
          <w:p w14:paraId="1A874B4E" w14:textId="77777777" w:rsidR="00081B67" w:rsidRDefault="00C6120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786" w:type="dxa"/>
          </w:tcPr>
          <w:p w14:paraId="5360A908" w14:textId="77777777" w:rsidR="00081B67" w:rsidRDefault="00C6120B" w:rsidP="0038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6120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Ilona.Mihina@vvsu.ru</w:t>
            </w:r>
          </w:p>
        </w:tc>
      </w:tr>
    </w:tbl>
    <w:p w14:paraId="6EEC471C" w14:textId="77777777" w:rsidR="00C6120B" w:rsidRDefault="00C6120B" w:rsidP="00382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49"/>
        <w:gridCol w:w="4696"/>
      </w:tblGrid>
      <w:tr w:rsidR="00C6120B" w14:paraId="77EE00BF" w14:textId="77777777" w:rsidTr="008E2FE9">
        <w:tc>
          <w:tcPr>
            <w:tcW w:w="4785" w:type="dxa"/>
          </w:tcPr>
          <w:p w14:paraId="7970EA7D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</w:t>
            </w:r>
          </w:p>
        </w:tc>
        <w:tc>
          <w:tcPr>
            <w:tcW w:w="4786" w:type="dxa"/>
          </w:tcPr>
          <w:p w14:paraId="7BE0BE35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Светлакова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C6120B" w14:paraId="0FD59BCB" w14:textId="77777777" w:rsidTr="008E2FE9">
        <w:tc>
          <w:tcPr>
            <w:tcW w:w="4785" w:type="dxa"/>
          </w:tcPr>
          <w:p w14:paraId="009F8538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Имя и отчество</w:t>
            </w:r>
          </w:p>
        </w:tc>
        <w:tc>
          <w:tcPr>
            <w:tcW w:w="4786" w:type="dxa"/>
          </w:tcPr>
          <w:p w14:paraId="02C66321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Александра Алексеевна</w:t>
            </w:r>
          </w:p>
        </w:tc>
      </w:tr>
      <w:tr w:rsidR="00C6120B" w14:paraId="0FC27606" w14:textId="77777777" w:rsidTr="008E2FE9">
        <w:tc>
          <w:tcPr>
            <w:tcW w:w="4785" w:type="dxa"/>
          </w:tcPr>
          <w:p w14:paraId="10C67F92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 организации</w:t>
            </w:r>
          </w:p>
        </w:tc>
        <w:tc>
          <w:tcPr>
            <w:tcW w:w="4786" w:type="dxa"/>
          </w:tcPr>
          <w:p w14:paraId="2A18AD70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Владивостокский государственный университет, Владивосток, Россия</w:t>
            </w:r>
          </w:p>
        </w:tc>
      </w:tr>
      <w:tr w:rsidR="00C6120B" w14:paraId="3300A368" w14:textId="77777777" w:rsidTr="008E2FE9">
        <w:tc>
          <w:tcPr>
            <w:tcW w:w="4785" w:type="dxa"/>
          </w:tcPr>
          <w:p w14:paraId="32367539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Должность, ученая степень, научное звание</w:t>
            </w:r>
          </w:p>
        </w:tc>
        <w:tc>
          <w:tcPr>
            <w:tcW w:w="4786" w:type="dxa"/>
          </w:tcPr>
          <w:p w14:paraId="6E3BCDE7" w14:textId="1F9C8B52" w:rsidR="00457639" w:rsidRPr="00457639" w:rsidRDefault="00457639" w:rsidP="00457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Бакалавр </w:t>
            </w:r>
            <w:r w:rsidR="000027B7" w:rsidRPr="000027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курса кафедры туризма</w:t>
            </w:r>
          </w:p>
          <w:p w14:paraId="07571656" w14:textId="1EAA40CC" w:rsidR="00C6120B" w:rsidRDefault="00457639" w:rsidP="00457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 </w:t>
            </w:r>
            <w:proofErr w:type="spellStart"/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гостинично</w:t>
            </w:r>
            <w:proofErr w:type="spellEnd"/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-ресторанного бизнеса, </w:t>
            </w:r>
            <w:r w:rsidR="000027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направление </w:t>
            </w:r>
            <w:proofErr w:type="gramStart"/>
            <w:r w:rsidR="000027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подготовки </w:t>
            </w:r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proofErr w:type="gramEnd"/>
            <w:r w:rsidRPr="004576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Туризм» </w:t>
            </w:r>
          </w:p>
        </w:tc>
      </w:tr>
      <w:tr w:rsidR="00C6120B" w14:paraId="03754AF1" w14:textId="77777777" w:rsidTr="008E2FE9">
        <w:tc>
          <w:tcPr>
            <w:tcW w:w="4785" w:type="dxa"/>
          </w:tcPr>
          <w:p w14:paraId="3A898F2B" w14:textId="77777777" w:rsidR="00C6120B" w:rsidRDefault="00C6120B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786" w:type="dxa"/>
          </w:tcPr>
          <w:p w14:paraId="4A463BEA" w14:textId="77777777" w:rsidR="00C6120B" w:rsidRPr="00457639" w:rsidRDefault="00457639" w:rsidP="008E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Svetlakova.asya@bk.ru</w:t>
            </w:r>
          </w:p>
        </w:tc>
      </w:tr>
    </w:tbl>
    <w:p w14:paraId="45C8A53D" w14:textId="77777777" w:rsidR="00C6120B" w:rsidRDefault="00C6120B" w:rsidP="00382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77FD03" w14:textId="77777777" w:rsidR="00C6120B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2.3 Информация об авторах</w:t>
      </w:r>
    </w:p>
    <w:p w14:paraId="3F322C7D" w14:textId="77777777" w:rsidR="00457639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об авторе 1</w:t>
      </w:r>
    </w:p>
    <w:p w14:paraId="02E18D6F" w14:textId="77777777" w:rsidR="00457639" w:rsidRPr="00E90662" w:rsidRDefault="00457639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spellStart"/>
      <w:r w:rsidRP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Михина</w:t>
      </w:r>
      <w:proofErr w:type="spellEnd"/>
      <w:r w:rsidRP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Илона Сергеевна</w:t>
      </w:r>
      <w:r w:rsid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4D27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Pr="004576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доцент кафедры туризма и </w:t>
      </w:r>
      <w:proofErr w:type="spellStart"/>
      <w:r w:rsidRPr="0045763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гостинично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45763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ресторанного бизнеса, кандидат экономических 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ук, доцент, </w:t>
      </w:r>
      <w:r w:rsidR="004D273A" w:rsidRPr="004D273A">
        <w:rPr>
          <w:rFonts w:ascii="Times New Roman" w:eastAsia="Times New Roman" w:hAnsi="Times New Roman" w:cs="Times New Roman"/>
          <w:sz w:val="26"/>
          <w:szCs w:val="26"/>
          <w:lang w:eastAsia="ru-RU"/>
        </w:rPr>
        <w:t>ФГБОУ ВО ВВГУ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Владивосток, Россия (690014, Российская Федерация</w:t>
      </w:r>
      <w:r w:rsidR="004D27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г. Владивосток, ул. Гоголя</w:t>
      </w:r>
      <w:r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.41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; </w:t>
      </w:r>
      <w:r w:rsid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-</w:t>
      </w:r>
      <w:r w:rsid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: </w:t>
      </w:r>
      <w:r w:rsidR="004D273A"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Ilona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="004D273A"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Mihina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@</w:t>
      </w:r>
      <w:r w:rsidR="004D273A"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vvsu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  <w:r w:rsidR="004D273A"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r w:rsidR="004D273A" w:rsidRPr="00E9066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).</w:t>
      </w:r>
    </w:p>
    <w:p w14:paraId="21FB7C85" w14:textId="77777777" w:rsidR="004D273A" w:rsidRDefault="004D273A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 w:eastAsia="ru-RU"/>
        </w:rPr>
        <w:t>Mikhina</w:t>
      </w:r>
      <w:proofErr w:type="spellEnd"/>
      <w:r w:rsidRP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 w:eastAsia="ru-RU"/>
        </w:rPr>
        <w:t xml:space="preserve"> Ilona </w:t>
      </w:r>
      <w:proofErr w:type="spellStart"/>
      <w:r w:rsidRPr="004D273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 w:eastAsia="ru-RU"/>
        </w:rPr>
        <w:t>Sergeevna</w:t>
      </w:r>
      <w:proofErr w:type="spellEnd"/>
      <w:r w:rsidR="00602068" w:rsidRPr="0060206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 xml:space="preserve">, 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Associate Professor of the Department of Tourism and Hotel and Restaurant Business, Candidate of Economic Sciences, Associate Professor, VVGU, Vladivostok, Russia (690014, Russian Federation, Vladivostok, Gogol St., 41; e-mail: Ilona. </w:t>
      </w:r>
      <w:r w:rsidRPr="004D273A">
        <w:rPr>
          <w:rFonts w:ascii="Times New Roman" w:eastAsia="Times New Roman" w:hAnsi="Times New Roman" w:cs="Times New Roman"/>
          <w:sz w:val="26"/>
          <w:szCs w:val="26"/>
          <w:lang w:eastAsia="ru-RU"/>
        </w:rPr>
        <w:t>Mihina@vvsu.ru).</w:t>
      </w:r>
    </w:p>
    <w:p w14:paraId="47E4BFB4" w14:textId="77777777" w:rsidR="004D273A" w:rsidRDefault="004D273A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D9B2E83" w14:textId="77777777" w:rsidR="004D273A" w:rsidRDefault="004D273A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об авторе 2</w:t>
      </w:r>
    </w:p>
    <w:p w14:paraId="3554346D" w14:textId="77777777" w:rsidR="004D273A" w:rsidRPr="004D273A" w:rsidRDefault="004D273A" w:rsidP="004D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spellStart"/>
      <w:r w:rsidRPr="004D273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Светлакова</w:t>
      </w:r>
      <w:proofErr w:type="spellEnd"/>
      <w:r w:rsidRPr="004D273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Александра Алексеевна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бакалавр, </w:t>
      </w:r>
      <w:r w:rsidRPr="004D273A">
        <w:rPr>
          <w:rFonts w:ascii="Times New Roman" w:eastAsia="Times New Roman" w:hAnsi="Times New Roman" w:cs="Times New Roman"/>
          <w:sz w:val="26"/>
          <w:szCs w:val="26"/>
          <w:lang w:eastAsia="ru-RU"/>
        </w:rPr>
        <w:t>ФГБОУ ВО ВВГУ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Владивосток, Россия (690014, Российская Федерация, г. Владивосток, ул. Гоголя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.41;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Svetlakova.asya@bk.ru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).</w:t>
      </w:r>
    </w:p>
    <w:p w14:paraId="7A6C1575" w14:textId="77777777" w:rsidR="00457639" w:rsidRPr="004D273A" w:rsidRDefault="004D273A" w:rsidP="004576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spellStart"/>
      <w:r w:rsidRPr="004D273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Svetlakova</w:t>
      </w:r>
      <w:proofErr w:type="spellEnd"/>
      <w:r w:rsidRPr="004D273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Alexandra </w:t>
      </w:r>
      <w:proofErr w:type="spellStart"/>
      <w:r w:rsidRPr="004D273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Alekseevna</w:t>
      </w:r>
      <w:proofErr w:type="spellEnd"/>
      <w:r w:rsidR="00602068" w:rsidRPr="0060206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r w:rsidR="0060206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</w:t>
      </w:r>
      <w:r w:rsidRPr="004D273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ndergraduate student, VVGU, Vladivostok, Russia (690014, Russian Federation, Vladivostok, Gogol St., 41; e-mail: Svetlakova.asya@bk.ru).</w:t>
      </w:r>
    </w:p>
    <w:p w14:paraId="1F801DDF" w14:textId="77777777" w:rsidR="00C6120B" w:rsidRPr="004D273A" w:rsidRDefault="00C6120B" w:rsidP="00382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71CC3510" w14:textId="77777777" w:rsidR="00FA1555" w:rsidRPr="00FA1555" w:rsidRDefault="00FA1555" w:rsidP="00B77C85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1106AAF0" w14:textId="421C8D2A" w:rsidR="00602068" w:rsidRPr="0019326D" w:rsidRDefault="00B77C85" w:rsidP="00B77C85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32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Тенденции развития выездного туризма </w:t>
      </w:r>
      <w:r w:rsidR="008E2FE9" w:rsidRPr="001932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Приморском крае</w:t>
      </w:r>
    </w:p>
    <w:p w14:paraId="47D87222" w14:textId="77777777" w:rsidR="00B77C85" w:rsidRPr="00B77C85" w:rsidRDefault="00B77C85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C85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14:paraId="17649E65" w14:textId="3C01315C" w:rsidR="006747ED" w:rsidRPr="006747ED" w:rsidRDefault="0002116A" w:rsidP="000211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данной статье в</w:t>
      </w:r>
      <w:r w:rsidR="005B44A3">
        <w:rPr>
          <w:rFonts w:ascii="Times New Roman" w:hAnsi="Times New Roman" w:cs="Times New Roman"/>
          <w:sz w:val="24"/>
          <w:szCs w:val="24"/>
        </w:rPr>
        <w:t>ыявляются</w:t>
      </w:r>
      <w:r w:rsidR="00F06F8A">
        <w:rPr>
          <w:rFonts w:ascii="Times New Roman" w:hAnsi="Times New Roman" w:cs="Times New Roman"/>
          <w:sz w:val="24"/>
          <w:szCs w:val="24"/>
        </w:rPr>
        <w:t xml:space="preserve"> тенденции развития выездного туризма </w:t>
      </w:r>
      <w:r w:rsidR="008E2FE9">
        <w:rPr>
          <w:rFonts w:ascii="Times New Roman" w:hAnsi="Times New Roman" w:cs="Times New Roman"/>
          <w:sz w:val="24"/>
          <w:szCs w:val="24"/>
        </w:rPr>
        <w:t>в</w:t>
      </w:r>
      <w:r w:rsidR="00F06F8A">
        <w:rPr>
          <w:rFonts w:ascii="Times New Roman" w:hAnsi="Times New Roman" w:cs="Times New Roman"/>
          <w:sz w:val="24"/>
          <w:szCs w:val="24"/>
        </w:rPr>
        <w:t xml:space="preserve"> Приморс</w:t>
      </w:r>
      <w:r w:rsidR="008E2FE9">
        <w:rPr>
          <w:rFonts w:ascii="Times New Roman" w:hAnsi="Times New Roman" w:cs="Times New Roman"/>
          <w:sz w:val="24"/>
          <w:szCs w:val="24"/>
        </w:rPr>
        <w:t>ком крае</w:t>
      </w:r>
      <w:r w:rsidR="00F06F8A">
        <w:rPr>
          <w:rFonts w:ascii="Times New Roman" w:hAnsi="Times New Roman" w:cs="Times New Roman"/>
          <w:sz w:val="24"/>
          <w:szCs w:val="24"/>
        </w:rPr>
        <w:t xml:space="preserve"> </w:t>
      </w:r>
      <w:r w:rsidR="00CC7E8B">
        <w:rPr>
          <w:rFonts w:ascii="Times New Roman" w:hAnsi="Times New Roman" w:cs="Times New Roman"/>
          <w:sz w:val="24"/>
          <w:szCs w:val="24"/>
        </w:rPr>
        <w:t xml:space="preserve">РФ. </w:t>
      </w:r>
      <w:r w:rsidR="00F06F8A">
        <w:rPr>
          <w:rFonts w:ascii="Times New Roman" w:hAnsi="Times New Roman" w:cs="Times New Roman"/>
          <w:sz w:val="24"/>
          <w:szCs w:val="24"/>
        </w:rPr>
        <w:t xml:space="preserve"> </w:t>
      </w:r>
      <w:r w:rsidR="00B77C85" w:rsidRPr="00B77C85">
        <w:rPr>
          <w:rFonts w:ascii="Times New Roman" w:hAnsi="Times New Roman" w:cs="Times New Roman"/>
          <w:sz w:val="24"/>
          <w:szCs w:val="24"/>
        </w:rPr>
        <w:t xml:space="preserve">Анализируется </w:t>
      </w:r>
      <w:r w:rsidR="00CC7E8B">
        <w:rPr>
          <w:rFonts w:ascii="Times New Roman" w:hAnsi="Times New Roman" w:cs="Times New Roman"/>
          <w:sz w:val="24"/>
          <w:szCs w:val="24"/>
        </w:rPr>
        <w:t>динамика и структура выездного туризма, определяются факторы, влияющие на формирование предложений туроператорами.</w:t>
      </w:r>
      <w:r w:rsidR="00B77C85" w:rsidRPr="00B77C85">
        <w:rPr>
          <w:rFonts w:ascii="Times New Roman" w:hAnsi="Times New Roman" w:cs="Times New Roman"/>
          <w:sz w:val="24"/>
          <w:szCs w:val="24"/>
        </w:rPr>
        <w:t xml:space="preserve"> </w:t>
      </w:r>
      <w:r w:rsidR="00CC7E8B">
        <w:rPr>
          <w:rFonts w:ascii="Times New Roman" w:hAnsi="Times New Roman" w:cs="Times New Roman"/>
          <w:sz w:val="24"/>
          <w:szCs w:val="24"/>
        </w:rPr>
        <w:t xml:space="preserve">Особое внимание уделяется </w:t>
      </w:r>
      <w:r w:rsidR="002D5A7F">
        <w:rPr>
          <w:rFonts w:ascii="Times New Roman" w:hAnsi="Times New Roman" w:cs="Times New Roman"/>
          <w:sz w:val="24"/>
          <w:szCs w:val="24"/>
        </w:rPr>
        <w:t xml:space="preserve">развитию рынка </w:t>
      </w:r>
      <w:proofErr w:type="spellStart"/>
      <w:r w:rsidR="002D5A7F">
        <w:rPr>
          <w:rFonts w:ascii="Times New Roman" w:hAnsi="Times New Roman" w:cs="Times New Roman"/>
          <w:sz w:val="24"/>
          <w:szCs w:val="24"/>
        </w:rPr>
        <w:t>допандемийноного</w:t>
      </w:r>
      <w:proofErr w:type="spellEnd"/>
      <w:r w:rsidR="002D5A7F">
        <w:rPr>
          <w:rFonts w:ascii="Times New Roman" w:hAnsi="Times New Roman" w:cs="Times New Roman"/>
          <w:sz w:val="24"/>
          <w:szCs w:val="24"/>
        </w:rPr>
        <w:t xml:space="preserve"> периода и после. Исследование показало изменение параметров программ выездного туризма</w:t>
      </w:r>
      <w:r w:rsidR="00136103">
        <w:rPr>
          <w:rFonts w:ascii="Times New Roman" w:hAnsi="Times New Roman" w:cs="Times New Roman"/>
          <w:sz w:val="24"/>
          <w:szCs w:val="24"/>
        </w:rPr>
        <w:t xml:space="preserve"> по качественным и количественным признакам. </w:t>
      </w:r>
      <w:r w:rsidR="002D5A7F">
        <w:rPr>
          <w:rFonts w:ascii="Times New Roman" w:hAnsi="Times New Roman" w:cs="Times New Roman"/>
          <w:sz w:val="24"/>
          <w:szCs w:val="24"/>
        </w:rPr>
        <w:t xml:space="preserve">Предложена систематизация ассортимента по </w:t>
      </w:r>
      <w:r w:rsidR="00136103">
        <w:rPr>
          <w:rFonts w:ascii="Times New Roman" w:hAnsi="Times New Roman" w:cs="Times New Roman"/>
          <w:sz w:val="24"/>
          <w:szCs w:val="24"/>
        </w:rPr>
        <w:t xml:space="preserve">функциональному значению, области применения, целевому рынку. Проведена оценка перспектив и условий развития рынка выездного туризма в условиях санкций. </w:t>
      </w:r>
      <w:r w:rsidR="004E65C5">
        <w:rPr>
          <w:rFonts w:ascii="Times New Roman" w:hAnsi="Times New Roman" w:cs="Times New Roman"/>
          <w:sz w:val="24"/>
          <w:szCs w:val="24"/>
        </w:rPr>
        <w:t>Статья направлена на ученых и практиков в сфере международного туризма.</w:t>
      </w:r>
    </w:p>
    <w:p w14:paraId="5DE5925E" w14:textId="1A85E906" w:rsidR="00B77C85" w:rsidRPr="00B77C85" w:rsidRDefault="00B77C85" w:rsidP="00B77C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7C85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B77C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выездной</w:t>
      </w:r>
      <w:r w:rsidRPr="00B77C85">
        <w:rPr>
          <w:rFonts w:ascii="Times New Roman" w:hAnsi="Times New Roman" w:cs="Times New Roman"/>
          <w:sz w:val="24"/>
          <w:szCs w:val="24"/>
        </w:rPr>
        <w:t xml:space="preserve"> туризм, туристский рынок, </w:t>
      </w:r>
      <w:r w:rsidR="00CB4D5F">
        <w:rPr>
          <w:rFonts w:ascii="Times New Roman" w:hAnsi="Times New Roman" w:cs="Times New Roman"/>
          <w:sz w:val="24"/>
          <w:szCs w:val="24"/>
        </w:rPr>
        <w:t xml:space="preserve">направления туризма, </w:t>
      </w:r>
      <w:r w:rsidR="00CC7E8B">
        <w:rPr>
          <w:rFonts w:ascii="Times New Roman" w:hAnsi="Times New Roman" w:cs="Times New Roman"/>
          <w:sz w:val="24"/>
          <w:szCs w:val="24"/>
        </w:rPr>
        <w:t xml:space="preserve">ассортимент, </w:t>
      </w:r>
      <w:r w:rsidRPr="00B77C85">
        <w:rPr>
          <w:rFonts w:ascii="Times New Roman" w:hAnsi="Times New Roman" w:cs="Times New Roman"/>
          <w:sz w:val="24"/>
          <w:szCs w:val="24"/>
        </w:rPr>
        <w:t>Приморский край, Россия</w:t>
      </w:r>
      <w:r w:rsidR="008E2FE9">
        <w:rPr>
          <w:rFonts w:ascii="Times New Roman" w:hAnsi="Times New Roman" w:cs="Times New Roman"/>
          <w:sz w:val="24"/>
          <w:szCs w:val="24"/>
        </w:rPr>
        <w:t>.</w:t>
      </w:r>
    </w:p>
    <w:p w14:paraId="19DAD56D" w14:textId="2F0E8546" w:rsidR="00602068" w:rsidRPr="00233AAE" w:rsidRDefault="00DF064C" w:rsidP="00DF064C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064C">
        <w:rPr>
          <w:rFonts w:ascii="Times New Roman" w:hAnsi="Times New Roman" w:cs="Times New Roman"/>
          <w:sz w:val="24"/>
          <w:szCs w:val="24"/>
          <w:lang w:val="en-US"/>
        </w:rPr>
        <w:t>JEL</w:t>
      </w:r>
      <w:r w:rsidRPr="00233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064C">
        <w:rPr>
          <w:rFonts w:ascii="Times New Roman" w:hAnsi="Times New Roman" w:cs="Times New Roman"/>
          <w:sz w:val="24"/>
          <w:szCs w:val="24"/>
          <w:lang w:val="en-US"/>
        </w:rPr>
        <w:t>Classification</w:t>
      </w:r>
      <w:r w:rsidRPr="00233AA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DF064C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233AAE">
        <w:rPr>
          <w:rFonts w:ascii="Times New Roman" w:hAnsi="Times New Roman" w:cs="Times New Roman"/>
          <w:sz w:val="24"/>
          <w:szCs w:val="24"/>
          <w:lang w:val="en-US"/>
        </w:rPr>
        <w:t xml:space="preserve">31, </w:t>
      </w:r>
      <w:r w:rsidRPr="00DF064C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233AAE">
        <w:rPr>
          <w:rFonts w:ascii="Times New Roman" w:hAnsi="Times New Roman" w:cs="Times New Roman"/>
          <w:sz w:val="24"/>
          <w:szCs w:val="24"/>
          <w:lang w:val="en-US"/>
        </w:rPr>
        <w:t xml:space="preserve">32, </w:t>
      </w:r>
      <w:r w:rsidRPr="00DF064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33AAE">
        <w:rPr>
          <w:rFonts w:ascii="Times New Roman" w:hAnsi="Times New Roman" w:cs="Times New Roman"/>
          <w:sz w:val="24"/>
          <w:szCs w:val="24"/>
          <w:lang w:val="en-US"/>
        </w:rPr>
        <w:t>83</w:t>
      </w:r>
    </w:p>
    <w:p w14:paraId="05D89D0E" w14:textId="47DDC5F3" w:rsidR="00DF064C" w:rsidRPr="00233AAE" w:rsidRDefault="00DF064C" w:rsidP="00DF064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F064C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14:paraId="3406D8C6" w14:textId="4B674941" w:rsidR="00781356" w:rsidRDefault="00781356" w:rsidP="00023B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356">
        <w:rPr>
          <w:rFonts w:ascii="Times New Roman" w:hAnsi="Times New Roman" w:cs="Times New Roman"/>
          <w:sz w:val="24"/>
          <w:szCs w:val="24"/>
        </w:rPr>
        <w:t xml:space="preserve">Выездной туризм </w:t>
      </w:r>
      <w:r w:rsidR="001318B7" w:rsidRPr="001318B7">
        <w:rPr>
          <w:rFonts w:ascii="Times New Roman" w:hAnsi="Times New Roman" w:cs="Times New Roman"/>
          <w:sz w:val="24"/>
          <w:szCs w:val="24"/>
        </w:rPr>
        <w:t>–</w:t>
      </w:r>
      <w:r w:rsidRPr="00781356">
        <w:rPr>
          <w:rFonts w:ascii="Times New Roman" w:hAnsi="Times New Roman" w:cs="Times New Roman"/>
          <w:sz w:val="24"/>
          <w:szCs w:val="24"/>
        </w:rPr>
        <w:t xml:space="preserve"> одна из самых популярных и активно развивающихся сфер бизнеса в мире. Однако, в первые два десятилетия XXI века туризм переживает значительные трансформации в своем развитии. Если в начале века наблюдался бурный рост выездного зарубежного туризма россиян, то начиная с 2014 года данная отрасль стала переживать значительные сдвиги. Это было вызвано изменениями в политической обстановке в мире и экономической ситуацией в России, что в целом негативно отразилось на выездном туризме</w:t>
      </w:r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26396F">
        <w:rPr>
          <w:rFonts w:ascii="Times New Roman" w:hAnsi="Times New Roman" w:cs="Times New Roman"/>
          <w:sz w:val="24"/>
          <w:szCs w:val="24"/>
        </w:rPr>
        <w:t>[1</w:t>
      </w:r>
      <w:r w:rsidR="0026396F" w:rsidRPr="0026396F">
        <w:t xml:space="preserve"> </w:t>
      </w:r>
      <w:r w:rsidR="0026396F" w:rsidRPr="0026396F">
        <w:rPr>
          <w:rFonts w:ascii="Times New Roman" w:hAnsi="Times New Roman" w:cs="Times New Roman"/>
          <w:sz w:val="24"/>
          <w:szCs w:val="24"/>
        </w:rPr>
        <w:t>с.  56–72]</w:t>
      </w:r>
      <w:r w:rsidRPr="0078135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FAB9C3" w14:textId="48758F42" w:rsidR="00781356" w:rsidRDefault="00781356" w:rsidP="00EE6A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356">
        <w:rPr>
          <w:rFonts w:ascii="Times New Roman" w:hAnsi="Times New Roman" w:cs="Times New Roman"/>
          <w:sz w:val="24"/>
          <w:szCs w:val="24"/>
        </w:rPr>
        <w:t>Пандемия COVID-19, начавшаяся в 2020 году, оказала еще большее влияние на туристскую отрасль. Повсеместное закрытие границ привело к глобальному кризису в туристской отрасли. По данным Ростуризма, потери туристской индуст</w:t>
      </w:r>
      <w:r w:rsidR="001318B7">
        <w:rPr>
          <w:rFonts w:ascii="Times New Roman" w:hAnsi="Times New Roman" w:cs="Times New Roman"/>
          <w:sz w:val="24"/>
          <w:szCs w:val="24"/>
        </w:rPr>
        <w:t>рии по итогам 2020 года состав</w:t>
      </w:r>
      <w:r w:rsidR="00B570AB">
        <w:rPr>
          <w:rFonts w:ascii="Times New Roman" w:hAnsi="Times New Roman" w:cs="Times New Roman"/>
          <w:sz w:val="24"/>
          <w:szCs w:val="24"/>
        </w:rPr>
        <w:t xml:space="preserve">или </w:t>
      </w:r>
      <w:r w:rsidRPr="00781356">
        <w:rPr>
          <w:rFonts w:ascii="Times New Roman" w:hAnsi="Times New Roman" w:cs="Times New Roman"/>
          <w:sz w:val="24"/>
          <w:szCs w:val="24"/>
        </w:rPr>
        <w:t xml:space="preserve">около 2,1 </w:t>
      </w:r>
      <w:r w:rsidR="001318B7" w:rsidRPr="00781356">
        <w:rPr>
          <w:rFonts w:ascii="Times New Roman" w:hAnsi="Times New Roman" w:cs="Times New Roman"/>
          <w:sz w:val="24"/>
          <w:szCs w:val="24"/>
        </w:rPr>
        <w:t>трлн.</w:t>
      </w:r>
      <w:r w:rsidRPr="00781356">
        <w:rPr>
          <w:rFonts w:ascii="Times New Roman" w:hAnsi="Times New Roman" w:cs="Times New Roman"/>
          <w:sz w:val="24"/>
          <w:szCs w:val="24"/>
        </w:rPr>
        <w:t xml:space="preserve"> руб</w:t>
      </w:r>
      <w:r w:rsidR="00AF0AF0">
        <w:rPr>
          <w:rFonts w:ascii="Times New Roman" w:hAnsi="Times New Roman" w:cs="Times New Roman"/>
          <w:sz w:val="24"/>
          <w:szCs w:val="24"/>
        </w:rPr>
        <w:t xml:space="preserve">. </w:t>
      </w:r>
      <w:r w:rsidR="00AF0AF0" w:rsidRPr="00AF0AF0">
        <w:rPr>
          <w:rFonts w:ascii="Times New Roman" w:hAnsi="Times New Roman" w:cs="Times New Roman"/>
          <w:sz w:val="24"/>
          <w:szCs w:val="24"/>
        </w:rPr>
        <w:t>[</w:t>
      </w:r>
      <w:r w:rsidR="00AF0AF0">
        <w:rPr>
          <w:rFonts w:ascii="Times New Roman" w:hAnsi="Times New Roman" w:cs="Times New Roman"/>
          <w:sz w:val="24"/>
          <w:szCs w:val="24"/>
        </w:rPr>
        <w:t>2</w:t>
      </w:r>
      <w:r w:rsidR="00AF0AF0" w:rsidRPr="00AF0AF0">
        <w:rPr>
          <w:rFonts w:ascii="Times New Roman" w:hAnsi="Times New Roman" w:cs="Times New Roman"/>
          <w:sz w:val="24"/>
          <w:szCs w:val="24"/>
        </w:rPr>
        <w:t xml:space="preserve">]. </w:t>
      </w:r>
      <w:r w:rsidRPr="00781356">
        <w:rPr>
          <w:rFonts w:ascii="Times New Roman" w:hAnsi="Times New Roman" w:cs="Times New Roman"/>
          <w:sz w:val="24"/>
          <w:szCs w:val="24"/>
        </w:rPr>
        <w:t xml:space="preserve"> Приморский край не стал исключением, и пандемия сильно ударила по всем направлениям туристской деятельности в регионе. Региональные власти предпринимали меры поддержки отрасли, включая снижение или полную отмену налогов, предоставление субсидий и решение инфраструктурных задач. Кроме того, усложнившаяся военно-политическая обстановка, вызванная началом специальной военной операции на Украине и введением санкций, оказала значительное влияние на туристскую отрасль. Рынок Приморского края, который в 2019 году предлагал множество туристских направлений в страны Азиатско-Тихоокеанского региона, в 2023 году </w:t>
      </w:r>
      <w:r w:rsidRPr="00781356">
        <w:rPr>
          <w:rFonts w:ascii="Times New Roman" w:hAnsi="Times New Roman" w:cs="Times New Roman"/>
          <w:sz w:val="24"/>
          <w:szCs w:val="24"/>
        </w:rPr>
        <w:lastRenderedPageBreak/>
        <w:t>значительно сократился. Туристские фирмы Владивостока перестали формировать и предлагать туры в Японию, Корею</w:t>
      </w:r>
      <w:r w:rsidR="00707D37">
        <w:rPr>
          <w:rFonts w:ascii="Times New Roman" w:hAnsi="Times New Roman" w:cs="Times New Roman"/>
          <w:sz w:val="24"/>
          <w:szCs w:val="24"/>
        </w:rPr>
        <w:t>, Китай, Таиланд,</w:t>
      </w:r>
      <w:r w:rsidRPr="00781356">
        <w:rPr>
          <w:rFonts w:ascii="Times New Roman" w:hAnsi="Times New Roman" w:cs="Times New Roman"/>
          <w:sz w:val="24"/>
          <w:szCs w:val="24"/>
        </w:rPr>
        <w:t xml:space="preserve"> Вьетнам из-за повышения цен на туры и отсутствия прямых</w:t>
      </w:r>
      <w:r w:rsidR="00707D37">
        <w:rPr>
          <w:rFonts w:ascii="Times New Roman" w:hAnsi="Times New Roman" w:cs="Times New Roman"/>
          <w:sz w:val="24"/>
          <w:szCs w:val="24"/>
        </w:rPr>
        <w:t xml:space="preserve"> или удобных стыковочных</w:t>
      </w:r>
      <w:r w:rsidRPr="00781356">
        <w:rPr>
          <w:rFonts w:ascii="Times New Roman" w:hAnsi="Times New Roman" w:cs="Times New Roman"/>
          <w:sz w:val="24"/>
          <w:szCs w:val="24"/>
        </w:rPr>
        <w:t xml:space="preserve"> рейсов. </w:t>
      </w:r>
      <w:r w:rsidR="004E53D6">
        <w:rPr>
          <w:rFonts w:ascii="Times New Roman" w:hAnsi="Times New Roman" w:cs="Times New Roman"/>
          <w:sz w:val="24"/>
          <w:szCs w:val="24"/>
        </w:rPr>
        <w:t>Постепенно</w:t>
      </w:r>
      <w:r w:rsidRPr="00781356">
        <w:rPr>
          <w:rFonts w:ascii="Times New Roman" w:hAnsi="Times New Roman" w:cs="Times New Roman"/>
          <w:sz w:val="24"/>
          <w:szCs w:val="24"/>
        </w:rPr>
        <w:t xml:space="preserve">, на рынке </w:t>
      </w:r>
      <w:r w:rsidR="001318B7">
        <w:rPr>
          <w:rFonts w:ascii="Times New Roman" w:hAnsi="Times New Roman" w:cs="Times New Roman"/>
          <w:sz w:val="24"/>
          <w:szCs w:val="24"/>
        </w:rPr>
        <w:t xml:space="preserve">туристских услуг </w:t>
      </w:r>
      <w:r w:rsidRPr="00781356">
        <w:rPr>
          <w:rFonts w:ascii="Times New Roman" w:hAnsi="Times New Roman" w:cs="Times New Roman"/>
          <w:sz w:val="24"/>
          <w:szCs w:val="24"/>
        </w:rPr>
        <w:t xml:space="preserve">Приморского края </w:t>
      </w:r>
      <w:r w:rsidR="004E53D6">
        <w:rPr>
          <w:rFonts w:ascii="Times New Roman" w:hAnsi="Times New Roman" w:cs="Times New Roman"/>
          <w:sz w:val="24"/>
          <w:szCs w:val="24"/>
        </w:rPr>
        <w:t>появились предложения</w:t>
      </w:r>
      <w:r w:rsidRPr="00781356">
        <w:rPr>
          <w:rFonts w:ascii="Times New Roman" w:hAnsi="Times New Roman" w:cs="Times New Roman"/>
          <w:sz w:val="24"/>
          <w:szCs w:val="24"/>
        </w:rPr>
        <w:t xml:space="preserve"> по выездн</w:t>
      </w:r>
      <w:r w:rsidR="001318B7">
        <w:rPr>
          <w:rFonts w:ascii="Times New Roman" w:hAnsi="Times New Roman" w:cs="Times New Roman"/>
          <w:sz w:val="24"/>
          <w:szCs w:val="24"/>
        </w:rPr>
        <w:t>ым</w:t>
      </w:r>
      <w:r w:rsidRPr="00781356">
        <w:rPr>
          <w:rFonts w:ascii="Times New Roman" w:hAnsi="Times New Roman" w:cs="Times New Roman"/>
          <w:sz w:val="24"/>
          <w:szCs w:val="24"/>
        </w:rPr>
        <w:t xml:space="preserve"> </w:t>
      </w:r>
      <w:r w:rsidR="001318B7">
        <w:rPr>
          <w:rFonts w:ascii="Times New Roman" w:hAnsi="Times New Roman" w:cs="Times New Roman"/>
          <w:sz w:val="24"/>
          <w:szCs w:val="24"/>
        </w:rPr>
        <w:t>направлениям</w:t>
      </w:r>
      <w:r w:rsidRPr="00781356">
        <w:rPr>
          <w:rFonts w:ascii="Times New Roman" w:hAnsi="Times New Roman" w:cs="Times New Roman"/>
          <w:sz w:val="24"/>
          <w:szCs w:val="24"/>
        </w:rPr>
        <w:t xml:space="preserve">, </w:t>
      </w:r>
      <w:r w:rsidR="004E53D6">
        <w:rPr>
          <w:rFonts w:ascii="Times New Roman" w:hAnsi="Times New Roman" w:cs="Times New Roman"/>
          <w:sz w:val="24"/>
          <w:szCs w:val="24"/>
        </w:rPr>
        <w:t xml:space="preserve">но </w:t>
      </w:r>
      <w:r w:rsidRPr="00781356">
        <w:rPr>
          <w:rFonts w:ascii="Times New Roman" w:hAnsi="Times New Roman" w:cs="Times New Roman"/>
          <w:sz w:val="24"/>
          <w:szCs w:val="24"/>
        </w:rPr>
        <w:t>большинство туров предлага</w:t>
      </w:r>
      <w:r w:rsidR="004E53D6">
        <w:rPr>
          <w:rFonts w:ascii="Times New Roman" w:hAnsi="Times New Roman" w:cs="Times New Roman"/>
          <w:sz w:val="24"/>
          <w:szCs w:val="24"/>
        </w:rPr>
        <w:t>лось</w:t>
      </w:r>
      <w:r w:rsidRPr="00781356">
        <w:rPr>
          <w:rFonts w:ascii="Times New Roman" w:hAnsi="Times New Roman" w:cs="Times New Roman"/>
          <w:sz w:val="24"/>
          <w:szCs w:val="24"/>
        </w:rPr>
        <w:t xml:space="preserve"> потребителям с вылет</w:t>
      </w:r>
      <w:r w:rsidR="006F1C87">
        <w:rPr>
          <w:rFonts w:ascii="Times New Roman" w:hAnsi="Times New Roman" w:cs="Times New Roman"/>
          <w:sz w:val="24"/>
          <w:szCs w:val="24"/>
        </w:rPr>
        <w:t>о</w:t>
      </w:r>
      <w:r w:rsidRPr="00781356">
        <w:rPr>
          <w:rFonts w:ascii="Times New Roman" w:hAnsi="Times New Roman" w:cs="Times New Roman"/>
          <w:sz w:val="24"/>
          <w:szCs w:val="24"/>
        </w:rPr>
        <w:t>м из Москвы</w:t>
      </w:r>
      <w:r w:rsidR="0026396F" w:rsidRPr="0026396F">
        <w:rPr>
          <w:rFonts w:ascii="Times New Roman" w:hAnsi="Times New Roman" w:cs="Times New Roman"/>
          <w:sz w:val="24"/>
          <w:szCs w:val="24"/>
        </w:rPr>
        <w:t xml:space="preserve"> [</w:t>
      </w:r>
      <w:r w:rsidR="00AF0AF0">
        <w:rPr>
          <w:rFonts w:ascii="Times New Roman" w:hAnsi="Times New Roman" w:cs="Times New Roman"/>
          <w:sz w:val="24"/>
          <w:szCs w:val="24"/>
        </w:rPr>
        <w:t>3</w:t>
      </w:r>
      <w:r w:rsidR="0026396F" w:rsidRPr="0026396F">
        <w:rPr>
          <w:rFonts w:ascii="Times New Roman" w:hAnsi="Times New Roman" w:cs="Times New Roman"/>
          <w:sz w:val="24"/>
          <w:szCs w:val="24"/>
        </w:rPr>
        <w:t xml:space="preserve"> с.  </w:t>
      </w:r>
      <w:r w:rsidR="0026396F" w:rsidRPr="00AF0AF0">
        <w:rPr>
          <w:rFonts w:ascii="Times New Roman" w:hAnsi="Times New Roman" w:cs="Times New Roman"/>
          <w:sz w:val="24"/>
          <w:szCs w:val="24"/>
        </w:rPr>
        <w:t>49</w:t>
      </w:r>
      <w:r w:rsidR="0026396F" w:rsidRPr="0026396F">
        <w:rPr>
          <w:rFonts w:ascii="Times New Roman" w:hAnsi="Times New Roman" w:cs="Times New Roman"/>
          <w:sz w:val="24"/>
          <w:szCs w:val="24"/>
        </w:rPr>
        <w:t>–</w:t>
      </w:r>
      <w:r w:rsidR="0026396F" w:rsidRPr="00AF0AF0">
        <w:rPr>
          <w:rFonts w:ascii="Times New Roman" w:hAnsi="Times New Roman" w:cs="Times New Roman"/>
          <w:sz w:val="24"/>
          <w:szCs w:val="24"/>
        </w:rPr>
        <w:t>65</w:t>
      </w:r>
      <w:r w:rsidR="0026396F" w:rsidRPr="0026396F">
        <w:rPr>
          <w:rFonts w:ascii="Times New Roman" w:hAnsi="Times New Roman" w:cs="Times New Roman"/>
          <w:sz w:val="24"/>
          <w:szCs w:val="24"/>
        </w:rPr>
        <w:t>].</w:t>
      </w:r>
    </w:p>
    <w:p w14:paraId="7941EE3E" w14:textId="715DC3DF" w:rsidR="00571BE4" w:rsidRDefault="00DF064C" w:rsidP="00571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064C">
        <w:rPr>
          <w:rFonts w:ascii="Times New Roman" w:hAnsi="Times New Roman" w:cs="Times New Roman"/>
          <w:sz w:val="24"/>
          <w:szCs w:val="24"/>
        </w:rPr>
        <w:t xml:space="preserve">Актуальностью темы данной статьи </w:t>
      </w:r>
      <w:r w:rsidR="005B44A3">
        <w:rPr>
          <w:rFonts w:ascii="Times New Roman" w:hAnsi="Times New Roman" w:cs="Times New Roman"/>
          <w:sz w:val="24"/>
          <w:szCs w:val="24"/>
        </w:rPr>
        <w:t>обусловлена тем</w:t>
      </w:r>
      <w:r w:rsidRPr="00DF064C">
        <w:rPr>
          <w:rFonts w:ascii="Times New Roman" w:hAnsi="Times New Roman" w:cs="Times New Roman"/>
          <w:sz w:val="24"/>
          <w:szCs w:val="24"/>
        </w:rPr>
        <w:t xml:space="preserve">, </w:t>
      </w:r>
      <w:r w:rsidR="00EE6A1A">
        <w:rPr>
          <w:rFonts w:ascii="Times New Roman" w:hAnsi="Times New Roman" w:cs="Times New Roman"/>
          <w:sz w:val="24"/>
          <w:szCs w:val="24"/>
        </w:rPr>
        <w:t xml:space="preserve">что </w:t>
      </w:r>
      <w:r w:rsidR="00EE6A1A" w:rsidRPr="00EE6A1A">
        <w:rPr>
          <w:rFonts w:ascii="Times New Roman" w:hAnsi="Times New Roman" w:cs="Times New Roman"/>
          <w:sz w:val="24"/>
          <w:szCs w:val="24"/>
        </w:rPr>
        <w:t xml:space="preserve">выездной туризм является одной из самых популярных и активно развивающихся сфер бизнеса. </w:t>
      </w:r>
      <w:r w:rsidR="00781356" w:rsidRPr="00781356">
        <w:rPr>
          <w:rFonts w:ascii="Times New Roman" w:hAnsi="Times New Roman" w:cs="Times New Roman"/>
          <w:sz w:val="24"/>
          <w:szCs w:val="24"/>
        </w:rPr>
        <w:t xml:space="preserve">Однако, 2020 и 2022 годы нанесли серьезный удар по туристской отрасли России. Первый был вызван введением </w:t>
      </w:r>
      <w:proofErr w:type="spellStart"/>
      <w:r w:rsidR="00781356" w:rsidRPr="00781356">
        <w:rPr>
          <w:rFonts w:ascii="Times New Roman" w:hAnsi="Times New Roman" w:cs="Times New Roman"/>
          <w:sz w:val="24"/>
          <w:szCs w:val="24"/>
        </w:rPr>
        <w:t>антиковидных</w:t>
      </w:r>
      <w:proofErr w:type="spellEnd"/>
      <w:r w:rsidR="00781356" w:rsidRPr="00781356">
        <w:rPr>
          <w:rFonts w:ascii="Times New Roman" w:hAnsi="Times New Roman" w:cs="Times New Roman"/>
          <w:sz w:val="24"/>
          <w:szCs w:val="24"/>
        </w:rPr>
        <w:t xml:space="preserve"> ограничений, а второй </w:t>
      </w:r>
      <w:r w:rsidR="001318B7" w:rsidRPr="001318B7">
        <w:rPr>
          <w:rFonts w:ascii="Times New Roman" w:hAnsi="Times New Roman" w:cs="Times New Roman"/>
          <w:sz w:val="24"/>
          <w:szCs w:val="24"/>
        </w:rPr>
        <w:t>–</w:t>
      </w:r>
      <w:r w:rsidR="00781356" w:rsidRPr="00781356">
        <w:rPr>
          <w:rFonts w:ascii="Times New Roman" w:hAnsi="Times New Roman" w:cs="Times New Roman"/>
          <w:sz w:val="24"/>
          <w:szCs w:val="24"/>
        </w:rPr>
        <w:t xml:space="preserve"> широкомасштабными санкциями против страны, ее должностных лиц и граждан. Сложившаяся ситуация является се</w:t>
      </w:r>
      <w:r w:rsidR="001318B7">
        <w:rPr>
          <w:rFonts w:ascii="Times New Roman" w:hAnsi="Times New Roman" w:cs="Times New Roman"/>
          <w:sz w:val="24"/>
          <w:szCs w:val="24"/>
        </w:rPr>
        <w:t>рьезным испытанием для турист</w:t>
      </w:r>
      <w:r w:rsidR="00781356" w:rsidRPr="00781356">
        <w:rPr>
          <w:rFonts w:ascii="Times New Roman" w:hAnsi="Times New Roman" w:cs="Times New Roman"/>
          <w:sz w:val="24"/>
          <w:szCs w:val="24"/>
        </w:rPr>
        <w:t>ской отрасли и определяет важность глубокого изучения способов и направлений преодоления кризисных аспектов</w:t>
      </w:r>
      <w:r w:rsidR="007331F4">
        <w:rPr>
          <w:rFonts w:ascii="Times New Roman" w:hAnsi="Times New Roman" w:cs="Times New Roman"/>
          <w:sz w:val="24"/>
          <w:szCs w:val="24"/>
        </w:rPr>
        <w:t>.</w:t>
      </w:r>
    </w:p>
    <w:p w14:paraId="14107045" w14:textId="5229A9BC" w:rsidR="00571BE4" w:rsidRPr="00ED0900" w:rsidRDefault="001C188D" w:rsidP="00ED09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Цель </w:t>
      </w:r>
      <w:r w:rsidR="00ED0900" w:rsidRPr="00ED0900">
        <w:rPr>
          <w:rFonts w:ascii="Times New Roman" w:hAnsi="Times New Roman" w:cs="Times New Roman"/>
          <w:sz w:val="24"/>
          <w:szCs w:val="24"/>
        </w:rPr>
        <w:t xml:space="preserve"> исследования</w:t>
      </w:r>
      <w:proofErr w:type="gramEnd"/>
      <w:r w:rsidR="00ED0900" w:rsidRPr="00ED0900">
        <w:rPr>
          <w:rFonts w:ascii="Times New Roman" w:hAnsi="Times New Roman" w:cs="Times New Roman"/>
          <w:sz w:val="24"/>
          <w:szCs w:val="24"/>
        </w:rPr>
        <w:t xml:space="preserve"> заключается в определении трендов развития выездного </w:t>
      </w:r>
      <w:r w:rsidR="00ED0900">
        <w:rPr>
          <w:rFonts w:ascii="Times New Roman" w:hAnsi="Times New Roman" w:cs="Times New Roman"/>
          <w:sz w:val="24"/>
          <w:szCs w:val="24"/>
        </w:rPr>
        <w:t>туризма в Приморском крае</w:t>
      </w:r>
      <w:r w:rsidR="00ED0900" w:rsidRPr="00ED0900">
        <w:rPr>
          <w:rFonts w:ascii="Times New Roman" w:hAnsi="Times New Roman" w:cs="Times New Roman"/>
          <w:sz w:val="24"/>
          <w:szCs w:val="24"/>
        </w:rPr>
        <w:t xml:space="preserve"> в аспекте комплексного негативного воздействия факторов внешней среды</w:t>
      </w:r>
      <w:r w:rsidR="00ED0900">
        <w:rPr>
          <w:rFonts w:ascii="Times New Roman" w:hAnsi="Times New Roman" w:cs="Times New Roman"/>
          <w:sz w:val="24"/>
          <w:szCs w:val="24"/>
        </w:rPr>
        <w:t>.</w:t>
      </w:r>
    </w:p>
    <w:p w14:paraId="711D22EE" w14:textId="1439A205" w:rsidR="00DF064C" w:rsidRPr="00DF064C" w:rsidRDefault="00DF064C" w:rsidP="00015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064C">
        <w:rPr>
          <w:rFonts w:ascii="Times New Roman" w:hAnsi="Times New Roman" w:cs="Times New Roman"/>
          <w:sz w:val="24"/>
          <w:szCs w:val="24"/>
        </w:rPr>
        <w:t xml:space="preserve">Вопросами изучения и развития </w:t>
      </w:r>
      <w:r w:rsidR="008343A6">
        <w:rPr>
          <w:rFonts w:ascii="Times New Roman" w:hAnsi="Times New Roman" w:cs="Times New Roman"/>
          <w:sz w:val="24"/>
          <w:szCs w:val="24"/>
        </w:rPr>
        <w:t>выездного</w:t>
      </w:r>
      <w:r w:rsidRPr="00DF064C">
        <w:rPr>
          <w:rFonts w:ascii="Times New Roman" w:hAnsi="Times New Roman" w:cs="Times New Roman"/>
          <w:sz w:val="24"/>
          <w:szCs w:val="24"/>
        </w:rPr>
        <w:t xml:space="preserve"> туризма занимались и занимаются большое количество авторов. Наибольший интерес для нас представляют работы </w:t>
      </w:r>
      <w:r w:rsidR="0026396F" w:rsidRPr="00BC04B7">
        <w:rPr>
          <w:rFonts w:ascii="Times New Roman" w:hAnsi="Times New Roman" w:cs="Times New Roman"/>
          <w:sz w:val="24"/>
          <w:szCs w:val="24"/>
        </w:rPr>
        <w:t>В.С.</w:t>
      </w:r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BC04B7">
        <w:rPr>
          <w:rFonts w:ascii="Times New Roman" w:hAnsi="Times New Roman" w:cs="Times New Roman"/>
          <w:sz w:val="24"/>
          <w:szCs w:val="24"/>
        </w:rPr>
        <w:t>Дементьев [</w:t>
      </w:r>
      <w:r w:rsidR="0026396F" w:rsidRPr="0026396F">
        <w:rPr>
          <w:rFonts w:ascii="Times New Roman" w:hAnsi="Times New Roman" w:cs="Times New Roman"/>
          <w:sz w:val="24"/>
          <w:szCs w:val="24"/>
        </w:rPr>
        <w:t>1</w:t>
      </w:r>
      <w:r w:rsidR="0026396F" w:rsidRPr="00BC04B7">
        <w:rPr>
          <w:rFonts w:ascii="Times New Roman" w:hAnsi="Times New Roman" w:cs="Times New Roman"/>
          <w:sz w:val="24"/>
          <w:szCs w:val="24"/>
        </w:rPr>
        <w:t xml:space="preserve">, с.  </w:t>
      </w:r>
      <w:r w:rsidR="0026396F">
        <w:rPr>
          <w:rFonts w:ascii="Times New Roman" w:hAnsi="Times New Roman" w:cs="Times New Roman"/>
          <w:sz w:val="24"/>
          <w:szCs w:val="24"/>
        </w:rPr>
        <w:t>56</w:t>
      </w:r>
      <w:r w:rsidR="0026396F" w:rsidRPr="00BC04B7">
        <w:rPr>
          <w:rFonts w:ascii="Times New Roman" w:hAnsi="Times New Roman" w:cs="Times New Roman"/>
          <w:sz w:val="24"/>
          <w:szCs w:val="24"/>
        </w:rPr>
        <w:t>–</w:t>
      </w:r>
      <w:r w:rsidR="0026396F">
        <w:rPr>
          <w:rFonts w:ascii="Times New Roman" w:hAnsi="Times New Roman" w:cs="Times New Roman"/>
          <w:sz w:val="24"/>
          <w:szCs w:val="24"/>
        </w:rPr>
        <w:t>72</w:t>
      </w:r>
      <w:r w:rsidR="0026396F" w:rsidRPr="00BC04B7">
        <w:rPr>
          <w:rFonts w:ascii="Times New Roman" w:hAnsi="Times New Roman" w:cs="Times New Roman"/>
          <w:sz w:val="24"/>
          <w:szCs w:val="24"/>
        </w:rPr>
        <w:t>]</w:t>
      </w:r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BC04B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6396F" w:rsidRPr="00BC04B7">
        <w:rPr>
          <w:rFonts w:ascii="Times New Roman" w:hAnsi="Times New Roman" w:cs="Times New Roman"/>
          <w:sz w:val="24"/>
          <w:szCs w:val="24"/>
        </w:rPr>
        <w:t>Dementiev</w:t>
      </w:r>
      <w:proofErr w:type="spellEnd"/>
      <w:r w:rsidR="0026396F" w:rsidRPr="00BC04B7">
        <w:rPr>
          <w:rFonts w:ascii="Times New Roman" w:hAnsi="Times New Roman" w:cs="Times New Roman"/>
          <w:sz w:val="24"/>
          <w:szCs w:val="24"/>
        </w:rPr>
        <w:t>, 20</w:t>
      </w:r>
      <w:r w:rsidR="0026396F">
        <w:rPr>
          <w:rFonts w:ascii="Times New Roman" w:hAnsi="Times New Roman" w:cs="Times New Roman"/>
          <w:sz w:val="24"/>
          <w:szCs w:val="24"/>
        </w:rPr>
        <w:t>23</w:t>
      </w:r>
      <w:r w:rsidR="0026396F" w:rsidRPr="00BC04B7">
        <w:rPr>
          <w:rFonts w:ascii="Times New Roman" w:hAnsi="Times New Roman" w:cs="Times New Roman"/>
          <w:sz w:val="24"/>
          <w:szCs w:val="24"/>
        </w:rPr>
        <w:t>, р. 56–72),</w:t>
      </w:r>
      <w:r w:rsidR="0026396F" w:rsidRP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3E0D8B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="0026396F">
        <w:rPr>
          <w:rFonts w:ascii="Times New Roman" w:hAnsi="Times New Roman" w:cs="Times New Roman"/>
          <w:sz w:val="24"/>
          <w:szCs w:val="24"/>
        </w:rPr>
        <w:t>Логунцова</w:t>
      </w:r>
      <w:proofErr w:type="spellEnd"/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26396F">
        <w:rPr>
          <w:rFonts w:ascii="Times New Roman" w:hAnsi="Times New Roman" w:cs="Times New Roman"/>
          <w:sz w:val="24"/>
          <w:szCs w:val="24"/>
        </w:rPr>
        <w:t>[</w:t>
      </w:r>
      <w:r w:rsidR="003E0D8B">
        <w:rPr>
          <w:rFonts w:ascii="Times New Roman" w:hAnsi="Times New Roman" w:cs="Times New Roman"/>
          <w:sz w:val="24"/>
          <w:szCs w:val="24"/>
        </w:rPr>
        <w:t>3</w:t>
      </w:r>
      <w:r w:rsidR="0026396F" w:rsidRPr="0026396F">
        <w:rPr>
          <w:rFonts w:ascii="Times New Roman" w:hAnsi="Times New Roman" w:cs="Times New Roman"/>
          <w:sz w:val="24"/>
          <w:szCs w:val="24"/>
        </w:rPr>
        <w:t xml:space="preserve">, с.  </w:t>
      </w:r>
      <w:r w:rsidR="0026396F">
        <w:rPr>
          <w:rFonts w:ascii="Times New Roman" w:hAnsi="Times New Roman" w:cs="Times New Roman"/>
          <w:sz w:val="24"/>
          <w:szCs w:val="24"/>
        </w:rPr>
        <w:t>49</w:t>
      </w:r>
      <w:r w:rsidR="0026396F" w:rsidRPr="0026396F">
        <w:rPr>
          <w:rFonts w:ascii="Times New Roman" w:hAnsi="Times New Roman" w:cs="Times New Roman"/>
          <w:sz w:val="24"/>
          <w:szCs w:val="24"/>
        </w:rPr>
        <w:t>–</w:t>
      </w:r>
      <w:r w:rsidR="0026396F">
        <w:rPr>
          <w:rFonts w:ascii="Times New Roman" w:hAnsi="Times New Roman" w:cs="Times New Roman"/>
          <w:sz w:val="24"/>
          <w:szCs w:val="24"/>
        </w:rPr>
        <w:t>65</w:t>
      </w:r>
      <w:r w:rsidR="0026396F" w:rsidRPr="0026396F">
        <w:rPr>
          <w:rFonts w:ascii="Times New Roman" w:hAnsi="Times New Roman" w:cs="Times New Roman"/>
          <w:sz w:val="24"/>
          <w:szCs w:val="24"/>
        </w:rPr>
        <w:t>]</w:t>
      </w:r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26396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6396F" w:rsidRPr="0026396F">
        <w:rPr>
          <w:rFonts w:ascii="Times New Roman" w:hAnsi="Times New Roman" w:cs="Times New Roman"/>
          <w:sz w:val="24"/>
          <w:szCs w:val="24"/>
        </w:rPr>
        <w:t>Loguntsova</w:t>
      </w:r>
      <w:proofErr w:type="spellEnd"/>
      <w:r w:rsidR="0026396F" w:rsidRPr="0026396F">
        <w:rPr>
          <w:rFonts w:ascii="Times New Roman" w:hAnsi="Times New Roman" w:cs="Times New Roman"/>
          <w:sz w:val="24"/>
          <w:szCs w:val="24"/>
        </w:rPr>
        <w:t>, 202</w:t>
      </w:r>
      <w:r w:rsidR="0026396F">
        <w:rPr>
          <w:rFonts w:ascii="Times New Roman" w:hAnsi="Times New Roman" w:cs="Times New Roman"/>
          <w:sz w:val="24"/>
          <w:szCs w:val="24"/>
        </w:rPr>
        <w:t>0</w:t>
      </w:r>
      <w:r w:rsidR="0026396F" w:rsidRPr="0026396F">
        <w:rPr>
          <w:rFonts w:ascii="Times New Roman" w:hAnsi="Times New Roman" w:cs="Times New Roman"/>
          <w:sz w:val="24"/>
          <w:szCs w:val="24"/>
        </w:rPr>
        <w:t xml:space="preserve">, р. </w:t>
      </w:r>
      <w:r w:rsidR="0026396F">
        <w:rPr>
          <w:rFonts w:ascii="Times New Roman" w:hAnsi="Times New Roman" w:cs="Times New Roman"/>
          <w:sz w:val="24"/>
          <w:szCs w:val="24"/>
        </w:rPr>
        <w:t>49</w:t>
      </w:r>
      <w:r w:rsidR="0026396F" w:rsidRPr="0026396F">
        <w:rPr>
          <w:rFonts w:ascii="Times New Roman" w:hAnsi="Times New Roman" w:cs="Times New Roman"/>
          <w:sz w:val="24"/>
          <w:szCs w:val="24"/>
        </w:rPr>
        <w:t>–</w:t>
      </w:r>
      <w:r w:rsidR="0026396F">
        <w:rPr>
          <w:rFonts w:ascii="Times New Roman" w:hAnsi="Times New Roman" w:cs="Times New Roman"/>
          <w:sz w:val="24"/>
          <w:szCs w:val="24"/>
        </w:rPr>
        <w:t>65</w:t>
      </w:r>
      <w:r w:rsidR="003E0D8B" w:rsidRPr="0026396F">
        <w:rPr>
          <w:rFonts w:ascii="Times New Roman" w:hAnsi="Times New Roman" w:cs="Times New Roman"/>
          <w:sz w:val="24"/>
          <w:szCs w:val="24"/>
        </w:rPr>
        <w:t xml:space="preserve">), </w:t>
      </w:r>
      <w:r w:rsidR="003E0D8B">
        <w:rPr>
          <w:rFonts w:ascii="Times New Roman" w:hAnsi="Times New Roman" w:cs="Times New Roman"/>
          <w:sz w:val="24"/>
          <w:szCs w:val="24"/>
        </w:rPr>
        <w:t>А.Е.</w:t>
      </w:r>
      <w:r w:rsidRPr="00DF064C">
        <w:rPr>
          <w:rFonts w:ascii="Times New Roman" w:hAnsi="Times New Roman" w:cs="Times New Roman"/>
          <w:sz w:val="24"/>
          <w:szCs w:val="24"/>
        </w:rPr>
        <w:t xml:space="preserve">  </w:t>
      </w:r>
      <w:r w:rsidR="000157A7">
        <w:rPr>
          <w:rFonts w:ascii="Times New Roman" w:hAnsi="Times New Roman" w:cs="Times New Roman"/>
          <w:sz w:val="24"/>
          <w:szCs w:val="24"/>
        </w:rPr>
        <w:t>Ильин</w:t>
      </w:r>
      <w:r w:rsidRPr="00DF064C">
        <w:rPr>
          <w:rFonts w:ascii="Times New Roman" w:hAnsi="Times New Roman" w:cs="Times New Roman"/>
          <w:sz w:val="24"/>
          <w:szCs w:val="24"/>
        </w:rPr>
        <w:t xml:space="preserve"> [</w:t>
      </w:r>
      <w:r w:rsidR="003E0D8B">
        <w:rPr>
          <w:rFonts w:ascii="Times New Roman" w:hAnsi="Times New Roman" w:cs="Times New Roman"/>
          <w:sz w:val="24"/>
          <w:szCs w:val="24"/>
        </w:rPr>
        <w:t>9</w:t>
      </w:r>
      <w:r w:rsidRPr="00DF064C">
        <w:rPr>
          <w:rFonts w:ascii="Times New Roman" w:hAnsi="Times New Roman" w:cs="Times New Roman"/>
          <w:sz w:val="24"/>
          <w:szCs w:val="24"/>
        </w:rPr>
        <w:t xml:space="preserve">, с.  </w:t>
      </w:r>
      <w:r w:rsidR="000157A7">
        <w:rPr>
          <w:rFonts w:ascii="Times New Roman" w:hAnsi="Times New Roman" w:cs="Times New Roman"/>
          <w:sz w:val="24"/>
          <w:szCs w:val="24"/>
        </w:rPr>
        <w:t>297</w:t>
      </w:r>
      <w:r w:rsidRPr="00DF064C">
        <w:rPr>
          <w:rFonts w:ascii="Times New Roman" w:hAnsi="Times New Roman" w:cs="Times New Roman"/>
          <w:sz w:val="24"/>
          <w:szCs w:val="24"/>
        </w:rPr>
        <w:t>–</w:t>
      </w:r>
      <w:r w:rsidR="000157A7">
        <w:rPr>
          <w:rFonts w:ascii="Times New Roman" w:hAnsi="Times New Roman" w:cs="Times New Roman"/>
          <w:sz w:val="24"/>
          <w:szCs w:val="24"/>
        </w:rPr>
        <w:t>300</w:t>
      </w:r>
      <w:r w:rsidRPr="00DF064C">
        <w:rPr>
          <w:rFonts w:ascii="Times New Roman" w:hAnsi="Times New Roman" w:cs="Times New Roman"/>
          <w:sz w:val="24"/>
          <w:szCs w:val="24"/>
        </w:rPr>
        <w:t>] (</w:t>
      </w:r>
      <w:proofErr w:type="spellStart"/>
      <w:r w:rsidR="00D20ABB" w:rsidRPr="00D20ABB">
        <w:rPr>
          <w:rFonts w:ascii="Times New Roman" w:hAnsi="Times New Roman" w:cs="Times New Roman"/>
          <w:sz w:val="24"/>
          <w:szCs w:val="24"/>
          <w:lang w:val="en-US"/>
        </w:rPr>
        <w:t>Ilyin</w:t>
      </w:r>
      <w:proofErr w:type="spellEnd"/>
      <w:r w:rsidRPr="00DF064C">
        <w:rPr>
          <w:rFonts w:ascii="Times New Roman" w:hAnsi="Times New Roman" w:cs="Times New Roman"/>
          <w:sz w:val="24"/>
          <w:szCs w:val="24"/>
        </w:rPr>
        <w:t>, 201</w:t>
      </w:r>
      <w:r w:rsidR="00D20ABB">
        <w:rPr>
          <w:rFonts w:ascii="Times New Roman" w:hAnsi="Times New Roman" w:cs="Times New Roman"/>
          <w:sz w:val="24"/>
          <w:szCs w:val="24"/>
        </w:rPr>
        <w:t>1</w:t>
      </w:r>
      <w:r w:rsidRPr="00DF064C">
        <w:rPr>
          <w:rFonts w:ascii="Times New Roman" w:hAnsi="Times New Roman" w:cs="Times New Roman"/>
          <w:sz w:val="24"/>
          <w:szCs w:val="24"/>
        </w:rPr>
        <w:t xml:space="preserve">, р. </w:t>
      </w:r>
      <w:r w:rsidR="00D20ABB" w:rsidRPr="00D20ABB">
        <w:rPr>
          <w:rFonts w:ascii="Times New Roman" w:hAnsi="Times New Roman" w:cs="Times New Roman"/>
          <w:sz w:val="24"/>
          <w:szCs w:val="24"/>
        </w:rPr>
        <w:t>297–300</w:t>
      </w:r>
      <w:r w:rsidRPr="00DF064C">
        <w:rPr>
          <w:rFonts w:ascii="Times New Roman" w:hAnsi="Times New Roman" w:cs="Times New Roman"/>
          <w:sz w:val="24"/>
          <w:szCs w:val="24"/>
        </w:rPr>
        <w:t>),</w:t>
      </w:r>
      <w:r w:rsidR="000157A7">
        <w:rPr>
          <w:rFonts w:ascii="Times New Roman" w:hAnsi="Times New Roman" w:cs="Times New Roman"/>
          <w:sz w:val="24"/>
          <w:szCs w:val="24"/>
        </w:rPr>
        <w:t xml:space="preserve"> </w:t>
      </w:r>
      <w:r w:rsidR="00D20ABB">
        <w:rPr>
          <w:rFonts w:ascii="Times New Roman" w:hAnsi="Times New Roman" w:cs="Times New Roman"/>
          <w:sz w:val="24"/>
          <w:szCs w:val="24"/>
        </w:rPr>
        <w:t>Н</w:t>
      </w:r>
      <w:r w:rsidRPr="00DF064C">
        <w:rPr>
          <w:rFonts w:ascii="Times New Roman" w:hAnsi="Times New Roman" w:cs="Times New Roman"/>
          <w:sz w:val="24"/>
          <w:szCs w:val="24"/>
        </w:rPr>
        <w:t>.С</w:t>
      </w:r>
      <w:r w:rsidR="00D20A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20ABB">
        <w:rPr>
          <w:rFonts w:ascii="Times New Roman" w:hAnsi="Times New Roman" w:cs="Times New Roman"/>
          <w:sz w:val="24"/>
          <w:szCs w:val="24"/>
        </w:rPr>
        <w:t>Мартышенко</w:t>
      </w:r>
      <w:proofErr w:type="spellEnd"/>
      <w:r w:rsidRPr="00DF064C">
        <w:rPr>
          <w:rFonts w:ascii="Times New Roman" w:hAnsi="Times New Roman" w:cs="Times New Roman"/>
          <w:sz w:val="24"/>
          <w:szCs w:val="24"/>
        </w:rPr>
        <w:t xml:space="preserve"> [</w:t>
      </w:r>
      <w:r w:rsidR="003E0D8B">
        <w:rPr>
          <w:rFonts w:ascii="Times New Roman" w:hAnsi="Times New Roman" w:cs="Times New Roman"/>
          <w:sz w:val="24"/>
          <w:szCs w:val="24"/>
        </w:rPr>
        <w:t>8</w:t>
      </w:r>
      <w:r w:rsidRPr="00DF064C">
        <w:rPr>
          <w:rFonts w:ascii="Times New Roman" w:hAnsi="Times New Roman" w:cs="Times New Roman"/>
          <w:sz w:val="24"/>
          <w:szCs w:val="24"/>
        </w:rPr>
        <w:t xml:space="preserve">, с.  </w:t>
      </w:r>
      <w:r w:rsidR="00D20ABB">
        <w:rPr>
          <w:rFonts w:ascii="Times New Roman" w:hAnsi="Times New Roman" w:cs="Times New Roman"/>
          <w:sz w:val="24"/>
          <w:szCs w:val="24"/>
        </w:rPr>
        <w:t>153</w:t>
      </w:r>
      <w:r w:rsidRPr="00DF064C">
        <w:rPr>
          <w:rFonts w:ascii="Times New Roman" w:hAnsi="Times New Roman" w:cs="Times New Roman"/>
          <w:sz w:val="24"/>
          <w:szCs w:val="24"/>
        </w:rPr>
        <w:t>–</w:t>
      </w:r>
      <w:r w:rsidR="00D20ABB">
        <w:rPr>
          <w:rFonts w:ascii="Times New Roman" w:hAnsi="Times New Roman" w:cs="Times New Roman"/>
          <w:sz w:val="24"/>
          <w:szCs w:val="24"/>
        </w:rPr>
        <w:t>159</w:t>
      </w:r>
      <w:r w:rsidRPr="00DF064C">
        <w:rPr>
          <w:rFonts w:ascii="Times New Roman" w:hAnsi="Times New Roman" w:cs="Times New Roman"/>
          <w:sz w:val="24"/>
          <w:szCs w:val="24"/>
        </w:rPr>
        <w:t>] (</w:t>
      </w:r>
      <w:proofErr w:type="spellStart"/>
      <w:r w:rsidR="00D20ABB" w:rsidRPr="00D20ABB">
        <w:rPr>
          <w:rFonts w:ascii="Times New Roman" w:hAnsi="Times New Roman" w:cs="Times New Roman"/>
          <w:sz w:val="24"/>
          <w:szCs w:val="24"/>
          <w:lang w:val="en-US"/>
        </w:rPr>
        <w:t>Martyshenok</w:t>
      </w:r>
      <w:proofErr w:type="spellEnd"/>
      <w:r w:rsidR="001318B7">
        <w:rPr>
          <w:rFonts w:ascii="Times New Roman" w:hAnsi="Times New Roman" w:cs="Times New Roman"/>
          <w:sz w:val="24"/>
          <w:szCs w:val="24"/>
        </w:rPr>
        <w:t>,</w:t>
      </w:r>
      <w:r w:rsidR="00D20ABB" w:rsidRPr="00333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ABB" w:rsidRPr="00D20ABB">
        <w:rPr>
          <w:rFonts w:ascii="Times New Roman" w:hAnsi="Times New Roman" w:cs="Times New Roman"/>
          <w:sz w:val="24"/>
          <w:szCs w:val="24"/>
          <w:lang w:val="en-US"/>
        </w:rPr>
        <w:t>Ilyin</w:t>
      </w:r>
      <w:proofErr w:type="spellEnd"/>
      <w:r w:rsidRPr="00DF064C">
        <w:rPr>
          <w:rFonts w:ascii="Times New Roman" w:hAnsi="Times New Roman" w:cs="Times New Roman"/>
          <w:sz w:val="24"/>
          <w:szCs w:val="24"/>
        </w:rPr>
        <w:t>,</w:t>
      </w:r>
      <w:r w:rsidR="000157A7">
        <w:rPr>
          <w:rFonts w:ascii="Times New Roman" w:hAnsi="Times New Roman" w:cs="Times New Roman"/>
          <w:sz w:val="24"/>
          <w:szCs w:val="24"/>
        </w:rPr>
        <w:t xml:space="preserve"> </w:t>
      </w:r>
      <w:r w:rsidRPr="00DF064C">
        <w:rPr>
          <w:rFonts w:ascii="Times New Roman" w:hAnsi="Times New Roman" w:cs="Times New Roman"/>
          <w:sz w:val="24"/>
          <w:szCs w:val="24"/>
        </w:rPr>
        <w:t>201</w:t>
      </w:r>
      <w:r w:rsidR="00D20ABB">
        <w:rPr>
          <w:rFonts w:ascii="Times New Roman" w:hAnsi="Times New Roman" w:cs="Times New Roman"/>
          <w:sz w:val="24"/>
          <w:szCs w:val="24"/>
        </w:rPr>
        <w:t>1</w:t>
      </w:r>
      <w:r w:rsidRPr="00DF064C">
        <w:rPr>
          <w:rFonts w:ascii="Times New Roman" w:hAnsi="Times New Roman" w:cs="Times New Roman"/>
          <w:sz w:val="24"/>
          <w:szCs w:val="24"/>
        </w:rPr>
        <w:t xml:space="preserve">, р. </w:t>
      </w:r>
      <w:r w:rsidR="00D20ABB">
        <w:rPr>
          <w:rFonts w:ascii="Times New Roman" w:hAnsi="Times New Roman" w:cs="Times New Roman"/>
          <w:sz w:val="24"/>
          <w:szCs w:val="24"/>
        </w:rPr>
        <w:t>153</w:t>
      </w:r>
      <w:r w:rsidRPr="00DF064C">
        <w:rPr>
          <w:rFonts w:ascii="Times New Roman" w:hAnsi="Times New Roman" w:cs="Times New Roman"/>
          <w:sz w:val="24"/>
          <w:szCs w:val="24"/>
        </w:rPr>
        <w:t>–</w:t>
      </w:r>
      <w:r w:rsidR="00D20ABB">
        <w:rPr>
          <w:rFonts w:ascii="Times New Roman" w:hAnsi="Times New Roman" w:cs="Times New Roman"/>
          <w:sz w:val="24"/>
          <w:szCs w:val="24"/>
        </w:rPr>
        <w:t>159</w:t>
      </w:r>
      <w:r w:rsidRPr="00DF064C">
        <w:rPr>
          <w:rFonts w:ascii="Times New Roman" w:hAnsi="Times New Roman" w:cs="Times New Roman"/>
          <w:sz w:val="24"/>
          <w:szCs w:val="24"/>
        </w:rPr>
        <w:t>)</w:t>
      </w:r>
      <w:r w:rsidR="00BC04B7">
        <w:rPr>
          <w:rFonts w:ascii="Times New Roman" w:hAnsi="Times New Roman" w:cs="Times New Roman"/>
          <w:sz w:val="24"/>
          <w:szCs w:val="24"/>
        </w:rPr>
        <w:t xml:space="preserve">, </w:t>
      </w:r>
      <w:r w:rsidR="00BC04B7" w:rsidRPr="00BC04B7">
        <w:rPr>
          <w:rFonts w:ascii="Times New Roman" w:hAnsi="Times New Roman" w:cs="Times New Roman"/>
          <w:sz w:val="24"/>
          <w:szCs w:val="24"/>
        </w:rPr>
        <w:t>Т.А</w:t>
      </w:r>
      <w:r w:rsidR="00BC04B7">
        <w:rPr>
          <w:rFonts w:ascii="Times New Roman" w:hAnsi="Times New Roman" w:cs="Times New Roman"/>
          <w:sz w:val="24"/>
          <w:szCs w:val="24"/>
        </w:rPr>
        <w:t xml:space="preserve">. </w:t>
      </w:r>
      <w:r w:rsidR="00BC04B7" w:rsidRPr="00BC04B7">
        <w:rPr>
          <w:rFonts w:ascii="Times New Roman" w:hAnsi="Times New Roman" w:cs="Times New Roman"/>
          <w:sz w:val="24"/>
          <w:szCs w:val="24"/>
        </w:rPr>
        <w:t>Лаврова</w:t>
      </w:r>
      <w:r w:rsidR="00BC04B7">
        <w:rPr>
          <w:rFonts w:ascii="Times New Roman" w:hAnsi="Times New Roman" w:cs="Times New Roman"/>
          <w:sz w:val="24"/>
          <w:szCs w:val="24"/>
        </w:rPr>
        <w:t xml:space="preserve"> </w:t>
      </w:r>
      <w:r w:rsidR="005B4D7A" w:rsidRPr="005B4D7A">
        <w:rPr>
          <w:rFonts w:ascii="Times New Roman" w:hAnsi="Times New Roman" w:cs="Times New Roman"/>
          <w:sz w:val="24"/>
          <w:szCs w:val="24"/>
        </w:rPr>
        <w:t>[</w:t>
      </w:r>
      <w:r w:rsidR="003E0D8B">
        <w:rPr>
          <w:rFonts w:ascii="Times New Roman" w:hAnsi="Times New Roman" w:cs="Times New Roman"/>
          <w:sz w:val="24"/>
          <w:szCs w:val="24"/>
        </w:rPr>
        <w:t>11</w:t>
      </w:r>
      <w:r w:rsidR="005B4D7A" w:rsidRPr="005B4D7A">
        <w:rPr>
          <w:rFonts w:ascii="Times New Roman" w:hAnsi="Times New Roman" w:cs="Times New Roman"/>
          <w:sz w:val="24"/>
          <w:szCs w:val="24"/>
        </w:rPr>
        <w:t xml:space="preserve">, с.  </w:t>
      </w:r>
      <w:r w:rsidR="005B4D7A">
        <w:rPr>
          <w:rFonts w:ascii="Times New Roman" w:hAnsi="Times New Roman" w:cs="Times New Roman"/>
          <w:sz w:val="24"/>
          <w:szCs w:val="24"/>
        </w:rPr>
        <w:t>6</w:t>
      </w:r>
      <w:r w:rsidR="005B4D7A" w:rsidRPr="005B4D7A">
        <w:rPr>
          <w:rFonts w:ascii="Times New Roman" w:hAnsi="Times New Roman" w:cs="Times New Roman"/>
          <w:sz w:val="24"/>
          <w:szCs w:val="24"/>
        </w:rPr>
        <w:t>–</w:t>
      </w:r>
      <w:r w:rsidR="005B4D7A">
        <w:rPr>
          <w:rFonts w:ascii="Times New Roman" w:hAnsi="Times New Roman" w:cs="Times New Roman"/>
          <w:sz w:val="24"/>
          <w:szCs w:val="24"/>
        </w:rPr>
        <w:t>17</w:t>
      </w:r>
      <w:r w:rsidR="005B4D7A" w:rsidRPr="005B4D7A">
        <w:rPr>
          <w:rFonts w:ascii="Times New Roman" w:hAnsi="Times New Roman" w:cs="Times New Roman"/>
          <w:sz w:val="24"/>
          <w:szCs w:val="24"/>
        </w:rPr>
        <w:t>] (</w:t>
      </w:r>
      <w:proofErr w:type="spellStart"/>
      <w:r w:rsidR="005B4D7A" w:rsidRPr="005B4D7A">
        <w:rPr>
          <w:rFonts w:ascii="Times New Roman" w:hAnsi="Times New Roman" w:cs="Times New Roman"/>
          <w:sz w:val="24"/>
          <w:szCs w:val="24"/>
        </w:rPr>
        <w:t>Lavrov</w:t>
      </w:r>
      <w:proofErr w:type="spellEnd"/>
      <w:r w:rsidR="005B4D7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B4D7A" w:rsidRPr="005B4D7A">
        <w:rPr>
          <w:rFonts w:ascii="Times New Roman" w:hAnsi="Times New Roman" w:cs="Times New Roman"/>
          <w:sz w:val="24"/>
          <w:szCs w:val="24"/>
        </w:rPr>
        <w:t>, 20</w:t>
      </w:r>
      <w:r w:rsidR="005B4D7A">
        <w:rPr>
          <w:rFonts w:ascii="Times New Roman" w:hAnsi="Times New Roman" w:cs="Times New Roman"/>
          <w:sz w:val="24"/>
          <w:szCs w:val="24"/>
        </w:rPr>
        <w:t>17</w:t>
      </w:r>
      <w:r w:rsidR="005B4D7A" w:rsidRPr="005B4D7A">
        <w:rPr>
          <w:rFonts w:ascii="Times New Roman" w:hAnsi="Times New Roman" w:cs="Times New Roman"/>
          <w:sz w:val="24"/>
          <w:szCs w:val="24"/>
        </w:rPr>
        <w:t>, р. 6–</w:t>
      </w:r>
      <w:r w:rsidR="005B4D7A">
        <w:rPr>
          <w:rFonts w:ascii="Times New Roman" w:hAnsi="Times New Roman" w:cs="Times New Roman"/>
          <w:sz w:val="24"/>
          <w:szCs w:val="24"/>
        </w:rPr>
        <w:t>1</w:t>
      </w:r>
      <w:r w:rsidR="005B4D7A" w:rsidRPr="005B4D7A">
        <w:rPr>
          <w:rFonts w:ascii="Times New Roman" w:hAnsi="Times New Roman" w:cs="Times New Roman"/>
          <w:sz w:val="24"/>
          <w:szCs w:val="24"/>
        </w:rPr>
        <w:t>7)</w:t>
      </w:r>
      <w:r w:rsidR="005B4D7A">
        <w:rPr>
          <w:rFonts w:ascii="Times New Roman" w:hAnsi="Times New Roman" w:cs="Times New Roman"/>
          <w:sz w:val="24"/>
          <w:szCs w:val="24"/>
        </w:rPr>
        <w:t>.</w:t>
      </w:r>
    </w:p>
    <w:p w14:paraId="7683E3FD" w14:textId="51D1B11F" w:rsidR="00DF064C" w:rsidRPr="00DF064C" w:rsidRDefault="008343A6" w:rsidP="00DF06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работы использовались общенаучные методы исследования: анализ, синтез, сравнение, экономико-статистические методы, что позволило обеспечить достоверность результатов исследования. </w:t>
      </w:r>
    </w:p>
    <w:p w14:paraId="0DAE3357" w14:textId="454FB20D" w:rsidR="00B21FF4" w:rsidRPr="00600739" w:rsidRDefault="00140DB4" w:rsidP="006007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DB4">
        <w:rPr>
          <w:rFonts w:ascii="Times New Roman" w:hAnsi="Times New Roman" w:cs="Times New Roman"/>
          <w:sz w:val="24"/>
          <w:szCs w:val="24"/>
        </w:rPr>
        <w:t>В целом, выездной туризм остается одной из самых популярных и перспективных сфер бизнеса, но в настоящее время, из-за многих факторов, он переживает трудности. Региональные власти и туристские компании должны работать вместе, чтобы найти новые пути развития и преодолеть кризисные аспекты.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64C" w:rsidRPr="00DF064C">
        <w:rPr>
          <w:rFonts w:ascii="Times New Roman" w:hAnsi="Times New Roman" w:cs="Times New Roman"/>
          <w:sz w:val="24"/>
          <w:szCs w:val="24"/>
        </w:rPr>
        <w:t xml:space="preserve">Поэтому тема </w:t>
      </w:r>
      <w:r>
        <w:rPr>
          <w:rFonts w:ascii="Times New Roman" w:hAnsi="Times New Roman" w:cs="Times New Roman"/>
          <w:sz w:val="24"/>
          <w:szCs w:val="24"/>
        </w:rPr>
        <w:t>выездного</w:t>
      </w:r>
      <w:r w:rsidR="00DF064C" w:rsidRPr="00DF064C">
        <w:rPr>
          <w:rFonts w:ascii="Times New Roman" w:hAnsi="Times New Roman" w:cs="Times New Roman"/>
          <w:sz w:val="24"/>
          <w:szCs w:val="24"/>
        </w:rPr>
        <w:t xml:space="preserve"> туризма в наше время является крайне актуальной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64C" w:rsidRPr="00DF064C">
        <w:rPr>
          <w:rFonts w:ascii="Times New Roman" w:hAnsi="Times New Roman" w:cs="Times New Roman"/>
          <w:sz w:val="24"/>
          <w:szCs w:val="24"/>
        </w:rPr>
        <w:t>и необходимой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587651" w14:textId="2127B50C" w:rsidR="00602068" w:rsidRPr="00DF064C" w:rsidRDefault="00DF064C" w:rsidP="00290FF1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F064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Тенденции развития выездного туризма </w:t>
      </w:r>
      <w:r w:rsidR="00571B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Pr="00DF064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Приморско</w:t>
      </w:r>
      <w:r w:rsidR="00571B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 </w:t>
      </w:r>
      <w:r w:rsidRPr="00DF064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кра</w:t>
      </w:r>
      <w:r w:rsidR="00571B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</w:t>
      </w:r>
    </w:p>
    <w:p w14:paraId="02BFFC2A" w14:textId="1A8E46A2" w:rsidR="00382EFB" w:rsidRDefault="00382EFB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Туризм является одним из крупнейших, высокодоходных и динамично развивающихся сегментов экономики. Он является основным источником поступления иностранной валюты. Помимо данной роли, международный туризм позволяет взаимодействовать государствам, представляя свой интерес и воздействуя на культурную, </w:t>
      </w:r>
      <w:r>
        <w:rPr>
          <w:rFonts w:ascii="Times New Roman" w:hAnsi="Times New Roman" w:cs="Times New Roman"/>
          <w:sz w:val="24"/>
          <w:szCs w:val="24"/>
        </w:rPr>
        <w:lastRenderedPageBreak/>
        <w:t>социальную и экологическую среды. Поэтому многие заинтересованы в данной деятельности, в том числе и Россия.</w:t>
      </w:r>
    </w:p>
    <w:p w14:paraId="5B4EDBA0" w14:textId="09103AB0" w:rsidR="003150B3" w:rsidRPr="003150B3" w:rsidRDefault="003150B3" w:rsidP="003150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50B3">
        <w:rPr>
          <w:rFonts w:ascii="Times New Roman" w:hAnsi="Times New Roman" w:cs="Times New Roman"/>
          <w:sz w:val="24"/>
          <w:szCs w:val="24"/>
        </w:rPr>
        <w:t xml:space="preserve">В статье 1 Федерального закона от 24.11.1996 N 132-ФЗ (ред. от 28.05.2022) «Об основах туристской деятельности в Российской Федерации» выездной туризм </w:t>
      </w:r>
      <w:r w:rsidR="001318B7" w:rsidRPr="001318B7">
        <w:rPr>
          <w:rFonts w:ascii="Times New Roman" w:hAnsi="Times New Roman" w:cs="Times New Roman"/>
          <w:sz w:val="24"/>
          <w:szCs w:val="24"/>
        </w:rPr>
        <w:t xml:space="preserve">– </w:t>
      </w:r>
      <w:r w:rsidRPr="003150B3">
        <w:rPr>
          <w:rFonts w:ascii="Times New Roman" w:hAnsi="Times New Roman" w:cs="Times New Roman"/>
          <w:sz w:val="24"/>
          <w:szCs w:val="24"/>
        </w:rPr>
        <w:t>(временный) выезд лиц, постоянно проживающих на территории Российской Федерации на территорию другого государства для отдыха и решения иных (не коммерческих) задач [</w:t>
      </w:r>
      <w:r w:rsidR="00AF0AF0">
        <w:rPr>
          <w:rFonts w:ascii="Times New Roman" w:hAnsi="Times New Roman" w:cs="Times New Roman"/>
          <w:sz w:val="24"/>
          <w:szCs w:val="24"/>
        </w:rPr>
        <w:t>4</w:t>
      </w:r>
      <w:r w:rsidRPr="003150B3">
        <w:rPr>
          <w:rFonts w:ascii="Times New Roman" w:hAnsi="Times New Roman" w:cs="Times New Roman"/>
          <w:sz w:val="24"/>
          <w:szCs w:val="24"/>
        </w:rPr>
        <w:t>].</w:t>
      </w:r>
    </w:p>
    <w:p w14:paraId="283AD14B" w14:textId="77777777" w:rsidR="005B4D7A" w:rsidRDefault="003150B3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50B3">
        <w:rPr>
          <w:rFonts w:ascii="Times New Roman" w:hAnsi="Times New Roman" w:cs="Times New Roman"/>
          <w:sz w:val="24"/>
          <w:szCs w:val="24"/>
        </w:rPr>
        <w:t xml:space="preserve">Следовательно: </w:t>
      </w:r>
      <w:r w:rsidR="005B4D7A" w:rsidRPr="005B4D7A">
        <w:rPr>
          <w:rFonts w:ascii="Times New Roman" w:hAnsi="Times New Roman" w:cs="Times New Roman"/>
          <w:sz w:val="24"/>
          <w:szCs w:val="24"/>
        </w:rPr>
        <w:t>Международный выездной туризм – это активно развивающаяся отрасль, в которой главным фактором является человек, который путешествует за пределы своей страны с различными целями: отдыха, деловых встреч, культурного обмена и т.д.</w:t>
      </w:r>
    </w:p>
    <w:p w14:paraId="29D47F45" w14:textId="0D96757C" w:rsidR="00382EFB" w:rsidRPr="0046504F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тенденции туристского рынка обусловлены проявлением внешних и внутренних глобальных, политических, социально-экономических, экологических и иных факторов. В последние годы важнейшими силами, определяющими структуру и динамику туристского рынка следует назвать пандемию Коронавируса-19</w:t>
      </w:r>
      <w:r w:rsidR="00333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33C03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оценке правительства РФ</w:t>
      </w:r>
      <w:r w:rsidR="00333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недополученные доходы туриндустрии составили не менее 1,5 трлн рублей. </w:t>
      </w:r>
      <w:r w:rsidR="00333C0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Также на туриндустрию повлияло </w:t>
      </w:r>
      <w:r w:rsidR="00333C03" w:rsidRPr="00D85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специальной военной операции в Украине (СВО), введение санкций и ограничений против Российской Федерации и российских граждан.</w:t>
      </w:r>
      <w:r w:rsidR="00333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CD4BBF5" w14:textId="296BF522" w:rsidR="00382EFB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Непростая ситуация сложилась и в Приморском крае, где пандемия сильно ударила по всем направлениям туристской деятельности. Региональные власти предпринимали меры поддержки отрасли, среди которых снижение или полная отмена налогов, предоставление субсидий, решение инфраструктурных задач</w:t>
      </w:r>
      <w:r w:rsidR="0026396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26396F" w:rsidRPr="0026396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[</w:t>
      </w:r>
      <w:r w:rsidR="00AF0A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5</w:t>
      </w:r>
      <w:r w:rsidR="0026396F" w:rsidRPr="0026396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].</w:t>
      </w:r>
    </w:p>
    <w:p w14:paraId="560765CB" w14:textId="77777777" w:rsidR="00290FF1" w:rsidRDefault="00382EFB" w:rsidP="00290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момент начала эпидемии и закрытия границ у многих людей были куплены билеты на самолеты, забронированы отели и трансфер, и, на тот момент, туроператоры и турагенты столкнулись с трудностями. Туристы стали обращаться в туристские фирмы за возвратом денежных средств</w:t>
      </w:r>
      <w:r w:rsidR="0026396F">
        <w:rPr>
          <w:rFonts w:ascii="Times New Roman" w:hAnsi="Times New Roman" w:cs="Times New Roman"/>
          <w:sz w:val="24"/>
          <w:szCs w:val="24"/>
        </w:rPr>
        <w:t xml:space="preserve"> </w:t>
      </w:r>
      <w:r w:rsidR="0026396F" w:rsidRPr="0026396F">
        <w:rPr>
          <w:rFonts w:ascii="Times New Roman" w:hAnsi="Times New Roman" w:cs="Times New Roman"/>
          <w:sz w:val="24"/>
          <w:szCs w:val="24"/>
        </w:rPr>
        <w:t>[</w:t>
      </w:r>
      <w:r w:rsidR="00AF0AF0">
        <w:rPr>
          <w:rFonts w:ascii="Times New Roman" w:hAnsi="Times New Roman" w:cs="Times New Roman"/>
          <w:sz w:val="24"/>
          <w:szCs w:val="24"/>
        </w:rPr>
        <w:t>6</w:t>
      </w:r>
      <w:r w:rsidR="00290FF1">
        <w:rPr>
          <w:rFonts w:ascii="Times New Roman" w:hAnsi="Times New Roman" w:cs="Times New Roman"/>
          <w:sz w:val="24"/>
          <w:szCs w:val="24"/>
        </w:rPr>
        <w:t>]</w:t>
      </w:r>
    </w:p>
    <w:p w14:paraId="0015D891" w14:textId="74D8F2D6" w:rsidR="00382EFB" w:rsidRPr="00730D84" w:rsidRDefault="00382EFB" w:rsidP="00290F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Произошедшие изменения в выездном туризме представлены </w:t>
      </w:r>
      <w:r w:rsidRPr="009C78C6">
        <w:rPr>
          <w:rFonts w:ascii="Times New Roman" w:hAnsi="Times New Roman" w:cs="Times New Roman"/>
          <w:sz w:val="24"/>
          <w:szCs w:val="24"/>
        </w:rPr>
        <w:t>на рисунке 1</w:t>
      </w:r>
      <w:r w:rsidR="003150B3">
        <w:rPr>
          <w:rFonts w:ascii="Times New Roman" w:hAnsi="Times New Roman" w:cs="Times New Roman"/>
          <w:sz w:val="24"/>
          <w:szCs w:val="24"/>
        </w:rPr>
        <w:t>.</w:t>
      </w:r>
    </w:p>
    <w:p w14:paraId="490CFD43" w14:textId="77777777" w:rsidR="003150B3" w:rsidRDefault="00382EFB" w:rsidP="003150B3">
      <w:pPr>
        <w:spacing w:after="12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FE36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AF0D28" wp14:editId="2BF466BA">
            <wp:extent cx="4219575" cy="1819275"/>
            <wp:effectExtent l="0" t="0" r="0" b="0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E821C7A" w14:textId="2CF8B235" w:rsidR="00382EFB" w:rsidRDefault="00382EFB" w:rsidP="002A72BC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C78C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Рисунок</w:t>
      </w:r>
      <w:r w:rsidR="003150B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1.</w:t>
      </w:r>
      <w:r w:rsidRPr="009C78C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</w:t>
      </w:r>
      <w:r w:rsidRPr="00077A9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</w:t>
      </w:r>
      <w:r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>Динамика турпотоков</w:t>
      </w:r>
      <w:r w:rsidR="007806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граждан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Приморского края</w:t>
      </w:r>
      <w:r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</w:t>
      </w:r>
      <w:r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>убеж</w:t>
      </w:r>
      <w:r w:rsidR="003150B3" w:rsidRPr="0031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0B3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3150B3"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2018 </w:t>
      </w:r>
      <w:r w:rsidR="0078060E"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="003150B3" w:rsidRPr="00077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202</w:t>
      </w:r>
      <w:r w:rsidR="003150B3"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r w:rsidR="0078060E">
        <w:rPr>
          <w:rFonts w:ascii="Times New Roman" w:eastAsiaTheme="minorHAnsi" w:hAnsi="Times New Roman" w:cs="Times New Roman"/>
          <w:sz w:val="24"/>
          <w:szCs w:val="24"/>
          <w:lang w:eastAsia="en-US"/>
        </w:rPr>
        <w:t>гг.</w:t>
      </w:r>
      <w:r w:rsidR="00290FF1">
        <w:rPr>
          <w:rFonts w:ascii="Times New Roman" w:eastAsiaTheme="minorHAnsi" w:hAnsi="Times New Roman" w:cs="Times New Roman"/>
          <w:sz w:val="24"/>
          <w:szCs w:val="24"/>
          <w:lang w:eastAsia="en-US"/>
        </w:rPr>
        <w:t>, тыс. чел.</w:t>
      </w:r>
    </w:p>
    <w:p w14:paraId="614EB3AD" w14:textId="4FC80ED2" w:rsidR="0078060E" w:rsidRPr="0078060E" w:rsidRDefault="0078060E" w:rsidP="002A72BC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Источник: составлено автором по </w:t>
      </w:r>
      <w:r w:rsidRPr="0078060E">
        <w:rPr>
          <w:rFonts w:ascii="Times New Roman" w:eastAsiaTheme="minorHAnsi" w:hAnsi="Times New Roman" w:cs="Times New Roman"/>
          <w:sz w:val="24"/>
          <w:szCs w:val="24"/>
          <w:lang w:eastAsia="en-US"/>
        </w:rPr>
        <w:t>[</w:t>
      </w:r>
      <w:r w:rsid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78060E">
        <w:rPr>
          <w:rFonts w:ascii="Times New Roman" w:eastAsiaTheme="minorHAnsi" w:hAnsi="Times New Roman" w:cs="Times New Roman"/>
          <w:sz w:val="24"/>
          <w:szCs w:val="24"/>
          <w:lang w:eastAsia="en-US"/>
        </w:rPr>
        <w:t>]</w:t>
      </w:r>
    </w:p>
    <w:p w14:paraId="008B2F25" w14:textId="30667CBB" w:rsidR="00382EFB" w:rsidRDefault="00290FF1" w:rsidP="00290F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пандемией </w:t>
      </w:r>
      <w:r w:rsidR="00382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="00382EFB" w:rsidRPr="00AF7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382EFB" w:rsidRPr="00AF7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2EE2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закрытием границ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туристов из Приморского края </w:t>
      </w:r>
      <w:r w:rsidR="00552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значительно 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сократилось</w:t>
      </w:r>
      <w:r w:rsidR="00552EE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связи с географическим расположением региона наиболее популярными направлениями выездного турпотока всегда были страны АТР.</w:t>
      </w:r>
      <w:r w:rsidR="00787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Китай, Корея, Япония, Таиланд, Вьетнам – основные партнеры Приморского края как по </w:t>
      </w:r>
      <w:proofErr w:type="gramStart"/>
      <w:r w:rsidR="0078752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выездному</w:t>
      </w:r>
      <w:proofErr w:type="gramEnd"/>
      <w:r w:rsidR="00787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по въездному туризму (рис.2).</w:t>
      </w:r>
    </w:p>
    <w:p w14:paraId="5C44CF95" w14:textId="7B36853B" w:rsidR="0078060E" w:rsidRPr="00D53E4A" w:rsidRDefault="0078060E" w:rsidP="007875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C421B" w14:textId="77777777" w:rsidR="00382EFB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0778E9" wp14:editId="2295F5C8">
            <wp:extent cx="4972050" cy="2000250"/>
            <wp:effectExtent l="0" t="0" r="0" b="0"/>
            <wp:docPr id="57" name="Диаграмма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3A0F154" w14:textId="48768518" w:rsidR="00382EFB" w:rsidRDefault="00382EFB" w:rsidP="00780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8C6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8060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11FD">
        <w:rPr>
          <w:rFonts w:ascii="Times New Roman" w:hAnsi="Times New Roman" w:cs="Times New Roman"/>
          <w:sz w:val="24"/>
          <w:szCs w:val="24"/>
        </w:rPr>
        <w:t xml:space="preserve">Статистика </w:t>
      </w:r>
      <w:r w:rsidR="009B32F9">
        <w:rPr>
          <w:rFonts w:ascii="Times New Roman" w:hAnsi="Times New Roman" w:cs="Times New Roman"/>
          <w:sz w:val="24"/>
          <w:szCs w:val="24"/>
        </w:rPr>
        <w:t xml:space="preserve">турпотоков </w:t>
      </w:r>
      <w:r w:rsidR="0079325C">
        <w:rPr>
          <w:rFonts w:ascii="Times New Roman" w:hAnsi="Times New Roman" w:cs="Times New Roman"/>
          <w:sz w:val="24"/>
          <w:szCs w:val="24"/>
        </w:rPr>
        <w:t xml:space="preserve">граждан </w:t>
      </w:r>
      <w:r w:rsidR="0079325C" w:rsidRPr="000E11FD">
        <w:rPr>
          <w:rFonts w:ascii="Times New Roman" w:hAnsi="Times New Roman" w:cs="Times New Roman"/>
          <w:sz w:val="24"/>
          <w:szCs w:val="24"/>
        </w:rPr>
        <w:t>Приморского</w:t>
      </w:r>
      <w:r w:rsidR="00F06F8A">
        <w:rPr>
          <w:rFonts w:ascii="Times New Roman" w:hAnsi="Times New Roman" w:cs="Times New Roman"/>
          <w:sz w:val="24"/>
          <w:szCs w:val="24"/>
        </w:rPr>
        <w:t xml:space="preserve"> края</w:t>
      </w:r>
      <w:r w:rsidR="009B32F9">
        <w:rPr>
          <w:rFonts w:ascii="Times New Roman" w:hAnsi="Times New Roman" w:cs="Times New Roman"/>
          <w:sz w:val="24"/>
          <w:szCs w:val="24"/>
        </w:rPr>
        <w:t xml:space="preserve"> в страны АТР </w:t>
      </w:r>
      <w:r w:rsidR="0079325C">
        <w:rPr>
          <w:rFonts w:ascii="Times New Roman" w:hAnsi="Times New Roman" w:cs="Times New Roman"/>
          <w:sz w:val="24"/>
          <w:szCs w:val="24"/>
        </w:rPr>
        <w:t>в 2018</w:t>
      </w:r>
      <w:r w:rsidRPr="000E11FD">
        <w:rPr>
          <w:rFonts w:ascii="Times New Roman" w:hAnsi="Times New Roman" w:cs="Times New Roman"/>
          <w:sz w:val="24"/>
          <w:szCs w:val="24"/>
        </w:rPr>
        <w:t xml:space="preserve"> </w:t>
      </w:r>
      <w:r w:rsidR="009B32F9" w:rsidRPr="009B32F9">
        <w:rPr>
          <w:rFonts w:ascii="Times New Roman" w:hAnsi="Times New Roman" w:cs="Times New Roman"/>
          <w:sz w:val="24"/>
          <w:szCs w:val="24"/>
        </w:rPr>
        <w:t>–</w:t>
      </w:r>
      <w:r w:rsidRPr="000E11F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E11FD">
        <w:rPr>
          <w:rFonts w:ascii="Times New Roman" w:hAnsi="Times New Roman" w:cs="Times New Roman"/>
          <w:sz w:val="24"/>
          <w:szCs w:val="24"/>
        </w:rPr>
        <w:t xml:space="preserve"> гг.</w:t>
      </w:r>
      <w:r>
        <w:rPr>
          <w:rFonts w:ascii="Times New Roman" w:hAnsi="Times New Roman" w:cs="Times New Roman"/>
          <w:sz w:val="24"/>
          <w:szCs w:val="24"/>
        </w:rPr>
        <w:t>, тыс. чел.</w:t>
      </w:r>
    </w:p>
    <w:p w14:paraId="43330E90" w14:textId="55537C15" w:rsidR="002A72BC" w:rsidRDefault="002A72BC" w:rsidP="002A72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2BC">
        <w:rPr>
          <w:rFonts w:ascii="Times New Roman" w:hAnsi="Times New Roman" w:cs="Times New Roman"/>
          <w:sz w:val="24"/>
          <w:szCs w:val="24"/>
        </w:rPr>
        <w:t>Источник: составлено автором по [</w:t>
      </w:r>
      <w:r w:rsidR="00AF0AF0">
        <w:rPr>
          <w:rFonts w:ascii="Times New Roman" w:hAnsi="Times New Roman" w:cs="Times New Roman"/>
          <w:sz w:val="24"/>
          <w:szCs w:val="24"/>
        </w:rPr>
        <w:t>7</w:t>
      </w:r>
      <w:r w:rsidRPr="002A72BC">
        <w:rPr>
          <w:rFonts w:ascii="Times New Roman" w:hAnsi="Times New Roman" w:cs="Times New Roman"/>
          <w:sz w:val="24"/>
          <w:szCs w:val="24"/>
        </w:rPr>
        <w:t>]</w:t>
      </w:r>
    </w:p>
    <w:p w14:paraId="63D956BF" w14:textId="6AA94640" w:rsidR="00382EFB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2018-2019 гг. 475 014 тысяч жителей Приморского края отправились в Китай в целях туризма. Китай пользовался популярностью среди жителей Приморья из-за близости границ, безвизового режима и доступных цен на туры</w:t>
      </w:r>
      <w:r w:rsid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0AF0" w:rsidRP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F0AF0" w:rsidRP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втором месте Республика Корея, в страну в 2018-2019гг. выехало 180 552 тысяч человек. Лидерами страны среди туристов является столица Кореи </w:t>
      </w:r>
      <w:r w:rsidR="001002C6" w:rsidRPr="001002C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Сеул и город Пусан. Таиланд входит в тройку лучших направлений, в 2019 году Таиланд посетило 44 348 тысяч человек из Приморского края. В Японию и Вьетнам отправилось наименьшее количество туристов. Но в связи с закрытием границ и введением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антиковидных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ограничений в 2020-2022 гг. туристские направления у клиентов изменились.</w:t>
      </w:r>
    </w:p>
    <w:p w14:paraId="23E1C9BC" w14:textId="3C0415C2" w:rsidR="00382EFB" w:rsidRPr="00002228" w:rsidRDefault="00382EFB" w:rsidP="00382EFB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r w:rsidRPr="00002228">
        <w:rPr>
          <w:color w:val="000000" w:themeColor="text1"/>
        </w:rPr>
        <w:t>Анализ рынка туристских услуг</w:t>
      </w:r>
      <w:r w:rsidR="0019326D">
        <w:rPr>
          <w:color w:val="000000" w:themeColor="text1"/>
        </w:rPr>
        <w:t xml:space="preserve"> Приморского </w:t>
      </w:r>
      <w:r w:rsidR="0079325C">
        <w:rPr>
          <w:color w:val="000000" w:themeColor="text1"/>
        </w:rPr>
        <w:t>края позволяет</w:t>
      </w:r>
      <w:r w:rsidRPr="00002228">
        <w:rPr>
          <w:color w:val="000000" w:themeColor="text1"/>
        </w:rPr>
        <w:t xml:space="preserve"> определить рейтинг основных направлений </w:t>
      </w:r>
      <w:r>
        <w:rPr>
          <w:color w:val="000000" w:themeColor="text1"/>
        </w:rPr>
        <w:t xml:space="preserve">до пандемии </w:t>
      </w:r>
      <w:r>
        <w:rPr>
          <w:color w:val="000000" w:themeColor="text1"/>
          <w:lang w:val="en-US"/>
        </w:rPr>
        <w:t>Covid</w:t>
      </w:r>
      <w:r w:rsidRPr="00375C68">
        <w:rPr>
          <w:color w:val="000000" w:themeColor="text1"/>
        </w:rPr>
        <w:t>-19</w:t>
      </w:r>
      <w:r w:rsidR="00B21FF4">
        <w:rPr>
          <w:color w:val="000000" w:themeColor="text1"/>
        </w:rPr>
        <w:t xml:space="preserve"> (табл.1).</w:t>
      </w:r>
    </w:p>
    <w:p w14:paraId="6F4B55BE" w14:textId="076CB4F5" w:rsidR="002A72BC" w:rsidRDefault="002A72BC" w:rsidP="002A72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  <w:r w:rsidR="00382EFB" w:rsidRPr="00002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14:paraId="62896668" w14:textId="6A242DE6" w:rsidR="00382EFB" w:rsidRPr="002A72BC" w:rsidRDefault="00382EFB" w:rsidP="002A72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Рейтинг основных направлений на рынке </w:t>
      </w:r>
      <w:r w:rsidR="001932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туристских услуг Приморского края</w:t>
      </w:r>
      <w:r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72BC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2019 </w:t>
      </w:r>
      <w:r w:rsidR="002A72BC"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2023 г</w:t>
      </w:r>
      <w:r w:rsidR="002A72BC"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2A7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Style w:val="af1"/>
        <w:tblpPr w:leftFromText="180" w:rightFromText="180" w:vertAnchor="text" w:horzAnchor="margin" w:tblpY="190"/>
        <w:tblW w:w="0" w:type="auto"/>
        <w:tblLook w:val="04A0" w:firstRow="1" w:lastRow="0" w:firstColumn="1" w:lastColumn="0" w:noHBand="0" w:noVBand="1"/>
      </w:tblPr>
      <w:tblGrid>
        <w:gridCol w:w="1257"/>
        <w:gridCol w:w="3116"/>
        <w:gridCol w:w="2463"/>
        <w:gridCol w:w="2509"/>
      </w:tblGrid>
      <w:tr w:rsidR="00382EFB" w14:paraId="75F7BB96" w14:textId="77777777" w:rsidTr="00382EFB">
        <w:tc>
          <w:tcPr>
            <w:tcW w:w="4492" w:type="dxa"/>
            <w:gridSpan w:val="2"/>
          </w:tcPr>
          <w:p w14:paraId="4C2A81D1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5136" w:type="dxa"/>
            <w:gridSpan w:val="2"/>
          </w:tcPr>
          <w:p w14:paraId="15C30732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</w:tr>
      <w:tr w:rsidR="00382EFB" w14:paraId="759DCDEF" w14:textId="77777777" w:rsidTr="00382EFB">
        <w:tc>
          <w:tcPr>
            <w:tcW w:w="1271" w:type="dxa"/>
          </w:tcPr>
          <w:p w14:paraId="3BE47310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</w:tc>
        <w:tc>
          <w:tcPr>
            <w:tcW w:w="3221" w:type="dxa"/>
          </w:tcPr>
          <w:p w14:paraId="461EF32C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турфирм,</w:t>
            </w:r>
          </w:p>
          <w:p w14:paraId="2C63A7F7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предлагающих данное направление</w:t>
            </w:r>
          </w:p>
        </w:tc>
        <w:tc>
          <w:tcPr>
            <w:tcW w:w="2568" w:type="dxa"/>
          </w:tcPr>
          <w:p w14:paraId="062F856D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</w:tc>
        <w:tc>
          <w:tcPr>
            <w:tcW w:w="2568" w:type="dxa"/>
          </w:tcPr>
          <w:p w14:paraId="681E6024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турфирм,</w:t>
            </w:r>
          </w:p>
          <w:p w14:paraId="705B3219" w14:textId="77777777" w:rsidR="00382EFB" w:rsidRDefault="00382EFB" w:rsidP="00196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предлагающих данное направление</w:t>
            </w:r>
          </w:p>
        </w:tc>
      </w:tr>
      <w:tr w:rsidR="00382EFB" w14:paraId="273D23AE" w14:textId="77777777" w:rsidTr="00382EFB">
        <w:tc>
          <w:tcPr>
            <w:tcW w:w="1271" w:type="dxa"/>
          </w:tcPr>
          <w:p w14:paraId="41F2368C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  <w:tc>
          <w:tcPr>
            <w:tcW w:w="3221" w:type="dxa"/>
          </w:tcPr>
          <w:p w14:paraId="042361EB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68" w:type="dxa"/>
          </w:tcPr>
          <w:p w14:paraId="5C702BAB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Таиланд</w:t>
            </w:r>
          </w:p>
        </w:tc>
        <w:tc>
          <w:tcPr>
            <w:tcW w:w="2568" w:type="dxa"/>
          </w:tcPr>
          <w:p w14:paraId="56481AE8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382EFB" w14:paraId="099BB012" w14:textId="77777777" w:rsidTr="00382EFB">
        <w:tc>
          <w:tcPr>
            <w:tcW w:w="1271" w:type="dxa"/>
          </w:tcPr>
          <w:p w14:paraId="6F8E852D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Корея</w:t>
            </w:r>
          </w:p>
        </w:tc>
        <w:tc>
          <w:tcPr>
            <w:tcW w:w="3221" w:type="dxa"/>
          </w:tcPr>
          <w:p w14:paraId="49980DAD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68" w:type="dxa"/>
          </w:tcPr>
          <w:p w14:paraId="69518946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</w:t>
            </w:r>
          </w:p>
        </w:tc>
        <w:tc>
          <w:tcPr>
            <w:tcW w:w="2568" w:type="dxa"/>
          </w:tcPr>
          <w:p w14:paraId="780C440D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382EFB" w14:paraId="3A7E445F" w14:textId="77777777" w:rsidTr="00382EFB">
        <w:tc>
          <w:tcPr>
            <w:tcW w:w="1271" w:type="dxa"/>
          </w:tcPr>
          <w:p w14:paraId="34BE5411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Таиланд</w:t>
            </w:r>
          </w:p>
        </w:tc>
        <w:tc>
          <w:tcPr>
            <w:tcW w:w="3221" w:type="dxa"/>
          </w:tcPr>
          <w:p w14:paraId="04ABEC7E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68" w:type="dxa"/>
          </w:tcPr>
          <w:p w14:paraId="529C48DB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Корея</w:t>
            </w:r>
          </w:p>
        </w:tc>
        <w:tc>
          <w:tcPr>
            <w:tcW w:w="2568" w:type="dxa"/>
          </w:tcPr>
          <w:p w14:paraId="50A3E468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EFB" w14:paraId="66F9F057" w14:textId="77777777" w:rsidTr="00382EFB">
        <w:tc>
          <w:tcPr>
            <w:tcW w:w="1271" w:type="dxa"/>
          </w:tcPr>
          <w:p w14:paraId="1911BB25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Япония</w:t>
            </w:r>
          </w:p>
        </w:tc>
        <w:tc>
          <w:tcPr>
            <w:tcW w:w="3221" w:type="dxa"/>
          </w:tcPr>
          <w:p w14:paraId="58452A9F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68" w:type="dxa"/>
          </w:tcPr>
          <w:p w14:paraId="7080E7BB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Вьетнам</w:t>
            </w:r>
          </w:p>
        </w:tc>
        <w:tc>
          <w:tcPr>
            <w:tcW w:w="2568" w:type="dxa"/>
          </w:tcPr>
          <w:p w14:paraId="1C46E633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EFB" w14:paraId="546CB118" w14:textId="77777777" w:rsidTr="00382EFB">
        <w:tc>
          <w:tcPr>
            <w:tcW w:w="1271" w:type="dxa"/>
          </w:tcPr>
          <w:p w14:paraId="1D863431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Вьетнам</w:t>
            </w:r>
          </w:p>
        </w:tc>
        <w:tc>
          <w:tcPr>
            <w:tcW w:w="3221" w:type="dxa"/>
          </w:tcPr>
          <w:p w14:paraId="408CF592" w14:textId="77777777" w:rsidR="00382EFB" w:rsidRDefault="00382EFB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68" w:type="dxa"/>
          </w:tcPr>
          <w:p w14:paraId="7AB5BD99" w14:textId="2C2BA823" w:rsidR="00382EFB" w:rsidRDefault="001318B7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2568" w:type="dxa"/>
          </w:tcPr>
          <w:p w14:paraId="29379570" w14:textId="65CC73C6" w:rsidR="00382EFB" w:rsidRDefault="001318B7" w:rsidP="00196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</w:tr>
    </w:tbl>
    <w:p w14:paraId="68D2C387" w14:textId="798D617F" w:rsidR="00382EFB" w:rsidRDefault="002A72BC" w:rsidP="002A72B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Источник: с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оставлено </w:t>
      </w:r>
      <w:r w:rsidR="001968E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авторами</w:t>
      </w:r>
    </w:p>
    <w:p w14:paraId="78A3FBC3" w14:textId="5BFF3BAC" w:rsidR="00382EFB" w:rsidRPr="00375C68" w:rsidRDefault="009B32F9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году </w:t>
      </w:r>
      <w:r w:rsidR="00382EFB"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наибольший рост предложени</w:t>
      </w:r>
      <w:r w:rsidR="00B21FF4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382EFB"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рынке тур</w:t>
      </w:r>
      <w:r w:rsidR="00193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истских </w:t>
      </w:r>
      <w:r w:rsidR="00382EFB"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со стороны туристских фирм наблюдается в страны Азиатско-Тихоокеанского региона. 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</w:t>
      </w:r>
      <w:r w:rsidR="00382EFB"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популярным направлением является Китай, занимающий лидирующие позиции по шоп - турам и комбинированным турам (экскурсии и отдых).</w:t>
      </w:r>
    </w:p>
    <w:p w14:paraId="45FE735B" w14:textId="2CB402C5" w:rsidR="00382EFB" w:rsidRPr="00375C68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Китаем, в рейтинге осн</w:t>
      </w:r>
      <w:r w:rsidR="00193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овных рекламируемых направлений 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Корея. Доля этого направления в общей структуре предложений делится</w:t>
      </w:r>
      <w:r w:rsidR="00100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такие цели поездки как шоп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туры, автотуры, комбинированные и об</w:t>
      </w:r>
      <w:r w:rsidR="00164C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разовательные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D9C4C4A" w14:textId="39BE1071" w:rsidR="00382EFB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Третье место в данном рейтинге занимает одна из стран Юго-Восточной Азии </w:t>
      </w:r>
      <w:r w:rsidR="001002C6" w:rsidRPr="001002C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</w:p>
    <w:p w14:paraId="002791BF" w14:textId="0FFB1AD0" w:rsidR="00382EFB" w:rsidRPr="002C5438" w:rsidRDefault="00382EFB" w:rsidP="00196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четвертой строчке рейтинга основных рекламируемых </w:t>
      </w:r>
      <w:r w:rsidR="001968EA"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направлений находится</w:t>
      </w:r>
      <w:r w:rsidRPr="00375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Япония. Основной поток предложений в эту страну по целям поездки составляют туры за автомобилями (авто-шоп)</w:t>
      </w:r>
      <w:r w:rsid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0AF0" w:rsidRP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F0AF0" w:rsidRPr="00AF0AF0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в таблице 2 рассмотрим г</w:t>
      </w:r>
      <w:r w:rsidR="002A72BC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>лубин</w:t>
      </w:r>
      <w:r w:rsid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A72BC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ширин</w:t>
      </w:r>
      <w:r w:rsidR="001968E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A72BC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ассортимента зарубежных направлений из </w:t>
      </w:r>
      <w:r w:rsidR="001968EA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Владивостока в</w:t>
      </w:r>
      <w:r w:rsidR="002A72BC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2019 - 2023 г</w:t>
      </w:r>
      <w:r w:rsidR="001968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A72BC" w:rsidRPr="002A7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согласно данным </w:t>
      </w:r>
      <w:proofErr w:type="gramStart"/>
      <w:r w:rsidR="00164C2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 сервиса</w:t>
      </w:r>
      <w:proofErr w:type="gramEnd"/>
      <w:r w:rsidR="00164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64C22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Фарпост</w:t>
      </w:r>
      <w:proofErr w:type="spellEnd"/>
      <w:r w:rsidR="00164C2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08DEEC60" w14:textId="27DFA629" w:rsidR="001968EA" w:rsidRDefault="001968EA" w:rsidP="00382EFB">
      <w:pPr>
        <w:pStyle w:val="af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="00382EFB">
        <w:rPr>
          <w:color w:val="000000" w:themeColor="text1"/>
        </w:rPr>
        <w:t xml:space="preserve">Таблица </w:t>
      </w:r>
      <w:r>
        <w:rPr>
          <w:color w:val="000000" w:themeColor="text1"/>
        </w:rPr>
        <w:t>2</w:t>
      </w:r>
    </w:p>
    <w:p w14:paraId="090EFE38" w14:textId="4AC027B9" w:rsidR="00382EFB" w:rsidRPr="001968EA" w:rsidRDefault="00382EFB" w:rsidP="001968EA">
      <w:pPr>
        <w:pStyle w:val="af0"/>
        <w:spacing w:after="0" w:line="240" w:lineRule="auto"/>
        <w:jc w:val="center"/>
        <w:rPr>
          <w:b/>
          <w:bCs/>
          <w:color w:val="000000" w:themeColor="text1"/>
        </w:rPr>
      </w:pPr>
      <w:r w:rsidRPr="001968EA">
        <w:rPr>
          <w:b/>
          <w:bCs/>
          <w:color w:val="000000" w:themeColor="text1"/>
        </w:rPr>
        <w:t>Глубина и ширина ассортимента зарубежных направлений из Владивостока</w:t>
      </w:r>
    </w:p>
    <w:p w14:paraId="1F3B55CE" w14:textId="0C4C8B18" w:rsidR="00382EFB" w:rsidRPr="001968EA" w:rsidRDefault="00382EFB" w:rsidP="001968EA">
      <w:pPr>
        <w:pStyle w:val="af0"/>
        <w:spacing w:after="120" w:line="240" w:lineRule="auto"/>
        <w:jc w:val="center"/>
        <w:rPr>
          <w:b/>
          <w:bCs/>
          <w:color w:val="000000" w:themeColor="text1"/>
        </w:rPr>
      </w:pPr>
      <w:r w:rsidRPr="001968EA">
        <w:rPr>
          <w:b/>
          <w:bCs/>
          <w:color w:val="000000" w:themeColor="text1"/>
        </w:rPr>
        <w:t>в 2019 - 2023 г</w:t>
      </w:r>
      <w:r w:rsidR="001968EA" w:rsidRPr="001968EA">
        <w:rPr>
          <w:b/>
          <w:bCs/>
          <w:color w:val="000000" w:themeColor="text1"/>
        </w:rPr>
        <w:t>г.</w:t>
      </w:r>
      <w:r w:rsidR="00575D5F">
        <w:rPr>
          <w:b/>
          <w:bCs/>
          <w:color w:val="000000" w:themeColor="text1"/>
        </w:rPr>
        <w:t xml:space="preserve">, согласно данным </w:t>
      </w:r>
      <w:proofErr w:type="gramStart"/>
      <w:r w:rsidR="00164C22">
        <w:rPr>
          <w:b/>
          <w:bCs/>
          <w:color w:val="000000" w:themeColor="text1"/>
        </w:rPr>
        <w:t>интернет сервиса</w:t>
      </w:r>
      <w:proofErr w:type="gramEnd"/>
      <w:r w:rsidR="00164C22">
        <w:rPr>
          <w:b/>
          <w:bCs/>
          <w:color w:val="000000" w:themeColor="text1"/>
        </w:rPr>
        <w:t xml:space="preserve"> «</w:t>
      </w:r>
      <w:proofErr w:type="spellStart"/>
      <w:r w:rsidR="00164C22">
        <w:rPr>
          <w:b/>
          <w:bCs/>
          <w:color w:val="000000" w:themeColor="text1"/>
        </w:rPr>
        <w:t>Фарпост</w:t>
      </w:r>
      <w:proofErr w:type="spellEnd"/>
      <w:r w:rsidR="00164C22">
        <w:rPr>
          <w:b/>
          <w:bCs/>
          <w:color w:val="000000" w:themeColor="text1"/>
        </w:rPr>
        <w:t>»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717"/>
        <w:gridCol w:w="3451"/>
        <w:gridCol w:w="3177"/>
      </w:tblGrid>
      <w:tr w:rsidR="00382EFB" w14:paraId="45D994CC" w14:textId="77777777" w:rsidTr="00382EFB">
        <w:trPr>
          <w:trHeight w:val="393"/>
        </w:trPr>
        <w:tc>
          <w:tcPr>
            <w:tcW w:w="2802" w:type="dxa"/>
            <w:vMerge w:val="restart"/>
          </w:tcPr>
          <w:p w14:paraId="42578F2D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Ширина </w:t>
            </w:r>
          </w:p>
        </w:tc>
        <w:tc>
          <w:tcPr>
            <w:tcW w:w="6826" w:type="dxa"/>
            <w:gridSpan w:val="2"/>
          </w:tcPr>
          <w:p w14:paraId="341C89A7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Глубина</w:t>
            </w:r>
          </w:p>
        </w:tc>
      </w:tr>
      <w:tr w:rsidR="00382EFB" w14:paraId="13C0208C" w14:textId="77777777" w:rsidTr="00382EFB">
        <w:trPr>
          <w:trHeight w:val="420"/>
        </w:trPr>
        <w:tc>
          <w:tcPr>
            <w:tcW w:w="2802" w:type="dxa"/>
            <w:vMerge/>
          </w:tcPr>
          <w:p w14:paraId="472E3ABD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3557" w:type="dxa"/>
          </w:tcPr>
          <w:p w14:paraId="53903C53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2019 год</w:t>
            </w:r>
          </w:p>
        </w:tc>
        <w:tc>
          <w:tcPr>
            <w:tcW w:w="3269" w:type="dxa"/>
          </w:tcPr>
          <w:p w14:paraId="5F6729EC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 год</w:t>
            </w:r>
          </w:p>
        </w:tc>
      </w:tr>
      <w:tr w:rsidR="00382EFB" w14:paraId="66D2295C" w14:textId="77777777" w:rsidTr="00382EFB">
        <w:tc>
          <w:tcPr>
            <w:tcW w:w="2802" w:type="dxa"/>
          </w:tcPr>
          <w:p w14:paraId="4CAD5E38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Китай </w:t>
            </w:r>
          </w:p>
        </w:tc>
        <w:tc>
          <w:tcPr>
            <w:tcW w:w="3557" w:type="dxa"/>
          </w:tcPr>
          <w:p w14:paraId="395517E7" w14:textId="6F7CBB5C" w:rsidR="00382EFB" w:rsidRDefault="00382EFB" w:rsidP="00164C22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Пекин, Санья</w:t>
            </w:r>
            <w:r w:rsidR="00164C22">
              <w:rPr>
                <w:color w:val="000000" w:themeColor="text1"/>
              </w:rPr>
              <w:t xml:space="preserve">, Харбин, Шанхай, Далянь, </w:t>
            </w:r>
            <w:proofErr w:type="spellStart"/>
            <w:r w:rsidR="00164C22">
              <w:rPr>
                <w:color w:val="000000" w:themeColor="text1"/>
              </w:rPr>
              <w:t>Хуньчунь</w:t>
            </w:r>
            <w:proofErr w:type="spellEnd"/>
            <w:r w:rsidR="00164C22">
              <w:rPr>
                <w:color w:val="000000" w:themeColor="text1"/>
              </w:rPr>
              <w:t xml:space="preserve">, </w:t>
            </w:r>
            <w:proofErr w:type="spellStart"/>
            <w:r w:rsidR="00164C22">
              <w:rPr>
                <w:color w:val="000000" w:themeColor="text1"/>
              </w:rPr>
              <w:t>Суйфеньхе</w:t>
            </w:r>
            <w:proofErr w:type="spellEnd"/>
            <w:r w:rsidR="00164C22">
              <w:rPr>
                <w:color w:val="000000" w:themeColor="text1"/>
              </w:rPr>
              <w:t xml:space="preserve">, Дунин, </w:t>
            </w:r>
            <w:proofErr w:type="spellStart"/>
            <w:r w:rsidR="00164C22">
              <w:rPr>
                <w:color w:val="000000" w:themeColor="text1"/>
              </w:rPr>
              <w:t>Мишань</w:t>
            </w:r>
            <w:proofErr w:type="spellEnd"/>
            <w:r w:rsidR="00164C22">
              <w:rPr>
                <w:color w:val="000000" w:themeColor="text1"/>
              </w:rPr>
              <w:t xml:space="preserve"> </w:t>
            </w:r>
          </w:p>
        </w:tc>
        <w:tc>
          <w:tcPr>
            <w:tcW w:w="3269" w:type="dxa"/>
          </w:tcPr>
          <w:p w14:paraId="508704DB" w14:textId="1A7D43AB" w:rsidR="00382EFB" w:rsidRDefault="00164C22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Харбин, Пекин, </w:t>
            </w:r>
            <w:proofErr w:type="spellStart"/>
            <w:r>
              <w:rPr>
                <w:color w:val="000000" w:themeColor="text1"/>
              </w:rPr>
              <w:t>Хуньчунь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Суйфеньхэ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Мишань</w:t>
            </w:r>
            <w:proofErr w:type="spellEnd"/>
            <w:r>
              <w:rPr>
                <w:color w:val="000000" w:themeColor="text1"/>
              </w:rPr>
              <w:t>, Дунин</w:t>
            </w:r>
          </w:p>
        </w:tc>
      </w:tr>
      <w:tr w:rsidR="00382EFB" w14:paraId="3766B0FE" w14:textId="77777777" w:rsidTr="00382EFB">
        <w:tc>
          <w:tcPr>
            <w:tcW w:w="2802" w:type="dxa"/>
          </w:tcPr>
          <w:p w14:paraId="2789AC87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Корея</w:t>
            </w:r>
          </w:p>
        </w:tc>
        <w:tc>
          <w:tcPr>
            <w:tcW w:w="3557" w:type="dxa"/>
          </w:tcPr>
          <w:p w14:paraId="6087338F" w14:textId="65DEC692" w:rsidR="00382EFB" w:rsidRDefault="00382EFB" w:rsidP="00164C22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Сеул, Пусан, </w:t>
            </w:r>
            <w:r w:rsidRPr="00682CB7">
              <w:rPr>
                <w:color w:val="000000" w:themeColor="text1"/>
              </w:rPr>
              <w:t>Йосу</w:t>
            </w:r>
            <w:r>
              <w:rPr>
                <w:color w:val="000000" w:themeColor="text1"/>
              </w:rPr>
              <w:t xml:space="preserve">, Тэгу, </w:t>
            </w:r>
            <w:proofErr w:type="spellStart"/>
            <w:r w:rsidR="00164C22">
              <w:rPr>
                <w:color w:val="000000" w:themeColor="text1"/>
              </w:rPr>
              <w:t>Д</w:t>
            </w:r>
            <w:r w:rsidR="00C46727">
              <w:rPr>
                <w:color w:val="000000" w:themeColor="text1"/>
              </w:rPr>
              <w:t>онхэ</w:t>
            </w:r>
            <w:proofErr w:type="spellEnd"/>
          </w:p>
        </w:tc>
        <w:tc>
          <w:tcPr>
            <w:tcW w:w="3269" w:type="dxa"/>
          </w:tcPr>
          <w:p w14:paraId="3DD1DF0C" w14:textId="2908E81C" w:rsidR="00382EFB" w:rsidRDefault="00164C22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Д</w:t>
            </w:r>
            <w:r w:rsidR="00C46727">
              <w:rPr>
                <w:color w:val="000000" w:themeColor="text1"/>
              </w:rPr>
              <w:t>онхэ</w:t>
            </w:r>
            <w:proofErr w:type="spellEnd"/>
            <w:r w:rsidR="0074237B">
              <w:rPr>
                <w:color w:val="000000" w:themeColor="text1"/>
              </w:rPr>
              <w:t xml:space="preserve"> (паром)</w:t>
            </w:r>
          </w:p>
        </w:tc>
      </w:tr>
      <w:tr w:rsidR="00382EFB" w14:paraId="62725494" w14:textId="77777777" w:rsidTr="00382EFB">
        <w:tc>
          <w:tcPr>
            <w:tcW w:w="2802" w:type="dxa"/>
          </w:tcPr>
          <w:p w14:paraId="79A0CDBF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Таиланд</w:t>
            </w:r>
          </w:p>
        </w:tc>
        <w:tc>
          <w:tcPr>
            <w:tcW w:w="3557" w:type="dxa"/>
          </w:tcPr>
          <w:p w14:paraId="2902118C" w14:textId="036B938C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CA543D">
              <w:rPr>
                <w:color w:val="000000" w:themeColor="text1"/>
              </w:rPr>
              <w:t xml:space="preserve">Паттайя, Пхукет, </w:t>
            </w:r>
            <w:r w:rsidR="002F10ED">
              <w:rPr>
                <w:color w:val="000000" w:themeColor="text1"/>
              </w:rPr>
              <w:t>Бангкок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3269" w:type="dxa"/>
          </w:tcPr>
          <w:p w14:paraId="4F67F6C2" w14:textId="1384A004" w:rsidR="00382EFB" w:rsidRPr="00682CB7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Паттайя, Пхукет, </w:t>
            </w:r>
            <w:r w:rsidR="002F10ED">
              <w:rPr>
                <w:color w:val="000000" w:themeColor="text1"/>
              </w:rPr>
              <w:t>Бангкок</w:t>
            </w:r>
          </w:p>
        </w:tc>
      </w:tr>
      <w:tr w:rsidR="00164C22" w14:paraId="4037191D" w14:textId="77777777" w:rsidTr="00382EFB">
        <w:tc>
          <w:tcPr>
            <w:tcW w:w="2802" w:type="dxa"/>
          </w:tcPr>
          <w:p w14:paraId="357CA805" w14:textId="362954EE" w:rsidR="00164C22" w:rsidRDefault="00164C22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Гонконг</w:t>
            </w:r>
          </w:p>
        </w:tc>
        <w:tc>
          <w:tcPr>
            <w:tcW w:w="3557" w:type="dxa"/>
          </w:tcPr>
          <w:p w14:paraId="0A468EED" w14:textId="5CE3211F" w:rsidR="00164C22" w:rsidRPr="00CA543D" w:rsidRDefault="00164C22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Гонконг</w:t>
            </w:r>
          </w:p>
        </w:tc>
        <w:tc>
          <w:tcPr>
            <w:tcW w:w="3269" w:type="dxa"/>
          </w:tcPr>
          <w:p w14:paraId="4FE5DC09" w14:textId="107A932F" w:rsidR="00164C22" w:rsidRDefault="00164C22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4237B" w14:paraId="0EDEEF11" w14:textId="77777777" w:rsidTr="00382EFB">
        <w:tc>
          <w:tcPr>
            <w:tcW w:w="2802" w:type="dxa"/>
          </w:tcPr>
          <w:p w14:paraId="2E5686F6" w14:textId="03665EED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Тайвань</w:t>
            </w:r>
          </w:p>
        </w:tc>
        <w:tc>
          <w:tcPr>
            <w:tcW w:w="3557" w:type="dxa"/>
          </w:tcPr>
          <w:p w14:paraId="48844549" w14:textId="4609DE2A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Тайбэй</w:t>
            </w:r>
          </w:p>
        </w:tc>
        <w:tc>
          <w:tcPr>
            <w:tcW w:w="3269" w:type="dxa"/>
          </w:tcPr>
          <w:p w14:paraId="1562EB06" w14:textId="039CCB2D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382EFB" w14:paraId="42860C2D" w14:textId="77777777" w:rsidTr="002431A7">
        <w:trPr>
          <w:trHeight w:val="418"/>
        </w:trPr>
        <w:tc>
          <w:tcPr>
            <w:tcW w:w="2802" w:type="dxa"/>
          </w:tcPr>
          <w:p w14:paraId="5723A561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Япония</w:t>
            </w:r>
          </w:p>
        </w:tc>
        <w:tc>
          <w:tcPr>
            <w:tcW w:w="3557" w:type="dxa"/>
          </w:tcPr>
          <w:p w14:paraId="5D11E2F6" w14:textId="503146DC" w:rsidR="00382EFB" w:rsidRPr="00CA543D" w:rsidRDefault="00382EFB" w:rsidP="00164C22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Токио, Саппоро, Осака</w:t>
            </w:r>
          </w:p>
        </w:tc>
        <w:tc>
          <w:tcPr>
            <w:tcW w:w="3269" w:type="dxa"/>
          </w:tcPr>
          <w:p w14:paraId="123CD362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Токио ч/з Монголию</w:t>
            </w:r>
          </w:p>
        </w:tc>
      </w:tr>
      <w:tr w:rsidR="00382EFB" w14:paraId="43E8235C" w14:textId="77777777" w:rsidTr="00382EFB">
        <w:tc>
          <w:tcPr>
            <w:tcW w:w="2802" w:type="dxa"/>
          </w:tcPr>
          <w:p w14:paraId="2B8DEF51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Вьетнам </w:t>
            </w:r>
          </w:p>
        </w:tc>
        <w:tc>
          <w:tcPr>
            <w:tcW w:w="3557" w:type="dxa"/>
          </w:tcPr>
          <w:p w14:paraId="7F22CF83" w14:textId="400FD531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Нячанг</w:t>
            </w:r>
            <w:proofErr w:type="spellEnd"/>
            <w:r>
              <w:rPr>
                <w:color w:val="000000" w:themeColor="text1"/>
              </w:rPr>
              <w:t xml:space="preserve">, </w:t>
            </w:r>
            <w:r w:rsidRPr="00CD67E8">
              <w:rPr>
                <w:color w:val="000000" w:themeColor="text1"/>
              </w:rPr>
              <w:t>Фукуок</w:t>
            </w:r>
          </w:p>
        </w:tc>
        <w:tc>
          <w:tcPr>
            <w:tcW w:w="3269" w:type="dxa"/>
          </w:tcPr>
          <w:p w14:paraId="757FD3AA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Нячанг</w:t>
            </w:r>
            <w:proofErr w:type="spellEnd"/>
            <w:r>
              <w:rPr>
                <w:color w:val="000000" w:themeColor="text1"/>
              </w:rPr>
              <w:t xml:space="preserve"> ч/з Алматы</w:t>
            </w:r>
          </w:p>
        </w:tc>
      </w:tr>
    </w:tbl>
    <w:p w14:paraId="3BA14AFA" w14:textId="26166B23" w:rsidR="00382EFB" w:rsidRDefault="001968EA" w:rsidP="001968EA">
      <w:pPr>
        <w:pStyle w:val="af0"/>
        <w:spacing w:before="240"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Источник: с</w:t>
      </w:r>
      <w:r w:rsidR="00382EFB">
        <w:rPr>
          <w:color w:val="000000" w:themeColor="text1"/>
        </w:rPr>
        <w:t xml:space="preserve">оставлено </w:t>
      </w:r>
      <w:r>
        <w:rPr>
          <w:color w:val="000000" w:themeColor="text1"/>
        </w:rPr>
        <w:t>авторами</w:t>
      </w:r>
    </w:p>
    <w:p w14:paraId="35C62865" w14:textId="77833CDE" w:rsidR="00382EFB" w:rsidRDefault="00382EFB" w:rsidP="00382EFB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r w:rsidRPr="00E40855">
        <w:rPr>
          <w:color w:val="000000" w:themeColor="text1"/>
        </w:rPr>
        <w:t xml:space="preserve">Анализируя </w:t>
      </w:r>
      <w:r>
        <w:rPr>
          <w:color w:val="000000" w:themeColor="text1"/>
        </w:rPr>
        <w:t xml:space="preserve">глубину ассортимента </w:t>
      </w:r>
      <w:r w:rsidRPr="00E40855">
        <w:rPr>
          <w:color w:val="000000" w:themeColor="text1"/>
        </w:rPr>
        <w:t>прямых рейсов из Владивостока в 2019 году</w:t>
      </w:r>
      <w:r w:rsidR="006565BB">
        <w:rPr>
          <w:color w:val="000000" w:themeColor="text1"/>
        </w:rPr>
        <w:t xml:space="preserve"> и</w:t>
      </w:r>
      <w:r w:rsidRPr="00E40855">
        <w:rPr>
          <w:color w:val="000000" w:themeColor="text1"/>
        </w:rPr>
        <w:t xml:space="preserve"> </w:t>
      </w:r>
      <w:r w:rsidR="006565BB">
        <w:rPr>
          <w:color w:val="000000" w:themeColor="text1"/>
        </w:rPr>
        <w:t xml:space="preserve">в </w:t>
      </w:r>
      <w:r w:rsidRPr="00E40855">
        <w:rPr>
          <w:color w:val="000000" w:themeColor="text1"/>
        </w:rPr>
        <w:t xml:space="preserve">2023 году, </w:t>
      </w:r>
      <w:r w:rsidR="0074237B">
        <w:rPr>
          <w:color w:val="000000" w:themeColor="text1"/>
        </w:rPr>
        <w:t>то количество</w:t>
      </w:r>
      <w:r w:rsidRPr="00E40855">
        <w:rPr>
          <w:color w:val="000000" w:themeColor="text1"/>
        </w:rPr>
        <w:t xml:space="preserve"> </w:t>
      </w:r>
      <w:r w:rsidR="0074237B">
        <w:rPr>
          <w:color w:val="000000" w:themeColor="text1"/>
        </w:rPr>
        <w:t>прямых</w:t>
      </w:r>
      <w:r w:rsidRPr="00E40855">
        <w:rPr>
          <w:color w:val="000000" w:themeColor="text1"/>
        </w:rPr>
        <w:t xml:space="preserve"> тури</w:t>
      </w:r>
      <w:r>
        <w:rPr>
          <w:color w:val="000000" w:themeColor="text1"/>
        </w:rPr>
        <w:t>ст</w:t>
      </w:r>
      <w:r w:rsidRPr="00E40855">
        <w:rPr>
          <w:color w:val="000000" w:themeColor="text1"/>
        </w:rPr>
        <w:t>ских направлений зн</w:t>
      </w:r>
      <w:r>
        <w:rPr>
          <w:color w:val="000000" w:themeColor="text1"/>
        </w:rPr>
        <w:t>ачительно сократилась. Туристские фирмы Владивостока перестали формировать и предлагать туры в Японию, Корею, Вьетнам</w:t>
      </w:r>
      <w:r w:rsidR="0074237B">
        <w:rPr>
          <w:color w:val="000000" w:themeColor="text1"/>
        </w:rPr>
        <w:t>, Индонезию</w:t>
      </w:r>
      <w:r>
        <w:rPr>
          <w:color w:val="000000" w:themeColor="text1"/>
        </w:rPr>
        <w:t xml:space="preserve"> из-за отсутствия прямых рейсов</w:t>
      </w:r>
      <w:r w:rsidR="002431A7">
        <w:rPr>
          <w:color w:val="000000" w:themeColor="text1"/>
        </w:rPr>
        <w:t xml:space="preserve"> или </w:t>
      </w:r>
      <w:r w:rsidR="006565BB">
        <w:rPr>
          <w:color w:val="000000" w:themeColor="text1"/>
        </w:rPr>
        <w:t xml:space="preserve">доступных </w:t>
      </w:r>
      <w:r w:rsidR="002431A7">
        <w:rPr>
          <w:color w:val="000000" w:themeColor="text1"/>
        </w:rPr>
        <w:t>стыковочных</w:t>
      </w:r>
      <w:r w:rsidR="006565BB">
        <w:rPr>
          <w:color w:val="000000" w:themeColor="text1"/>
        </w:rPr>
        <w:t xml:space="preserve"> рейсов</w:t>
      </w:r>
      <w:r>
        <w:rPr>
          <w:color w:val="000000" w:themeColor="text1"/>
        </w:rPr>
        <w:t xml:space="preserve">. В таблице </w:t>
      </w:r>
      <w:r w:rsidR="001968EA">
        <w:rPr>
          <w:color w:val="000000" w:themeColor="text1"/>
        </w:rPr>
        <w:t>3</w:t>
      </w:r>
      <w:r w:rsidR="009B32F9">
        <w:rPr>
          <w:color w:val="000000" w:themeColor="text1"/>
        </w:rPr>
        <w:t xml:space="preserve"> представлен ассортимент зарубежных направлений с прямым вылетом из </w:t>
      </w:r>
      <w:r>
        <w:rPr>
          <w:color w:val="000000" w:themeColor="text1"/>
        </w:rPr>
        <w:t>Владивостока в 2019</w:t>
      </w:r>
      <w:r w:rsidR="001968EA">
        <w:rPr>
          <w:color w:val="000000" w:themeColor="text1"/>
        </w:rPr>
        <w:t>-</w:t>
      </w:r>
      <w:r>
        <w:rPr>
          <w:color w:val="000000" w:themeColor="text1"/>
        </w:rPr>
        <w:t xml:space="preserve">2023гг. </w:t>
      </w:r>
    </w:p>
    <w:p w14:paraId="11ADB776" w14:textId="3DABCF80" w:rsidR="001968EA" w:rsidRDefault="001968EA" w:rsidP="001968EA">
      <w:pPr>
        <w:pStyle w:val="af0"/>
        <w:spacing w:after="12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                                                                                                                                       </w:t>
      </w:r>
      <w:r w:rsidR="00382EFB">
        <w:rPr>
          <w:color w:val="000000" w:themeColor="text1"/>
        </w:rPr>
        <w:t>Таблица</w:t>
      </w:r>
      <w:r>
        <w:rPr>
          <w:color w:val="000000" w:themeColor="text1"/>
        </w:rPr>
        <w:t xml:space="preserve"> 3</w:t>
      </w:r>
      <w:r w:rsidR="00382EFB">
        <w:rPr>
          <w:color w:val="000000" w:themeColor="text1"/>
        </w:rPr>
        <w:t xml:space="preserve">  </w:t>
      </w:r>
    </w:p>
    <w:p w14:paraId="2BDE7570" w14:textId="77777777" w:rsidR="009B32F9" w:rsidRDefault="009B32F9" w:rsidP="009B32F9">
      <w:pPr>
        <w:pStyle w:val="af0"/>
        <w:spacing w:after="0" w:line="240" w:lineRule="auto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А</w:t>
      </w:r>
      <w:r w:rsidRPr="009B32F9">
        <w:rPr>
          <w:b/>
          <w:bCs/>
          <w:color w:val="000000" w:themeColor="text1"/>
        </w:rPr>
        <w:t xml:space="preserve">ссортимент зарубежных направлений с прямым вылетом из Владивостока </w:t>
      </w:r>
    </w:p>
    <w:p w14:paraId="77416D8B" w14:textId="104C05EF" w:rsidR="00382EFB" w:rsidRPr="001968EA" w:rsidRDefault="009B32F9" w:rsidP="001968EA">
      <w:pPr>
        <w:pStyle w:val="af0"/>
        <w:spacing w:after="120" w:line="240" w:lineRule="auto"/>
        <w:jc w:val="center"/>
        <w:rPr>
          <w:b/>
          <w:bCs/>
          <w:color w:val="000000" w:themeColor="text1"/>
        </w:rPr>
      </w:pPr>
      <w:r w:rsidRPr="009B32F9">
        <w:rPr>
          <w:b/>
          <w:bCs/>
          <w:color w:val="000000" w:themeColor="text1"/>
        </w:rPr>
        <w:t>в 2019-2023гг.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135"/>
        <w:gridCol w:w="3115"/>
        <w:gridCol w:w="3095"/>
      </w:tblGrid>
      <w:tr w:rsidR="00382EFB" w14:paraId="4C340926" w14:textId="77777777" w:rsidTr="001968EA">
        <w:tc>
          <w:tcPr>
            <w:tcW w:w="3199" w:type="dxa"/>
            <w:vMerge w:val="restart"/>
          </w:tcPr>
          <w:p w14:paraId="24145520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Направление</w:t>
            </w:r>
          </w:p>
        </w:tc>
        <w:tc>
          <w:tcPr>
            <w:tcW w:w="6372" w:type="dxa"/>
            <w:gridSpan w:val="2"/>
          </w:tcPr>
          <w:p w14:paraId="3B126832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Прямые рейсы</w:t>
            </w:r>
          </w:p>
        </w:tc>
      </w:tr>
      <w:tr w:rsidR="00382EFB" w14:paraId="02C255FA" w14:textId="77777777" w:rsidTr="001968EA">
        <w:tc>
          <w:tcPr>
            <w:tcW w:w="3199" w:type="dxa"/>
            <w:vMerge/>
          </w:tcPr>
          <w:p w14:paraId="034FDF7C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3196" w:type="dxa"/>
          </w:tcPr>
          <w:p w14:paraId="2A3D4202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2019 год</w:t>
            </w:r>
          </w:p>
        </w:tc>
        <w:tc>
          <w:tcPr>
            <w:tcW w:w="3176" w:type="dxa"/>
          </w:tcPr>
          <w:p w14:paraId="0B1A15C8" w14:textId="77777777" w:rsidR="00382EFB" w:rsidRDefault="00382EFB" w:rsidP="001968EA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2023 год</w:t>
            </w:r>
          </w:p>
        </w:tc>
      </w:tr>
      <w:tr w:rsidR="00382EFB" w14:paraId="187D5AEF" w14:textId="77777777" w:rsidTr="0074237B">
        <w:trPr>
          <w:trHeight w:val="560"/>
        </w:trPr>
        <w:tc>
          <w:tcPr>
            <w:tcW w:w="3199" w:type="dxa"/>
          </w:tcPr>
          <w:p w14:paraId="746913C3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Китай</w:t>
            </w:r>
          </w:p>
        </w:tc>
        <w:tc>
          <w:tcPr>
            <w:tcW w:w="3196" w:type="dxa"/>
          </w:tcPr>
          <w:p w14:paraId="7E2805AB" w14:textId="304FB4BC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Пекин, Харбин, Санья, Шанхай </w:t>
            </w:r>
          </w:p>
          <w:p w14:paraId="04D3B35F" w14:textId="4B9F10AE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3176" w:type="dxa"/>
          </w:tcPr>
          <w:p w14:paraId="489508BF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Харбин, Пекин</w:t>
            </w:r>
          </w:p>
        </w:tc>
      </w:tr>
      <w:tr w:rsidR="0074237B" w14:paraId="334CF6AD" w14:textId="77777777" w:rsidTr="0074237B">
        <w:trPr>
          <w:trHeight w:val="260"/>
        </w:trPr>
        <w:tc>
          <w:tcPr>
            <w:tcW w:w="3199" w:type="dxa"/>
          </w:tcPr>
          <w:p w14:paraId="1B59D648" w14:textId="0B4FAF05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Гонконг</w:t>
            </w:r>
          </w:p>
        </w:tc>
        <w:tc>
          <w:tcPr>
            <w:tcW w:w="3196" w:type="dxa"/>
          </w:tcPr>
          <w:p w14:paraId="607E5076" w14:textId="48F31F91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Гонконг</w:t>
            </w:r>
          </w:p>
        </w:tc>
        <w:tc>
          <w:tcPr>
            <w:tcW w:w="3176" w:type="dxa"/>
          </w:tcPr>
          <w:p w14:paraId="68E1A392" w14:textId="6ECB6B2B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4237B" w14:paraId="6A39B68B" w14:textId="77777777" w:rsidTr="001968EA">
        <w:trPr>
          <w:trHeight w:val="200"/>
        </w:trPr>
        <w:tc>
          <w:tcPr>
            <w:tcW w:w="3199" w:type="dxa"/>
          </w:tcPr>
          <w:p w14:paraId="04060A99" w14:textId="76962552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Тайвань</w:t>
            </w:r>
          </w:p>
        </w:tc>
        <w:tc>
          <w:tcPr>
            <w:tcW w:w="3196" w:type="dxa"/>
          </w:tcPr>
          <w:p w14:paraId="76D13844" w14:textId="4811D2A9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Тайбэй</w:t>
            </w:r>
          </w:p>
        </w:tc>
        <w:tc>
          <w:tcPr>
            <w:tcW w:w="3176" w:type="dxa"/>
          </w:tcPr>
          <w:p w14:paraId="53687ABE" w14:textId="0CDB564C" w:rsidR="0074237B" w:rsidRDefault="0074237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382EFB" w14:paraId="18485A0E" w14:textId="77777777" w:rsidTr="001968EA">
        <w:tc>
          <w:tcPr>
            <w:tcW w:w="3199" w:type="dxa"/>
          </w:tcPr>
          <w:p w14:paraId="1C164A9C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Корея</w:t>
            </w:r>
          </w:p>
        </w:tc>
        <w:tc>
          <w:tcPr>
            <w:tcW w:w="3196" w:type="dxa"/>
          </w:tcPr>
          <w:p w14:paraId="1E38F699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Сеул, Пусан, </w:t>
            </w:r>
            <w:proofErr w:type="spellStart"/>
            <w:r>
              <w:rPr>
                <w:color w:val="000000" w:themeColor="text1"/>
              </w:rPr>
              <w:t>Муан</w:t>
            </w:r>
            <w:proofErr w:type="spellEnd"/>
            <w:r>
              <w:rPr>
                <w:color w:val="000000" w:themeColor="text1"/>
              </w:rPr>
              <w:t>, Тэгу</w:t>
            </w:r>
          </w:p>
        </w:tc>
        <w:tc>
          <w:tcPr>
            <w:tcW w:w="3176" w:type="dxa"/>
          </w:tcPr>
          <w:p w14:paraId="0A5920B4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382EFB" w14:paraId="739C72E1" w14:textId="77777777" w:rsidTr="001968EA">
        <w:tc>
          <w:tcPr>
            <w:tcW w:w="3199" w:type="dxa"/>
          </w:tcPr>
          <w:p w14:paraId="2AB39B90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Япония</w:t>
            </w:r>
          </w:p>
        </w:tc>
        <w:tc>
          <w:tcPr>
            <w:tcW w:w="3196" w:type="dxa"/>
          </w:tcPr>
          <w:p w14:paraId="476399EF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Токио, Осака, Саппоро</w:t>
            </w:r>
          </w:p>
        </w:tc>
        <w:tc>
          <w:tcPr>
            <w:tcW w:w="3176" w:type="dxa"/>
          </w:tcPr>
          <w:p w14:paraId="53154F9F" w14:textId="77777777" w:rsidR="00382EFB" w:rsidRDefault="00382EFB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1968EA" w14:paraId="413378D7" w14:textId="77777777" w:rsidTr="001968EA">
        <w:tc>
          <w:tcPr>
            <w:tcW w:w="3199" w:type="dxa"/>
          </w:tcPr>
          <w:p w14:paraId="7FE980AC" w14:textId="7D3CC4B1" w:rsidR="001968EA" w:rsidRDefault="001968EA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Таиланд</w:t>
            </w:r>
          </w:p>
        </w:tc>
        <w:tc>
          <w:tcPr>
            <w:tcW w:w="3196" w:type="dxa"/>
          </w:tcPr>
          <w:p w14:paraId="3BFA4C3B" w14:textId="08AE807F" w:rsidR="001968EA" w:rsidRDefault="00575D5F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Пхукет, Паттайя, Бангкок</w:t>
            </w:r>
          </w:p>
        </w:tc>
        <w:tc>
          <w:tcPr>
            <w:tcW w:w="3176" w:type="dxa"/>
          </w:tcPr>
          <w:p w14:paraId="0C4B561E" w14:textId="28D930BC" w:rsidR="001968EA" w:rsidRDefault="00575D5F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Пхукет, Бангкок</w:t>
            </w:r>
            <w:r w:rsidR="001968EA">
              <w:rPr>
                <w:color w:val="000000" w:themeColor="text1"/>
              </w:rPr>
              <w:t>, Паттайя</w:t>
            </w:r>
          </w:p>
        </w:tc>
      </w:tr>
      <w:tr w:rsidR="001968EA" w14:paraId="377D04FA" w14:textId="77777777" w:rsidTr="001968EA">
        <w:tc>
          <w:tcPr>
            <w:tcW w:w="3199" w:type="dxa"/>
          </w:tcPr>
          <w:p w14:paraId="67AD1D87" w14:textId="5234CE2D" w:rsidR="001968EA" w:rsidRDefault="001968EA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Вьетнам</w:t>
            </w:r>
          </w:p>
        </w:tc>
        <w:tc>
          <w:tcPr>
            <w:tcW w:w="3196" w:type="dxa"/>
          </w:tcPr>
          <w:p w14:paraId="7752AEAA" w14:textId="7CD55BBF" w:rsidR="001968EA" w:rsidRDefault="001968EA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Нячанг</w:t>
            </w:r>
            <w:proofErr w:type="spellEnd"/>
            <w:r>
              <w:rPr>
                <w:color w:val="000000" w:themeColor="text1"/>
              </w:rPr>
              <w:t>, Фукуок</w:t>
            </w:r>
          </w:p>
        </w:tc>
        <w:tc>
          <w:tcPr>
            <w:tcW w:w="3176" w:type="dxa"/>
          </w:tcPr>
          <w:p w14:paraId="3A039BCE" w14:textId="127942AF" w:rsidR="001968EA" w:rsidRDefault="001968EA" w:rsidP="001968E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</w:tbl>
    <w:p w14:paraId="1D8D37D7" w14:textId="4DA3EF1F" w:rsidR="001968EA" w:rsidRDefault="001968EA" w:rsidP="001968EA">
      <w:pPr>
        <w:pStyle w:val="af0"/>
        <w:spacing w:before="120" w:after="0" w:line="360" w:lineRule="auto"/>
        <w:jc w:val="both"/>
        <w:rPr>
          <w:color w:val="000000" w:themeColor="text1"/>
        </w:rPr>
      </w:pPr>
      <w:r w:rsidRPr="001968EA">
        <w:rPr>
          <w:color w:val="000000" w:themeColor="text1"/>
        </w:rPr>
        <w:t>Источник: составлено авторами</w:t>
      </w:r>
      <w:r>
        <w:rPr>
          <w:color w:val="000000" w:themeColor="text1"/>
        </w:rPr>
        <w:t>.</w:t>
      </w:r>
    </w:p>
    <w:p w14:paraId="5DA5F172" w14:textId="3AE6AFBD" w:rsidR="00382EFB" w:rsidRDefault="00382EFB" w:rsidP="00382EFB">
      <w:pPr>
        <w:pStyle w:val="af0"/>
        <w:spacing w:before="120" w:after="0" w:line="360" w:lineRule="auto"/>
        <w:ind w:firstLine="709"/>
        <w:jc w:val="both"/>
        <w:rPr>
          <w:rFonts w:eastAsia="Times New Roman"/>
          <w:lang w:eastAsia="ru-RU"/>
        </w:rPr>
      </w:pPr>
      <w:r w:rsidRPr="000C7437">
        <w:rPr>
          <w:rFonts w:eastAsia="Times New Roman"/>
          <w:lang w:eastAsia="ru-RU"/>
        </w:rPr>
        <w:t>Каждый год все больше жителей Приморского края выбира</w:t>
      </w:r>
      <w:r w:rsidR="00A01E9B">
        <w:rPr>
          <w:rFonts w:eastAsia="Times New Roman"/>
          <w:lang w:eastAsia="ru-RU"/>
        </w:rPr>
        <w:t>ли</w:t>
      </w:r>
      <w:r w:rsidRPr="000C7437">
        <w:rPr>
          <w:rFonts w:eastAsia="Times New Roman"/>
          <w:lang w:eastAsia="ru-RU"/>
        </w:rPr>
        <w:t xml:space="preserve"> прямые рейсы в страны Азиатско-Тихоокеанского региона. Наибольшей популярностью в 2019 году пользовались прямые рейсы в Китай, включая Пекин, Харбин, Гонконг, Тайвань, Санья, Шанхай</w:t>
      </w:r>
      <w:r w:rsidR="00570643">
        <w:rPr>
          <w:rFonts w:eastAsia="Times New Roman"/>
          <w:lang w:eastAsia="ru-RU"/>
        </w:rPr>
        <w:t>.</w:t>
      </w:r>
      <w:r w:rsidRPr="000C7437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Но в связи с пандемией в 2020 году авиасообщение между Китаем и Россией было приостановлено.  </w:t>
      </w:r>
      <w:r w:rsidRPr="000C7437">
        <w:rPr>
          <w:rFonts w:eastAsia="Times New Roman"/>
          <w:lang w:eastAsia="ru-RU"/>
        </w:rPr>
        <w:t>Однако в 2023 году</w:t>
      </w:r>
      <w:r>
        <w:rPr>
          <w:rFonts w:eastAsia="Times New Roman"/>
          <w:lang w:eastAsia="ru-RU"/>
        </w:rPr>
        <w:t xml:space="preserve"> авиасообщение было возобновлено, и теперь из Приморского края летают прямые регулярные рейсы в Харбин и Пекин.</w:t>
      </w:r>
    </w:p>
    <w:p w14:paraId="422C9342" w14:textId="794C9BA3" w:rsidR="00382EFB" w:rsidRDefault="00382EFB" w:rsidP="00382EFB">
      <w:pPr>
        <w:pStyle w:val="af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Также в</w:t>
      </w:r>
      <w:r w:rsidRPr="000C7437">
        <w:rPr>
          <w:rFonts w:eastAsia="Times New Roman"/>
          <w:lang w:eastAsia="ru-RU"/>
        </w:rPr>
        <w:t xml:space="preserve"> 2019 году были </w:t>
      </w:r>
      <w:r w:rsidR="00AC5D4C">
        <w:rPr>
          <w:rFonts w:eastAsia="Times New Roman"/>
          <w:lang w:eastAsia="ru-RU"/>
        </w:rPr>
        <w:t>востребованы</w:t>
      </w:r>
      <w:r w:rsidRPr="000C7437">
        <w:rPr>
          <w:rFonts w:eastAsia="Times New Roman"/>
          <w:lang w:eastAsia="ru-RU"/>
        </w:rPr>
        <w:t xml:space="preserve"> прямые рейсы в популярные города Кореи и Японии, но</w:t>
      </w:r>
      <w:r>
        <w:rPr>
          <w:rFonts w:eastAsia="Times New Roman"/>
          <w:lang w:eastAsia="ru-RU"/>
        </w:rPr>
        <w:t xml:space="preserve"> </w:t>
      </w:r>
      <w:r w:rsidRPr="000C7437">
        <w:rPr>
          <w:rFonts w:eastAsia="Times New Roman"/>
          <w:lang w:eastAsia="ru-RU"/>
        </w:rPr>
        <w:t xml:space="preserve">в 2023 году </w:t>
      </w:r>
      <w:r>
        <w:rPr>
          <w:rFonts w:eastAsia="Times New Roman"/>
          <w:lang w:eastAsia="ru-RU"/>
        </w:rPr>
        <w:t>по данным направлениям прямые рейсы из Международного аэропорта отсутствуют.</w:t>
      </w:r>
      <w:r w:rsidRPr="000C7437">
        <w:rPr>
          <w:rFonts w:eastAsia="Times New Roman"/>
          <w:lang w:eastAsia="ru-RU"/>
        </w:rPr>
        <w:t xml:space="preserve"> В то же время, Таиланд становится все более популярным направлением среди жителей Владивостока. В 2019 году были предложены прямые ре</w:t>
      </w:r>
      <w:r w:rsidR="00575D5F">
        <w:rPr>
          <w:rFonts w:eastAsia="Times New Roman"/>
          <w:lang w:eastAsia="ru-RU"/>
        </w:rPr>
        <w:t>йсы в Пхукет, Паттайю и Бангкок</w:t>
      </w:r>
      <w:r w:rsidRPr="000C7437">
        <w:rPr>
          <w:rFonts w:eastAsia="Times New Roman"/>
          <w:lang w:eastAsia="ru-RU"/>
        </w:rPr>
        <w:t xml:space="preserve">, </w:t>
      </w:r>
      <w:r w:rsidR="00D82B19">
        <w:rPr>
          <w:rFonts w:eastAsia="Times New Roman"/>
          <w:lang w:eastAsia="ru-RU"/>
        </w:rPr>
        <w:t>спустя перерыв в 2022-</w:t>
      </w:r>
      <w:r w:rsidRPr="000C7437">
        <w:rPr>
          <w:rFonts w:eastAsia="Times New Roman"/>
          <w:lang w:eastAsia="ru-RU"/>
        </w:rPr>
        <w:t>2023</w:t>
      </w:r>
      <w:r w:rsidR="00D82B19">
        <w:rPr>
          <w:rFonts w:eastAsia="Times New Roman"/>
          <w:lang w:eastAsia="ru-RU"/>
        </w:rPr>
        <w:t xml:space="preserve"> годах</w:t>
      </w:r>
      <w:r w:rsidRPr="000C7437">
        <w:rPr>
          <w:rFonts w:eastAsia="Times New Roman"/>
          <w:lang w:eastAsia="ru-RU"/>
        </w:rPr>
        <w:t xml:space="preserve"> они </w:t>
      </w:r>
      <w:r w:rsidR="00D82B19">
        <w:rPr>
          <w:rFonts w:eastAsia="Times New Roman"/>
          <w:lang w:eastAsia="ru-RU"/>
        </w:rPr>
        <w:t>возобновились причем на всесезонной основе</w:t>
      </w:r>
      <w:r w:rsidRPr="000C7437">
        <w:rPr>
          <w:rFonts w:eastAsia="Times New Roman"/>
          <w:lang w:eastAsia="ru-RU"/>
        </w:rPr>
        <w:t xml:space="preserve">. Вьетнам предлагал </w:t>
      </w:r>
      <w:r>
        <w:rPr>
          <w:rFonts w:eastAsia="Times New Roman"/>
          <w:lang w:eastAsia="ru-RU"/>
        </w:rPr>
        <w:t xml:space="preserve">прямые </w:t>
      </w:r>
      <w:r w:rsidRPr="000C7437">
        <w:rPr>
          <w:rFonts w:eastAsia="Times New Roman"/>
          <w:lang w:eastAsia="ru-RU"/>
        </w:rPr>
        <w:t xml:space="preserve">рейсы в </w:t>
      </w:r>
      <w:proofErr w:type="spellStart"/>
      <w:r w:rsidRPr="000C7437">
        <w:rPr>
          <w:rFonts w:eastAsia="Times New Roman"/>
          <w:lang w:eastAsia="ru-RU"/>
        </w:rPr>
        <w:t>Нячанг</w:t>
      </w:r>
      <w:proofErr w:type="spellEnd"/>
      <w:r w:rsidRPr="000C7437">
        <w:rPr>
          <w:rFonts w:eastAsia="Times New Roman"/>
          <w:lang w:eastAsia="ru-RU"/>
        </w:rPr>
        <w:t xml:space="preserve"> и Фукуок, но в 2023 </w:t>
      </w:r>
      <w:r>
        <w:rPr>
          <w:rFonts w:eastAsia="Times New Roman"/>
          <w:lang w:eastAsia="ru-RU"/>
        </w:rPr>
        <w:t>году п</w:t>
      </w:r>
      <w:r w:rsidRPr="00BC18D8">
        <w:rPr>
          <w:rFonts w:eastAsia="Times New Roman"/>
          <w:lang w:eastAsia="ru-RU"/>
        </w:rPr>
        <w:t xml:space="preserve">рямого сообщения между Владивостоком и курортами Вьетнама нет, туристам приходится </w:t>
      </w:r>
      <w:r w:rsidR="00EB2EA5">
        <w:rPr>
          <w:rFonts w:eastAsia="Times New Roman"/>
          <w:lang w:eastAsia="ru-RU"/>
        </w:rPr>
        <w:t>осуществлять перелет</w:t>
      </w:r>
      <w:r w:rsidRPr="00BC18D8">
        <w:rPr>
          <w:rFonts w:eastAsia="Times New Roman"/>
          <w:lang w:eastAsia="ru-RU"/>
        </w:rPr>
        <w:t xml:space="preserve"> через Казахстан или страны Ближнего Востока.</w:t>
      </w:r>
      <w:r w:rsidR="00BF71A3">
        <w:rPr>
          <w:rFonts w:eastAsia="Times New Roman"/>
          <w:lang w:eastAsia="ru-RU"/>
        </w:rPr>
        <w:t xml:space="preserve"> Отсутствие прямых рейсов связано с введением санкций к российской авиаотрасли со стороны </w:t>
      </w:r>
      <w:r w:rsidR="00B4151C">
        <w:rPr>
          <w:rFonts w:eastAsia="Times New Roman"/>
          <w:lang w:eastAsia="ru-RU"/>
        </w:rPr>
        <w:t>некоторых</w:t>
      </w:r>
      <w:r w:rsidR="00BF71A3">
        <w:rPr>
          <w:rFonts w:eastAsia="Times New Roman"/>
          <w:lang w:eastAsia="ru-RU"/>
        </w:rPr>
        <w:t xml:space="preserve"> государств</w:t>
      </w:r>
      <w:r w:rsidR="00B4151C">
        <w:rPr>
          <w:rFonts w:eastAsia="Times New Roman"/>
          <w:lang w:eastAsia="ru-RU"/>
        </w:rPr>
        <w:t xml:space="preserve"> в отношении воздушных судов, находящихся в лизинге у иностранных </w:t>
      </w:r>
      <w:r w:rsidR="00CA24DA">
        <w:rPr>
          <w:rFonts w:eastAsia="Times New Roman"/>
          <w:lang w:eastAsia="ru-RU"/>
        </w:rPr>
        <w:t>лизингодателей.</w:t>
      </w:r>
    </w:p>
    <w:p w14:paraId="431A1395" w14:textId="021B3833" w:rsidR="00382EFB" w:rsidRPr="00F25679" w:rsidRDefault="00382EFB" w:rsidP="00382EFB">
      <w:pPr>
        <w:pStyle w:val="af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76159D">
        <w:rPr>
          <w:color w:val="000000" w:themeColor="text1"/>
        </w:rPr>
        <w:t>В Приморском крае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конкуренция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между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туристскими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предприятиями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особенно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остра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из-за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очень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высокой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плотности</w:t>
      </w:r>
      <w:r>
        <w:rPr>
          <w:color w:val="000000" w:themeColor="text1"/>
        </w:rPr>
        <w:t xml:space="preserve"> </w:t>
      </w:r>
      <w:r w:rsidRPr="0076159D">
        <w:rPr>
          <w:color w:val="000000" w:themeColor="text1"/>
        </w:rPr>
        <w:t>туристских</w:t>
      </w:r>
      <w:r>
        <w:rPr>
          <w:color w:val="000000" w:themeColor="text1"/>
        </w:rPr>
        <w:t xml:space="preserve"> фирм в крае</w:t>
      </w:r>
      <w:r w:rsidRPr="0076159D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CA24DA">
        <w:rPr>
          <w:color w:val="000000" w:themeColor="text1"/>
        </w:rPr>
        <w:t xml:space="preserve">Большая часть компаний – 86 процентов располагается во Владивостоке. </w:t>
      </w:r>
    </w:p>
    <w:p w14:paraId="1F27320D" w14:textId="31E9DA94" w:rsidR="001968EA" w:rsidRDefault="00382EFB" w:rsidP="001968EA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До пандемии </w:t>
      </w:r>
      <w:r>
        <w:rPr>
          <w:color w:val="000000" w:themeColor="text1"/>
          <w:lang w:val="en-US"/>
        </w:rPr>
        <w:t>COVID</w:t>
      </w:r>
      <w:r w:rsidRPr="008455E6">
        <w:rPr>
          <w:color w:val="000000" w:themeColor="text1"/>
        </w:rPr>
        <w:t xml:space="preserve">-19, </w:t>
      </w:r>
      <w:r>
        <w:rPr>
          <w:color w:val="000000" w:themeColor="text1"/>
        </w:rPr>
        <w:t>б</w:t>
      </w:r>
      <w:r w:rsidRPr="0085732E">
        <w:rPr>
          <w:color w:val="000000" w:themeColor="text1"/>
        </w:rPr>
        <w:t>урный рост количества туристских фирм в Приморском крае обеспечи</w:t>
      </w:r>
      <w:r>
        <w:rPr>
          <w:color w:val="000000" w:themeColor="text1"/>
        </w:rPr>
        <w:t>вал</w:t>
      </w:r>
      <w:r w:rsidRPr="0085732E">
        <w:rPr>
          <w:color w:val="000000" w:themeColor="text1"/>
        </w:rPr>
        <w:t xml:space="preserve"> массовый туризм в приграничный Китай</w:t>
      </w:r>
      <w:r>
        <w:rPr>
          <w:color w:val="000000" w:themeColor="text1"/>
        </w:rPr>
        <w:t xml:space="preserve">, </w:t>
      </w:r>
      <w:r w:rsidRPr="0085732E">
        <w:rPr>
          <w:color w:val="000000" w:themeColor="text1"/>
        </w:rPr>
        <w:t xml:space="preserve">в основном </w:t>
      </w:r>
      <w:r>
        <w:rPr>
          <w:color w:val="000000" w:themeColor="text1"/>
        </w:rPr>
        <w:t xml:space="preserve">это были </w:t>
      </w:r>
      <w:r w:rsidRPr="0085732E">
        <w:rPr>
          <w:color w:val="000000" w:themeColor="text1"/>
        </w:rPr>
        <w:t xml:space="preserve">шоп-туры. </w:t>
      </w:r>
      <w:r w:rsidRPr="0085732E">
        <w:rPr>
          <w:color w:val="000000" w:themeColor="text1"/>
        </w:rPr>
        <w:lastRenderedPageBreak/>
        <w:t>На этот вид туризма приходи</w:t>
      </w:r>
      <w:r>
        <w:rPr>
          <w:color w:val="000000" w:themeColor="text1"/>
        </w:rPr>
        <w:t>лось</w:t>
      </w:r>
      <w:r w:rsidRPr="0085732E">
        <w:rPr>
          <w:color w:val="000000" w:themeColor="text1"/>
        </w:rPr>
        <w:t xml:space="preserve"> до 50</w:t>
      </w:r>
      <w:r w:rsidR="00011CDF">
        <w:rPr>
          <w:color w:val="000000" w:themeColor="text1"/>
        </w:rPr>
        <w:t xml:space="preserve"> процентов</w:t>
      </w:r>
      <w:r w:rsidRPr="0085732E">
        <w:rPr>
          <w:color w:val="000000" w:themeColor="text1"/>
        </w:rPr>
        <w:t xml:space="preserve"> всех поездок российских туристов в Китай. В связи </w:t>
      </w:r>
      <w:r w:rsidR="00234C81">
        <w:rPr>
          <w:color w:val="000000" w:themeColor="text1"/>
        </w:rPr>
        <w:t>с закрытием границ количество туристских организаций снизилось (рис.3).</w:t>
      </w:r>
      <w:r>
        <w:rPr>
          <w:color w:val="000000" w:themeColor="text1"/>
        </w:rPr>
        <w:t xml:space="preserve"> </w:t>
      </w:r>
    </w:p>
    <w:p w14:paraId="4FFA435A" w14:textId="77777777" w:rsidR="001968EA" w:rsidRPr="00C7196D" w:rsidRDefault="001968EA" w:rsidP="001968EA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</w:p>
    <w:p w14:paraId="139AF576" w14:textId="77777777" w:rsidR="00382EFB" w:rsidRDefault="00382EFB" w:rsidP="00382EF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09300F" wp14:editId="7CF1333E">
            <wp:extent cx="4619625" cy="2114550"/>
            <wp:effectExtent l="0" t="0" r="0" b="0"/>
            <wp:docPr id="62" name="Диаграмма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1C205DB" w14:textId="4F8C56CC" w:rsidR="001968EA" w:rsidRDefault="001968EA" w:rsidP="00196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8C6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84960">
        <w:rPr>
          <w:rFonts w:ascii="Times New Roman" w:hAnsi="Times New Roman" w:cs="Times New Roman"/>
          <w:sz w:val="24"/>
          <w:szCs w:val="24"/>
        </w:rPr>
        <w:t>Ч</w:t>
      </w:r>
      <w:r w:rsidR="00984960" w:rsidRPr="00984960">
        <w:rPr>
          <w:rFonts w:ascii="Times New Roman" w:hAnsi="Times New Roman" w:cs="Times New Roman"/>
          <w:sz w:val="24"/>
          <w:szCs w:val="24"/>
        </w:rPr>
        <w:t>исло туристских фирм в Приморском крае в 2018 – 2022гг.</w:t>
      </w:r>
      <w:r w:rsidR="009B32F9">
        <w:rPr>
          <w:rFonts w:ascii="Times New Roman" w:hAnsi="Times New Roman" w:cs="Times New Roman"/>
          <w:sz w:val="24"/>
          <w:szCs w:val="24"/>
        </w:rPr>
        <w:t>, в ед.</w:t>
      </w:r>
    </w:p>
    <w:p w14:paraId="667DC380" w14:textId="695D9A9D" w:rsidR="001968EA" w:rsidRPr="00984960" w:rsidRDefault="001968EA" w:rsidP="009849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2BC">
        <w:rPr>
          <w:rFonts w:ascii="Times New Roman" w:hAnsi="Times New Roman" w:cs="Times New Roman"/>
          <w:sz w:val="24"/>
          <w:szCs w:val="24"/>
        </w:rPr>
        <w:t>Источник: составлено автором по [</w:t>
      </w:r>
      <w:r w:rsidR="00AF0AF0">
        <w:rPr>
          <w:rFonts w:ascii="Times New Roman" w:hAnsi="Times New Roman" w:cs="Times New Roman"/>
          <w:sz w:val="24"/>
          <w:szCs w:val="24"/>
        </w:rPr>
        <w:t>10</w:t>
      </w:r>
      <w:r w:rsidRPr="002A72BC">
        <w:rPr>
          <w:rFonts w:ascii="Times New Roman" w:hAnsi="Times New Roman" w:cs="Times New Roman"/>
          <w:sz w:val="24"/>
          <w:szCs w:val="24"/>
        </w:rPr>
        <w:t>]</w:t>
      </w:r>
    </w:p>
    <w:p w14:paraId="5DDC553C" w14:textId="5F165258" w:rsidR="00382EFB" w:rsidRPr="00022429" w:rsidRDefault="009B32F9" w:rsidP="00382EFB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Д</w:t>
      </w:r>
      <w:r w:rsidR="00382EFB">
        <w:rPr>
          <w:color w:val="000000" w:themeColor="text1"/>
        </w:rPr>
        <w:t xml:space="preserve">о пандемии количество туристских организаций в Приморском крае росло, но в 2020 – 2021 г. </w:t>
      </w:r>
      <w:r w:rsidR="00382EFB" w:rsidRPr="00E76668">
        <w:rPr>
          <w:color w:val="000000" w:themeColor="text1"/>
        </w:rPr>
        <w:t xml:space="preserve">туристские компании временно или навсегда прекратили работать, а остальные перешли к </w:t>
      </w:r>
      <w:r w:rsidR="005E461E">
        <w:rPr>
          <w:color w:val="000000" w:themeColor="text1"/>
        </w:rPr>
        <w:t>разработке новых предложений в первую очередь в сфере внутреннего туризма</w:t>
      </w:r>
      <w:r w:rsidR="006747ED">
        <w:rPr>
          <w:color w:val="000000" w:themeColor="text1"/>
        </w:rPr>
        <w:t xml:space="preserve"> </w:t>
      </w:r>
      <w:r w:rsidR="006747ED" w:rsidRPr="006747ED">
        <w:rPr>
          <w:color w:val="000000" w:themeColor="text1"/>
        </w:rPr>
        <w:t>[11]</w:t>
      </w:r>
      <w:r w:rsidR="00382EFB">
        <w:rPr>
          <w:color w:val="000000" w:themeColor="text1"/>
        </w:rPr>
        <w:t>.</w:t>
      </w:r>
      <w:r w:rsidR="00022429" w:rsidRPr="00022429">
        <w:rPr>
          <w:color w:val="000000" w:themeColor="text1"/>
        </w:rPr>
        <w:t xml:space="preserve"> </w:t>
      </w:r>
      <w:r w:rsidR="00022429">
        <w:rPr>
          <w:color w:val="000000" w:themeColor="text1"/>
        </w:rPr>
        <w:t xml:space="preserve">В 2020-2022 годы при поддержке правительства РФ, которая проявлялась в виде налоговых льгот, субсидирования авиаперевозок, запуска программы «Туристический </w:t>
      </w:r>
      <w:proofErr w:type="spellStart"/>
      <w:r w:rsidR="00022429">
        <w:rPr>
          <w:color w:val="000000" w:themeColor="text1"/>
        </w:rPr>
        <w:t>к</w:t>
      </w:r>
      <w:r w:rsidR="00413824">
        <w:rPr>
          <w:color w:val="000000" w:themeColor="text1"/>
        </w:rPr>
        <w:t>э</w:t>
      </w:r>
      <w:r w:rsidR="00022429">
        <w:rPr>
          <w:color w:val="000000" w:themeColor="text1"/>
        </w:rPr>
        <w:t>шбэк</w:t>
      </w:r>
      <w:proofErr w:type="spellEnd"/>
      <w:r w:rsidR="00022429">
        <w:rPr>
          <w:color w:val="000000" w:themeColor="text1"/>
        </w:rPr>
        <w:t xml:space="preserve">», грантовых программ происходила активизация внутреннего туризма и максимального вовлечения туристов к путешествиям по России и ее регионам. </w:t>
      </w:r>
    </w:p>
    <w:p w14:paraId="68BECE5D" w14:textId="0E6F207F" w:rsidR="00382EFB" w:rsidRDefault="002D345D" w:rsidP="00382EFB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r>
        <w:rPr>
          <w:color w:val="000000"/>
          <w:shd w:val="clear" w:color="auto" w:fill="FFFFFF"/>
        </w:rPr>
        <w:t>Тем не менее в 2022 г. крупные туроператоры ставят прямые чартерные рейсы в Таиланд.  В 2023 году Китай открывает свои границы для российских туристов</w:t>
      </w:r>
      <w:r w:rsidR="00413824">
        <w:rPr>
          <w:color w:val="000000"/>
          <w:shd w:val="clear" w:color="auto" w:fill="FFFFFF"/>
        </w:rPr>
        <w:t xml:space="preserve">. Несмотря на рост </w:t>
      </w:r>
      <w:proofErr w:type="gramStart"/>
      <w:r w:rsidR="00413824">
        <w:rPr>
          <w:color w:val="000000"/>
          <w:shd w:val="clear" w:color="auto" w:fill="FFFFFF"/>
        </w:rPr>
        <w:t>цен  (</w:t>
      </w:r>
      <w:proofErr w:type="spellStart"/>
      <w:proofErr w:type="gramEnd"/>
      <w:r w:rsidR="00413824">
        <w:rPr>
          <w:color w:val="000000"/>
          <w:shd w:val="clear" w:color="auto" w:fill="FFFFFF"/>
        </w:rPr>
        <w:t>табл</w:t>
      </w:r>
      <w:proofErr w:type="spellEnd"/>
      <w:r w:rsidR="00413824">
        <w:rPr>
          <w:color w:val="000000"/>
          <w:shd w:val="clear" w:color="auto" w:fill="FFFFFF"/>
        </w:rPr>
        <w:t xml:space="preserve"> 4.) в связи с дефицитом авиаперевозки в регионе по зарубежным направлениям, авиарейсы в Таиланд осуществляются со стопроцентной загрузкой. </w:t>
      </w:r>
    </w:p>
    <w:p w14:paraId="74C77EAA" w14:textId="0902382C" w:rsidR="00984960" w:rsidRDefault="00984960" w:rsidP="00382EFB">
      <w:pPr>
        <w:pStyle w:val="af0"/>
        <w:spacing w:after="12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="00382EFB" w:rsidRPr="009C78C6">
        <w:rPr>
          <w:color w:val="000000" w:themeColor="text1"/>
        </w:rPr>
        <w:t xml:space="preserve">Таблица </w:t>
      </w:r>
      <w:r>
        <w:rPr>
          <w:color w:val="000000" w:themeColor="text1"/>
        </w:rPr>
        <w:t>4</w:t>
      </w:r>
      <w:r w:rsidR="00382EFB">
        <w:rPr>
          <w:color w:val="000000" w:themeColor="text1"/>
        </w:rPr>
        <w:t xml:space="preserve">  </w:t>
      </w:r>
    </w:p>
    <w:p w14:paraId="7AFFB161" w14:textId="5C9900FB" w:rsidR="00382EFB" w:rsidRPr="00984960" w:rsidRDefault="00382EFB" w:rsidP="00984960">
      <w:pPr>
        <w:pStyle w:val="af0"/>
        <w:spacing w:after="120" w:line="360" w:lineRule="auto"/>
        <w:jc w:val="center"/>
        <w:rPr>
          <w:b/>
          <w:bCs/>
          <w:color w:val="000000" w:themeColor="text1"/>
        </w:rPr>
      </w:pPr>
      <w:r w:rsidRPr="00984960">
        <w:rPr>
          <w:b/>
          <w:bCs/>
          <w:color w:val="000000" w:themeColor="text1"/>
        </w:rPr>
        <w:t>Доступные направления с выездом из Владивостока в 2023 году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312"/>
        <w:gridCol w:w="1529"/>
        <w:gridCol w:w="3163"/>
        <w:gridCol w:w="1850"/>
        <w:gridCol w:w="1491"/>
      </w:tblGrid>
      <w:tr w:rsidR="00382EFB" w14:paraId="0FAC9F9F" w14:textId="77777777" w:rsidTr="00984960">
        <w:tc>
          <w:tcPr>
            <w:tcW w:w="2883" w:type="dxa"/>
            <w:gridSpan w:val="2"/>
          </w:tcPr>
          <w:p w14:paraId="3E44D026" w14:textId="77777777" w:rsidR="00382EFB" w:rsidRDefault="00382EFB" w:rsidP="00984960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Направление</w:t>
            </w:r>
          </w:p>
        </w:tc>
        <w:tc>
          <w:tcPr>
            <w:tcW w:w="3271" w:type="dxa"/>
          </w:tcPr>
          <w:p w14:paraId="70F209A9" w14:textId="77777777" w:rsidR="00382EFB" w:rsidRDefault="00382EFB" w:rsidP="00984960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Турфирма</w:t>
            </w:r>
          </w:p>
        </w:tc>
        <w:tc>
          <w:tcPr>
            <w:tcW w:w="1911" w:type="dxa"/>
          </w:tcPr>
          <w:p w14:paraId="106979A8" w14:textId="77777777" w:rsidR="00382EFB" w:rsidRDefault="00382EFB" w:rsidP="00984960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Средняя </w:t>
            </w:r>
          </w:p>
          <w:p w14:paraId="396CCCD1" w14:textId="2D13A8ED" w:rsidR="00382EFB" w:rsidRDefault="00382EFB" w:rsidP="0079325C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стоимость,</w:t>
            </w:r>
            <w:r w:rsidR="0079325C">
              <w:rPr>
                <w:color w:val="000000" w:themeColor="text1"/>
              </w:rPr>
              <w:t xml:space="preserve"> </w:t>
            </w:r>
            <w:proofErr w:type="spellStart"/>
            <w:r w:rsidR="0079325C">
              <w:rPr>
                <w:color w:val="000000" w:themeColor="text1"/>
              </w:rPr>
              <w:t>руб</w:t>
            </w:r>
            <w:proofErr w:type="spellEnd"/>
            <w:r w:rsidR="0079325C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 xml:space="preserve"> чел</w:t>
            </w:r>
            <w:r w:rsidR="0079325C">
              <w:rPr>
                <w:color w:val="000000" w:themeColor="text1"/>
              </w:rPr>
              <w:t>.</w:t>
            </w:r>
          </w:p>
        </w:tc>
        <w:tc>
          <w:tcPr>
            <w:tcW w:w="1506" w:type="dxa"/>
          </w:tcPr>
          <w:p w14:paraId="1DFA3CE7" w14:textId="77777777" w:rsidR="00382EFB" w:rsidRDefault="00382EFB" w:rsidP="00984960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Вид </w:t>
            </w:r>
          </w:p>
          <w:p w14:paraId="23FF2EA1" w14:textId="77777777" w:rsidR="00382EFB" w:rsidRDefault="00382EFB" w:rsidP="00984960">
            <w:pPr>
              <w:pStyle w:val="af0"/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транспорта</w:t>
            </w:r>
          </w:p>
        </w:tc>
      </w:tr>
      <w:tr w:rsidR="00382EFB" w14:paraId="53D45795" w14:textId="77777777" w:rsidTr="00984960">
        <w:tc>
          <w:tcPr>
            <w:tcW w:w="1339" w:type="dxa"/>
          </w:tcPr>
          <w:p w14:paraId="6C745506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Таиланд</w:t>
            </w:r>
          </w:p>
        </w:tc>
        <w:tc>
          <w:tcPr>
            <w:tcW w:w="1544" w:type="dxa"/>
          </w:tcPr>
          <w:p w14:paraId="45EEC536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Пхукет</w:t>
            </w:r>
          </w:p>
          <w:p w14:paraId="7410702C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  <w:lang w:val="en-US"/>
              </w:rPr>
            </w:pPr>
          </w:p>
          <w:p w14:paraId="35AC33BB" w14:textId="77777777" w:rsidR="00382EFB" w:rsidRPr="000655B6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Паттайя</w:t>
            </w:r>
          </w:p>
        </w:tc>
        <w:tc>
          <w:tcPr>
            <w:tcW w:w="3271" w:type="dxa"/>
          </w:tcPr>
          <w:p w14:paraId="2A496E91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proofErr w:type="spellStart"/>
            <w:r>
              <w:rPr>
                <w:color w:val="000000" w:themeColor="text1"/>
              </w:rPr>
              <w:t>Анекс</w:t>
            </w:r>
            <w:proofErr w:type="spellEnd"/>
            <w:r>
              <w:rPr>
                <w:color w:val="000000" w:themeColor="text1"/>
              </w:rPr>
              <w:t xml:space="preserve"> тур»</w:t>
            </w:r>
          </w:p>
          <w:p w14:paraId="5E237E26" w14:textId="77777777" w:rsidR="00382EFB" w:rsidRPr="0066253C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ООО «Пегас </w:t>
            </w:r>
            <w:proofErr w:type="spellStart"/>
            <w:r>
              <w:rPr>
                <w:color w:val="000000" w:themeColor="text1"/>
              </w:rPr>
              <w:t>Туристик</w:t>
            </w:r>
            <w:proofErr w:type="spellEnd"/>
            <w:r>
              <w:rPr>
                <w:color w:val="000000" w:themeColor="text1"/>
              </w:rPr>
              <w:t>»</w:t>
            </w:r>
          </w:p>
          <w:p w14:paraId="12AB70F8" w14:textId="77777777" w:rsidR="00382EFB" w:rsidRPr="000655B6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«Библио – Глобус туроператор»</w:t>
            </w:r>
          </w:p>
          <w:p w14:paraId="5619828E" w14:textId="6494DEDD" w:rsidR="00382EFB" w:rsidRDefault="00C73D7A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 xml:space="preserve">ООО </w:t>
            </w:r>
            <w:r w:rsidR="00382EFB">
              <w:rPr>
                <w:color w:val="000000" w:themeColor="text1"/>
              </w:rPr>
              <w:t xml:space="preserve"> «</w:t>
            </w:r>
            <w:proofErr w:type="gramEnd"/>
            <w:r w:rsidR="00413824">
              <w:rPr>
                <w:color w:val="000000" w:themeColor="text1"/>
              </w:rPr>
              <w:t>ТТ-трэвел</w:t>
            </w:r>
            <w:r w:rsidR="00382EFB">
              <w:rPr>
                <w:color w:val="000000" w:themeColor="text1"/>
              </w:rPr>
              <w:t>»</w:t>
            </w:r>
          </w:p>
          <w:p w14:paraId="2BB25EB9" w14:textId="77777777" w:rsidR="00382EFB" w:rsidRPr="000655B6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proofErr w:type="spellStart"/>
            <w:r>
              <w:rPr>
                <w:color w:val="000000" w:themeColor="text1"/>
              </w:rPr>
              <w:t>Корал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Тревел</w:t>
            </w:r>
            <w:proofErr w:type="spellEnd"/>
            <w:r>
              <w:rPr>
                <w:color w:val="000000" w:themeColor="text1"/>
              </w:rPr>
              <w:t>»</w:t>
            </w:r>
            <w:r w:rsidRPr="000655B6">
              <w:rPr>
                <w:color w:val="000000" w:themeColor="text1"/>
              </w:rPr>
              <w:t xml:space="preserve"> </w:t>
            </w:r>
          </w:p>
        </w:tc>
        <w:tc>
          <w:tcPr>
            <w:tcW w:w="1911" w:type="dxa"/>
          </w:tcPr>
          <w:p w14:paraId="74E8B094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68 826 руб.</w:t>
            </w:r>
          </w:p>
          <w:p w14:paraId="1DCB01A6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80 049 руб.</w:t>
            </w:r>
          </w:p>
          <w:p w14:paraId="100AF5BB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86 818 руб.</w:t>
            </w:r>
          </w:p>
          <w:p w14:paraId="0F81B1CC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  <w:p w14:paraId="7D8E8EAF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68 826 руб.</w:t>
            </w:r>
          </w:p>
          <w:p w14:paraId="6104DCE3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56 000 руб.</w:t>
            </w:r>
          </w:p>
        </w:tc>
        <w:tc>
          <w:tcPr>
            <w:tcW w:w="1506" w:type="dxa"/>
          </w:tcPr>
          <w:p w14:paraId="129AE07C" w14:textId="77777777" w:rsidR="00382EFB" w:rsidRPr="00503442" w:rsidRDefault="00382EFB" w:rsidP="009849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3442">
              <w:rPr>
                <w:rFonts w:ascii="Times New Roman" w:hAnsi="Times New Roman" w:cs="Times New Roman"/>
              </w:rPr>
              <w:t>Авиа</w:t>
            </w:r>
          </w:p>
          <w:p w14:paraId="5AA2BDBA" w14:textId="77777777" w:rsidR="00382EFB" w:rsidRPr="00503442" w:rsidRDefault="00382EFB" w:rsidP="009849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3442">
              <w:rPr>
                <w:rFonts w:ascii="Times New Roman" w:hAnsi="Times New Roman" w:cs="Times New Roman"/>
              </w:rPr>
              <w:t>Авиа</w:t>
            </w:r>
          </w:p>
          <w:p w14:paraId="305569C1" w14:textId="77777777" w:rsidR="00382EFB" w:rsidRPr="00503442" w:rsidRDefault="00382EFB" w:rsidP="009849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3442">
              <w:rPr>
                <w:rFonts w:ascii="Times New Roman" w:hAnsi="Times New Roman" w:cs="Times New Roman"/>
              </w:rPr>
              <w:t>Авиа</w:t>
            </w:r>
          </w:p>
          <w:p w14:paraId="57C6DB24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2D1DF9B" w14:textId="77777777" w:rsidR="00382EFB" w:rsidRPr="00503442" w:rsidRDefault="00382EFB" w:rsidP="009849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3442">
              <w:rPr>
                <w:rFonts w:ascii="Times New Roman" w:hAnsi="Times New Roman" w:cs="Times New Roman"/>
              </w:rPr>
              <w:t>Авиа</w:t>
            </w:r>
          </w:p>
          <w:p w14:paraId="487BE386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Авиа</w:t>
            </w:r>
          </w:p>
        </w:tc>
      </w:tr>
      <w:tr w:rsidR="00382EFB" w14:paraId="690A3B31" w14:textId="77777777" w:rsidTr="00984960">
        <w:tc>
          <w:tcPr>
            <w:tcW w:w="1339" w:type="dxa"/>
          </w:tcPr>
          <w:p w14:paraId="1430E00D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Китай</w:t>
            </w:r>
          </w:p>
        </w:tc>
        <w:tc>
          <w:tcPr>
            <w:tcW w:w="1544" w:type="dxa"/>
          </w:tcPr>
          <w:p w14:paraId="320FFBEF" w14:textId="1CCC0DAE" w:rsidR="00382EFB" w:rsidRDefault="003E54B3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Суйфы</w:t>
            </w:r>
            <w:r w:rsidR="00382EFB" w:rsidRPr="00B161B9">
              <w:rPr>
                <w:color w:val="000000" w:themeColor="text1"/>
              </w:rPr>
              <w:t>ньхэ</w:t>
            </w:r>
            <w:proofErr w:type="spellEnd"/>
          </w:p>
          <w:p w14:paraId="2A40D5EB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  <w:p w14:paraId="145B66E6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Хуньчунь</w:t>
            </w:r>
            <w:proofErr w:type="spellEnd"/>
          </w:p>
          <w:p w14:paraId="118746D2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Харбин</w:t>
            </w:r>
          </w:p>
          <w:p w14:paraId="0DB4A1C9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Бэйдайхэ</w:t>
            </w:r>
            <w:proofErr w:type="spellEnd"/>
          </w:p>
          <w:p w14:paraId="65AF5809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Далянь</w:t>
            </w:r>
          </w:p>
        </w:tc>
        <w:tc>
          <w:tcPr>
            <w:tcW w:w="3271" w:type="dxa"/>
          </w:tcPr>
          <w:p w14:paraId="12D13E12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8F1CD1">
              <w:rPr>
                <w:color w:val="000000" w:themeColor="text1"/>
              </w:rPr>
              <w:lastRenderedPageBreak/>
              <w:t>ООО «Приморское БММТ «Спутник»</w:t>
            </w:r>
          </w:p>
          <w:p w14:paraId="0046E221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ООО «</w:t>
            </w:r>
            <w:proofErr w:type="spellStart"/>
            <w:r w:rsidRPr="00355C2C">
              <w:rPr>
                <w:color w:val="000000" w:themeColor="text1"/>
              </w:rPr>
              <w:t>Приморавтотранс</w:t>
            </w:r>
            <w:proofErr w:type="spellEnd"/>
            <w:r w:rsidRPr="00355C2C">
              <w:rPr>
                <w:color w:val="000000" w:themeColor="text1"/>
              </w:rPr>
              <w:t>-Тур</w:t>
            </w:r>
            <w:r>
              <w:rPr>
                <w:color w:val="000000" w:themeColor="text1"/>
              </w:rPr>
              <w:t>»</w:t>
            </w:r>
          </w:p>
          <w:p w14:paraId="3A5DB832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r w:rsidRPr="00355C2C">
              <w:rPr>
                <w:color w:val="000000" w:themeColor="text1"/>
              </w:rPr>
              <w:t>Диал</w:t>
            </w:r>
            <w:r>
              <w:rPr>
                <w:color w:val="000000" w:themeColor="text1"/>
              </w:rPr>
              <w:t>ог народов»</w:t>
            </w:r>
          </w:p>
          <w:p w14:paraId="38703673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proofErr w:type="spellStart"/>
            <w:r>
              <w:rPr>
                <w:color w:val="000000" w:themeColor="text1"/>
              </w:rPr>
              <w:t>Дальинтурист</w:t>
            </w:r>
            <w:proofErr w:type="spellEnd"/>
            <w:r>
              <w:rPr>
                <w:color w:val="000000" w:themeColor="text1"/>
              </w:rPr>
              <w:t>»</w:t>
            </w:r>
          </w:p>
          <w:p w14:paraId="43E5AB4D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r w:rsidRPr="00B161B9">
              <w:rPr>
                <w:color w:val="000000" w:themeColor="text1"/>
              </w:rPr>
              <w:t xml:space="preserve">Гермес </w:t>
            </w:r>
            <w:r>
              <w:rPr>
                <w:color w:val="000000" w:themeColor="text1"/>
              </w:rPr>
              <w:t>–</w:t>
            </w:r>
            <w:r w:rsidRPr="00B161B9">
              <w:rPr>
                <w:color w:val="000000" w:themeColor="text1"/>
              </w:rPr>
              <w:t xml:space="preserve"> Тур</w:t>
            </w:r>
            <w:r>
              <w:rPr>
                <w:color w:val="000000" w:themeColor="text1"/>
              </w:rPr>
              <w:t>»</w:t>
            </w:r>
          </w:p>
        </w:tc>
        <w:tc>
          <w:tcPr>
            <w:tcW w:w="1911" w:type="dxa"/>
          </w:tcPr>
          <w:p w14:paraId="5CE9746D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lastRenderedPageBreak/>
              <w:t>от 10 600 руб.</w:t>
            </w:r>
          </w:p>
          <w:p w14:paraId="03245012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  <w:p w14:paraId="2320672E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t>от 9 500 руб.</w:t>
            </w:r>
          </w:p>
          <w:p w14:paraId="2D2322BC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lastRenderedPageBreak/>
              <w:t>от 16 900 руб.</w:t>
            </w:r>
          </w:p>
          <w:p w14:paraId="37F85AAB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t>от 48 300 руб.</w:t>
            </w:r>
          </w:p>
          <w:p w14:paraId="4DBB19D4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t>от 27 800 руб.</w:t>
            </w:r>
          </w:p>
        </w:tc>
        <w:tc>
          <w:tcPr>
            <w:tcW w:w="1506" w:type="dxa"/>
          </w:tcPr>
          <w:p w14:paraId="1DDAAD57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lastRenderedPageBreak/>
              <w:t>Авто</w:t>
            </w:r>
          </w:p>
          <w:p w14:paraId="6938957B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  <w:p w14:paraId="3ACB7656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t>Авто</w:t>
            </w:r>
          </w:p>
          <w:p w14:paraId="2A87953D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503442">
              <w:rPr>
                <w:color w:val="000000" w:themeColor="text1"/>
              </w:rPr>
              <w:lastRenderedPageBreak/>
              <w:t>Авиа</w:t>
            </w:r>
          </w:p>
          <w:p w14:paraId="2E751064" w14:textId="77777777" w:rsidR="00382EFB" w:rsidRPr="00503442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503442">
              <w:rPr>
                <w:color w:val="000000" w:themeColor="text1"/>
              </w:rPr>
              <w:t>Авто+ж</w:t>
            </w:r>
            <w:proofErr w:type="spellEnd"/>
            <w:r w:rsidRPr="00503442">
              <w:rPr>
                <w:color w:val="000000" w:themeColor="text1"/>
              </w:rPr>
              <w:t>/д</w:t>
            </w:r>
          </w:p>
          <w:p w14:paraId="5C028DE4" w14:textId="77777777" w:rsidR="00382EFB" w:rsidRDefault="00382EFB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503442">
              <w:rPr>
                <w:color w:val="000000" w:themeColor="text1"/>
              </w:rPr>
              <w:t>Авто+ж</w:t>
            </w:r>
            <w:proofErr w:type="spellEnd"/>
            <w:r w:rsidRPr="00503442">
              <w:rPr>
                <w:color w:val="000000" w:themeColor="text1"/>
              </w:rPr>
              <w:t>/д</w:t>
            </w:r>
          </w:p>
        </w:tc>
      </w:tr>
      <w:tr w:rsidR="00984960" w14:paraId="0133E70E" w14:textId="77777777" w:rsidTr="00984960">
        <w:tc>
          <w:tcPr>
            <w:tcW w:w="1339" w:type="dxa"/>
          </w:tcPr>
          <w:p w14:paraId="0B5FD066" w14:textId="0E9784E2" w:rsidR="00984960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Китай</w:t>
            </w:r>
          </w:p>
        </w:tc>
        <w:tc>
          <w:tcPr>
            <w:tcW w:w="1544" w:type="dxa"/>
          </w:tcPr>
          <w:p w14:paraId="65D17A30" w14:textId="77777777" w:rsidR="00984960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Пекин</w:t>
            </w:r>
          </w:p>
          <w:p w14:paraId="75CA8A6E" w14:textId="77777777" w:rsidR="00984960" w:rsidRPr="00B161B9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3271" w:type="dxa"/>
          </w:tcPr>
          <w:p w14:paraId="762D92B2" w14:textId="30496419" w:rsidR="00984960" w:rsidRPr="008F1CD1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 «</w:t>
            </w:r>
            <w:r w:rsidRPr="00B161B9">
              <w:rPr>
                <w:color w:val="000000" w:themeColor="text1"/>
              </w:rPr>
              <w:t>Ависта ДВ</w:t>
            </w:r>
            <w:r>
              <w:rPr>
                <w:color w:val="000000" w:themeColor="text1"/>
              </w:rPr>
              <w:t>»</w:t>
            </w:r>
          </w:p>
        </w:tc>
        <w:tc>
          <w:tcPr>
            <w:tcW w:w="1911" w:type="dxa"/>
          </w:tcPr>
          <w:p w14:paraId="4D61B6DE" w14:textId="0A91D2B3" w:rsidR="00984960" w:rsidRPr="00503442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43 800 руб.</w:t>
            </w:r>
          </w:p>
        </w:tc>
        <w:tc>
          <w:tcPr>
            <w:tcW w:w="1506" w:type="dxa"/>
          </w:tcPr>
          <w:p w14:paraId="38B13465" w14:textId="174CD8AC" w:rsidR="00984960" w:rsidRPr="00503442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 w:rsidRPr="00D32FE7">
              <w:rPr>
                <w:color w:val="000000" w:themeColor="text1"/>
              </w:rPr>
              <w:t>Авто+ж</w:t>
            </w:r>
            <w:proofErr w:type="spellEnd"/>
            <w:r w:rsidRPr="00D32FE7">
              <w:rPr>
                <w:color w:val="000000" w:themeColor="text1"/>
              </w:rPr>
              <w:t>/д</w:t>
            </w:r>
          </w:p>
        </w:tc>
      </w:tr>
      <w:tr w:rsidR="00984960" w14:paraId="576AD303" w14:textId="77777777" w:rsidTr="00984960">
        <w:tc>
          <w:tcPr>
            <w:tcW w:w="1339" w:type="dxa"/>
          </w:tcPr>
          <w:p w14:paraId="692FA615" w14:textId="382DFD25" w:rsidR="00984960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Корея</w:t>
            </w:r>
          </w:p>
        </w:tc>
        <w:tc>
          <w:tcPr>
            <w:tcW w:w="1544" w:type="dxa"/>
          </w:tcPr>
          <w:p w14:paraId="64036658" w14:textId="78BE907C" w:rsidR="00984960" w:rsidRDefault="00575D5F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Тонхэ</w:t>
            </w:r>
            <w:proofErr w:type="spellEnd"/>
          </w:p>
        </w:tc>
        <w:tc>
          <w:tcPr>
            <w:tcW w:w="3271" w:type="dxa"/>
          </w:tcPr>
          <w:p w14:paraId="717A26CA" w14:textId="6DB191EA" w:rsidR="00984960" w:rsidRDefault="00C73D7A" w:rsidP="00C73D7A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ООО</w:t>
            </w:r>
            <w:r w:rsidR="00984960">
              <w:rPr>
                <w:color w:val="000000" w:themeColor="text1"/>
              </w:rPr>
              <w:t xml:space="preserve"> «</w:t>
            </w:r>
            <w:proofErr w:type="spellStart"/>
            <w:r>
              <w:rPr>
                <w:color w:val="000000" w:themeColor="text1"/>
              </w:rPr>
              <w:t>РусГлобал</w:t>
            </w:r>
            <w:proofErr w:type="spellEnd"/>
            <w:r w:rsidR="00984960">
              <w:rPr>
                <w:color w:val="000000" w:themeColor="text1"/>
              </w:rPr>
              <w:t>»</w:t>
            </w:r>
          </w:p>
        </w:tc>
        <w:tc>
          <w:tcPr>
            <w:tcW w:w="1911" w:type="dxa"/>
          </w:tcPr>
          <w:p w14:paraId="762F1801" w14:textId="20797831" w:rsidR="00984960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 w:rsidRPr="00B161B9">
              <w:rPr>
                <w:color w:val="000000" w:themeColor="text1"/>
              </w:rPr>
              <w:t>от 70 000 руб.</w:t>
            </w:r>
          </w:p>
        </w:tc>
        <w:tc>
          <w:tcPr>
            <w:tcW w:w="1506" w:type="dxa"/>
          </w:tcPr>
          <w:p w14:paraId="07B8CBB0" w14:textId="6F04B076" w:rsidR="00984960" w:rsidRPr="00D32FE7" w:rsidRDefault="00984960" w:rsidP="00984960">
            <w:pPr>
              <w:pStyle w:val="af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Паром</w:t>
            </w:r>
          </w:p>
        </w:tc>
      </w:tr>
    </w:tbl>
    <w:p w14:paraId="00E790BF" w14:textId="5ABDA16A" w:rsidR="00382EFB" w:rsidRDefault="00984960" w:rsidP="00382EFB">
      <w:pPr>
        <w:pStyle w:val="af0"/>
        <w:spacing w:before="120" w:after="0" w:line="360" w:lineRule="auto"/>
        <w:jc w:val="both"/>
        <w:rPr>
          <w:color w:val="000000" w:themeColor="text1"/>
        </w:rPr>
      </w:pPr>
      <w:r w:rsidRPr="001968EA">
        <w:rPr>
          <w:color w:val="000000" w:themeColor="text1"/>
        </w:rPr>
        <w:t>Источник: составлено авторами</w:t>
      </w:r>
      <w:r>
        <w:rPr>
          <w:color w:val="000000" w:themeColor="text1"/>
        </w:rPr>
        <w:t>.</w:t>
      </w:r>
    </w:p>
    <w:p w14:paraId="69A10F9F" w14:textId="429D3327" w:rsidR="00B21FF4" w:rsidRPr="0002116A" w:rsidRDefault="001C371F" w:rsidP="0002116A">
      <w:pPr>
        <w:pStyle w:val="af0"/>
        <w:spacing w:after="0" w:line="360" w:lineRule="auto"/>
        <w:ind w:firstLine="709"/>
        <w:jc w:val="both"/>
        <w:rPr>
          <w:color w:val="000000" w:themeColor="text1"/>
        </w:rPr>
      </w:pPr>
      <w:bookmarkStart w:id="1" w:name="_Hlk135847447"/>
      <w:r>
        <w:rPr>
          <w:color w:val="000000" w:themeColor="text1"/>
        </w:rPr>
        <w:t>На данный момент т</w:t>
      </w:r>
      <w:r w:rsidR="00382EFB" w:rsidRPr="00452C7F">
        <w:rPr>
          <w:color w:val="000000" w:themeColor="text1"/>
        </w:rPr>
        <w:t xml:space="preserve">уристские компании в Приморском крае предлагают всего лишь </w:t>
      </w:r>
      <w:r w:rsidR="00382EFB">
        <w:rPr>
          <w:color w:val="000000" w:themeColor="text1"/>
        </w:rPr>
        <w:t>четыре</w:t>
      </w:r>
      <w:r w:rsidR="00382EFB" w:rsidRPr="00452C7F">
        <w:rPr>
          <w:color w:val="000000" w:themeColor="text1"/>
        </w:rPr>
        <w:t xml:space="preserve"> направления с прямыми рейсами из Владивостока - Таиланд, Корея и Китай. </w:t>
      </w:r>
      <w:r w:rsidR="00382EFB">
        <w:rPr>
          <w:color w:val="000000" w:themeColor="text1"/>
        </w:rPr>
        <w:t>В</w:t>
      </w:r>
      <w:r w:rsidR="00382EFB" w:rsidRPr="00452C7F">
        <w:rPr>
          <w:color w:val="000000" w:themeColor="text1"/>
        </w:rPr>
        <w:t xml:space="preserve"> 2023 году Китай открыл свои границы, и туроператоры начали разрабатывать множ</w:t>
      </w:r>
      <w:r w:rsidR="003E54B3">
        <w:rPr>
          <w:color w:val="000000" w:themeColor="text1"/>
        </w:rPr>
        <w:t xml:space="preserve">ество новых туров в города </w:t>
      </w:r>
      <w:proofErr w:type="spellStart"/>
      <w:r w:rsidR="003E54B3">
        <w:rPr>
          <w:color w:val="000000" w:themeColor="text1"/>
        </w:rPr>
        <w:t>Суйфы</w:t>
      </w:r>
      <w:r w:rsidR="00382EFB" w:rsidRPr="00452C7F">
        <w:rPr>
          <w:color w:val="000000" w:themeColor="text1"/>
        </w:rPr>
        <w:t>ньхэ</w:t>
      </w:r>
      <w:proofErr w:type="spellEnd"/>
      <w:r w:rsidR="00382EFB" w:rsidRPr="00452C7F">
        <w:rPr>
          <w:color w:val="000000" w:themeColor="text1"/>
        </w:rPr>
        <w:t xml:space="preserve">, </w:t>
      </w:r>
      <w:proofErr w:type="spellStart"/>
      <w:r w:rsidR="00382EFB" w:rsidRPr="00452C7F">
        <w:rPr>
          <w:color w:val="000000" w:themeColor="text1"/>
        </w:rPr>
        <w:t>Хуньчунь</w:t>
      </w:r>
      <w:proofErr w:type="spellEnd"/>
      <w:r w:rsidR="00382EFB" w:rsidRPr="00452C7F">
        <w:rPr>
          <w:color w:val="000000" w:themeColor="text1"/>
        </w:rPr>
        <w:t xml:space="preserve">, Харбин, </w:t>
      </w:r>
      <w:proofErr w:type="spellStart"/>
      <w:r w:rsidR="00382EFB" w:rsidRPr="00452C7F">
        <w:rPr>
          <w:color w:val="000000" w:themeColor="text1"/>
        </w:rPr>
        <w:t>Бэйдайхэ</w:t>
      </w:r>
      <w:proofErr w:type="spellEnd"/>
      <w:r w:rsidR="00382EFB" w:rsidRPr="00452C7F">
        <w:rPr>
          <w:color w:val="000000" w:themeColor="text1"/>
        </w:rPr>
        <w:t>, Далянь и Пекин. Эти города стали доступны для туристов, и теперь можно отправиться в увлекательное путешествие, чтобы насладиться красотами и культурой Китая.</w:t>
      </w:r>
      <w:r w:rsidR="00382EFB">
        <w:rPr>
          <w:color w:val="000000" w:themeColor="text1"/>
        </w:rPr>
        <w:t xml:space="preserve"> Также большинство туроператоров Приморского края предлагают жителям массовые направления из Москвы</w:t>
      </w:r>
      <w:r w:rsidR="00984960">
        <w:rPr>
          <w:color w:val="000000" w:themeColor="text1"/>
        </w:rPr>
        <w:t xml:space="preserve">, они представлены в таблице </w:t>
      </w:r>
      <w:bookmarkEnd w:id="1"/>
      <w:r w:rsidR="0002116A">
        <w:rPr>
          <w:color w:val="000000" w:themeColor="text1"/>
        </w:rPr>
        <w:t>5.</w:t>
      </w:r>
      <w:r w:rsidR="00984960">
        <w:t xml:space="preserve">                                                                                                                               </w:t>
      </w:r>
      <w:r w:rsidR="00C73D7A">
        <w:t xml:space="preserve">                                                                                                             </w:t>
      </w:r>
    </w:p>
    <w:p w14:paraId="3B11DB5B" w14:textId="3A26D7F0" w:rsidR="0002116A" w:rsidRDefault="00C73D7A" w:rsidP="00B21FF4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11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82EFB" w:rsidRPr="009C78C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984960">
        <w:rPr>
          <w:rFonts w:ascii="Times New Roman" w:hAnsi="Times New Roman" w:cs="Times New Roman"/>
          <w:sz w:val="24"/>
          <w:szCs w:val="24"/>
        </w:rPr>
        <w:t>5</w:t>
      </w:r>
      <w:r w:rsidR="00B21F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9B7E3B" w14:textId="11A023A7" w:rsidR="00382EFB" w:rsidRPr="00984960" w:rsidRDefault="00382EFB" w:rsidP="0002116A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4960">
        <w:rPr>
          <w:rFonts w:ascii="Times New Roman" w:hAnsi="Times New Roman" w:cs="Times New Roman"/>
          <w:b/>
          <w:bCs/>
          <w:sz w:val="24"/>
          <w:szCs w:val="24"/>
        </w:rPr>
        <w:t xml:space="preserve">Массовые направления с </w:t>
      </w:r>
      <w:r w:rsidR="001C371F">
        <w:rPr>
          <w:rFonts w:ascii="Times New Roman" w:hAnsi="Times New Roman" w:cs="Times New Roman"/>
          <w:b/>
          <w:bCs/>
          <w:sz w:val="24"/>
          <w:szCs w:val="24"/>
        </w:rPr>
        <w:t>вылетом</w:t>
      </w:r>
      <w:r w:rsidRPr="00984960">
        <w:rPr>
          <w:rFonts w:ascii="Times New Roman" w:hAnsi="Times New Roman" w:cs="Times New Roman"/>
          <w:b/>
          <w:bCs/>
          <w:sz w:val="24"/>
          <w:szCs w:val="24"/>
        </w:rPr>
        <w:t xml:space="preserve"> из Москвы в 2023 году</w:t>
      </w:r>
    </w:p>
    <w:tbl>
      <w:tblPr>
        <w:tblStyle w:val="af1"/>
        <w:tblW w:w="9628" w:type="dxa"/>
        <w:tblLayout w:type="fixed"/>
        <w:tblLook w:val="04A0" w:firstRow="1" w:lastRow="0" w:firstColumn="1" w:lastColumn="0" w:noHBand="0" w:noVBand="1"/>
      </w:tblPr>
      <w:tblGrid>
        <w:gridCol w:w="1668"/>
        <w:gridCol w:w="2835"/>
        <w:gridCol w:w="1701"/>
        <w:gridCol w:w="1701"/>
        <w:gridCol w:w="1723"/>
      </w:tblGrid>
      <w:tr w:rsidR="00382EFB" w14:paraId="3494A3D2" w14:textId="77777777" w:rsidTr="001002C6">
        <w:tc>
          <w:tcPr>
            <w:tcW w:w="1668" w:type="dxa"/>
          </w:tcPr>
          <w:p w14:paraId="43466571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35755078"/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2835" w:type="dxa"/>
          </w:tcPr>
          <w:p w14:paraId="7EAE68E1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Турфирма</w:t>
            </w:r>
          </w:p>
        </w:tc>
        <w:tc>
          <w:tcPr>
            <w:tcW w:w="1701" w:type="dxa"/>
          </w:tcPr>
          <w:p w14:paraId="03FA6EDC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Дни выезда</w:t>
            </w:r>
          </w:p>
        </w:tc>
        <w:tc>
          <w:tcPr>
            <w:tcW w:w="1701" w:type="dxa"/>
          </w:tcPr>
          <w:p w14:paraId="397BAFC9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В стоимость</w:t>
            </w:r>
          </w:p>
          <w:p w14:paraId="59137EE5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входит </w:t>
            </w:r>
          </w:p>
        </w:tc>
        <w:tc>
          <w:tcPr>
            <w:tcW w:w="1723" w:type="dxa"/>
          </w:tcPr>
          <w:p w14:paraId="5BF7FEF7" w14:textId="77777777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</w:p>
          <w:p w14:paraId="53FD3986" w14:textId="037327FF" w:rsidR="00382EFB" w:rsidRPr="00630FBA" w:rsidRDefault="00382EFB" w:rsidP="009849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стоимость, </w:t>
            </w:r>
            <w:proofErr w:type="spellStart"/>
            <w:r w:rsidR="0079325C" w:rsidRPr="0079325C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79325C" w:rsidRPr="007932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9325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</w:tr>
      <w:bookmarkEnd w:id="2"/>
      <w:tr w:rsidR="00382EFB" w14:paraId="38518361" w14:textId="77777777" w:rsidTr="001002C6">
        <w:trPr>
          <w:trHeight w:val="2816"/>
        </w:trPr>
        <w:tc>
          <w:tcPr>
            <w:tcW w:w="1668" w:type="dxa"/>
          </w:tcPr>
          <w:p w14:paraId="455D7679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Турция </w:t>
            </w:r>
          </w:p>
        </w:tc>
        <w:tc>
          <w:tcPr>
            <w:tcW w:w="2835" w:type="dxa"/>
          </w:tcPr>
          <w:p w14:paraId="2D96C8DD" w14:textId="77777777" w:rsidR="00382EFB" w:rsidRPr="00DE51C1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«Колибри»</w:t>
            </w:r>
          </w:p>
          <w:p w14:paraId="0CA49603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«Дальневосточная компания п</w:t>
            </w:r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утеше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ствий»</w:t>
            </w:r>
          </w:p>
          <w:p w14:paraId="211BAEC2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Тревел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E0C0EC2" w14:textId="77777777" w:rsidR="00382EFB" w:rsidRPr="00996904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Гермес</w:t>
            </w:r>
            <w:r w:rsidRPr="0099690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F9F10D9" w14:textId="77777777" w:rsidR="00382EFB" w:rsidRPr="00996904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кайлайн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тревел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F2E6A43" w14:textId="77777777" w:rsidR="00382EFB" w:rsidRPr="00996904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«Диалог народов»</w:t>
            </w:r>
          </w:p>
          <w:p w14:paraId="72AF5684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«Туркомпания «Надежда»</w:t>
            </w:r>
          </w:p>
        </w:tc>
        <w:tc>
          <w:tcPr>
            <w:tcW w:w="1701" w:type="dxa"/>
          </w:tcPr>
          <w:p w14:paraId="4B96FF69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14:paraId="1B8646B4" w14:textId="5C9594A5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FB4B2A" w14:textId="1566C8E5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6A7F7195" w14:textId="2335A8B3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36354D7A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35EA0DD3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723" w:type="dxa"/>
          </w:tcPr>
          <w:p w14:paraId="6F211C95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23 700 руб.</w:t>
            </w:r>
          </w:p>
          <w:p w14:paraId="64528486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23 750 руб.</w:t>
            </w:r>
          </w:p>
          <w:p w14:paraId="1B1C5993" w14:textId="77777777" w:rsidR="001C371F" w:rsidRDefault="001C371F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F1A5D" w14:textId="59B1F54C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от 30 000 руб. </w:t>
            </w:r>
          </w:p>
          <w:p w14:paraId="29131A82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35 000 руб.</w:t>
            </w:r>
          </w:p>
          <w:p w14:paraId="5CECB3F5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от 69 000 руб. </w:t>
            </w:r>
          </w:p>
          <w:p w14:paraId="7FC0A9D2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от 35 000 руб. </w:t>
            </w:r>
          </w:p>
          <w:p w14:paraId="3F7B3896" w14:textId="77777777" w:rsidR="001C371F" w:rsidRDefault="001C371F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FEC1B" w14:textId="29A524A3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55 000 руб.</w:t>
            </w:r>
          </w:p>
        </w:tc>
      </w:tr>
      <w:tr w:rsidR="00382EFB" w14:paraId="29184DC7" w14:textId="77777777" w:rsidTr="001002C6">
        <w:trPr>
          <w:trHeight w:val="2027"/>
        </w:trPr>
        <w:tc>
          <w:tcPr>
            <w:tcW w:w="1668" w:type="dxa"/>
          </w:tcPr>
          <w:p w14:paraId="2A29E33A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Египет </w:t>
            </w:r>
          </w:p>
        </w:tc>
        <w:tc>
          <w:tcPr>
            <w:tcW w:w="2835" w:type="dxa"/>
          </w:tcPr>
          <w:p w14:paraId="23FEEA62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Корал</w:t>
            </w:r>
            <w:proofErr w:type="spellEnd"/>
            <w:r w:rsidRPr="003A29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Тревел</w:t>
            </w:r>
            <w:proofErr w:type="spellEnd"/>
            <w:r w:rsidRPr="003A29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57281EE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Гермес</w:t>
            </w:r>
            <w:r w:rsidRPr="0099690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4EF3026" w14:textId="77777777" w:rsidR="00382EFB" w:rsidRPr="00996904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«Дороги мира»</w:t>
            </w:r>
          </w:p>
          <w:p w14:paraId="3716ED7C" w14:textId="77777777" w:rsidR="00382EFB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«Приморское БММТ «Спутник»</w:t>
            </w:r>
          </w:p>
          <w:p w14:paraId="05A1730F" w14:textId="77777777" w:rsidR="00382EFB" w:rsidRPr="00951A6E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A6E">
              <w:rPr>
                <w:rFonts w:ascii="Times New Roman" w:hAnsi="Times New Roman" w:cs="Times New Roman"/>
                <w:sz w:val="24"/>
                <w:szCs w:val="24"/>
              </w:rPr>
              <w:t>ООО «Колибри»</w:t>
            </w:r>
          </w:p>
          <w:p w14:paraId="1DC7C517" w14:textId="77777777" w:rsidR="00382EFB" w:rsidRPr="00951A6E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A6E">
              <w:rPr>
                <w:rFonts w:ascii="Times New Roman" w:hAnsi="Times New Roman" w:cs="Times New Roman"/>
                <w:sz w:val="24"/>
                <w:szCs w:val="24"/>
              </w:rPr>
              <w:t xml:space="preserve">ООО «Скайлайн </w:t>
            </w:r>
            <w:proofErr w:type="spellStart"/>
            <w:r w:rsidRPr="00951A6E">
              <w:rPr>
                <w:rFonts w:ascii="Times New Roman" w:hAnsi="Times New Roman" w:cs="Times New Roman"/>
                <w:sz w:val="24"/>
                <w:szCs w:val="24"/>
              </w:rPr>
              <w:t>тревел</w:t>
            </w:r>
            <w:proofErr w:type="spellEnd"/>
            <w:r w:rsidRPr="00951A6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14:paraId="13E0D781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14:paraId="09523665" w14:textId="717471ED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85719F6" w14:textId="77777777" w:rsidR="001C371F" w:rsidRPr="00630FBA" w:rsidRDefault="001C371F" w:rsidP="001C3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608BA0AC" w14:textId="77777777" w:rsidR="001C371F" w:rsidRPr="00630FBA" w:rsidRDefault="001C371F" w:rsidP="001C3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679FCA10" w14:textId="77777777" w:rsidR="001C371F" w:rsidRPr="00630FBA" w:rsidRDefault="001C371F" w:rsidP="001C3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2F3014D6" w14:textId="7817B102" w:rsidR="00382EFB" w:rsidRPr="00630FBA" w:rsidRDefault="001C371F" w:rsidP="001C3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723" w:type="dxa"/>
          </w:tcPr>
          <w:p w14:paraId="629C1AF9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43 000 руб.</w:t>
            </w:r>
          </w:p>
          <w:p w14:paraId="19C3BC5E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45 000 руб.</w:t>
            </w:r>
          </w:p>
          <w:p w14:paraId="051E29EF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52 500</w:t>
            </w: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</w:p>
          <w:p w14:paraId="3FB68FA8" w14:textId="77777777" w:rsidR="001C371F" w:rsidRDefault="001C371F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B69BF" w14:textId="3FEE9AD4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61 405 руб.</w:t>
            </w:r>
          </w:p>
          <w:p w14:paraId="41518EAD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36 200 руб.</w:t>
            </w:r>
          </w:p>
          <w:p w14:paraId="70DB5351" w14:textId="77777777" w:rsidR="00382EFB" w:rsidRPr="00630FBA" w:rsidRDefault="00382EFB" w:rsidP="00984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от 58 000 руб.</w:t>
            </w:r>
          </w:p>
        </w:tc>
      </w:tr>
    </w:tbl>
    <w:p w14:paraId="2CD9DF3F" w14:textId="77777777" w:rsidR="00984960" w:rsidRDefault="00984960" w:rsidP="00984960">
      <w:pPr>
        <w:pStyle w:val="af0"/>
        <w:spacing w:before="120" w:after="0" w:line="360" w:lineRule="auto"/>
        <w:jc w:val="both"/>
        <w:rPr>
          <w:color w:val="000000" w:themeColor="text1"/>
        </w:rPr>
      </w:pPr>
      <w:r w:rsidRPr="001968EA">
        <w:rPr>
          <w:color w:val="000000" w:themeColor="text1"/>
        </w:rPr>
        <w:t>Источник: составлено авторами</w:t>
      </w:r>
      <w:r>
        <w:rPr>
          <w:color w:val="000000" w:themeColor="text1"/>
        </w:rPr>
        <w:t>.</w:t>
      </w:r>
    </w:p>
    <w:p w14:paraId="73AF418F" w14:textId="0AE4C329" w:rsidR="00382EFB" w:rsidRPr="00295CC3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Турфирмы Приморского края также предлагают туры с в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>ылетом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Москвы. В стоимость данным туров не входит перелет из Владивостока 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поэтому 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 туров не высокая. </w:t>
      </w:r>
      <w:r w:rsidRPr="009B64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популярными направления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9B6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жителей Приморья 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являются – Турция и Египет. В </w:t>
      </w:r>
      <w:r w:rsidR="002C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таблице 6 представлены направления класса Премиум </w:t>
      </w:r>
      <w:r w:rsidR="002C16F0" w:rsidRPr="008B5112">
        <w:rPr>
          <w:rFonts w:ascii="Times New Roman" w:eastAsia="Times New Roman" w:hAnsi="Times New Roman" w:cs="Times New Roman"/>
          <w:sz w:val="24"/>
          <w:szCs w:val="24"/>
          <w:lang w:eastAsia="ru-RU"/>
        </w:rPr>
        <w:t>с в</w:t>
      </w:r>
      <w:r w:rsidR="001C371F">
        <w:rPr>
          <w:rFonts w:ascii="Times New Roman" w:eastAsia="Times New Roman" w:hAnsi="Times New Roman" w:cs="Times New Roman"/>
          <w:sz w:val="24"/>
          <w:szCs w:val="24"/>
          <w:lang w:eastAsia="ru-RU"/>
        </w:rPr>
        <w:t>ылетом</w:t>
      </w:r>
      <w:r w:rsidR="002C16F0" w:rsidRPr="008B5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Москвы в 2023 году</w:t>
      </w:r>
      <w:r w:rsidR="002C16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22FED0" w14:textId="73A9DA28" w:rsidR="003656CF" w:rsidRDefault="002C16F0" w:rsidP="00382EF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 w14:paraId="21DC0F43" w14:textId="77777777" w:rsidR="003656CF" w:rsidRDefault="003656CF" w:rsidP="00382EF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7FA8EA" w14:textId="5FBE3407" w:rsidR="00382EFB" w:rsidRDefault="003656CF" w:rsidP="00382EF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="00446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2C16F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7E320293" w14:textId="19D1F8D1" w:rsidR="002C16F0" w:rsidRPr="002C16F0" w:rsidRDefault="002C16F0" w:rsidP="002C16F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16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Направления класса Премиум с выездом из Москвы в 2023 году</w:t>
      </w:r>
    </w:p>
    <w:tbl>
      <w:tblPr>
        <w:tblStyle w:val="af1"/>
        <w:tblW w:w="9628" w:type="dxa"/>
        <w:tblLook w:val="04A0" w:firstRow="1" w:lastRow="0" w:firstColumn="1" w:lastColumn="0" w:noHBand="0" w:noVBand="1"/>
      </w:tblPr>
      <w:tblGrid>
        <w:gridCol w:w="1555"/>
        <w:gridCol w:w="2662"/>
        <w:gridCol w:w="1747"/>
        <w:gridCol w:w="1909"/>
        <w:gridCol w:w="1755"/>
      </w:tblGrid>
      <w:tr w:rsidR="00382EFB" w14:paraId="6536B463" w14:textId="77777777" w:rsidTr="00382EFB">
        <w:tc>
          <w:tcPr>
            <w:tcW w:w="1555" w:type="dxa"/>
          </w:tcPr>
          <w:p w14:paraId="417FF95E" w14:textId="77777777" w:rsidR="00382EFB" w:rsidRPr="00630FBA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2806" w:type="dxa"/>
          </w:tcPr>
          <w:p w14:paraId="658E5540" w14:textId="77777777" w:rsidR="00382EFB" w:rsidRPr="00630FBA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Турфирма</w:t>
            </w:r>
          </w:p>
        </w:tc>
        <w:tc>
          <w:tcPr>
            <w:tcW w:w="1417" w:type="dxa"/>
          </w:tcPr>
          <w:p w14:paraId="20696ABE" w14:textId="15DB7EDD" w:rsidR="00382EFB" w:rsidRPr="00630FBA" w:rsidRDefault="00FA7D47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Авиакомпании</w:t>
            </w:r>
          </w:p>
        </w:tc>
        <w:tc>
          <w:tcPr>
            <w:tcW w:w="1985" w:type="dxa"/>
          </w:tcPr>
          <w:p w14:paraId="0730C37C" w14:textId="77777777" w:rsidR="00382EFB" w:rsidRPr="00630FBA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стоимость</w:t>
            </w:r>
          </w:p>
          <w:p w14:paraId="74C811F5" w14:textId="77777777" w:rsidR="00382EFB" w:rsidRPr="00630FBA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</w:t>
            </w:r>
          </w:p>
        </w:tc>
        <w:tc>
          <w:tcPr>
            <w:tcW w:w="1865" w:type="dxa"/>
          </w:tcPr>
          <w:p w14:paraId="760611D0" w14:textId="77777777" w:rsidR="0079325C" w:rsidRPr="0079325C" w:rsidRDefault="0079325C" w:rsidP="00793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</w:p>
          <w:p w14:paraId="716C5CF2" w14:textId="5B025EE1" w:rsidR="00382EFB" w:rsidRPr="00630FBA" w:rsidRDefault="0079325C" w:rsidP="00793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стоимость, </w:t>
            </w:r>
            <w:proofErr w:type="spellStart"/>
            <w:r w:rsidRPr="00793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793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чел.</w:t>
            </w:r>
          </w:p>
        </w:tc>
      </w:tr>
      <w:tr w:rsidR="00382EFB" w14:paraId="3A1E251B" w14:textId="77777777" w:rsidTr="00382EFB">
        <w:trPr>
          <w:trHeight w:val="1423"/>
        </w:trPr>
        <w:tc>
          <w:tcPr>
            <w:tcW w:w="1555" w:type="dxa"/>
          </w:tcPr>
          <w:p w14:paraId="7EB31932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Мальдивы </w:t>
            </w:r>
          </w:p>
        </w:tc>
        <w:tc>
          <w:tcPr>
            <w:tcW w:w="2806" w:type="dxa"/>
          </w:tcPr>
          <w:p w14:paraId="37DA8E32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Корал</w:t>
            </w:r>
            <w:proofErr w:type="spellEnd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Тревел</w:t>
            </w:r>
            <w:proofErr w:type="spellEnd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bookmarkStart w:id="3" w:name="_Hlk135778067"/>
          </w:p>
          <w:bookmarkEnd w:id="3"/>
          <w:p w14:paraId="568DF7E4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«Колибри»</w:t>
            </w:r>
          </w:p>
          <w:p w14:paraId="1F6BDCF7" w14:textId="77777777" w:rsidR="00382EFB" w:rsidRPr="00951A6E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Санмар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808C23B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«Скайлайн </w:t>
            </w:r>
          </w:p>
          <w:p w14:paraId="53100462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тревел</w:t>
            </w:r>
            <w:proofErr w:type="spellEnd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8851139" w14:textId="77777777" w:rsidR="00382EFB" w:rsidRPr="00951A6E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Дальневосточная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компания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путешествий</w:t>
            </w:r>
            <w:proofErr w:type="spellEnd"/>
            <w:r w:rsidRPr="00951A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1417" w:type="dxa"/>
          </w:tcPr>
          <w:p w14:paraId="27DC91EC" w14:textId="690AB3AB" w:rsidR="00382EFB" w:rsidRPr="00FA7D47" w:rsidRDefault="00FA7D47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Аэрофлот,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Emirates, Qatar Airways</w:t>
            </w:r>
          </w:p>
        </w:tc>
        <w:tc>
          <w:tcPr>
            <w:tcW w:w="1985" w:type="dxa"/>
          </w:tcPr>
          <w:p w14:paraId="4AC58F0B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180D8665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59E98BA9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66D02AAD" w14:textId="6F9FAA5C" w:rsidR="00382EFB" w:rsidRPr="00630FBA" w:rsidRDefault="00FA7D47" w:rsidP="00FA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865" w:type="dxa"/>
          </w:tcPr>
          <w:p w14:paraId="5B020D55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70 000 руб. </w:t>
            </w:r>
          </w:p>
          <w:p w14:paraId="78C65197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59 500 руб.</w:t>
            </w:r>
          </w:p>
          <w:p w14:paraId="6B34F448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76 000 руб. </w:t>
            </w:r>
          </w:p>
          <w:p w14:paraId="698C53AF" w14:textId="77777777" w:rsidR="00382EFB" w:rsidRPr="00630FBA" w:rsidRDefault="00382EFB" w:rsidP="002C1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94 500 руб.</w:t>
            </w:r>
          </w:p>
          <w:p w14:paraId="47733F35" w14:textId="77777777" w:rsidR="00382EFB" w:rsidRDefault="00382EFB" w:rsidP="002C1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4CBDE8" w14:textId="77777777" w:rsidR="00382EFB" w:rsidRPr="00630FBA" w:rsidRDefault="00382EFB" w:rsidP="002C1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104 411 руб.</w:t>
            </w:r>
          </w:p>
        </w:tc>
      </w:tr>
      <w:tr w:rsidR="00382EFB" w14:paraId="5136C0FD" w14:textId="77777777" w:rsidTr="00382EFB">
        <w:trPr>
          <w:trHeight w:val="1423"/>
        </w:trPr>
        <w:tc>
          <w:tcPr>
            <w:tcW w:w="1555" w:type="dxa"/>
          </w:tcPr>
          <w:p w14:paraId="31823CA6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ОАЭ</w:t>
            </w:r>
          </w:p>
        </w:tc>
        <w:tc>
          <w:tcPr>
            <w:tcW w:w="2806" w:type="dxa"/>
          </w:tcPr>
          <w:p w14:paraId="6C5D7CDA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«Дальневосточная компания путешествий»</w:t>
            </w:r>
          </w:p>
          <w:p w14:paraId="598B9B26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«Хэппи</w:t>
            </w: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рэвел»</w:t>
            </w:r>
          </w:p>
          <w:p w14:paraId="5BCBE6A2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Корал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Тревел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385BA8EC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«Скайлайн 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тревел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F6C37EF" w14:textId="77777777" w:rsidR="00382EFB" w:rsidRPr="00587CC2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«Диалог народов»</w:t>
            </w:r>
          </w:p>
        </w:tc>
        <w:tc>
          <w:tcPr>
            <w:tcW w:w="1417" w:type="dxa"/>
          </w:tcPr>
          <w:p w14:paraId="62271DD8" w14:textId="493438F8" w:rsidR="00382EFB" w:rsidRPr="00FA7D47" w:rsidRDefault="00FA7D47" w:rsidP="002C1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Аэрофлот</w:t>
            </w:r>
            <w:r w:rsidRPr="00FA7D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Emirates</w:t>
            </w:r>
            <w:r w:rsidRPr="00FA7D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Fly Dubai, Air Arabia</w:t>
            </w:r>
          </w:p>
        </w:tc>
        <w:tc>
          <w:tcPr>
            <w:tcW w:w="1985" w:type="dxa"/>
          </w:tcPr>
          <w:p w14:paraId="443EBCCB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35DD8393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0E0D715A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6B6DAD9A" w14:textId="34C24018" w:rsidR="00382EFB" w:rsidRPr="00630FBA" w:rsidRDefault="00FA7D47" w:rsidP="00FA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865" w:type="dxa"/>
          </w:tcPr>
          <w:p w14:paraId="69A9E295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36 689 руб.</w:t>
            </w:r>
          </w:p>
          <w:p w14:paraId="35664EDD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EC3ADE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45 000 руб.</w:t>
            </w:r>
          </w:p>
          <w:p w14:paraId="719B3488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44 868 руб.</w:t>
            </w:r>
          </w:p>
          <w:p w14:paraId="6A3B3619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51 500 руб.</w:t>
            </w:r>
          </w:p>
          <w:p w14:paraId="7C973E1C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30 000 руб.</w:t>
            </w:r>
          </w:p>
        </w:tc>
      </w:tr>
      <w:tr w:rsidR="00382EFB" w14:paraId="14017499" w14:textId="77777777" w:rsidTr="00382EFB">
        <w:trPr>
          <w:trHeight w:val="1423"/>
        </w:trPr>
        <w:tc>
          <w:tcPr>
            <w:tcW w:w="1555" w:type="dxa"/>
          </w:tcPr>
          <w:p w14:paraId="3C969DD3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Шри-Ланка</w:t>
            </w:r>
          </w:p>
        </w:tc>
        <w:tc>
          <w:tcPr>
            <w:tcW w:w="2806" w:type="dxa"/>
          </w:tcPr>
          <w:p w14:paraId="7931816A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«Дальневосточная компания путешествий»</w:t>
            </w:r>
          </w:p>
          <w:p w14:paraId="7B3EB092" w14:textId="77777777" w:rsidR="00382EFB" w:rsidRPr="00E01990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E01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Гермес</w:t>
            </w:r>
            <w:r w:rsidRPr="00E01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</w:t>
            </w:r>
            <w:r w:rsidRPr="00E01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F08D4FD" w14:textId="77777777" w:rsidR="00382EFB" w:rsidRPr="00D32FE7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ООО «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Корал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Тревел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1417" w:type="dxa"/>
          </w:tcPr>
          <w:p w14:paraId="00DFC2CF" w14:textId="1C9461B4" w:rsidR="00382EFB" w:rsidRPr="00FA7D47" w:rsidRDefault="00FA7D47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Аэрофлот</w:t>
            </w:r>
          </w:p>
        </w:tc>
        <w:tc>
          <w:tcPr>
            <w:tcW w:w="1985" w:type="dxa"/>
          </w:tcPr>
          <w:p w14:paraId="760E3227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19A7055F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3785C316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7C942041" w14:textId="2199F7F7" w:rsidR="00382EFB" w:rsidRPr="00630FBA" w:rsidRDefault="00FA7D47" w:rsidP="00FA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865" w:type="dxa"/>
          </w:tcPr>
          <w:p w14:paraId="59A666BB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75 306 руб.</w:t>
            </w:r>
          </w:p>
          <w:p w14:paraId="5FBFFD5B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61 100 руб.</w:t>
            </w:r>
          </w:p>
          <w:p w14:paraId="63677BB3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73 000 руб.</w:t>
            </w:r>
          </w:p>
        </w:tc>
      </w:tr>
      <w:tr w:rsidR="00382EFB" w14:paraId="21666EEC" w14:textId="77777777" w:rsidTr="00382EFB">
        <w:trPr>
          <w:trHeight w:val="1423"/>
        </w:trPr>
        <w:tc>
          <w:tcPr>
            <w:tcW w:w="1555" w:type="dxa"/>
          </w:tcPr>
          <w:p w14:paraId="16E2BAA5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Сейшелы</w:t>
            </w:r>
          </w:p>
        </w:tc>
        <w:tc>
          <w:tcPr>
            <w:tcW w:w="2806" w:type="dxa"/>
          </w:tcPr>
          <w:p w14:paraId="131F141A" w14:textId="77777777" w:rsidR="00382EFB" w:rsidRPr="00D32FE7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ООО «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Корал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Тревел</w:t>
            </w:r>
            <w:proofErr w:type="spellEnd"/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1417" w:type="dxa"/>
          </w:tcPr>
          <w:p w14:paraId="2A52D9DA" w14:textId="199E0077" w:rsidR="00382EFB" w:rsidRPr="00FA7D47" w:rsidRDefault="00FA7D47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Аэрофлот</w:t>
            </w:r>
          </w:p>
        </w:tc>
        <w:tc>
          <w:tcPr>
            <w:tcW w:w="1985" w:type="dxa"/>
          </w:tcPr>
          <w:p w14:paraId="520EBC9B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1A667548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67ADFF01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62571453" w14:textId="191CBDE1" w:rsidR="00382EFB" w:rsidRPr="00630FBA" w:rsidRDefault="00FA7D47" w:rsidP="00FA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865" w:type="dxa"/>
          </w:tcPr>
          <w:p w14:paraId="41B394F6" w14:textId="77777777" w:rsidR="00382EFB" w:rsidRPr="00630FBA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102 004 руб.</w:t>
            </w:r>
          </w:p>
        </w:tc>
      </w:tr>
      <w:tr w:rsidR="00382EFB" w14:paraId="46BB6F98" w14:textId="77777777" w:rsidTr="00382EFB">
        <w:trPr>
          <w:trHeight w:val="1423"/>
        </w:trPr>
        <w:tc>
          <w:tcPr>
            <w:tcW w:w="1555" w:type="dxa"/>
          </w:tcPr>
          <w:p w14:paraId="71BA0722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Бали </w:t>
            </w:r>
          </w:p>
        </w:tc>
        <w:tc>
          <w:tcPr>
            <w:tcW w:w="2806" w:type="dxa"/>
          </w:tcPr>
          <w:p w14:paraId="08B0946C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«Гермес – Тур»</w:t>
            </w:r>
          </w:p>
          <w:p w14:paraId="793AAA74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«Диалог народов»</w:t>
            </w:r>
          </w:p>
          <w:p w14:paraId="5AAA1F52" w14:textId="77777777" w:rsidR="00382EFB" w:rsidRPr="00BC6715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«Центр горящих туров»</w:t>
            </w:r>
          </w:p>
        </w:tc>
        <w:tc>
          <w:tcPr>
            <w:tcW w:w="1417" w:type="dxa"/>
          </w:tcPr>
          <w:p w14:paraId="4B807E4E" w14:textId="2BB88B3A" w:rsidR="00382EFB" w:rsidRPr="00FA7D47" w:rsidRDefault="00FA7D47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Emirates, Qatar Airways</w:t>
            </w:r>
          </w:p>
        </w:tc>
        <w:tc>
          <w:tcPr>
            <w:tcW w:w="1985" w:type="dxa"/>
          </w:tcPr>
          <w:p w14:paraId="3E8DD762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Перелет Трансферы </w:t>
            </w:r>
          </w:p>
          <w:p w14:paraId="628CB0BA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14:paraId="4A64BF83" w14:textId="77777777" w:rsidR="00FA7D47" w:rsidRPr="00630FBA" w:rsidRDefault="00FA7D47" w:rsidP="00FA7D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14:paraId="0F41CA7E" w14:textId="1613ECAB" w:rsidR="00382EFB" w:rsidRPr="00630FBA" w:rsidRDefault="00FA7D47" w:rsidP="00FA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FBA">
              <w:rPr>
                <w:rFonts w:ascii="Times New Roman" w:hAnsi="Times New Roman" w:cs="Times New Roman"/>
                <w:sz w:val="24"/>
                <w:szCs w:val="24"/>
              </w:rPr>
              <w:t>страховка</w:t>
            </w:r>
          </w:p>
        </w:tc>
        <w:tc>
          <w:tcPr>
            <w:tcW w:w="1865" w:type="dxa"/>
          </w:tcPr>
          <w:p w14:paraId="6A020EC6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145 200 руб.</w:t>
            </w:r>
          </w:p>
          <w:p w14:paraId="6BFDBB50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110 030 руб.</w:t>
            </w:r>
          </w:p>
          <w:p w14:paraId="0007CFCC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125 000 руб.</w:t>
            </w:r>
          </w:p>
        </w:tc>
      </w:tr>
    </w:tbl>
    <w:p w14:paraId="407CC879" w14:textId="77777777" w:rsidR="002C16F0" w:rsidRDefault="002C16F0" w:rsidP="002C16F0">
      <w:pPr>
        <w:pStyle w:val="af0"/>
        <w:spacing w:before="120" w:after="0" w:line="360" w:lineRule="auto"/>
        <w:jc w:val="both"/>
        <w:rPr>
          <w:color w:val="000000" w:themeColor="text1"/>
        </w:rPr>
      </w:pPr>
      <w:r w:rsidRPr="001968EA">
        <w:rPr>
          <w:color w:val="000000" w:themeColor="text1"/>
        </w:rPr>
        <w:t>Источник: составлено авторами</w:t>
      </w:r>
      <w:r>
        <w:rPr>
          <w:color w:val="000000" w:themeColor="text1"/>
        </w:rPr>
        <w:t>.</w:t>
      </w:r>
    </w:p>
    <w:p w14:paraId="0FF356AA" w14:textId="141C4A1C" w:rsidR="00382EFB" w:rsidRDefault="001002C6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Т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уристские фирмы Приморского края</w:t>
      </w:r>
      <w:r w:rsidR="00382EFB" w:rsidRPr="00230761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также предлагают жителям направления класса Премиум. Они </w:t>
      </w:r>
      <w:r w:rsidR="00382EFB" w:rsidRPr="00230761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рекомендует обратить внимание на тропические страны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, такие как 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lastRenderedPageBreak/>
        <w:t xml:space="preserve">Мальдивы, ОАЭ, Шри-Ланка, </w:t>
      </w:r>
      <w:r w:rsidR="00382EFB" w:rsidRPr="00230761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куда из России можно попасть на прямых рейсах «Аэрофлота» или иностранных авиакомпаний с удобной стыковкой.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</w:t>
      </w:r>
    </w:p>
    <w:p w14:paraId="5F817A5D" w14:textId="0D7E2C71" w:rsidR="002C16F0" w:rsidRPr="00805815" w:rsidRDefault="002C16F0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</w:pPr>
      <w:r w:rsidRPr="002C16F0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Ниже в таблице </w:t>
      </w: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7</w:t>
      </w:r>
      <w:r w:rsidRPr="002C16F0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для большей наглядности буд</w:t>
      </w: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ет</w:t>
      </w:r>
      <w:r w:rsidRPr="002C16F0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представлен </w:t>
      </w: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удельный вес направлений в общем объеме вс</w:t>
      </w:r>
      <w:r w:rsidR="001002C6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ех предложений за 2019 и 2023гг., по </w:t>
      </w:r>
      <w:r w:rsidR="0079325C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данным </w:t>
      </w:r>
      <w:proofErr w:type="gramStart"/>
      <w:r w:rsidR="00805815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интернет сервиса</w:t>
      </w:r>
      <w:proofErr w:type="gramEnd"/>
      <w:r w:rsidR="00805815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«</w:t>
      </w:r>
      <w:proofErr w:type="spellStart"/>
      <w:r w:rsidR="00805815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Фарпост</w:t>
      </w:r>
      <w:proofErr w:type="spellEnd"/>
      <w:r w:rsidR="00805815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».</w:t>
      </w:r>
    </w:p>
    <w:p w14:paraId="7CC89D60" w14:textId="023B8C03" w:rsidR="002C16F0" w:rsidRDefault="002C16F0" w:rsidP="00382EFB">
      <w:pPr>
        <w:spacing w:after="0" w:line="360" w:lineRule="auto"/>
        <w:jc w:val="both"/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</w:t>
      </w:r>
      <w:r w:rsidR="00382EFB"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 xml:space="preserve">Таблица </w:t>
      </w:r>
      <w:r>
        <w:rPr>
          <w:rFonts w:ascii="Times New Roman" w:hAnsi="Times New Roman" w:cs="Times New Roman"/>
          <w:color w:val="0C0C0C"/>
          <w:sz w:val="24"/>
          <w:szCs w:val="24"/>
          <w:shd w:val="clear" w:color="auto" w:fill="FFFFFF"/>
        </w:rPr>
        <w:t>7</w:t>
      </w:r>
    </w:p>
    <w:p w14:paraId="79C427BE" w14:textId="43B5DEC3" w:rsidR="00382EFB" w:rsidRPr="00805815" w:rsidRDefault="00382EFB" w:rsidP="009B32F9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</w:pPr>
      <w:r w:rsidRPr="002C16F0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Удельный вес направлений </w:t>
      </w:r>
      <w:r w:rsidR="009B32F9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международного туризма </w:t>
      </w:r>
      <w:r w:rsidRPr="002C16F0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в общем объеме предложений </w:t>
      </w:r>
      <w:r w:rsidR="009B32F9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турфирм </w:t>
      </w:r>
      <w:r w:rsidRPr="002C16F0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>за 2019-2023гг.</w:t>
      </w:r>
      <w:r w:rsidR="009B32F9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, по данным </w:t>
      </w:r>
      <w:proofErr w:type="gramStart"/>
      <w:r w:rsidR="00805815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>интернет сервиса</w:t>
      </w:r>
      <w:proofErr w:type="gramEnd"/>
      <w:r w:rsidR="00805815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 xml:space="preserve"> «</w:t>
      </w:r>
      <w:proofErr w:type="spellStart"/>
      <w:r w:rsidR="00805815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>Фарпост</w:t>
      </w:r>
      <w:proofErr w:type="spellEnd"/>
      <w:r w:rsidR="00805815">
        <w:rPr>
          <w:rFonts w:ascii="Times New Roman" w:hAnsi="Times New Roman" w:cs="Times New Roman"/>
          <w:b/>
          <w:bCs/>
          <w:color w:val="0C0C0C"/>
          <w:sz w:val="24"/>
          <w:szCs w:val="24"/>
          <w:shd w:val="clear" w:color="auto" w:fill="FFFFFF"/>
        </w:rPr>
        <w:t>»</w:t>
      </w:r>
    </w:p>
    <w:tbl>
      <w:tblPr>
        <w:tblStyle w:val="af1"/>
        <w:tblW w:w="9854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850"/>
        <w:gridCol w:w="993"/>
        <w:gridCol w:w="850"/>
        <w:gridCol w:w="1276"/>
        <w:gridCol w:w="992"/>
        <w:gridCol w:w="851"/>
        <w:gridCol w:w="992"/>
        <w:gridCol w:w="957"/>
      </w:tblGrid>
      <w:tr w:rsidR="00382EFB" w14:paraId="504F9DD1" w14:textId="77777777" w:rsidTr="002C16F0">
        <w:trPr>
          <w:trHeight w:val="347"/>
        </w:trPr>
        <w:tc>
          <w:tcPr>
            <w:tcW w:w="4786" w:type="dxa"/>
            <w:gridSpan w:val="5"/>
          </w:tcPr>
          <w:p w14:paraId="75358D4B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Массовые направления</w:t>
            </w:r>
          </w:p>
        </w:tc>
        <w:tc>
          <w:tcPr>
            <w:tcW w:w="5068" w:type="dxa"/>
            <w:gridSpan w:val="5"/>
          </w:tcPr>
          <w:p w14:paraId="227A7E65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Направления класса Премиум</w:t>
            </w:r>
          </w:p>
        </w:tc>
      </w:tr>
      <w:tr w:rsidR="00382EFB" w14:paraId="76C89C7E" w14:textId="77777777" w:rsidTr="002C16F0">
        <w:tc>
          <w:tcPr>
            <w:tcW w:w="2943" w:type="dxa"/>
            <w:gridSpan w:val="3"/>
          </w:tcPr>
          <w:p w14:paraId="19662C73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2019 г.</w:t>
            </w:r>
          </w:p>
        </w:tc>
        <w:tc>
          <w:tcPr>
            <w:tcW w:w="1843" w:type="dxa"/>
            <w:gridSpan w:val="2"/>
          </w:tcPr>
          <w:p w14:paraId="7FC4033A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3119" w:type="dxa"/>
            <w:gridSpan w:val="3"/>
          </w:tcPr>
          <w:p w14:paraId="1DBCC4E7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2019 г.</w:t>
            </w:r>
          </w:p>
        </w:tc>
        <w:tc>
          <w:tcPr>
            <w:tcW w:w="1949" w:type="dxa"/>
            <w:gridSpan w:val="2"/>
          </w:tcPr>
          <w:p w14:paraId="6DDA9D12" w14:textId="77777777" w:rsidR="00382EFB" w:rsidRPr="00996904" w:rsidRDefault="00382EFB" w:rsidP="002C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</w:tr>
      <w:tr w:rsidR="00382EFB" w14:paraId="032315EF" w14:textId="77777777" w:rsidTr="002C16F0">
        <w:tc>
          <w:tcPr>
            <w:tcW w:w="1101" w:type="dxa"/>
          </w:tcPr>
          <w:p w14:paraId="09288FC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Страна</w:t>
            </w:r>
          </w:p>
        </w:tc>
        <w:tc>
          <w:tcPr>
            <w:tcW w:w="992" w:type="dxa"/>
          </w:tcPr>
          <w:p w14:paraId="74207E76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</w:t>
            </w: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 xml:space="preserve">во </w:t>
            </w:r>
          </w:p>
          <w:p w14:paraId="1DA06569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предл.</w:t>
            </w:r>
          </w:p>
        </w:tc>
        <w:tc>
          <w:tcPr>
            <w:tcW w:w="850" w:type="dxa"/>
          </w:tcPr>
          <w:p w14:paraId="2D5F406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Уд. вес %</w:t>
            </w:r>
          </w:p>
        </w:tc>
        <w:tc>
          <w:tcPr>
            <w:tcW w:w="993" w:type="dxa"/>
          </w:tcPr>
          <w:p w14:paraId="3A360E9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</w:t>
            </w: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 xml:space="preserve">во </w:t>
            </w:r>
          </w:p>
          <w:p w14:paraId="46DAEE5B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пред.</w:t>
            </w:r>
          </w:p>
        </w:tc>
        <w:tc>
          <w:tcPr>
            <w:tcW w:w="850" w:type="dxa"/>
          </w:tcPr>
          <w:p w14:paraId="57F6ECAD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Уд. вес %</w:t>
            </w:r>
          </w:p>
        </w:tc>
        <w:tc>
          <w:tcPr>
            <w:tcW w:w="1276" w:type="dxa"/>
          </w:tcPr>
          <w:p w14:paraId="36E29DF6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Страна</w:t>
            </w:r>
          </w:p>
        </w:tc>
        <w:tc>
          <w:tcPr>
            <w:tcW w:w="992" w:type="dxa"/>
          </w:tcPr>
          <w:p w14:paraId="2ED2BC89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  <w:p w14:paraId="6597A943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пред.</w:t>
            </w:r>
          </w:p>
        </w:tc>
        <w:tc>
          <w:tcPr>
            <w:tcW w:w="851" w:type="dxa"/>
          </w:tcPr>
          <w:p w14:paraId="064552D9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Уд. вес %</w:t>
            </w:r>
          </w:p>
        </w:tc>
        <w:tc>
          <w:tcPr>
            <w:tcW w:w="992" w:type="dxa"/>
          </w:tcPr>
          <w:p w14:paraId="2C880AB4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  <w:p w14:paraId="7A0F53E2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пред.</w:t>
            </w:r>
          </w:p>
        </w:tc>
        <w:tc>
          <w:tcPr>
            <w:tcW w:w="957" w:type="dxa"/>
          </w:tcPr>
          <w:p w14:paraId="391203A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Уд. вес %</w:t>
            </w:r>
          </w:p>
        </w:tc>
      </w:tr>
      <w:tr w:rsidR="00382EFB" w14:paraId="3F9F29E2" w14:textId="77777777" w:rsidTr="002C16F0">
        <w:tc>
          <w:tcPr>
            <w:tcW w:w="1101" w:type="dxa"/>
          </w:tcPr>
          <w:p w14:paraId="740D136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Турция</w:t>
            </w:r>
          </w:p>
        </w:tc>
        <w:tc>
          <w:tcPr>
            <w:tcW w:w="992" w:type="dxa"/>
          </w:tcPr>
          <w:p w14:paraId="34ADCB8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</w:tcPr>
          <w:p w14:paraId="0A66EA7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1,82</w:t>
            </w:r>
          </w:p>
        </w:tc>
        <w:tc>
          <w:tcPr>
            <w:tcW w:w="993" w:type="dxa"/>
          </w:tcPr>
          <w:p w14:paraId="293DB5F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50" w:type="dxa"/>
          </w:tcPr>
          <w:p w14:paraId="3F79A8C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16,18</w:t>
            </w:r>
          </w:p>
        </w:tc>
        <w:tc>
          <w:tcPr>
            <w:tcW w:w="1276" w:type="dxa"/>
          </w:tcPr>
          <w:p w14:paraId="394DC0E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ОАЭ</w:t>
            </w:r>
          </w:p>
        </w:tc>
        <w:tc>
          <w:tcPr>
            <w:tcW w:w="992" w:type="dxa"/>
          </w:tcPr>
          <w:p w14:paraId="76EE1E2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</w:tcPr>
          <w:p w14:paraId="2806CB6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43,59</w:t>
            </w:r>
          </w:p>
        </w:tc>
        <w:tc>
          <w:tcPr>
            <w:tcW w:w="992" w:type="dxa"/>
          </w:tcPr>
          <w:p w14:paraId="27B5179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57" w:type="dxa"/>
          </w:tcPr>
          <w:p w14:paraId="6956BD0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42,86</w:t>
            </w:r>
          </w:p>
        </w:tc>
      </w:tr>
      <w:tr w:rsidR="00382EFB" w14:paraId="657200DD" w14:textId="77777777" w:rsidTr="002C16F0">
        <w:tc>
          <w:tcPr>
            <w:tcW w:w="1101" w:type="dxa"/>
          </w:tcPr>
          <w:p w14:paraId="5816A99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Египет</w:t>
            </w:r>
          </w:p>
        </w:tc>
        <w:tc>
          <w:tcPr>
            <w:tcW w:w="992" w:type="dxa"/>
          </w:tcPr>
          <w:p w14:paraId="7875655D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0" w:type="dxa"/>
          </w:tcPr>
          <w:p w14:paraId="4ABE9A9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</w:tcPr>
          <w:p w14:paraId="0D3E86B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0" w:type="dxa"/>
          </w:tcPr>
          <w:p w14:paraId="32C3538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9,71</w:t>
            </w:r>
          </w:p>
        </w:tc>
        <w:tc>
          <w:tcPr>
            <w:tcW w:w="1276" w:type="dxa"/>
          </w:tcPr>
          <w:p w14:paraId="0A693B1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Мальдивы</w:t>
            </w:r>
          </w:p>
        </w:tc>
        <w:tc>
          <w:tcPr>
            <w:tcW w:w="992" w:type="dxa"/>
          </w:tcPr>
          <w:p w14:paraId="020CA64B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14:paraId="3A5442EB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10,26</w:t>
            </w:r>
          </w:p>
        </w:tc>
        <w:tc>
          <w:tcPr>
            <w:tcW w:w="992" w:type="dxa"/>
          </w:tcPr>
          <w:p w14:paraId="4D9809A3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57" w:type="dxa"/>
          </w:tcPr>
          <w:p w14:paraId="5CB6A202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31,43</w:t>
            </w:r>
          </w:p>
        </w:tc>
      </w:tr>
      <w:tr w:rsidR="00382EFB" w14:paraId="1D3EE094" w14:textId="77777777" w:rsidTr="002C16F0">
        <w:tc>
          <w:tcPr>
            <w:tcW w:w="1101" w:type="dxa"/>
          </w:tcPr>
          <w:p w14:paraId="61980BD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Таиланд</w:t>
            </w:r>
          </w:p>
        </w:tc>
        <w:tc>
          <w:tcPr>
            <w:tcW w:w="992" w:type="dxa"/>
          </w:tcPr>
          <w:p w14:paraId="210AB349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850" w:type="dxa"/>
          </w:tcPr>
          <w:p w14:paraId="328CC73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7,66</w:t>
            </w:r>
          </w:p>
        </w:tc>
        <w:tc>
          <w:tcPr>
            <w:tcW w:w="993" w:type="dxa"/>
          </w:tcPr>
          <w:p w14:paraId="5DC4798D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850" w:type="dxa"/>
          </w:tcPr>
          <w:p w14:paraId="557802D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21,04</w:t>
            </w:r>
          </w:p>
        </w:tc>
        <w:tc>
          <w:tcPr>
            <w:tcW w:w="1276" w:type="dxa"/>
          </w:tcPr>
          <w:p w14:paraId="7812E705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Шри-Ланка</w:t>
            </w:r>
          </w:p>
        </w:tc>
        <w:tc>
          <w:tcPr>
            <w:tcW w:w="992" w:type="dxa"/>
          </w:tcPr>
          <w:p w14:paraId="0835ABF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</w:tcPr>
          <w:p w14:paraId="0E140EC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14:paraId="3288E56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57" w:type="dxa"/>
          </w:tcPr>
          <w:p w14:paraId="48D48D55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15,71</w:t>
            </w:r>
          </w:p>
        </w:tc>
      </w:tr>
      <w:tr w:rsidR="00382EFB" w14:paraId="52AAB97B" w14:textId="77777777" w:rsidTr="002C16F0">
        <w:tc>
          <w:tcPr>
            <w:tcW w:w="1101" w:type="dxa"/>
          </w:tcPr>
          <w:p w14:paraId="103A5A6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Китай</w:t>
            </w:r>
          </w:p>
        </w:tc>
        <w:tc>
          <w:tcPr>
            <w:tcW w:w="992" w:type="dxa"/>
          </w:tcPr>
          <w:p w14:paraId="29AB8DB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450</w:t>
            </w:r>
          </w:p>
        </w:tc>
        <w:tc>
          <w:tcPr>
            <w:tcW w:w="850" w:type="dxa"/>
          </w:tcPr>
          <w:p w14:paraId="356987D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58,44</w:t>
            </w:r>
          </w:p>
        </w:tc>
        <w:tc>
          <w:tcPr>
            <w:tcW w:w="993" w:type="dxa"/>
          </w:tcPr>
          <w:p w14:paraId="2C8C35F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850" w:type="dxa"/>
          </w:tcPr>
          <w:p w14:paraId="19FE304D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51,78</w:t>
            </w:r>
          </w:p>
        </w:tc>
        <w:tc>
          <w:tcPr>
            <w:tcW w:w="1276" w:type="dxa"/>
          </w:tcPr>
          <w:p w14:paraId="478FB3F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Сейшелы</w:t>
            </w:r>
          </w:p>
        </w:tc>
        <w:tc>
          <w:tcPr>
            <w:tcW w:w="992" w:type="dxa"/>
          </w:tcPr>
          <w:p w14:paraId="6EF7FB32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14:paraId="3A6C9FA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2,56</w:t>
            </w:r>
          </w:p>
        </w:tc>
        <w:tc>
          <w:tcPr>
            <w:tcW w:w="992" w:type="dxa"/>
          </w:tcPr>
          <w:p w14:paraId="7435B87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7" w:type="dxa"/>
          </w:tcPr>
          <w:p w14:paraId="4BF35FB0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2,86</w:t>
            </w:r>
          </w:p>
        </w:tc>
      </w:tr>
      <w:tr w:rsidR="00382EFB" w14:paraId="2450AD28" w14:textId="77777777" w:rsidTr="002C16F0">
        <w:tc>
          <w:tcPr>
            <w:tcW w:w="1101" w:type="dxa"/>
          </w:tcPr>
          <w:p w14:paraId="7A9A75A7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Корея</w:t>
            </w:r>
          </w:p>
        </w:tc>
        <w:tc>
          <w:tcPr>
            <w:tcW w:w="992" w:type="dxa"/>
          </w:tcPr>
          <w:p w14:paraId="12A07CE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850" w:type="dxa"/>
          </w:tcPr>
          <w:p w14:paraId="31E59AA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11,69</w:t>
            </w:r>
          </w:p>
        </w:tc>
        <w:tc>
          <w:tcPr>
            <w:tcW w:w="993" w:type="dxa"/>
          </w:tcPr>
          <w:p w14:paraId="506A59C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14:paraId="1B03C73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0,32</w:t>
            </w:r>
          </w:p>
        </w:tc>
        <w:tc>
          <w:tcPr>
            <w:tcW w:w="1276" w:type="dxa"/>
          </w:tcPr>
          <w:p w14:paraId="7AFF7115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Индонезия</w:t>
            </w:r>
          </w:p>
        </w:tc>
        <w:tc>
          <w:tcPr>
            <w:tcW w:w="992" w:type="dxa"/>
          </w:tcPr>
          <w:p w14:paraId="34A2317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</w:tcPr>
          <w:p w14:paraId="4D51297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43,59</w:t>
            </w:r>
          </w:p>
        </w:tc>
        <w:tc>
          <w:tcPr>
            <w:tcW w:w="992" w:type="dxa"/>
          </w:tcPr>
          <w:p w14:paraId="3DB024F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57" w:type="dxa"/>
          </w:tcPr>
          <w:p w14:paraId="2986680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7,14</w:t>
            </w:r>
          </w:p>
        </w:tc>
      </w:tr>
      <w:tr w:rsidR="00382EFB" w14:paraId="6E69EDC9" w14:textId="77777777" w:rsidTr="002C16F0">
        <w:tc>
          <w:tcPr>
            <w:tcW w:w="1101" w:type="dxa"/>
          </w:tcPr>
          <w:p w14:paraId="460F9340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Япония</w:t>
            </w:r>
          </w:p>
        </w:tc>
        <w:tc>
          <w:tcPr>
            <w:tcW w:w="992" w:type="dxa"/>
          </w:tcPr>
          <w:p w14:paraId="5E90CF2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850" w:type="dxa"/>
          </w:tcPr>
          <w:p w14:paraId="7468AB6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14,16</w:t>
            </w:r>
          </w:p>
        </w:tc>
        <w:tc>
          <w:tcPr>
            <w:tcW w:w="993" w:type="dxa"/>
          </w:tcPr>
          <w:p w14:paraId="6E84F8F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14:paraId="7E4F241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0,32</w:t>
            </w:r>
          </w:p>
        </w:tc>
        <w:tc>
          <w:tcPr>
            <w:tcW w:w="1276" w:type="dxa"/>
          </w:tcPr>
          <w:p w14:paraId="3D279D62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14:paraId="33CD8029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14:paraId="6DBA6A4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14:paraId="238C074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dxa"/>
          </w:tcPr>
          <w:p w14:paraId="4DFFEE6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2EFB" w14:paraId="7EE98234" w14:textId="77777777" w:rsidTr="002C16F0">
        <w:tc>
          <w:tcPr>
            <w:tcW w:w="1101" w:type="dxa"/>
          </w:tcPr>
          <w:p w14:paraId="70D42856" w14:textId="77777777" w:rsidR="00382EFB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Вьетнам</w:t>
            </w:r>
          </w:p>
        </w:tc>
        <w:tc>
          <w:tcPr>
            <w:tcW w:w="992" w:type="dxa"/>
          </w:tcPr>
          <w:p w14:paraId="161C4FE0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0" w:type="dxa"/>
          </w:tcPr>
          <w:p w14:paraId="5730F5C0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6,23</w:t>
            </w:r>
          </w:p>
        </w:tc>
        <w:tc>
          <w:tcPr>
            <w:tcW w:w="993" w:type="dxa"/>
          </w:tcPr>
          <w:p w14:paraId="0C50BB7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</w:tcPr>
          <w:p w14:paraId="1035841A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  <w:tc>
          <w:tcPr>
            <w:tcW w:w="1276" w:type="dxa"/>
          </w:tcPr>
          <w:p w14:paraId="70199D2E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14:paraId="21AFCF58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14:paraId="70B2308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14:paraId="7EFC381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7" w:type="dxa"/>
          </w:tcPr>
          <w:p w14:paraId="2D00487C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2EFB" w14:paraId="1F4D98C5" w14:textId="77777777" w:rsidTr="002C16F0">
        <w:tc>
          <w:tcPr>
            <w:tcW w:w="1101" w:type="dxa"/>
          </w:tcPr>
          <w:p w14:paraId="5F34F7D4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0E14726F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770</w:t>
            </w:r>
          </w:p>
        </w:tc>
        <w:tc>
          <w:tcPr>
            <w:tcW w:w="850" w:type="dxa"/>
          </w:tcPr>
          <w:p w14:paraId="4176CDD0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</w:tcPr>
          <w:p w14:paraId="05C274F7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309</w:t>
            </w:r>
          </w:p>
        </w:tc>
        <w:tc>
          <w:tcPr>
            <w:tcW w:w="850" w:type="dxa"/>
          </w:tcPr>
          <w:p w14:paraId="100DD763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</w:tcPr>
          <w:p w14:paraId="7E0CB885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96904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992" w:type="dxa"/>
          </w:tcPr>
          <w:p w14:paraId="490FB210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851" w:type="dxa"/>
          </w:tcPr>
          <w:p w14:paraId="7A2EF171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</w:tcPr>
          <w:p w14:paraId="75F16FE3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957" w:type="dxa"/>
          </w:tcPr>
          <w:p w14:paraId="4A5E50C6" w14:textId="77777777" w:rsidR="00382EFB" w:rsidRPr="00996904" w:rsidRDefault="00382EFB" w:rsidP="002C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14:paraId="5AB1E624" w14:textId="77777777" w:rsidR="002C16F0" w:rsidRDefault="002C16F0" w:rsidP="002C16F0">
      <w:pPr>
        <w:pStyle w:val="af0"/>
        <w:spacing w:before="120" w:after="0" w:line="360" w:lineRule="auto"/>
        <w:jc w:val="both"/>
        <w:rPr>
          <w:color w:val="000000" w:themeColor="text1"/>
        </w:rPr>
      </w:pPr>
      <w:r w:rsidRPr="001968EA">
        <w:rPr>
          <w:color w:val="000000" w:themeColor="text1"/>
        </w:rPr>
        <w:t>Источник: составлено авторами</w:t>
      </w:r>
      <w:r>
        <w:rPr>
          <w:color w:val="000000" w:themeColor="text1"/>
        </w:rPr>
        <w:t>.</w:t>
      </w:r>
    </w:p>
    <w:p w14:paraId="034D212E" w14:textId="5C1AA20C" w:rsidR="00382EFB" w:rsidRPr="00A00FCF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представленных данных видно, что массовые направления на рынке </w:t>
      </w:r>
      <w:r w:rsidR="0013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туристских услуг 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Приморского края продолжают оставаться популярными, но по сравнению с 2019 годом число предложений сократилось. В 2019 году из массовых направлений лидерство занимали Китай, Япония и Корея, которые предлагали большое количество </w:t>
      </w:r>
      <w:r w:rsidR="00B2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вариантов отдыха 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занимали значительный удельный вес в общем объеме предложений. Турфирмы Приморского края также предлагали направления в Таиланд, Вьетнам, Турцию. В 2023 году произошло существенное снижение количества предложений в Японию, Корею, Вьетнам из-за повышений цен на туры и отсутствия прямых рейсов из Владивостока. Поэтому на рынке Приморского края предлагают альтернативное направление в Турцию. На данный момент среди всех массовых направлений Китай и Таиланд занимают лидирующее место, их удельный вес составляет 51,78% и 21,04%.</w:t>
      </w:r>
    </w:p>
    <w:p w14:paraId="40FE98A2" w14:textId="77777777" w:rsidR="00382EFB" w:rsidRPr="00A00FCF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предложений по направлениям класса Премиум было достаточно мало, так как жители Приморского края выбирали направления в страны Азиатско-Тихоокеанского региона.  В 2019 году среди стран класса Премиум лидерство занимали ОАЭ и Индонезия, но в 2023 году предложений в Индонезию сократилось, так как авиаперелет в данную страну осуществлялся через Сеул или Гонконг, но на данный момент эти транзитные города не доступны.   </w:t>
      </w:r>
    </w:p>
    <w:p w14:paraId="02325E2B" w14:textId="05C62D26" w:rsidR="00382EFB" w:rsidRPr="00063B7B" w:rsidRDefault="00382EFB" w:rsidP="00382E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2023 году увеличилось предложение направлений в ОАЭ, Мальдивы, Шри-Ланк</w:t>
      </w:r>
      <w:r w:rsidR="008058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из-за отсутствия на рынке </w:t>
      </w:r>
      <w:r w:rsidR="0080581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Филиппин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05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Малайзии, Индонезии с удобными стыковками через Сеул, Гонконг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туристам стали предлагать альтернативные направления. Перелёт в данные страны осуществля</w:t>
      </w:r>
      <w:r w:rsidR="0080581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00FC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через Москву.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Последнее место по количеству предложений занимают Сейшелы.</w:t>
      </w:r>
    </w:p>
    <w:p w14:paraId="61533D88" w14:textId="1511CE1E" w:rsidR="00382EFB" w:rsidRDefault="00382EFB" w:rsidP="00382E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6"/>
        </w:rPr>
      </w:pPr>
      <w:r w:rsidRPr="0072395C">
        <w:rPr>
          <w:rFonts w:ascii="Times New Roman" w:hAnsi="Times New Roman" w:cs="Times New Roman"/>
          <w:sz w:val="24"/>
          <w:szCs w:val="26"/>
        </w:rPr>
        <w:t xml:space="preserve">Таким образом, </w:t>
      </w:r>
      <w:r w:rsidR="00256222">
        <w:rPr>
          <w:rFonts w:ascii="Times New Roman" w:hAnsi="Times New Roman" w:cs="Times New Roman"/>
          <w:sz w:val="24"/>
          <w:szCs w:val="26"/>
        </w:rPr>
        <w:t>до 2020 года</w:t>
      </w:r>
      <w:r>
        <w:rPr>
          <w:rFonts w:ascii="Times New Roman" w:hAnsi="Times New Roman" w:cs="Times New Roman"/>
          <w:sz w:val="24"/>
          <w:szCs w:val="26"/>
        </w:rPr>
        <w:t xml:space="preserve"> выездной туризм в Приморском крае развивался быстрыми темпами. Большинство клиентов туристских фирм выбирали такие направления как, Китай, Таиланд, Вьетнам, Корея, Япония. Однако в 2020 году из-за разразившейся пандемии выездной туризм, как и многие отрасли, оказался под угрозой. </w:t>
      </w:r>
      <w:r w:rsidR="00256222">
        <w:rPr>
          <w:rFonts w:ascii="Times New Roman" w:hAnsi="Times New Roman" w:cs="Times New Roman"/>
          <w:sz w:val="24"/>
          <w:szCs w:val="26"/>
        </w:rPr>
        <w:t>Некоторые компании обанкротились или закрылись.</w:t>
      </w:r>
      <w:r>
        <w:rPr>
          <w:rFonts w:ascii="Times New Roman" w:hAnsi="Times New Roman" w:cs="Times New Roman"/>
          <w:sz w:val="24"/>
          <w:szCs w:val="26"/>
        </w:rPr>
        <w:t xml:space="preserve"> Оставшиеся компании на рынке Приморского края </w:t>
      </w:r>
      <w:r w:rsidR="00256222">
        <w:rPr>
          <w:rFonts w:ascii="Times New Roman" w:hAnsi="Times New Roman" w:cs="Times New Roman"/>
          <w:sz w:val="24"/>
          <w:szCs w:val="26"/>
        </w:rPr>
        <w:t xml:space="preserve">сделали акцент на развитие внутреннего туризма, на формирование новых продуктов по Приморскому краю и России. Появились новые туры и экскурсии. Приморский край сделал упор на развитие гастрономического туризма и привлечение туристов из центральных регионов РФ. </w:t>
      </w:r>
    </w:p>
    <w:p w14:paraId="075B6087" w14:textId="49644800" w:rsidR="002C16F0" w:rsidRPr="002C16F0" w:rsidRDefault="00BB7C54" w:rsidP="003A19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Следует отметить, </w:t>
      </w:r>
      <w:r w:rsidR="002B4455">
        <w:rPr>
          <w:rFonts w:ascii="Times New Roman" w:hAnsi="Times New Roman" w:cs="Times New Roman"/>
          <w:sz w:val="24"/>
          <w:szCs w:val="26"/>
        </w:rPr>
        <w:t>высокую степень приверженности приморского потребителя азиатским направлениям</w:t>
      </w:r>
      <w:r w:rsidR="00542235">
        <w:rPr>
          <w:rFonts w:ascii="Times New Roman" w:hAnsi="Times New Roman" w:cs="Times New Roman"/>
          <w:sz w:val="24"/>
          <w:szCs w:val="26"/>
        </w:rPr>
        <w:t xml:space="preserve">, 2023 год стал новым этапом развития выездного туризма, который проявляется в активизации авто и </w:t>
      </w:r>
      <w:proofErr w:type="gramStart"/>
      <w:r w:rsidR="00542235">
        <w:rPr>
          <w:rFonts w:ascii="Times New Roman" w:hAnsi="Times New Roman" w:cs="Times New Roman"/>
          <w:sz w:val="24"/>
          <w:szCs w:val="26"/>
        </w:rPr>
        <w:t>авиа туров</w:t>
      </w:r>
      <w:proofErr w:type="gramEnd"/>
      <w:r w:rsidR="00542235">
        <w:rPr>
          <w:rFonts w:ascii="Times New Roman" w:hAnsi="Times New Roman" w:cs="Times New Roman"/>
          <w:sz w:val="24"/>
          <w:szCs w:val="26"/>
        </w:rPr>
        <w:t xml:space="preserve"> в Китай и чартерных круглогодичных рейсов в Таиланд. </w:t>
      </w:r>
    </w:p>
    <w:p w14:paraId="79CFA2F7" w14:textId="77777777" w:rsidR="002C16F0" w:rsidRPr="003A19C0" w:rsidRDefault="002C16F0" w:rsidP="002C16F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19C0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5FC31F45" w14:textId="50169B72" w:rsidR="00333C03" w:rsidRDefault="00D22840" w:rsidP="00827E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840">
        <w:rPr>
          <w:rFonts w:ascii="Times New Roman" w:hAnsi="Times New Roman" w:cs="Times New Roman"/>
          <w:sz w:val="24"/>
          <w:szCs w:val="24"/>
        </w:rPr>
        <w:t xml:space="preserve">События, которые происходят в мире последние несколько лет оказали очень сильное влияние на </w:t>
      </w:r>
      <w:r>
        <w:rPr>
          <w:rFonts w:ascii="Times New Roman" w:hAnsi="Times New Roman" w:cs="Times New Roman"/>
          <w:sz w:val="24"/>
          <w:szCs w:val="24"/>
        </w:rPr>
        <w:t>туристский рынок Приморского края</w:t>
      </w:r>
      <w:r w:rsidRPr="00D22840">
        <w:rPr>
          <w:rFonts w:ascii="Times New Roman" w:hAnsi="Times New Roman" w:cs="Times New Roman"/>
          <w:sz w:val="24"/>
          <w:szCs w:val="24"/>
        </w:rPr>
        <w:t xml:space="preserve">. </w:t>
      </w:r>
      <w:r w:rsidR="00AF0E63">
        <w:rPr>
          <w:rFonts w:ascii="Times New Roman" w:hAnsi="Times New Roman" w:cs="Times New Roman"/>
          <w:sz w:val="24"/>
          <w:szCs w:val="24"/>
        </w:rPr>
        <w:t xml:space="preserve">Приведенный анализ статистических данных позволяет сделать вывод о том, что </w:t>
      </w:r>
      <w:r w:rsidR="002519F6">
        <w:rPr>
          <w:rFonts w:ascii="Times New Roman" w:hAnsi="Times New Roman" w:cs="Times New Roman"/>
          <w:sz w:val="24"/>
          <w:szCs w:val="24"/>
        </w:rPr>
        <w:t>в Приморском крае произошло значительное сокращение турпотоков за рубеж, это в первую очередь связано с тем, что большинство</w:t>
      </w:r>
      <w:r w:rsidR="00AF0E63">
        <w:rPr>
          <w:rFonts w:ascii="Times New Roman" w:hAnsi="Times New Roman" w:cs="Times New Roman"/>
          <w:sz w:val="24"/>
          <w:szCs w:val="24"/>
        </w:rPr>
        <w:t xml:space="preserve"> </w:t>
      </w:r>
      <w:r w:rsidR="002519F6">
        <w:rPr>
          <w:rFonts w:ascii="Times New Roman" w:hAnsi="Times New Roman" w:cs="Times New Roman"/>
          <w:sz w:val="24"/>
          <w:szCs w:val="24"/>
        </w:rPr>
        <w:t>граждан предпочитали путешествовать в страны Азиатско-Тихоокеанского региона, из-за наличия прямых рейсов</w:t>
      </w:r>
      <w:r w:rsidR="00056D35">
        <w:rPr>
          <w:rFonts w:ascii="Times New Roman" w:hAnsi="Times New Roman" w:cs="Times New Roman"/>
          <w:sz w:val="24"/>
          <w:szCs w:val="24"/>
        </w:rPr>
        <w:t xml:space="preserve">, небольшого расстояния и </w:t>
      </w:r>
      <w:r w:rsidR="002519F6">
        <w:rPr>
          <w:rFonts w:ascii="Times New Roman" w:hAnsi="Times New Roman" w:cs="Times New Roman"/>
          <w:sz w:val="24"/>
          <w:szCs w:val="24"/>
        </w:rPr>
        <w:t xml:space="preserve">низких цен на туры. Но не смотря на сокращение турпотока, рынок </w:t>
      </w:r>
      <w:r w:rsidR="00093D2D">
        <w:rPr>
          <w:rFonts w:ascii="Times New Roman" w:hAnsi="Times New Roman" w:cs="Times New Roman"/>
          <w:sz w:val="24"/>
          <w:szCs w:val="24"/>
        </w:rPr>
        <w:t>туристских услуг в Приморье трансформировался. В 2023 году произошло</w:t>
      </w:r>
      <w:r w:rsidR="00056D35">
        <w:rPr>
          <w:rFonts w:ascii="Times New Roman" w:hAnsi="Times New Roman" w:cs="Times New Roman"/>
          <w:sz w:val="24"/>
          <w:szCs w:val="24"/>
        </w:rPr>
        <w:t xml:space="preserve"> развитие внутреннего туризма, появление значительного ассортимента программам по российским городам, появление </w:t>
      </w:r>
      <w:r w:rsidR="00161FD1">
        <w:rPr>
          <w:rFonts w:ascii="Times New Roman" w:hAnsi="Times New Roman" w:cs="Times New Roman"/>
          <w:sz w:val="24"/>
          <w:szCs w:val="24"/>
        </w:rPr>
        <w:t>новых зарубежных направлений через Москву, Санкт-Петербург и Новосибирск</w:t>
      </w:r>
      <w:r w:rsidR="00093D2D">
        <w:rPr>
          <w:rFonts w:ascii="Times New Roman" w:hAnsi="Times New Roman" w:cs="Times New Roman"/>
          <w:sz w:val="24"/>
          <w:szCs w:val="24"/>
        </w:rPr>
        <w:t>.</w:t>
      </w:r>
    </w:p>
    <w:p w14:paraId="2DABC894" w14:textId="79B28148" w:rsidR="002C16F0" w:rsidRPr="003A19C0" w:rsidRDefault="002C16F0" w:rsidP="003A19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9C0">
        <w:rPr>
          <w:rFonts w:ascii="Times New Roman" w:hAnsi="Times New Roman" w:cs="Times New Roman"/>
          <w:sz w:val="24"/>
          <w:szCs w:val="24"/>
        </w:rPr>
        <w:t xml:space="preserve">Подводя итог, </w:t>
      </w:r>
      <w:r w:rsidR="00207A12">
        <w:rPr>
          <w:rFonts w:ascii="Times New Roman" w:hAnsi="Times New Roman" w:cs="Times New Roman"/>
          <w:sz w:val="24"/>
          <w:szCs w:val="24"/>
        </w:rPr>
        <w:t xml:space="preserve">можно отметить, что пандемия и политические факторы создали предпосылки для расширения ассортимента туристских программ по всем видам туризма, сделали отрасль более устойчивой и профессиональной. </w:t>
      </w:r>
    </w:p>
    <w:p w14:paraId="6549F557" w14:textId="77777777" w:rsidR="00217924" w:rsidRDefault="003A19C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19C0">
        <w:rPr>
          <w:rFonts w:ascii="Times New Roman" w:hAnsi="Times New Roman" w:cs="Times New Roman"/>
          <w:b/>
          <w:bCs/>
          <w:sz w:val="24"/>
          <w:szCs w:val="24"/>
        </w:rPr>
        <w:t>ИСТОЧНИКИ:</w:t>
      </w:r>
    </w:p>
    <w:p w14:paraId="261D70C8" w14:textId="77777777" w:rsidR="00AF0AF0" w:rsidRDefault="00217924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924">
        <w:rPr>
          <w:rFonts w:ascii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0AF0" w:rsidRPr="0033302B">
        <w:rPr>
          <w:rFonts w:ascii="Times New Roman" w:hAnsi="Times New Roman" w:cs="Times New Roman"/>
          <w:sz w:val="24"/>
          <w:szCs w:val="24"/>
        </w:rPr>
        <w:t xml:space="preserve">Дементьев В.С. Динамика въездного и выездного туризма в России в период 2014-2022 гг. </w:t>
      </w:r>
      <w:bookmarkStart w:id="4" w:name="_Hlk137718997"/>
      <w:r w:rsidR="00AF0AF0" w:rsidRPr="0033302B">
        <w:rPr>
          <w:rFonts w:ascii="Times New Roman" w:hAnsi="Times New Roman" w:cs="Times New Roman"/>
          <w:sz w:val="24"/>
          <w:szCs w:val="24"/>
        </w:rPr>
        <w:t xml:space="preserve">/ В.С. Дементьев, А.А. Андреев // </w:t>
      </w:r>
      <w:bookmarkEnd w:id="4"/>
      <w:r w:rsidR="00AF0AF0" w:rsidRPr="0033302B">
        <w:rPr>
          <w:rFonts w:ascii="Times New Roman" w:hAnsi="Times New Roman" w:cs="Times New Roman"/>
          <w:sz w:val="24"/>
          <w:szCs w:val="24"/>
        </w:rPr>
        <w:t xml:space="preserve">Псковский </w:t>
      </w:r>
      <w:proofErr w:type="spellStart"/>
      <w:r w:rsidR="00AF0AF0" w:rsidRPr="0033302B">
        <w:rPr>
          <w:rFonts w:ascii="Times New Roman" w:hAnsi="Times New Roman" w:cs="Times New Roman"/>
          <w:sz w:val="24"/>
          <w:szCs w:val="24"/>
        </w:rPr>
        <w:t>регионологический</w:t>
      </w:r>
      <w:proofErr w:type="spellEnd"/>
      <w:r w:rsidR="00AF0AF0" w:rsidRPr="0033302B">
        <w:rPr>
          <w:rFonts w:ascii="Times New Roman" w:hAnsi="Times New Roman" w:cs="Times New Roman"/>
          <w:sz w:val="24"/>
          <w:szCs w:val="24"/>
        </w:rPr>
        <w:t xml:space="preserve"> журнал. – 2023. – T. 19. – № 1. – C. 56-72.</w:t>
      </w:r>
    </w:p>
    <w:p w14:paraId="409C86DE" w14:textId="2B5A65F3" w:rsidR="00AF0AF0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F0AF0">
        <w:rPr>
          <w:rFonts w:ascii="Times New Roman" w:hAnsi="Times New Roman" w:cs="Times New Roman"/>
          <w:sz w:val="24"/>
          <w:szCs w:val="24"/>
        </w:rPr>
        <w:t>Ростуризм оценил убытки отрасли по итогам года в 2,1 трлн руб. [Электронный ресурс]. URL: https://www.rbc.ru/rbcfreenews/5fdfe55e9a79474aa1b1d21d(дата обращения: 15.04.2023).</w:t>
      </w:r>
    </w:p>
    <w:p w14:paraId="247A68DB" w14:textId="7F9837DA" w:rsidR="00AF0AF0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F0AF0">
        <w:rPr>
          <w:rFonts w:ascii="Times New Roman" w:hAnsi="Times New Roman" w:cs="Times New Roman"/>
          <w:sz w:val="24"/>
          <w:szCs w:val="24"/>
        </w:rPr>
        <w:t>Логунцова</w:t>
      </w:r>
      <w:proofErr w:type="spellEnd"/>
      <w:r w:rsidRPr="00AF0AF0">
        <w:rPr>
          <w:rFonts w:ascii="Times New Roman" w:hAnsi="Times New Roman" w:cs="Times New Roman"/>
          <w:sz w:val="24"/>
          <w:szCs w:val="24"/>
        </w:rPr>
        <w:t xml:space="preserve"> И.В. Индустрия туризма в условиях пандемии коронавируса: вызовы и перспективы / И.В. </w:t>
      </w:r>
      <w:proofErr w:type="spellStart"/>
      <w:r w:rsidRPr="00AF0AF0">
        <w:rPr>
          <w:rFonts w:ascii="Times New Roman" w:hAnsi="Times New Roman" w:cs="Times New Roman"/>
          <w:sz w:val="24"/>
          <w:szCs w:val="24"/>
        </w:rPr>
        <w:t>Логунцова</w:t>
      </w:r>
      <w:proofErr w:type="spellEnd"/>
      <w:r w:rsidRPr="00AF0AF0">
        <w:rPr>
          <w:rFonts w:ascii="Times New Roman" w:hAnsi="Times New Roman" w:cs="Times New Roman"/>
          <w:sz w:val="24"/>
          <w:szCs w:val="24"/>
        </w:rPr>
        <w:t xml:space="preserve"> // Государственное управление. Электронный вестник. – 2023.– № 80. – C. 49-65. –EDN: FJWGBP. https://elibrary.ru/item.asp?id=43933752 дата обращения: 15.04.2023).</w:t>
      </w:r>
    </w:p>
    <w:p w14:paraId="18814321" w14:textId="69FBD237" w:rsidR="00AF0AF0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157A7">
        <w:rPr>
          <w:rFonts w:ascii="Times New Roman" w:hAnsi="Times New Roman" w:cs="Times New Roman"/>
          <w:sz w:val="24"/>
          <w:szCs w:val="24"/>
        </w:rPr>
        <w:t>Об основах туристской деятельности в Российской Федерации: Федеральный закон от 24.11.1996 № 132-ФЗ (посл. ред. от 28.05.2022 № 148-ФЗ) // СПС «Консультант Плюс». – URL: http://www.consultant.ru/document/cons_doc_LAW_12462/ (дата обращения: 15.04.2023).</w:t>
      </w:r>
    </w:p>
    <w:p w14:paraId="16E26AEB" w14:textId="63F89054" w:rsidR="00AF0AF0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04757">
        <w:rPr>
          <w:rFonts w:ascii="Times New Roman" w:hAnsi="Times New Roman" w:cs="Times New Roman"/>
          <w:sz w:val="24"/>
          <w:szCs w:val="24"/>
        </w:rPr>
        <w:t>Ростуризм разработал комплекс мер для спасения отрасли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4757">
        <w:rPr>
          <w:rFonts w:ascii="Times New Roman" w:hAnsi="Times New Roman" w:cs="Times New Roman"/>
          <w:sz w:val="24"/>
          <w:szCs w:val="24"/>
        </w:rPr>
        <w:t>// Ежедневная электронная газета Российского союза туриндустрии [Электронный ресурс]. URL: https://ratanews.ru/news/news_16042020_3.stm (дата обращения: 15.04.2023).</w:t>
      </w:r>
    </w:p>
    <w:p w14:paraId="2EFD2C97" w14:textId="2B8AE80F" w:rsidR="00AF0AF0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6396F">
        <w:rPr>
          <w:rFonts w:ascii="Times New Roman" w:hAnsi="Times New Roman" w:cs="Times New Roman"/>
          <w:sz w:val="24"/>
          <w:szCs w:val="24"/>
        </w:rPr>
        <w:t>Туризм-2020 и COVID-19: туристическая отрасль в условиях пандемии и после 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96F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Гарант.ру</w:t>
      </w:r>
      <w:proofErr w:type="spellEnd"/>
      <w:r w:rsidRPr="0026396F">
        <w:rPr>
          <w:rFonts w:ascii="Times New Roman" w:hAnsi="Times New Roman" w:cs="Times New Roman"/>
          <w:sz w:val="24"/>
          <w:szCs w:val="24"/>
        </w:rPr>
        <w:t xml:space="preserve"> [Электронный ресурс]. URL: https://www.garant.ru/article/1376805/ (дата обращения: 15.04.2023).</w:t>
      </w:r>
    </w:p>
    <w:p w14:paraId="2AD7AA96" w14:textId="65A83023" w:rsidR="00AF0AF0" w:rsidRDefault="00AF0AF0" w:rsidP="00217924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8B55F8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Федеральная служба государственной статистики: [сайт]. – URL: https://rosstat.gov.ru/statistics/turizm (дата обращения: 18.05.2023).</w:t>
      </w:r>
    </w:p>
    <w:p w14:paraId="5BA5B0FC" w14:textId="26D7D7F9" w:rsidR="00AF0AF0" w:rsidRDefault="00AF0AF0" w:rsidP="00AF0A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8.</w:t>
      </w:r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>Мартышенко</w:t>
      </w:r>
      <w:proofErr w:type="spellEnd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Н.П. Жители Приморского края выбирают турпоездки в Китай. Эволюция рынка туристских услуг выездного туризма из Приморского края в Китай – Текст: электронный /Н.П. </w:t>
      </w:r>
      <w:proofErr w:type="spellStart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>Мартышенко</w:t>
      </w:r>
      <w:proofErr w:type="spellEnd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А.Е. Ильин // </w:t>
      </w:r>
      <w:proofErr w:type="spellStart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>КиберЛенинка</w:t>
      </w:r>
      <w:proofErr w:type="spellEnd"/>
      <w:r w:rsidRPr="00AF0AF0">
        <w:rPr>
          <w:rFonts w:ascii="Times New Roman" w:eastAsiaTheme="minorHAnsi" w:hAnsi="Times New Roman" w:cs="Times New Roman"/>
          <w:sz w:val="24"/>
          <w:szCs w:val="24"/>
          <w:lang w:eastAsia="en-US"/>
        </w:rPr>
        <w:t>: [сайт]. – 2011. – URL: https://cyberleninka.ru/article/n/zhiteli-primorskogo-kraya-vybirayut-turpoezdki-v-kitay-evolyutsiya-rynka-turistskih-uslug-vyezdnogo-turizma-iz-primorskogo-kraya-v-kitay (дата обращения: 27.04.2023).</w:t>
      </w:r>
    </w:p>
    <w:p w14:paraId="41B869EB" w14:textId="30084E8F" w:rsidR="00217924" w:rsidRDefault="00AF0AF0" w:rsidP="002179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5B4D7A" w:rsidRPr="00217924">
        <w:rPr>
          <w:rFonts w:ascii="Times New Roman" w:hAnsi="Times New Roman" w:cs="Times New Roman"/>
          <w:sz w:val="24"/>
          <w:szCs w:val="24"/>
        </w:rPr>
        <w:t>Ильин А.Е. Перспективы выездного туризма из Приморского края в страны Юго-Восточной Азии</w:t>
      </w:r>
      <w:r w:rsidR="005B4D7A" w:rsidRPr="00BC04B7">
        <w:t xml:space="preserve"> – </w:t>
      </w:r>
      <w:r w:rsidR="005B4D7A" w:rsidRPr="00217924">
        <w:rPr>
          <w:rFonts w:ascii="Times New Roman" w:hAnsi="Times New Roman" w:cs="Times New Roman"/>
          <w:sz w:val="24"/>
          <w:szCs w:val="24"/>
        </w:rPr>
        <w:t xml:space="preserve">Текст: электронный / А.Е. Ильин // </w:t>
      </w:r>
      <w:proofErr w:type="spellStart"/>
      <w:r w:rsidR="005B4D7A" w:rsidRPr="00217924">
        <w:rPr>
          <w:rFonts w:ascii="Times New Roman" w:hAnsi="Times New Roman" w:cs="Times New Roman"/>
          <w:sz w:val="24"/>
          <w:szCs w:val="24"/>
        </w:rPr>
        <w:t>КиберЛенинка</w:t>
      </w:r>
      <w:proofErr w:type="spellEnd"/>
      <w:r w:rsidR="005B4D7A" w:rsidRPr="00217924">
        <w:rPr>
          <w:rFonts w:ascii="Times New Roman" w:hAnsi="Times New Roman" w:cs="Times New Roman"/>
          <w:sz w:val="24"/>
          <w:szCs w:val="24"/>
        </w:rPr>
        <w:t>: [сайт]. – 2011. – URL: https://cyberleninka.ru/article/n/perspektivy-vyezdnogo-turizma-iz-primorskogo-kraya-v-strany-yugo-vostochnoy-azii/viewer (дата обращения: 27.04.2023).</w:t>
      </w:r>
    </w:p>
    <w:p w14:paraId="127A2D79" w14:textId="77777777" w:rsidR="00AF0AF0" w:rsidRDefault="00AF0AF0" w:rsidP="003A19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17924">
        <w:rPr>
          <w:rFonts w:ascii="Times New Roman" w:hAnsi="Times New Roman" w:cs="Times New Roman"/>
          <w:sz w:val="24"/>
          <w:szCs w:val="24"/>
        </w:rPr>
        <w:t xml:space="preserve">. </w:t>
      </w:r>
      <w:r w:rsidRPr="008B55F8">
        <w:rPr>
          <w:rFonts w:ascii="Times New Roman" w:eastAsiaTheme="minorHAnsi" w:hAnsi="Times New Roman" w:cs="Times New Roman"/>
          <w:sz w:val="24"/>
          <w:szCs w:val="24"/>
          <w:lang w:eastAsia="en-US"/>
        </w:rPr>
        <w:t>Агентство по туризму Приморского края. Реестр туркомпаний: [сайт]. – URL: https://region.visit-primorye.ru/travel_companies (дата обращения: 27.05.2023).</w:t>
      </w:r>
    </w:p>
    <w:p w14:paraId="764F6F04" w14:textId="683B3AD8" w:rsidR="00217924" w:rsidRDefault="00AF0AF0" w:rsidP="003A19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11. </w:t>
      </w:r>
      <w:r w:rsidR="00217924" w:rsidRPr="00217924">
        <w:rPr>
          <w:rFonts w:ascii="Times New Roman" w:hAnsi="Times New Roman" w:cs="Times New Roman"/>
          <w:sz w:val="24"/>
          <w:szCs w:val="24"/>
        </w:rPr>
        <w:t xml:space="preserve">Лаврова Т.А. Анализ тенденций развития международного туризма в современных условиях. – Текст: электронный / Т.А. Лаврова // </w:t>
      </w:r>
      <w:proofErr w:type="spellStart"/>
      <w:r w:rsidR="00217924" w:rsidRPr="00217924">
        <w:rPr>
          <w:rFonts w:ascii="Times New Roman" w:hAnsi="Times New Roman" w:cs="Times New Roman"/>
          <w:sz w:val="24"/>
          <w:szCs w:val="24"/>
        </w:rPr>
        <w:t>КиберЛенинка</w:t>
      </w:r>
      <w:proofErr w:type="spellEnd"/>
      <w:r w:rsidR="00217924" w:rsidRPr="00217924">
        <w:rPr>
          <w:rFonts w:ascii="Times New Roman" w:hAnsi="Times New Roman" w:cs="Times New Roman"/>
          <w:sz w:val="24"/>
          <w:szCs w:val="24"/>
        </w:rPr>
        <w:t>: [сайт]. – 2019. – URL: https://cyberleninka.ru/article/n/analiz-tendentsiy-razvitiya-mezhdunarodnogo-turizma-v-sovremennyh-usloviyah/viewer (дата обращения: 27.04.2023).</w:t>
      </w:r>
    </w:p>
    <w:p w14:paraId="324179F1" w14:textId="1CEAA4B8" w:rsidR="0033302B" w:rsidRDefault="0033302B" w:rsidP="003A19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1CEDB2" w14:textId="77777777" w:rsidR="0079325C" w:rsidRPr="0079325C" w:rsidRDefault="0079325C" w:rsidP="0079325C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25C">
        <w:rPr>
          <w:rFonts w:ascii="Times New Roman" w:hAnsi="Times New Roman" w:cs="Times New Roman"/>
          <w:i/>
          <w:iCs/>
          <w:sz w:val="24"/>
          <w:szCs w:val="24"/>
        </w:rPr>
        <w:t>Автор гарантирует, что вышеуказанный материал не был ранее опубликован на русском языке, а также не находится на рассмотрении в другом журнале.</w:t>
      </w:r>
    </w:p>
    <w:p w14:paraId="50D7C1AB" w14:textId="77777777" w:rsidR="0079325C" w:rsidRPr="0079325C" w:rsidRDefault="0079325C" w:rsidP="0079325C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25C">
        <w:rPr>
          <w:rFonts w:ascii="Times New Roman" w:hAnsi="Times New Roman" w:cs="Times New Roman"/>
          <w:i/>
          <w:iCs/>
          <w:sz w:val="24"/>
          <w:szCs w:val="24"/>
        </w:rPr>
        <w:t>Автор гарантирует, что в вышеуказанном материале соблюдены все авторские права: среди авторов указаны все те и только те, кто сделал значительный вклад в исследование, для всех заимствованных фрагментов (текстовые цитаты, таблицы, рисунки и формулы) указаны источники, позволяющие идентифицировать их автора.</w:t>
      </w:r>
    </w:p>
    <w:p w14:paraId="002DAE91" w14:textId="77777777" w:rsidR="0079325C" w:rsidRPr="0079325C" w:rsidRDefault="0079325C" w:rsidP="0079325C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25C">
        <w:rPr>
          <w:rFonts w:ascii="Times New Roman" w:hAnsi="Times New Roman" w:cs="Times New Roman"/>
          <w:i/>
          <w:iCs/>
          <w:sz w:val="24"/>
          <w:szCs w:val="24"/>
        </w:rPr>
        <w:t>Автор осознает, что факты научной недобросовестности, выявленные как в процессе рецензирования, так и после публикации статьи (плагиат, повторная публикация, раскрытие защищенных данных), могут повлечь не только снятие статьи с публикации, но и уголовное преследование со стороны тех, чьи права будут нарушены в результате обнародования текста.</w:t>
      </w:r>
    </w:p>
    <w:p w14:paraId="1CAD3425" w14:textId="2E41386E" w:rsidR="00EC5AC7" w:rsidRPr="008E2FE9" w:rsidRDefault="00EC5AC7" w:rsidP="00AF0A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FAD19D" w14:textId="5D60AA89" w:rsidR="005B4D7A" w:rsidRPr="003A19C0" w:rsidRDefault="005B4D7A" w:rsidP="00EC5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B4D7A" w:rsidRPr="003A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Редактор" w:date="2023-07-17T10:45:00Z" w:initials="Редактор">
    <w:p w14:paraId="76AD2EB4" w14:textId="2B4A7DA1" w:rsidR="00176A7F" w:rsidRPr="00823221" w:rsidRDefault="00176A7F" w:rsidP="00823221">
      <w:pPr>
        <w:pStyle w:val="afa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6AD2EB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F9A4C" w16cex:dateUtc="2023-07-17T07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AD2EB4" w16cid:durableId="285F9A4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EA5F5" w14:textId="77777777" w:rsidR="00BD588F" w:rsidRDefault="00BD588F" w:rsidP="00382EFB">
      <w:pPr>
        <w:spacing w:after="0" w:line="240" w:lineRule="auto"/>
      </w:pPr>
      <w:r>
        <w:separator/>
      </w:r>
    </w:p>
  </w:endnote>
  <w:endnote w:type="continuationSeparator" w:id="0">
    <w:p w14:paraId="275601B5" w14:textId="77777777" w:rsidR="00BD588F" w:rsidRDefault="00BD588F" w:rsidP="00382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9C0C2" w14:textId="77777777" w:rsidR="00BD588F" w:rsidRDefault="00BD588F" w:rsidP="00382EFB">
      <w:pPr>
        <w:spacing w:after="0" w:line="240" w:lineRule="auto"/>
      </w:pPr>
      <w:r>
        <w:separator/>
      </w:r>
    </w:p>
  </w:footnote>
  <w:footnote w:type="continuationSeparator" w:id="0">
    <w:p w14:paraId="39690114" w14:textId="77777777" w:rsidR="00BD588F" w:rsidRDefault="00BD588F" w:rsidP="00382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D2B"/>
    <w:multiLevelType w:val="multilevel"/>
    <w:tmpl w:val="7D36EA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3713506"/>
    <w:multiLevelType w:val="hybridMultilevel"/>
    <w:tmpl w:val="5F885764"/>
    <w:lvl w:ilvl="0" w:tplc="7B748B2A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" w15:restartNumberingAfterBreak="0">
    <w:nsid w:val="05291637"/>
    <w:multiLevelType w:val="multilevel"/>
    <w:tmpl w:val="F496A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11C1"/>
    <w:multiLevelType w:val="hybridMultilevel"/>
    <w:tmpl w:val="9926EEAA"/>
    <w:lvl w:ilvl="0" w:tplc="93DE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5CE2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421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24B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4AC7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46C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20C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E5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043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F531B18"/>
    <w:multiLevelType w:val="multilevel"/>
    <w:tmpl w:val="8B408DB0"/>
    <w:styleLink w:val="1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031185"/>
    <w:multiLevelType w:val="hybridMultilevel"/>
    <w:tmpl w:val="AF5CDFD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023C4A"/>
    <w:multiLevelType w:val="hybridMultilevel"/>
    <w:tmpl w:val="2DB6091C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53260E"/>
    <w:multiLevelType w:val="hybridMultilevel"/>
    <w:tmpl w:val="63367142"/>
    <w:lvl w:ilvl="0" w:tplc="87380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D025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8A7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8CA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F2C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5EA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ADC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4054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864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A851B15"/>
    <w:multiLevelType w:val="hybridMultilevel"/>
    <w:tmpl w:val="E1A62440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136664"/>
    <w:multiLevelType w:val="hybridMultilevel"/>
    <w:tmpl w:val="6F04565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F5B2F61"/>
    <w:multiLevelType w:val="hybridMultilevel"/>
    <w:tmpl w:val="BEB0E0C8"/>
    <w:lvl w:ilvl="0" w:tplc="A3E6512A">
      <w:start w:val="1"/>
      <w:numFmt w:val="bullet"/>
      <w:suff w:val="space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14F1A51"/>
    <w:multiLevelType w:val="multilevel"/>
    <w:tmpl w:val="8A3EF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E6946"/>
    <w:multiLevelType w:val="multilevel"/>
    <w:tmpl w:val="BA84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9F4050"/>
    <w:multiLevelType w:val="hybridMultilevel"/>
    <w:tmpl w:val="8E26ED5E"/>
    <w:lvl w:ilvl="0" w:tplc="DE645E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E5F8C"/>
    <w:multiLevelType w:val="multilevel"/>
    <w:tmpl w:val="A6B05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C10DEF"/>
    <w:multiLevelType w:val="hybridMultilevel"/>
    <w:tmpl w:val="6F045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779FF"/>
    <w:multiLevelType w:val="hybridMultilevel"/>
    <w:tmpl w:val="BD26E750"/>
    <w:lvl w:ilvl="0" w:tplc="E57C6BE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pacing w:val="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316FF"/>
    <w:multiLevelType w:val="hybridMultilevel"/>
    <w:tmpl w:val="E0EE8ABC"/>
    <w:lvl w:ilvl="0" w:tplc="C6F4F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86BF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94A6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4CE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DA9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760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24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125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8CD0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EDB2551"/>
    <w:multiLevelType w:val="hybridMultilevel"/>
    <w:tmpl w:val="799E07E6"/>
    <w:lvl w:ilvl="0" w:tplc="404CF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92B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C68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920E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E88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5A5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B4D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F21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B470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15D4CB2"/>
    <w:multiLevelType w:val="hybridMultilevel"/>
    <w:tmpl w:val="8B408DB0"/>
    <w:lvl w:ilvl="0" w:tplc="43FCAF4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4CF0A40"/>
    <w:multiLevelType w:val="hybridMultilevel"/>
    <w:tmpl w:val="DA36DA0A"/>
    <w:lvl w:ilvl="0" w:tplc="5BA2AA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F4D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486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56D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420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6C5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9C6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F631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0CB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5BB4DD1"/>
    <w:multiLevelType w:val="multilevel"/>
    <w:tmpl w:val="FD264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67514E"/>
    <w:multiLevelType w:val="multilevel"/>
    <w:tmpl w:val="D2E2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02017D"/>
    <w:multiLevelType w:val="multilevel"/>
    <w:tmpl w:val="9DA0A56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5CB2759A"/>
    <w:multiLevelType w:val="hybridMultilevel"/>
    <w:tmpl w:val="9DFE8684"/>
    <w:lvl w:ilvl="0" w:tplc="B9E89D94">
      <w:start w:val="2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D666C10"/>
    <w:multiLevelType w:val="multilevel"/>
    <w:tmpl w:val="E04681F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5F51648F"/>
    <w:multiLevelType w:val="hybridMultilevel"/>
    <w:tmpl w:val="B1140030"/>
    <w:lvl w:ilvl="0" w:tplc="C730F0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35B544C"/>
    <w:multiLevelType w:val="hybridMultilevel"/>
    <w:tmpl w:val="2702E760"/>
    <w:lvl w:ilvl="0" w:tplc="D33ADFB8">
      <w:start w:val="1"/>
      <w:numFmt w:val="decimal"/>
      <w:lvlText w:val="%1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78B1CEB"/>
    <w:multiLevelType w:val="hybridMultilevel"/>
    <w:tmpl w:val="6F045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D1E5E"/>
    <w:multiLevelType w:val="multilevel"/>
    <w:tmpl w:val="943E7A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222222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Calibri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6C4D06A0"/>
    <w:multiLevelType w:val="hybridMultilevel"/>
    <w:tmpl w:val="93408258"/>
    <w:lvl w:ilvl="0" w:tplc="12628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0AB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C69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986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9EF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65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BE1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888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38F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0F95343"/>
    <w:multiLevelType w:val="multilevel"/>
    <w:tmpl w:val="E8C0AF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2" w:hanging="360"/>
      </w:pPr>
      <w:rPr>
        <w:rFonts w:hint="default"/>
        <w:i w:val="0"/>
        <w:color w:val="auto"/>
        <w:sz w:val="26"/>
        <w:szCs w:val="26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630642A"/>
    <w:multiLevelType w:val="hybridMultilevel"/>
    <w:tmpl w:val="2000FE42"/>
    <w:lvl w:ilvl="0" w:tplc="CB4CAF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A26D4C"/>
    <w:multiLevelType w:val="hybridMultilevel"/>
    <w:tmpl w:val="A9908480"/>
    <w:lvl w:ilvl="0" w:tplc="1BDA02DC">
      <w:start w:val="1"/>
      <w:numFmt w:val="bullet"/>
      <w:suff w:val="space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3"/>
  </w:num>
  <w:num w:numId="4">
    <w:abstractNumId w:val="25"/>
  </w:num>
  <w:num w:numId="5">
    <w:abstractNumId w:val="2"/>
  </w:num>
  <w:num w:numId="6">
    <w:abstractNumId w:val="14"/>
  </w:num>
  <w:num w:numId="7">
    <w:abstractNumId w:val="22"/>
  </w:num>
  <w:num w:numId="8">
    <w:abstractNumId w:val="21"/>
  </w:num>
  <w:num w:numId="9">
    <w:abstractNumId w:val="1"/>
  </w:num>
  <w:num w:numId="10">
    <w:abstractNumId w:val="5"/>
  </w:num>
  <w:num w:numId="11">
    <w:abstractNumId w:val="28"/>
  </w:num>
  <w:num w:numId="12">
    <w:abstractNumId w:val="15"/>
  </w:num>
  <w:num w:numId="13">
    <w:abstractNumId w:val="9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</w:num>
  <w:num w:numId="16">
    <w:abstractNumId w:val="0"/>
  </w:num>
  <w:num w:numId="17">
    <w:abstractNumId w:val="31"/>
  </w:num>
  <w:num w:numId="18">
    <w:abstractNumId w:val="16"/>
  </w:num>
  <w:num w:numId="19">
    <w:abstractNumId w:val="3"/>
  </w:num>
  <w:num w:numId="20">
    <w:abstractNumId w:val="7"/>
  </w:num>
  <w:num w:numId="21">
    <w:abstractNumId w:val="20"/>
  </w:num>
  <w:num w:numId="22">
    <w:abstractNumId w:val="17"/>
  </w:num>
  <w:num w:numId="23">
    <w:abstractNumId w:val="18"/>
  </w:num>
  <w:num w:numId="24">
    <w:abstractNumId w:val="30"/>
  </w:num>
  <w:num w:numId="25">
    <w:abstractNumId w:val="32"/>
  </w:num>
  <w:num w:numId="26">
    <w:abstractNumId w:val="33"/>
  </w:num>
  <w:num w:numId="27">
    <w:abstractNumId w:val="10"/>
  </w:num>
  <w:num w:numId="28">
    <w:abstractNumId w:val="19"/>
  </w:num>
  <w:num w:numId="29">
    <w:abstractNumId w:val="8"/>
  </w:num>
  <w:num w:numId="30">
    <w:abstractNumId w:val="6"/>
  </w:num>
  <w:num w:numId="31">
    <w:abstractNumId w:val="4"/>
  </w:num>
  <w:num w:numId="32">
    <w:abstractNumId w:val="27"/>
  </w:num>
  <w:num w:numId="33">
    <w:abstractNumId w:val="24"/>
  </w:num>
  <w:num w:numId="34">
    <w:abstractNumId w:val="26"/>
  </w:num>
  <w:num w:numId="3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Редактор">
    <w15:presenceInfo w15:providerId="None" w15:userId="Редактор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DB"/>
    <w:rsid w:val="000027B7"/>
    <w:rsid w:val="00011CDF"/>
    <w:rsid w:val="000141D5"/>
    <w:rsid w:val="000157A7"/>
    <w:rsid w:val="0002116A"/>
    <w:rsid w:val="00022429"/>
    <w:rsid w:val="00023BA4"/>
    <w:rsid w:val="0003104C"/>
    <w:rsid w:val="00056D35"/>
    <w:rsid w:val="00081B67"/>
    <w:rsid w:val="00093D2D"/>
    <w:rsid w:val="001002C6"/>
    <w:rsid w:val="00106D9E"/>
    <w:rsid w:val="00116AFA"/>
    <w:rsid w:val="001318B7"/>
    <w:rsid w:val="00136103"/>
    <w:rsid w:val="00140DB4"/>
    <w:rsid w:val="00145131"/>
    <w:rsid w:val="001553E3"/>
    <w:rsid w:val="00161FD1"/>
    <w:rsid w:val="00164C22"/>
    <w:rsid w:val="00176A7F"/>
    <w:rsid w:val="0019326D"/>
    <w:rsid w:val="001968EA"/>
    <w:rsid w:val="001C188D"/>
    <w:rsid w:val="001C371F"/>
    <w:rsid w:val="001D72CC"/>
    <w:rsid w:val="00207A12"/>
    <w:rsid w:val="00217924"/>
    <w:rsid w:val="00233AAE"/>
    <w:rsid w:val="00234C81"/>
    <w:rsid w:val="00235459"/>
    <w:rsid w:val="002370DB"/>
    <w:rsid w:val="002431A7"/>
    <w:rsid w:val="002519F6"/>
    <w:rsid w:val="00256222"/>
    <w:rsid w:val="0026396F"/>
    <w:rsid w:val="00275B96"/>
    <w:rsid w:val="002859BA"/>
    <w:rsid w:val="00290FF1"/>
    <w:rsid w:val="002A72BC"/>
    <w:rsid w:val="002B4455"/>
    <w:rsid w:val="002C16F0"/>
    <w:rsid w:val="002D345D"/>
    <w:rsid w:val="002D5A7F"/>
    <w:rsid w:val="002F10ED"/>
    <w:rsid w:val="003150B3"/>
    <w:rsid w:val="0033302B"/>
    <w:rsid w:val="00333C03"/>
    <w:rsid w:val="003656CF"/>
    <w:rsid w:val="00382EFB"/>
    <w:rsid w:val="003A19C0"/>
    <w:rsid w:val="003E0D8B"/>
    <w:rsid w:val="003E4CF3"/>
    <w:rsid w:val="003E54B3"/>
    <w:rsid w:val="004036EC"/>
    <w:rsid w:val="00413824"/>
    <w:rsid w:val="00446B05"/>
    <w:rsid w:val="00457639"/>
    <w:rsid w:val="004825E8"/>
    <w:rsid w:val="004D273A"/>
    <w:rsid w:val="004E53D6"/>
    <w:rsid w:val="004E65C5"/>
    <w:rsid w:val="0053260B"/>
    <w:rsid w:val="00542235"/>
    <w:rsid w:val="00552EE2"/>
    <w:rsid w:val="00570643"/>
    <w:rsid w:val="00571BE4"/>
    <w:rsid w:val="00575D5F"/>
    <w:rsid w:val="00580E1B"/>
    <w:rsid w:val="00586759"/>
    <w:rsid w:val="005B44A3"/>
    <w:rsid w:val="005B4D7A"/>
    <w:rsid w:val="005C30CC"/>
    <w:rsid w:val="005E461E"/>
    <w:rsid w:val="00600739"/>
    <w:rsid w:val="00602068"/>
    <w:rsid w:val="0061624A"/>
    <w:rsid w:val="006530A5"/>
    <w:rsid w:val="006565BB"/>
    <w:rsid w:val="006747ED"/>
    <w:rsid w:val="006F1C87"/>
    <w:rsid w:val="00707D37"/>
    <w:rsid w:val="00731E73"/>
    <w:rsid w:val="007331F4"/>
    <w:rsid w:val="0074237B"/>
    <w:rsid w:val="00744930"/>
    <w:rsid w:val="0078060E"/>
    <w:rsid w:val="00781356"/>
    <w:rsid w:val="00787528"/>
    <w:rsid w:val="0079325C"/>
    <w:rsid w:val="00805815"/>
    <w:rsid w:val="00817FFB"/>
    <w:rsid w:val="00823221"/>
    <w:rsid w:val="00827ECB"/>
    <w:rsid w:val="008343A6"/>
    <w:rsid w:val="00874431"/>
    <w:rsid w:val="00880E69"/>
    <w:rsid w:val="008B5799"/>
    <w:rsid w:val="008E2FE9"/>
    <w:rsid w:val="0097424E"/>
    <w:rsid w:val="0098441D"/>
    <w:rsid w:val="00984960"/>
    <w:rsid w:val="009A22AA"/>
    <w:rsid w:val="009B245E"/>
    <w:rsid w:val="009B32F9"/>
    <w:rsid w:val="009C5ED6"/>
    <w:rsid w:val="009F3D4E"/>
    <w:rsid w:val="00A01E9B"/>
    <w:rsid w:val="00A9255F"/>
    <w:rsid w:val="00AA61F4"/>
    <w:rsid w:val="00AB0F8A"/>
    <w:rsid w:val="00AC5D4C"/>
    <w:rsid w:val="00AC6489"/>
    <w:rsid w:val="00AF0AF0"/>
    <w:rsid w:val="00AF0E63"/>
    <w:rsid w:val="00B04757"/>
    <w:rsid w:val="00B21FF4"/>
    <w:rsid w:val="00B26161"/>
    <w:rsid w:val="00B4151C"/>
    <w:rsid w:val="00B42DD2"/>
    <w:rsid w:val="00B570AB"/>
    <w:rsid w:val="00B77C85"/>
    <w:rsid w:val="00BB7C54"/>
    <w:rsid w:val="00BC04B7"/>
    <w:rsid w:val="00BD588F"/>
    <w:rsid w:val="00BF71A3"/>
    <w:rsid w:val="00C34ACD"/>
    <w:rsid w:val="00C46727"/>
    <w:rsid w:val="00C513FE"/>
    <w:rsid w:val="00C6120B"/>
    <w:rsid w:val="00C73D7A"/>
    <w:rsid w:val="00CA24DA"/>
    <w:rsid w:val="00CB4D5F"/>
    <w:rsid w:val="00CC7E8B"/>
    <w:rsid w:val="00D20ABB"/>
    <w:rsid w:val="00D22840"/>
    <w:rsid w:val="00D252FE"/>
    <w:rsid w:val="00D5422C"/>
    <w:rsid w:val="00D63F23"/>
    <w:rsid w:val="00D82B19"/>
    <w:rsid w:val="00D91E68"/>
    <w:rsid w:val="00DF064C"/>
    <w:rsid w:val="00E13145"/>
    <w:rsid w:val="00E458F1"/>
    <w:rsid w:val="00E545F5"/>
    <w:rsid w:val="00E56C62"/>
    <w:rsid w:val="00E744DA"/>
    <w:rsid w:val="00E90662"/>
    <w:rsid w:val="00EB2EA5"/>
    <w:rsid w:val="00EC5AC7"/>
    <w:rsid w:val="00ED0900"/>
    <w:rsid w:val="00EE6A1A"/>
    <w:rsid w:val="00F06F8A"/>
    <w:rsid w:val="00F10724"/>
    <w:rsid w:val="00F36BFA"/>
    <w:rsid w:val="00FA080F"/>
    <w:rsid w:val="00FA1555"/>
    <w:rsid w:val="00FA7D47"/>
    <w:rsid w:val="00FD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92113"/>
  <w15:docId w15:val="{2098E1B6-E294-42BF-9F26-16C8D6D5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EFB"/>
    <w:pPr>
      <w:spacing w:after="160" w:line="259" w:lineRule="auto"/>
    </w:pPr>
    <w:rPr>
      <w:lang w:eastAsia="ko-KR"/>
    </w:rPr>
  </w:style>
  <w:style w:type="paragraph" w:styleId="10">
    <w:name w:val="heading 1"/>
    <w:basedOn w:val="a"/>
    <w:next w:val="a"/>
    <w:link w:val="11"/>
    <w:uiPriority w:val="9"/>
    <w:qFormat/>
    <w:rsid w:val="00382E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2E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2E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382EF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ko-KR"/>
    </w:rPr>
  </w:style>
  <w:style w:type="character" w:customStyle="1" w:styleId="20">
    <w:name w:val="Заголовок 2 Знак"/>
    <w:basedOn w:val="a0"/>
    <w:link w:val="2"/>
    <w:uiPriority w:val="9"/>
    <w:semiHidden/>
    <w:rsid w:val="00382EF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ko-KR"/>
    </w:rPr>
  </w:style>
  <w:style w:type="character" w:customStyle="1" w:styleId="30">
    <w:name w:val="Заголовок 3 Знак"/>
    <w:basedOn w:val="a0"/>
    <w:link w:val="3"/>
    <w:uiPriority w:val="9"/>
    <w:semiHidden/>
    <w:rsid w:val="00382EF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382EFB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382EFB"/>
    <w:rPr>
      <w:rFonts w:eastAsiaTheme="minorEastAsia"/>
      <w:lang w:eastAsia="ko-KR"/>
    </w:rPr>
  </w:style>
  <w:style w:type="paragraph" w:styleId="a5">
    <w:name w:val="header"/>
    <w:basedOn w:val="a"/>
    <w:link w:val="a6"/>
    <w:uiPriority w:val="99"/>
    <w:unhideWhenUsed/>
    <w:rsid w:val="00382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2EFB"/>
    <w:rPr>
      <w:rFonts w:eastAsiaTheme="minorEastAsia"/>
      <w:lang w:eastAsia="ko-KR"/>
    </w:rPr>
  </w:style>
  <w:style w:type="paragraph" w:styleId="a7">
    <w:name w:val="footer"/>
    <w:basedOn w:val="a"/>
    <w:link w:val="a8"/>
    <w:uiPriority w:val="99"/>
    <w:unhideWhenUsed/>
    <w:rsid w:val="00382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2EFB"/>
    <w:rPr>
      <w:rFonts w:eastAsiaTheme="minorEastAsia"/>
      <w:lang w:eastAsia="ko-KR"/>
    </w:rPr>
  </w:style>
  <w:style w:type="character" w:styleId="a9">
    <w:name w:val="Hyperlink"/>
    <w:basedOn w:val="a0"/>
    <w:uiPriority w:val="99"/>
    <w:unhideWhenUsed/>
    <w:rsid w:val="00382EFB"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382EF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82EFB"/>
    <w:rPr>
      <w:rFonts w:eastAsiaTheme="minorEastAsia"/>
      <w:sz w:val="20"/>
      <w:szCs w:val="20"/>
      <w:lang w:eastAsia="ko-KR"/>
    </w:rPr>
  </w:style>
  <w:style w:type="character" w:styleId="ac">
    <w:name w:val="footnote reference"/>
    <w:semiHidden/>
    <w:rsid w:val="00382EFB"/>
    <w:rPr>
      <w:vertAlign w:val="superscript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382EFB"/>
    <w:rPr>
      <w:rFonts w:eastAsiaTheme="minorEastAsia"/>
      <w:sz w:val="20"/>
      <w:szCs w:val="20"/>
      <w:lang w:eastAsia="ko-KR"/>
    </w:rPr>
  </w:style>
  <w:style w:type="paragraph" w:styleId="ae">
    <w:name w:val="endnote text"/>
    <w:basedOn w:val="a"/>
    <w:link w:val="ad"/>
    <w:uiPriority w:val="99"/>
    <w:semiHidden/>
    <w:unhideWhenUsed/>
    <w:rsid w:val="00382EFB"/>
    <w:pPr>
      <w:spacing w:after="0" w:line="240" w:lineRule="auto"/>
    </w:pPr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382EFB"/>
    <w:rPr>
      <w:vertAlign w:val="superscript"/>
    </w:rPr>
  </w:style>
  <w:style w:type="paragraph" w:styleId="af0">
    <w:name w:val="Normal (Web)"/>
    <w:aliases w:val="Обычный (Web)"/>
    <w:basedOn w:val="a"/>
    <w:uiPriority w:val="99"/>
    <w:unhideWhenUsed/>
    <w:rsid w:val="00382EF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rsid w:val="00382EFB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38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82EFB"/>
    <w:rPr>
      <w:rFonts w:ascii="Tahoma" w:eastAsiaTheme="minorEastAsia" w:hAnsi="Tahoma" w:cs="Tahoma"/>
      <w:sz w:val="16"/>
      <w:szCs w:val="16"/>
      <w:lang w:eastAsia="ko-KR"/>
    </w:rPr>
  </w:style>
  <w:style w:type="character" w:customStyle="1" w:styleId="css-96zuhp-word-diff">
    <w:name w:val="css-96zuhp-word-diff"/>
    <w:basedOn w:val="a0"/>
    <w:rsid w:val="00382EFB"/>
  </w:style>
  <w:style w:type="paragraph" w:customStyle="1" w:styleId="12">
    <w:name w:val="Обычный1"/>
    <w:rsid w:val="00382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"/>
    <w:basedOn w:val="a"/>
    <w:link w:val="af5"/>
    <w:uiPriority w:val="99"/>
    <w:unhideWhenUsed/>
    <w:rsid w:val="00382EFB"/>
    <w:pPr>
      <w:spacing w:after="120"/>
    </w:pPr>
    <w:rPr>
      <w:rFonts w:eastAsiaTheme="minorHAnsi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rsid w:val="00382EFB"/>
  </w:style>
  <w:style w:type="character" w:customStyle="1" w:styleId="21">
    <w:name w:val="Основной текст 2 Знак"/>
    <w:basedOn w:val="a0"/>
    <w:link w:val="22"/>
    <w:uiPriority w:val="99"/>
    <w:semiHidden/>
    <w:rsid w:val="00382EFB"/>
  </w:style>
  <w:style w:type="paragraph" w:styleId="22">
    <w:name w:val="Body Text 2"/>
    <w:basedOn w:val="a"/>
    <w:link w:val="21"/>
    <w:uiPriority w:val="99"/>
    <w:semiHidden/>
    <w:unhideWhenUsed/>
    <w:rsid w:val="00382EFB"/>
    <w:pPr>
      <w:spacing w:after="120" w:line="480" w:lineRule="auto"/>
    </w:pPr>
    <w:rPr>
      <w:rFonts w:eastAsiaTheme="minorHAnsi"/>
      <w:lang w:eastAsia="en-US"/>
    </w:rPr>
  </w:style>
  <w:style w:type="paragraph" w:customStyle="1" w:styleId="100">
    <w:name w:val="абз 10"/>
    <w:rsid w:val="00382EFB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3">
    <w:name w:val="14_3"/>
    <w:basedOn w:val="a"/>
    <w:autoRedefine/>
    <w:rsid w:val="00382EF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f6">
    <w:name w:val="_ВГУЭС"/>
    <w:basedOn w:val="a"/>
    <w:rsid w:val="00382E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BodyText1">
    <w:name w:val="Body Text 1"/>
    <w:basedOn w:val="a"/>
    <w:autoRedefine/>
    <w:rsid w:val="00382EFB"/>
    <w:pPr>
      <w:widowControl w:val="0"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Emphasis"/>
    <w:qFormat/>
    <w:rsid w:val="00382EFB"/>
    <w:rPr>
      <w:i/>
      <w:iCs/>
    </w:rPr>
  </w:style>
  <w:style w:type="paragraph" w:customStyle="1" w:styleId="Default">
    <w:name w:val="Default"/>
    <w:rsid w:val="00382E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3">
    <w:name w:val="Сетка таблицы1"/>
    <w:basedOn w:val="a1"/>
    <w:next w:val="af1"/>
    <w:uiPriority w:val="39"/>
    <w:rsid w:val="00382EFB"/>
    <w:pPr>
      <w:spacing w:after="0" w:line="240" w:lineRule="auto"/>
    </w:pPr>
    <w:rPr>
      <w:rFonts w:ascii="Calibri" w:eastAsia="DengXi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1"/>
    <w:uiPriority w:val="39"/>
    <w:rsid w:val="00382EFB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382EFB"/>
    <w:pPr>
      <w:spacing w:after="0" w:line="240" w:lineRule="auto"/>
    </w:pPr>
    <w:rPr>
      <w:lang w:eastAsia="ko-KR"/>
    </w:rPr>
  </w:style>
  <w:style w:type="numbering" w:customStyle="1" w:styleId="1">
    <w:name w:val="Текущий список1"/>
    <w:uiPriority w:val="99"/>
    <w:rsid w:val="005B4D7A"/>
    <w:pPr>
      <w:numPr>
        <w:numId w:val="31"/>
      </w:numPr>
    </w:pPr>
  </w:style>
  <w:style w:type="character" w:customStyle="1" w:styleId="14">
    <w:name w:val="Неразрешенное упоминание1"/>
    <w:basedOn w:val="a0"/>
    <w:uiPriority w:val="99"/>
    <w:semiHidden/>
    <w:unhideWhenUsed/>
    <w:rsid w:val="00B04757"/>
    <w:rPr>
      <w:color w:val="605E5C"/>
      <w:shd w:val="clear" w:color="auto" w:fill="E1DFDD"/>
    </w:rPr>
  </w:style>
  <w:style w:type="character" w:styleId="af9">
    <w:name w:val="annotation reference"/>
    <w:basedOn w:val="a0"/>
    <w:uiPriority w:val="99"/>
    <w:semiHidden/>
    <w:unhideWhenUsed/>
    <w:rsid w:val="00F10724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F10724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F10724"/>
    <w:rPr>
      <w:sz w:val="20"/>
      <w:szCs w:val="20"/>
      <w:lang w:eastAsia="ko-KR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10724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10724"/>
    <w:rPr>
      <w:b/>
      <w:bCs/>
      <w:sz w:val="20"/>
      <w:szCs w:val="20"/>
      <w:lang w:eastAsia="ko-KR"/>
    </w:rPr>
  </w:style>
  <w:style w:type="character" w:styleId="afe">
    <w:name w:val="Strong"/>
    <w:basedOn w:val="a0"/>
    <w:uiPriority w:val="22"/>
    <w:qFormat/>
    <w:rsid w:val="00F107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7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356.86399999999998</c:v>
                </c:pt>
                <c:pt idx="1">
                  <c:v>495.71100000000001</c:v>
                </c:pt>
                <c:pt idx="2">
                  <c:v>60.216999999999999</c:v>
                </c:pt>
                <c:pt idx="3">
                  <c:v>7.7430000000000003</c:v>
                </c:pt>
                <c:pt idx="4">
                  <c:v>16.277000000000001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20F-4C2C-BAB5-4F6D46D6E6C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3850240"/>
        <c:axId val="133857280"/>
      </c:barChart>
      <c:catAx>
        <c:axId val="133850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3857280"/>
        <c:crosses val="autoZero"/>
        <c:auto val="1"/>
        <c:lblAlgn val="ctr"/>
        <c:lblOffset val="100"/>
        <c:noMultiLvlLbl val="0"/>
      </c:catAx>
      <c:valAx>
        <c:axId val="13385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38502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Китай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0"/>
                  <c:y val="-5.81818181818181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DF2-4660-8573-41ED0B9C94E4}"/>
                </c:ext>
              </c:extLst>
            </c:dLbl>
            <c:dLbl>
              <c:idx val="2"/>
              <c:layout>
                <c:manualLayout>
                  <c:x val="-1.3114754098360656E-2"/>
                  <c:y val="-4.36363636363635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1DF2-4660-8573-41ED0B9C94E4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>
                  <c15:layout>
                    <c:manualLayout>
                      <c:w val="1.6524590163934424E-2"/>
                      <c:h val="4.841231209735145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1DF2-4660-8573-41ED0B9C94E4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>
                  <c15:layout>
                    <c:manualLayout>
                      <c:w val="1.8579234972677595E-2"/>
                      <c:h val="5.500625149129086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2-1DF2-4660-8573-41ED0B9C94E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Лист1!$B$2:$B$6</c:f>
              <c:numCache>
                <c:formatCode>#,##0</c:formatCode>
                <c:ptCount val="5"/>
                <c:pt idx="0">
                  <c:v>182239</c:v>
                </c:pt>
                <c:pt idx="1">
                  <c:v>292775</c:v>
                </c:pt>
                <c:pt idx="2" formatCode="General">
                  <c:v>1246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E3-4B4A-9EF9-6751ACAD5F5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Корея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2.619047619047617E-2"/>
                  <c:y val="-7.272727272727272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DF2-4660-8573-41ED0B9C94E4}"/>
                </c:ext>
              </c:extLst>
            </c:dLbl>
            <c:dLbl>
              <c:idx val="1"/>
              <c:layout>
                <c:manualLayout>
                  <c:x val="9.5238095238095247E-3"/>
                  <c:y val="-4.36363636363636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DF2-4660-8573-41ED0B9C94E4}"/>
                </c:ext>
              </c:extLst>
            </c:dLbl>
            <c:dLbl>
              <c:idx val="2"/>
              <c:layout>
                <c:manualLayout>
                  <c:x val="6.5573770491802481E-3"/>
                  <c:y val="-6.78787878787878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DF2-4660-8573-41ED0B9C94E4}"/>
                </c:ext>
              </c:extLst>
            </c:dLbl>
            <c:dLbl>
              <c:idx val="3"/>
              <c:layout>
                <c:manualLayout>
                  <c:x val="4.3715846994535519E-3"/>
                  <c:y val="-8.72727272727272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1DF2-4660-8573-41ED0B9C94E4}"/>
                </c:ext>
              </c:extLst>
            </c:dLbl>
            <c:dLbl>
              <c:idx val="4"/>
              <c:layout>
                <c:manualLayout>
                  <c:x val="-2.185792349726776E-2"/>
                  <c:y val="-6.303030303030311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1DF2-4660-8573-41ED0B9C94E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83359</c:v>
                </c:pt>
                <c:pt idx="1">
                  <c:v>97193</c:v>
                </c:pt>
                <c:pt idx="2">
                  <c:v>16698</c:v>
                </c:pt>
                <c:pt idx="3">
                  <c:v>385</c:v>
                </c:pt>
                <c:pt idx="4">
                  <c:v>2192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DE3-4B4A-9EF9-6751ACAD5F5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Таиланд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2.8571428571428571E-2"/>
                  <c:y val="-6.78787878787878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DF2-4660-8573-41ED0B9C94E4}"/>
                </c:ext>
              </c:extLst>
            </c:dLbl>
            <c:dLbl>
              <c:idx val="1"/>
              <c:layout>
                <c:manualLayout>
                  <c:x val="1.1904761904761904E-2"/>
                  <c:y val="-6.303030303030303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DF2-4660-8573-41ED0B9C94E4}"/>
                </c:ext>
              </c:extLst>
            </c:dLbl>
            <c:dLbl>
              <c:idx val="3"/>
              <c:layout>
                <c:manualLayout>
                  <c:x val="2.6229508196721232E-2"/>
                  <c:y val="-8.242424242424251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DF2-4660-8573-41ED0B9C94E4}"/>
                </c:ext>
              </c:extLst>
            </c:dLbl>
            <c:dLbl>
              <c:idx val="4"/>
              <c:layout>
                <c:manualLayout>
                  <c:x val="8.7431693989071038E-3"/>
                  <c:y val="-6.303030303030311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1DF2-4660-8573-41ED0B9C94E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Лист1!$D$2:$D$6</c:f>
              <c:numCache>
                <c:formatCode>#,##0</c:formatCode>
                <c:ptCount val="5"/>
                <c:pt idx="0">
                  <c:v>41938</c:v>
                </c:pt>
                <c:pt idx="1">
                  <c:v>44348</c:v>
                </c:pt>
                <c:pt idx="2" formatCode="General">
                  <c:v>14176</c:v>
                </c:pt>
                <c:pt idx="3" formatCode="General">
                  <c:v>3947</c:v>
                </c:pt>
                <c:pt idx="4" formatCode="General">
                  <c:v>10880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DE3-4B4A-9EF9-6751ACAD5F5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Япония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7.1428571428571426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DF2-4660-8573-41ED0B9C94E4}"/>
                </c:ext>
              </c:extLst>
            </c:dLbl>
            <c:dLbl>
              <c:idx val="2"/>
              <c:layout>
                <c:manualLayout>
                  <c:x val="1.5300546448087352E-2"/>
                  <c:y val="-5.81818181818181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DF2-4660-8573-41ED0B9C94E4}"/>
                </c:ext>
              </c:extLst>
            </c:dLbl>
            <c:dLbl>
              <c:idx val="3"/>
              <c:layout>
                <c:manualLayout>
                  <c:x val="3.2786885245901641E-2"/>
                  <c:y val="-4.848484848484848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1DF2-4660-8573-41ED0B9C94E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15570</c:v>
                </c:pt>
                <c:pt idx="1">
                  <c:v>25363</c:v>
                </c:pt>
                <c:pt idx="2">
                  <c:v>5544</c:v>
                </c:pt>
                <c:pt idx="3">
                  <c:v>128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DE3-4B4A-9EF9-6751ACAD5F5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Вьетнам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layout>
                <c:manualLayout>
                  <c:x val="7.4941697861537803E-3"/>
                  <c:y val="-6.303030303030303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DF2-4660-8573-41ED0B9C94E4}"/>
                </c:ext>
              </c:extLst>
            </c:dLbl>
            <c:dLbl>
              <c:idx val="1"/>
              <c:layout>
                <c:manualLayout>
                  <c:x val="2.3809523809523374E-3"/>
                  <c:y val="-5.81818181818182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DF2-4660-8573-41ED0B9C94E4}"/>
                </c:ext>
              </c:extLst>
            </c:dLbl>
            <c:dLbl>
              <c:idx val="2"/>
              <c:layout>
                <c:manualLayout>
                  <c:x val="3.9344262295081887E-2"/>
                  <c:y val="-8.242424242424251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DF2-4660-8573-41ED0B9C94E4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>
                  <c15:layout>
                    <c:manualLayout>
                      <c:w val="2.2950819672131147E-2"/>
                      <c:h val="5.500625149129086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3-1DF2-4660-8573-41ED0B9C94E4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>
                  <c15:layout>
                    <c:manualLayout>
                      <c:w val="1.4207650273224045E-2"/>
                      <c:h val="3.07638272488666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4-1DF2-4660-8573-41ED0B9C94E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16990</c:v>
                </c:pt>
                <c:pt idx="1">
                  <c:v>21160</c:v>
                </c:pt>
                <c:pt idx="2">
                  <c:v>9324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DE3-4B4A-9EF9-6751ACAD5F5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3766144"/>
        <c:axId val="133788416"/>
      </c:barChart>
      <c:catAx>
        <c:axId val="133766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3788416"/>
        <c:crosses val="autoZero"/>
        <c:auto val="1"/>
        <c:lblAlgn val="ctr"/>
        <c:lblOffset val="100"/>
        <c:noMultiLvlLbl val="0"/>
      </c:catAx>
      <c:valAx>
        <c:axId val="13378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3766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solidFill>
            <a:schemeClr val="tx2"/>
          </a:solidFill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6595217264508603E-2"/>
          <c:y val="5.1779935275080909E-2"/>
          <c:w val="0.88210848643919515"/>
          <c:h val="0.7494136533904135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Лист1!$A$3:$A$7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Лист1!$B$3:$B$7</c:f>
              <c:numCache>
                <c:formatCode>General</c:formatCode>
                <c:ptCount val="5"/>
                <c:pt idx="0">
                  <c:v>163</c:v>
                </c:pt>
                <c:pt idx="1">
                  <c:v>172</c:v>
                </c:pt>
                <c:pt idx="2">
                  <c:v>126</c:v>
                </c:pt>
                <c:pt idx="3">
                  <c:v>101</c:v>
                </c:pt>
                <c:pt idx="4">
                  <c:v>207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CA-47A8-B8EA-42D58371A66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3808512"/>
        <c:axId val="133811200"/>
      </c:barChart>
      <c:catAx>
        <c:axId val="133808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3811200"/>
        <c:crosses val="autoZero"/>
        <c:auto val="1"/>
        <c:lblAlgn val="ctr"/>
        <c:lblOffset val="100"/>
        <c:noMultiLvlLbl val="0"/>
      </c:catAx>
      <c:valAx>
        <c:axId val="133811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3808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6CB5D-4080-4A3A-8A8F-D39609FC2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14</Pages>
  <Words>4334</Words>
  <Characters>24707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Илона</cp:lastModifiedBy>
  <cp:revision>46</cp:revision>
  <dcterms:created xsi:type="dcterms:W3CDTF">2023-08-25T01:56:00Z</dcterms:created>
  <dcterms:modified xsi:type="dcterms:W3CDTF">2023-12-21T09:30:00Z</dcterms:modified>
</cp:coreProperties>
</file>