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3"/>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F16BDF" w:rsidTr="00F16BDF">
        <w:tc>
          <w:tcPr>
            <w:tcW w:w="4672" w:type="dxa"/>
          </w:tcPr>
          <w:p w:rsidR="00F16BDF" w:rsidRDefault="00F16BDF" w:rsidP="00086F4F">
            <w:pPr>
              <w:rPr>
                <w:rFonts w:ascii="Times New Roman" w:hAnsi="Times New Roman" w:cs="Times New Roman"/>
                <w:sz w:val="24"/>
                <w:szCs w:val="24"/>
              </w:rPr>
            </w:pPr>
            <w:r w:rsidRPr="00F16BDF">
              <w:rPr>
                <w:rFonts w:ascii="Times New Roman" w:hAnsi="Times New Roman" w:cs="Times New Roman"/>
                <w:b/>
                <w:sz w:val="24"/>
                <w:szCs w:val="24"/>
              </w:rPr>
              <w:t>УДК 378.147</w:t>
            </w:r>
          </w:p>
        </w:tc>
        <w:tc>
          <w:tcPr>
            <w:tcW w:w="4673" w:type="dxa"/>
          </w:tcPr>
          <w:p w:rsidR="00F16BDF" w:rsidRDefault="009A648A" w:rsidP="00F16BDF">
            <w:pPr>
              <w:jc w:val="right"/>
              <w:rPr>
                <w:rFonts w:ascii="Times New Roman" w:hAnsi="Times New Roman" w:cs="Times New Roman"/>
                <w:i/>
                <w:sz w:val="24"/>
                <w:szCs w:val="24"/>
              </w:rPr>
            </w:pPr>
            <w:r>
              <w:rPr>
                <w:rFonts w:ascii="Times New Roman" w:hAnsi="Times New Roman" w:cs="Times New Roman"/>
                <w:i/>
                <w:sz w:val="24"/>
                <w:szCs w:val="24"/>
              </w:rPr>
              <w:t>В.В. Блохина</w:t>
            </w:r>
          </w:p>
          <w:p w:rsidR="009A648A" w:rsidRDefault="009A648A" w:rsidP="00F16BDF">
            <w:pPr>
              <w:jc w:val="right"/>
              <w:rPr>
                <w:rFonts w:ascii="Times New Roman" w:hAnsi="Times New Roman" w:cs="Times New Roman"/>
                <w:sz w:val="24"/>
                <w:szCs w:val="24"/>
              </w:rPr>
            </w:pPr>
            <w:r>
              <w:rPr>
                <w:rFonts w:ascii="Times New Roman" w:hAnsi="Times New Roman" w:cs="Times New Roman"/>
                <w:i/>
                <w:sz w:val="24"/>
                <w:szCs w:val="24"/>
              </w:rPr>
              <w:t>А.Ю. Кононов</w:t>
            </w:r>
          </w:p>
        </w:tc>
      </w:tr>
    </w:tbl>
    <w:p w:rsidR="00F16BDF" w:rsidRDefault="00F16BDF">
      <w:pPr>
        <w:rPr>
          <w:rFonts w:ascii="Times New Roman" w:hAnsi="Times New Roman" w:cs="Times New Roman"/>
          <w:sz w:val="24"/>
          <w:szCs w:val="24"/>
        </w:rPr>
      </w:pPr>
    </w:p>
    <w:p w:rsidR="00F16BDF" w:rsidRDefault="009A648A" w:rsidP="00F16BDF">
      <w:pPr>
        <w:jc w:val="center"/>
        <w:rPr>
          <w:rFonts w:ascii="Arial" w:hAnsi="Arial" w:cs="Arial"/>
          <w:b/>
          <w:sz w:val="28"/>
          <w:szCs w:val="24"/>
        </w:rPr>
      </w:pPr>
      <w:r w:rsidRPr="009A648A">
        <w:rPr>
          <w:rFonts w:ascii="Arial" w:hAnsi="Arial" w:cs="Arial"/>
          <w:b/>
          <w:sz w:val="28"/>
          <w:szCs w:val="24"/>
        </w:rPr>
        <w:t>ПРИМЕНЕНИЕ МАССОВЫХ ОТКРЫТЫХ ОНЛАЙН-КУРСОВ В ПРЕПОДАВАНИИ ГЕОГРАФИИ</w:t>
      </w:r>
    </w:p>
    <w:p w:rsidR="00F16BDF" w:rsidRPr="00F16BDF" w:rsidRDefault="00F16BDF" w:rsidP="00F16BDF">
      <w:pPr>
        <w:jc w:val="center"/>
        <w:rPr>
          <w:rFonts w:ascii="Arial" w:hAnsi="Arial" w:cs="Arial"/>
          <w:b/>
          <w:sz w:val="24"/>
          <w:szCs w:val="24"/>
        </w:rPr>
      </w:pPr>
    </w:p>
    <w:p w:rsidR="00305798" w:rsidRPr="00EB3A76" w:rsidRDefault="00DC676A" w:rsidP="00305798">
      <w:pPr>
        <w:jc w:val="both"/>
        <w:rPr>
          <w:rFonts w:ascii="Arial" w:hAnsi="Arial" w:cs="Arial"/>
          <w:sz w:val="24"/>
          <w:szCs w:val="24"/>
        </w:rPr>
      </w:pPr>
      <w:r w:rsidRPr="00EB3A76">
        <w:rPr>
          <w:rFonts w:ascii="Arial" w:hAnsi="Arial" w:cs="Arial"/>
          <w:sz w:val="24"/>
          <w:szCs w:val="24"/>
        </w:rPr>
        <w:t xml:space="preserve">В </w:t>
      </w:r>
      <w:r w:rsidR="00305798" w:rsidRPr="00EB3A76">
        <w:rPr>
          <w:rFonts w:ascii="Arial" w:hAnsi="Arial" w:cs="Arial"/>
          <w:sz w:val="24"/>
          <w:szCs w:val="24"/>
        </w:rPr>
        <w:t>работе</w:t>
      </w:r>
      <w:r w:rsidRPr="00EB3A76">
        <w:rPr>
          <w:rFonts w:ascii="Arial" w:hAnsi="Arial" w:cs="Arial"/>
          <w:sz w:val="24"/>
          <w:szCs w:val="24"/>
        </w:rPr>
        <w:t xml:space="preserve"> представлен анализ возможностей использования массовых открытых онлайн-курсов в преподавании географии. </w:t>
      </w:r>
      <w:r w:rsidR="00305798" w:rsidRPr="00EB3A76">
        <w:rPr>
          <w:rFonts w:ascii="Arial" w:hAnsi="Arial" w:cs="Arial"/>
          <w:sz w:val="24"/>
          <w:szCs w:val="24"/>
        </w:rPr>
        <w:t xml:space="preserve"> Дается определение термину «массовые открытые онлайн-курсы», систематизируются их виды, преимущества организации образовательного процесса с использованием массовых открытых онлайн-курсов.</w:t>
      </w:r>
      <w:r w:rsidRPr="00EB3A76">
        <w:rPr>
          <w:rFonts w:ascii="Arial" w:hAnsi="Arial" w:cs="Arial"/>
          <w:sz w:val="24"/>
          <w:szCs w:val="24"/>
        </w:rPr>
        <w:t xml:space="preserve"> На основании открытых данных делается вывод о востребованности массовых открытых онлайн-курсов у обучающихся, а также о </w:t>
      </w:r>
      <w:r w:rsidR="00305798" w:rsidRPr="00EB3A76">
        <w:rPr>
          <w:rFonts w:ascii="Arial" w:hAnsi="Arial" w:cs="Arial"/>
          <w:sz w:val="24"/>
          <w:szCs w:val="24"/>
        </w:rPr>
        <w:t xml:space="preserve">росте их общего числа. Отдельно систематизируются доступные курсы для преподавания географических знаний в рамках преподавания соответствующих дисциплин из учебного плана ФГБОУ ВО «ВВГУ» по направлению </w:t>
      </w:r>
      <w:proofErr w:type="gramStart"/>
      <w:r w:rsidR="00305798" w:rsidRPr="00EB3A76">
        <w:rPr>
          <w:rFonts w:ascii="Arial" w:hAnsi="Arial" w:cs="Arial"/>
          <w:sz w:val="24"/>
          <w:szCs w:val="24"/>
        </w:rPr>
        <w:t>подготовки  44.03.05</w:t>
      </w:r>
      <w:proofErr w:type="gramEnd"/>
      <w:r w:rsidR="00305798" w:rsidRPr="00EB3A76">
        <w:rPr>
          <w:rFonts w:ascii="Arial" w:hAnsi="Arial" w:cs="Arial"/>
          <w:sz w:val="24"/>
          <w:szCs w:val="24"/>
        </w:rPr>
        <w:t xml:space="preserve"> Педагогическое образование (с двумя профилями подготовки. Биология и география).</w:t>
      </w:r>
    </w:p>
    <w:p w:rsidR="00F16BDF" w:rsidRPr="00F16BDF" w:rsidRDefault="00F16BDF">
      <w:pPr>
        <w:rPr>
          <w:rFonts w:ascii="Times New Roman" w:hAnsi="Times New Roman" w:cs="Times New Roman"/>
          <w:i/>
          <w:sz w:val="24"/>
          <w:szCs w:val="24"/>
        </w:rPr>
      </w:pPr>
      <w:r w:rsidRPr="00EB3A76">
        <w:rPr>
          <w:rFonts w:ascii="Times New Roman" w:hAnsi="Times New Roman" w:cs="Times New Roman"/>
          <w:i/>
          <w:sz w:val="24"/>
          <w:szCs w:val="24"/>
        </w:rPr>
        <w:t xml:space="preserve">Ключевые слова: образовательный процесс, электронное обучение, </w:t>
      </w:r>
      <w:r w:rsidR="00305798" w:rsidRPr="00EB3A76">
        <w:rPr>
          <w:rFonts w:ascii="Times New Roman" w:hAnsi="Times New Roman" w:cs="Times New Roman"/>
          <w:i/>
          <w:sz w:val="24"/>
          <w:szCs w:val="24"/>
        </w:rPr>
        <w:t>массовый открытый онлайн-курс</w:t>
      </w:r>
      <w:r w:rsidRPr="00EB3A76">
        <w:rPr>
          <w:rFonts w:ascii="Times New Roman" w:hAnsi="Times New Roman" w:cs="Times New Roman"/>
          <w:i/>
          <w:sz w:val="24"/>
          <w:szCs w:val="24"/>
        </w:rPr>
        <w:t>,</w:t>
      </w:r>
      <w:r w:rsidR="00305798" w:rsidRPr="00EB3A76">
        <w:rPr>
          <w:rFonts w:ascii="Times New Roman" w:hAnsi="Times New Roman" w:cs="Times New Roman"/>
          <w:i/>
          <w:sz w:val="24"/>
          <w:szCs w:val="24"/>
        </w:rPr>
        <w:t xml:space="preserve"> МООК, география</w:t>
      </w:r>
    </w:p>
    <w:p w:rsidR="003840C3" w:rsidRDefault="009A648A" w:rsidP="003840C3">
      <w:pPr>
        <w:ind w:firstLine="709"/>
        <w:rPr>
          <w:rFonts w:ascii="Times New Roman" w:hAnsi="Times New Roman" w:cs="Times New Roman"/>
          <w:sz w:val="28"/>
          <w:szCs w:val="24"/>
        </w:rPr>
      </w:pPr>
      <w:r>
        <w:rPr>
          <w:rFonts w:ascii="Times New Roman" w:hAnsi="Times New Roman" w:cs="Times New Roman"/>
          <w:sz w:val="28"/>
          <w:szCs w:val="24"/>
        </w:rPr>
        <w:t>Д</w:t>
      </w:r>
      <w:r w:rsidR="003840C3" w:rsidRPr="003840C3">
        <w:rPr>
          <w:rFonts w:ascii="Times New Roman" w:hAnsi="Times New Roman" w:cs="Times New Roman"/>
          <w:sz w:val="28"/>
          <w:szCs w:val="24"/>
        </w:rPr>
        <w:t xml:space="preserve">истанционное образование становится всё более популярным, с каждым днём развивается и укрепляет своё место в обучении. Так, например, аналитический центр университета «Синергия» провел исследование, в ходе которого выяснилось, что дистанционную форму обучения предпочитают 45% россиян в возрасте от 18 до 35 лет. </w:t>
      </w:r>
    </w:p>
    <w:p w:rsidR="003840C3" w:rsidRDefault="003840C3" w:rsidP="003840C3">
      <w:pPr>
        <w:rPr>
          <w:rFonts w:ascii="Times New Roman" w:hAnsi="Times New Roman" w:cs="Times New Roman"/>
          <w:sz w:val="28"/>
          <w:szCs w:val="24"/>
        </w:rPr>
      </w:pPr>
      <w:r w:rsidRPr="003840C3">
        <w:rPr>
          <w:rFonts w:ascii="Times New Roman" w:hAnsi="Times New Roman" w:cs="Times New Roman"/>
          <w:noProof/>
          <w:sz w:val="28"/>
          <w:szCs w:val="24"/>
        </w:rPr>
        <w:drawing>
          <wp:inline distT="0" distB="0" distL="0" distR="0" wp14:anchorId="08AFB122" wp14:editId="2A675A12">
            <wp:extent cx="5937250" cy="2182483"/>
            <wp:effectExtent l="0" t="0" r="6350" b="8890"/>
            <wp:docPr id="1" name="Диаграмма 1">
              <a:extLst xmlns:a="http://schemas.openxmlformats.org/drawingml/2006/main">
                <a:ext uri="{FF2B5EF4-FFF2-40B4-BE49-F238E27FC236}">
                  <a16:creationId xmlns:lc="http://schemas.openxmlformats.org/drawingml/2006/lockedCanvas"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F8917866-87E2-6C61-8D24-F5A9DE8BFE53}"/>
                </a:ext>
                <a:ext uri="{147F2762-F138-4A5C-976F-8EAC2B608ADB}">
                  <a16:predDERef xmlns:lc="http://schemas.openxmlformats.org/drawingml/2006/lockedCanvas"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pred="{FE2F124B-EA7B-A91A-8BD5-E73BAA5D1EC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3840C3" w:rsidRPr="00CF0DBF" w:rsidRDefault="003840C3" w:rsidP="003840C3">
      <w:pPr>
        <w:ind w:firstLine="709"/>
        <w:jc w:val="center"/>
        <w:rPr>
          <w:rFonts w:ascii="Times New Roman" w:hAnsi="Times New Roman" w:cs="Times New Roman"/>
          <w:sz w:val="28"/>
          <w:szCs w:val="24"/>
        </w:rPr>
      </w:pPr>
      <w:r>
        <w:rPr>
          <w:rFonts w:ascii="Times New Roman" w:hAnsi="Times New Roman" w:cs="Times New Roman"/>
          <w:sz w:val="28"/>
          <w:szCs w:val="24"/>
        </w:rPr>
        <w:t xml:space="preserve">Рис 1. </w:t>
      </w:r>
      <w:r w:rsidR="009A648A">
        <w:rPr>
          <w:rFonts w:ascii="Times New Roman" w:hAnsi="Times New Roman" w:cs="Times New Roman"/>
          <w:sz w:val="28"/>
          <w:szCs w:val="24"/>
        </w:rPr>
        <w:t>Предпочтительная форма обучения (о</w:t>
      </w:r>
      <w:r w:rsidRPr="003840C3">
        <w:rPr>
          <w:rFonts w:ascii="Times New Roman" w:hAnsi="Times New Roman" w:cs="Times New Roman"/>
          <w:sz w:val="28"/>
          <w:szCs w:val="24"/>
        </w:rPr>
        <w:t>прос университета "Синергия"</w:t>
      </w:r>
      <w:r w:rsidR="009A648A">
        <w:rPr>
          <w:rFonts w:ascii="Times New Roman" w:hAnsi="Times New Roman" w:cs="Times New Roman"/>
          <w:sz w:val="28"/>
          <w:szCs w:val="24"/>
        </w:rPr>
        <w:t>)</w:t>
      </w:r>
      <w:r w:rsidR="00CF0DBF" w:rsidRPr="00CF0DBF">
        <w:rPr>
          <w:rFonts w:ascii="Times New Roman" w:hAnsi="Times New Roman" w:cs="Times New Roman"/>
          <w:sz w:val="28"/>
          <w:szCs w:val="24"/>
        </w:rPr>
        <w:t xml:space="preserve"> [1]</w:t>
      </w:r>
    </w:p>
    <w:p w:rsidR="00F16BDF" w:rsidRDefault="003840C3" w:rsidP="003840C3">
      <w:pPr>
        <w:spacing w:after="0"/>
        <w:ind w:firstLine="709"/>
        <w:jc w:val="both"/>
        <w:rPr>
          <w:rFonts w:ascii="Times New Roman" w:hAnsi="Times New Roman" w:cs="Times New Roman"/>
          <w:sz w:val="28"/>
          <w:szCs w:val="24"/>
        </w:rPr>
      </w:pPr>
      <w:r w:rsidRPr="003840C3">
        <w:rPr>
          <w:rFonts w:ascii="Times New Roman" w:hAnsi="Times New Roman" w:cs="Times New Roman"/>
          <w:sz w:val="28"/>
          <w:szCs w:val="24"/>
        </w:rPr>
        <w:t>Смешанная или очно-дистанционная форма обучения нравится 39% опрошенных. Очную форму обучения поддерживают 16%. Данное исследование подтверждает точку зрения о том, что среди молодёжи онлайн-образование оказывает больш</w:t>
      </w:r>
      <w:r>
        <w:rPr>
          <w:rFonts w:ascii="Times New Roman" w:hAnsi="Times New Roman" w:cs="Times New Roman"/>
          <w:sz w:val="28"/>
          <w:szCs w:val="24"/>
        </w:rPr>
        <w:t>у</w:t>
      </w:r>
      <w:r w:rsidRPr="003840C3">
        <w:rPr>
          <w:rFonts w:ascii="Times New Roman" w:hAnsi="Times New Roman" w:cs="Times New Roman"/>
          <w:sz w:val="28"/>
          <w:szCs w:val="24"/>
        </w:rPr>
        <w:t>ю конкуренцию очному обучению.</w:t>
      </w:r>
    </w:p>
    <w:p w:rsidR="003840C3" w:rsidRDefault="003840C3" w:rsidP="003840C3">
      <w:pPr>
        <w:spacing w:after="0"/>
        <w:ind w:firstLine="709"/>
        <w:jc w:val="both"/>
        <w:rPr>
          <w:rFonts w:ascii="Times New Roman" w:hAnsi="Times New Roman" w:cs="Times New Roman"/>
          <w:sz w:val="28"/>
          <w:szCs w:val="24"/>
        </w:rPr>
      </w:pPr>
      <w:r w:rsidRPr="003840C3">
        <w:rPr>
          <w:rFonts w:ascii="Times New Roman" w:hAnsi="Times New Roman" w:cs="Times New Roman"/>
          <w:sz w:val="28"/>
          <w:szCs w:val="24"/>
        </w:rPr>
        <w:lastRenderedPageBreak/>
        <w:t>Также позитивный настрой по отношению к дистанционному обучению доказывает исследование, проведённое образовательной платформой «</w:t>
      </w:r>
      <w:proofErr w:type="spellStart"/>
      <w:r w:rsidRPr="003840C3">
        <w:rPr>
          <w:rFonts w:ascii="Times New Roman" w:hAnsi="Times New Roman" w:cs="Times New Roman"/>
          <w:sz w:val="28"/>
          <w:szCs w:val="24"/>
        </w:rPr>
        <w:t>Нетология</w:t>
      </w:r>
      <w:proofErr w:type="spellEnd"/>
      <w:r w:rsidRPr="003840C3">
        <w:rPr>
          <w:rFonts w:ascii="Times New Roman" w:hAnsi="Times New Roman" w:cs="Times New Roman"/>
          <w:sz w:val="28"/>
          <w:szCs w:val="24"/>
        </w:rPr>
        <w:t>».</w:t>
      </w:r>
      <w:r w:rsidR="009A648A">
        <w:rPr>
          <w:rFonts w:ascii="Times New Roman" w:hAnsi="Times New Roman" w:cs="Times New Roman"/>
          <w:sz w:val="28"/>
          <w:szCs w:val="24"/>
        </w:rPr>
        <w:t xml:space="preserve"> </w:t>
      </w:r>
      <w:r w:rsidRPr="003840C3">
        <w:rPr>
          <w:rFonts w:ascii="Times New Roman" w:hAnsi="Times New Roman" w:cs="Times New Roman"/>
          <w:sz w:val="28"/>
          <w:szCs w:val="24"/>
        </w:rPr>
        <w:t>По его итогам было выявлено, что 37% россиян положительно относятся к онлайн-образованию, чуть более 31% настроены нейтрально, а ещё немногим более 31% — негативно. При этом в последней группе больше половины респондентов (51%) никогда не учились онлайн.</w:t>
      </w:r>
    </w:p>
    <w:p w:rsidR="003840C3" w:rsidRDefault="003840C3" w:rsidP="00AC3D8C">
      <w:pPr>
        <w:spacing w:after="0"/>
        <w:jc w:val="both"/>
        <w:rPr>
          <w:rFonts w:ascii="Times New Roman" w:hAnsi="Times New Roman" w:cs="Times New Roman"/>
          <w:sz w:val="28"/>
          <w:szCs w:val="24"/>
        </w:rPr>
      </w:pPr>
      <w:r w:rsidRPr="003840C3">
        <w:rPr>
          <w:rFonts w:ascii="Times New Roman" w:hAnsi="Times New Roman" w:cs="Times New Roman"/>
          <w:noProof/>
          <w:sz w:val="28"/>
          <w:szCs w:val="24"/>
        </w:rPr>
        <w:drawing>
          <wp:inline distT="0" distB="0" distL="0" distR="0" wp14:anchorId="5AB54024" wp14:editId="52D5D9EC">
            <wp:extent cx="5940425" cy="992038"/>
            <wp:effectExtent l="0" t="0" r="3175" b="17780"/>
            <wp:docPr id="2" name="Диаграмма 2">
              <a:extLst xmlns:a="http://schemas.openxmlformats.org/drawingml/2006/main">
                <a:ext uri="{FF2B5EF4-FFF2-40B4-BE49-F238E27FC236}">
                  <a16:creationId xmlns:lc="http://schemas.openxmlformats.org/drawingml/2006/lockedCanvas"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869BACE8-69A6-99AB-0FD3-D1CAFCAEF0AF}"/>
                </a:ext>
                <a:ext uri="{147F2762-F138-4A5C-976F-8EAC2B608ADB}">
                  <a16:predDERef xmlns:lc="http://schemas.openxmlformats.org/drawingml/2006/lockedCanvas"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pred="{F8917866-87E2-6C61-8D24-F5A9DE8BFE5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3840C3" w:rsidRPr="00CF0DBF" w:rsidRDefault="003840C3" w:rsidP="003840C3">
      <w:pPr>
        <w:spacing w:after="0"/>
        <w:ind w:firstLine="709"/>
        <w:jc w:val="center"/>
        <w:rPr>
          <w:rFonts w:ascii="Times New Roman" w:hAnsi="Times New Roman" w:cs="Times New Roman"/>
          <w:sz w:val="28"/>
          <w:szCs w:val="24"/>
        </w:rPr>
      </w:pPr>
      <w:r>
        <w:rPr>
          <w:rFonts w:ascii="Times New Roman" w:hAnsi="Times New Roman" w:cs="Times New Roman"/>
          <w:sz w:val="28"/>
          <w:szCs w:val="24"/>
        </w:rPr>
        <w:t xml:space="preserve">Рис 2. </w:t>
      </w:r>
      <w:r w:rsidRPr="003840C3">
        <w:rPr>
          <w:rFonts w:ascii="Times New Roman" w:hAnsi="Times New Roman" w:cs="Times New Roman"/>
          <w:sz w:val="28"/>
          <w:szCs w:val="24"/>
        </w:rPr>
        <w:t>О</w:t>
      </w:r>
      <w:r w:rsidR="009A648A">
        <w:rPr>
          <w:rFonts w:ascii="Times New Roman" w:hAnsi="Times New Roman" w:cs="Times New Roman"/>
          <w:sz w:val="28"/>
          <w:szCs w:val="24"/>
        </w:rPr>
        <w:t>тношение к онлайн образованию (о</w:t>
      </w:r>
      <w:r w:rsidRPr="003840C3">
        <w:rPr>
          <w:rFonts w:ascii="Times New Roman" w:hAnsi="Times New Roman" w:cs="Times New Roman"/>
          <w:sz w:val="28"/>
          <w:szCs w:val="24"/>
        </w:rPr>
        <w:t>прос образовательной платформы "</w:t>
      </w:r>
      <w:proofErr w:type="spellStart"/>
      <w:r w:rsidRPr="003840C3">
        <w:rPr>
          <w:rFonts w:ascii="Times New Roman" w:hAnsi="Times New Roman" w:cs="Times New Roman"/>
          <w:sz w:val="28"/>
          <w:szCs w:val="24"/>
        </w:rPr>
        <w:t>Нетология</w:t>
      </w:r>
      <w:proofErr w:type="spellEnd"/>
      <w:r w:rsidRPr="003840C3">
        <w:rPr>
          <w:rFonts w:ascii="Times New Roman" w:hAnsi="Times New Roman" w:cs="Times New Roman"/>
          <w:sz w:val="28"/>
          <w:szCs w:val="24"/>
        </w:rPr>
        <w:t>"</w:t>
      </w:r>
      <w:r w:rsidR="009A648A">
        <w:rPr>
          <w:rFonts w:ascii="Times New Roman" w:hAnsi="Times New Roman" w:cs="Times New Roman"/>
          <w:sz w:val="28"/>
          <w:szCs w:val="24"/>
        </w:rPr>
        <w:t>)</w:t>
      </w:r>
      <w:r w:rsidR="00CF0DBF" w:rsidRPr="00CF0DBF">
        <w:rPr>
          <w:rFonts w:ascii="Times New Roman" w:hAnsi="Times New Roman" w:cs="Times New Roman"/>
          <w:sz w:val="28"/>
          <w:szCs w:val="24"/>
        </w:rPr>
        <w:t xml:space="preserve"> [2]</w:t>
      </w:r>
    </w:p>
    <w:p w:rsidR="003840C3" w:rsidRDefault="003840C3" w:rsidP="003840C3">
      <w:pPr>
        <w:spacing w:after="0"/>
        <w:ind w:firstLine="709"/>
        <w:jc w:val="both"/>
        <w:rPr>
          <w:rFonts w:ascii="Times New Roman" w:hAnsi="Times New Roman" w:cs="Times New Roman"/>
          <w:sz w:val="28"/>
          <w:szCs w:val="24"/>
        </w:rPr>
      </w:pPr>
      <w:r w:rsidRPr="003840C3">
        <w:rPr>
          <w:rFonts w:ascii="Times New Roman" w:hAnsi="Times New Roman" w:cs="Times New Roman"/>
          <w:sz w:val="28"/>
          <w:szCs w:val="24"/>
        </w:rPr>
        <w:t>В данном опросе приняли участие 2 тысячи человек от 18 до 64 лет, проживающие в городах с населением от 100 тысяч человек. Это исследование также подтверждает, что онлайн-образование имеет весомое преимущество перед очным обучением.</w:t>
      </w:r>
      <w:r w:rsidR="009A648A">
        <w:rPr>
          <w:rFonts w:ascii="Times New Roman" w:hAnsi="Times New Roman" w:cs="Times New Roman"/>
          <w:sz w:val="28"/>
          <w:szCs w:val="24"/>
        </w:rPr>
        <w:t xml:space="preserve"> </w:t>
      </w:r>
      <w:r w:rsidRPr="003840C3">
        <w:rPr>
          <w:rFonts w:ascii="Times New Roman" w:hAnsi="Times New Roman" w:cs="Times New Roman"/>
          <w:sz w:val="28"/>
          <w:szCs w:val="24"/>
        </w:rPr>
        <w:t xml:space="preserve">Ещё одно исследование было проведено </w:t>
      </w:r>
      <w:proofErr w:type="spellStart"/>
      <w:r w:rsidRPr="003840C3">
        <w:rPr>
          <w:rFonts w:ascii="Times New Roman" w:hAnsi="Times New Roman" w:cs="Times New Roman"/>
          <w:sz w:val="28"/>
          <w:szCs w:val="24"/>
        </w:rPr>
        <w:t>СберУниверситетом</w:t>
      </w:r>
      <w:proofErr w:type="spellEnd"/>
      <w:r w:rsidRPr="003840C3">
        <w:rPr>
          <w:rFonts w:ascii="Times New Roman" w:hAnsi="Times New Roman" w:cs="Times New Roman"/>
          <w:sz w:val="28"/>
          <w:szCs w:val="24"/>
        </w:rPr>
        <w:t>, в ходе которого было выявлено, что за 7 лет количество МООК выросло на 430%.</w:t>
      </w:r>
      <w:r w:rsidR="00CF0DBF" w:rsidRPr="00CF0DBF">
        <w:rPr>
          <w:rFonts w:ascii="Times New Roman" w:hAnsi="Times New Roman" w:cs="Times New Roman"/>
          <w:sz w:val="28"/>
          <w:szCs w:val="24"/>
        </w:rPr>
        <w:t xml:space="preserve"> </w:t>
      </w:r>
      <w:r w:rsidR="00796F87">
        <w:rPr>
          <w:rFonts w:ascii="Times New Roman" w:hAnsi="Times New Roman" w:cs="Times New Roman"/>
          <w:sz w:val="28"/>
          <w:szCs w:val="24"/>
        </w:rPr>
        <w:t xml:space="preserve"> [3</w:t>
      </w:r>
      <w:r w:rsidR="00CF0DBF" w:rsidRPr="00CF0DBF">
        <w:rPr>
          <w:rFonts w:ascii="Times New Roman" w:hAnsi="Times New Roman" w:cs="Times New Roman"/>
          <w:sz w:val="28"/>
          <w:szCs w:val="24"/>
        </w:rPr>
        <w:t>]</w:t>
      </w:r>
      <w:r w:rsidRPr="003840C3">
        <w:rPr>
          <w:rFonts w:ascii="Times New Roman" w:hAnsi="Times New Roman" w:cs="Times New Roman"/>
          <w:sz w:val="28"/>
          <w:szCs w:val="24"/>
        </w:rPr>
        <w:t xml:space="preserve"> Данная статистика говорит о том, что выбор онлайн-курсов стал гораздо шире.</w:t>
      </w:r>
    </w:p>
    <w:p w:rsidR="003840C3" w:rsidRDefault="003840C3" w:rsidP="003840C3">
      <w:pPr>
        <w:spacing w:after="0"/>
        <w:ind w:firstLine="709"/>
        <w:jc w:val="both"/>
        <w:rPr>
          <w:rFonts w:ascii="Times New Roman" w:hAnsi="Times New Roman" w:cs="Times New Roman"/>
          <w:sz w:val="28"/>
          <w:szCs w:val="24"/>
        </w:rPr>
      </w:pPr>
      <w:r w:rsidRPr="003840C3">
        <w:rPr>
          <w:rFonts w:ascii="Times New Roman" w:hAnsi="Times New Roman" w:cs="Times New Roman"/>
          <w:sz w:val="28"/>
          <w:szCs w:val="24"/>
        </w:rPr>
        <w:t>Все приведенные исследования подтверждают актуальность выбранной темы, так как Массовые открытые онлайн-курсы предоставляют хорошую базу для дистанционного обучения.</w:t>
      </w:r>
    </w:p>
    <w:p w:rsidR="003840C3" w:rsidRDefault="003840C3" w:rsidP="003840C3">
      <w:pPr>
        <w:spacing w:after="0"/>
        <w:ind w:firstLine="709"/>
        <w:jc w:val="both"/>
        <w:rPr>
          <w:rFonts w:ascii="Times New Roman" w:hAnsi="Times New Roman" w:cs="Times New Roman"/>
          <w:sz w:val="28"/>
          <w:szCs w:val="24"/>
        </w:rPr>
      </w:pPr>
      <w:r w:rsidRPr="003840C3">
        <w:rPr>
          <w:rFonts w:ascii="Times New Roman" w:hAnsi="Times New Roman" w:cs="Times New Roman"/>
          <w:sz w:val="28"/>
          <w:szCs w:val="24"/>
        </w:rPr>
        <w:t>Массовый открытый онлайн-курс (МООК) — это обучающий курс с массовым интерактивным участием, который использует технологии электронного обучения и имеет открытый доступ через Интернет</w:t>
      </w:r>
      <w:r w:rsidR="00796F87">
        <w:rPr>
          <w:rFonts w:ascii="Times New Roman" w:hAnsi="Times New Roman" w:cs="Times New Roman"/>
          <w:sz w:val="28"/>
          <w:szCs w:val="24"/>
        </w:rPr>
        <w:t xml:space="preserve"> [4</w:t>
      </w:r>
      <w:r w:rsidR="00CF0DBF" w:rsidRPr="00CF0DBF">
        <w:rPr>
          <w:rFonts w:ascii="Times New Roman" w:hAnsi="Times New Roman" w:cs="Times New Roman"/>
          <w:sz w:val="28"/>
          <w:szCs w:val="24"/>
        </w:rPr>
        <w:t>]</w:t>
      </w:r>
      <w:r w:rsidRPr="003840C3">
        <w:rPr>
          <w:rFonts w:ascii="Times New Roman" w:hAnsi="Times New Roman" w:cs="Times New Roman"/>
          <w:sz w:val="28"/>
          <w:szCs w:val="24"/>
        </w:rPr>
        <w:t>.</w:t>
      </w:r>
    </w:p>
    <w:p w:rsidR="009A147F" w:rsidRDefault="009A147F" w:rsidP="009A147F">
      <w:pPr>
        <w:spacing w:after="0"/>
        <w:ind w:firstLine="709"/>
        <w:jc w:val="both"/>
        <w:rPr>
          <w:rFonts w:ascii="Times New Roman" w:hAnsi="Times New Roman" w:cs="Times New Roman"/>
          <w:sz w:val="28"/>
          <w:szCs w:val="24"/>
        </w:rPr>
      </w:pPr>
      <w:bookmarkStart w:id="0" w:name="_GoBack"/>
      <w:bookmarkEnd w:id="0"/>
      <w:r w:rsidRPr="009A147F">
        <w:rPr>
          <w:rFonts w:ascii="Times New Roman" w:hAnsi="Times New Roman" w:cs="Times New Roman"/>
          <w:sz w:val="28"/>
          <w:szCs w:val="24"/>
        </w:rPr>
        <w:t>МООК могут быть размещены на платформах-</w:t>
      </w:r>
      <w:proofErr w:type="spellStart"/>
      <w:r w:rsidRPr="009A147F">
        <w:rPr>
          <w:rFonts w:ascii="Times New Roman" w:hAnsi="Times New Roman" w:cs="Times New Roman"/>
          <w:sz w:val="28"/>
          <w:szCs w:val="24"/>
        </w:rPr>
        <w:t>агрегаторах</w:t>
      </w:r>
      <w:proofErr w:type="spellEnd"/>
      <w:r w:rsidRPr="009A147F">
        <w:rPr>
          <w:rFonts w:ascii="Times New Roman" w:hAnsi="Times New Roman" w:cs="Times New Roman"/>
          <w:sz w:val="28"/>
          <w:szCs w:val="24"/>
        </w:rPr>
        <w:t xml:space="preserve"> или же на платформах отдельных вузов.</w:t>
      </w:r>
    </w:p>
    <w:p w:rsidR="009A147F" w:rsidRDefault="009A147F" w:rsidP="00AC3D8C">
      <w:pPr>
        <w:spacing w:after="0"/>
        <w:jc w:val="both"/>
        <w:rPr>
          <w:rFonts w:ascii="Times New Roman" w:hAnsi="Times New Roman" w:cs="Times New Roman"/>
          <w:sz w:val="28"/>
          <w:szCs w:val="24"/>
        </w:rPr>
      </w:pPr>
      <w:r w:rsidRPr="009A147F">
        <w:rPr>
          <w:rFonts w:ascii="Times New Roman" w:hAnsi="Times New Roman" w:cs="Times New Roman"/>
          <w:noProof/>
          <w:sz w:val="28"/>
          <w:szCs w:val="24"/>
        </w:rPr>
        <w:lastRenderedPageBreak/>
        <w:drawing>
          <wp:inline distT="0" distB="0" distL="0" distR="0" wp14:anchorId="4B9CF896" wp14:editId="04BAA959">
            <wp:extent cx="5940425" cy="1337094"/>
            <wp:effectExtent l="0" t="0" r="0" b="15875"/>
            <wp:docPr id="3" name="Схема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9A147F" w:rsidRDefault="009A147F" w:rsidP="009A147F">
      <w:pPr>
        <w:spacing w:after="0"/>
        <w:ind w:firstLine="709"/>
        <w:jc w:val="center"/>
        <w:rPr>
          <w:rFonts w:ascii="Times New Roman" w:hAnsi="Times New Roman" w:cs="Times New Roman"/>
          <w:sz w:val="28"/>
          <w:szCs w:val="24"/>
        </w:rPr>
      </w:pPr>
      <w:r>
        <w:rPr>
          <w:rFonts w:ascii="Times New Roman" w:hAnsi="Times New Roman" w:cs="Times New Roman"/>
          <w:sz w:val="28"/>
          <w:szCs w:val="24"/>
        </w:rPr>
        <w:t>Рис 3. Классификация МООК</w:t>
      </w:r>
    </w:p>
    <w:p w:rsidR="009A147F" w:rsidRDefault="009A147F" w:rsidP="009A147F">
      <w:pPr>
        <w:spacing w:after="0"/>
        <w:ind w:firstLine="709"/>
        <w:jc w:val="both"/>
        <w:rPr>
          <w:rFonts w:ascii="Times New Roman" w:hAnsi="Times New Roman" w:cs="Times New Roman"/>
          <w:sz w:val="28"/>
          <w:szCs w:val="24"/>
        </w:rPr>
      </w:pPr>
      <w:r w:rsidRPr="009A147F">
        <w:rPr>
          <w:rFonts w:ascii="Times New Roman" w:hAnsi="Times New Roman" w:cs="Times New Roman"/>
          <w:sz w:val="28"/>
          <w:szCs w:val="24"/>
        </w:rPr>
        <w:t>Использование платформ-</w:t>
      </w:r>
      <w:proofErr w:type="spellStart"/>
      <w:r w:rsidRPr="009A147F">
        <w:rPr>
          <w:rFonts w:ascii="Times New Roman" w:hAnsi="Times New Roman" w:cs="Times New Roman"/>
          <w:sz w:val="28"/>
          <w:szCs w:val="24"/>
        </w:rPr>
        <w:t>агрегаторов</w:t>
      </w:r>
      <w:proofErr w:type="spellEnd"/>
      <w:r w:rsidRPr="009A147F">
        <w:rPr>
          <w:rFonts w:ascii="Times New Roman" w:hAnsi="Times New Roman" w:cs="Times New Roman"/>
          <w:sz w:val="28"/>
          <w:szCs w:val="24"/>
        </w:rPr>
        <w:t xml:space="preserve"> облегчает поиск курсов по интересующей теме.</w:t>
      </w:r>
    </w:p>
    <w:p w:rsidR="009A147F" w:rsidRDefault="009A147F" w:rsidP="009A147F">
      <w:pPr>
        <w:spacing w:after="0"/>
        <w:ind w:firstLine="709"/>
        <w:jc w:val="both"/>
        <w:rPr>
          <w:rFonts w:ascii="Times New Roman" w:hAnsi="Times New Roman" w:cs="Times New Roman"/>
          <w:sz w:val="28"/>
          <w:szCs w:val="24"/>
        </w:rPr>
      </w:pPr>
      <w:r w:rsidRPr="009A147F">
        <w:rPr>
          <w:rFonts w:ascii="Times New Roman" w:hAnsi="Times New Roman" w:cs="Times New Roman"/>
          <w:sz w:val="28"/>
          <w:szCs w:val="24"/>
        </w:rPr>
        <w:t>В рамках исследования были выявлены наиболее популярные сервисы МООК количество курсов на них, а также направления, по которым осуществляется подготовка.</w:t>
      </w:r>
    </w:p>
    <w:p w:rsidR="009A147F" w:rsidRDefault="009A147F" w:rsidP="009A147F">
      <w:pPr>
        <w:spacing w:after="0"/>
        <w:ind w:firstLine="709"/>
        <w:jc w:val="right"/>
        <w:rPr>
          <w:rFonts w:ascii="Times New Roman" w:hAnsi="Times New Roman" w:cs="Times New Roman"/>
          <w:sz w:val="28"/>
          <w:szCs w:val="24"/>
        </w:rPr>
      </w:pPr>
      <w:r>
        <w:rPr>
          <w:rFonts w:ascii="Times New Roman" w:hAnsi="Times New Roman" w:cs="Times New Roman"/>
          <w:sz w:val="28"/>
          <w:szCs w:val="24"/>
        </w:rPr>
        <w:t>Таблица 1</w:t>
      </w:r>
    </w:p>
    <w:p w:rsidR="009A147F" w:rsidRPr="009A147F" w:rsidRDefault="009A147F" w:rsidP="009A147F">
      <w:pPr>
        <w:spacing w:after="0"/>
        <w:ind w:firstLine="709"/>
        <w:jc w:val="center"/>
        <w:rPr>
          <w:rFonts w:ascii="Times New Roman" w:hAnsi="Times New Roman" w:cs="Times New Roman"/>
          <w:b/>
          <w:sz w:val="28"/>
          <w:szCs w:val="24"/>
        </w:rPr>
      </w:pPr>
      <w:r>
        <w:rPr>
          <w:rFonts w:ascii="Times New Roman" w:hAnsi="Times New Roman" w:cs="Times New Roman"/>
          <w:b/>
          <w:sz w:val="28"/>
          <w:szCs w:val="24"/>
        </w:rPr>
        <w:t>П</w:t>
      </w:r>
      <w:r w:rsidRPr="009A147F">
        <w:rPr>
          <w:rFonts w:ascii="Times New Roman" w:hAnsi="Times New Roman" w:cs="Times New Roman"/>
          <w:b/>
          <w:sz w:val="28"/>
          <w:szCs w:val="24"/>
        </w:rPr>
        <w:t xml:space="preserve">опулярные сервисы </w:t>
      </w:r>
      <w:r>
        <w:rPr>
          <w:rFonts w:ascii="Times New Roman" w:hAnsi="Times New Roman" w:cs="Times New Roman"/>
          <w:b/>
          <w:sz w:val="28"/>
          <w:szCs w:val="24"/>
        </w:rPr>
        <w:t>МООК</w:t>
      </w:r>
    </w:p>
    <w:tbl>
      <w:tblPr>
        <w:tblW w:w="5000" w:type="pct"/>
        <w:tblCellMar>
          <w:left w:w="0" w:type="dxa"/>
          <w:right w:w="0" w:type="dxa"/>
        </w:tblCellMar>
        <w:tblLook w:val="04A0" w:firstRow="1" w:lastRow="0" w:firstColumn="1" w:lastColumn="0" w:noHBand="0" w:noVBand="1"/>
      </w:tblPr>
      <w:tblGrid>
        <w:gridCol w:w="4667"/>
        <w:gridCol w:w="4668"/>
      </w:tblGrid>
      <w:tr w:rsidR="009B0E9D" w:rsidRPr="00DD7878" w:rsidTr="009B0E9D">
        <w:trPr>
          <w:trHeight w:val="355"/>
        </w:trPr>
        <w:tc>
          <w:tcPr>
            <w:tcW w:w="2500"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B0E9D" w:rsidRPr="00DD7878" w:rsidRDefault="009B0E9D" w:rsidP="009A147F">
            <w:pPr>
              <w:spacing w:after="0"/>
              <w:jc w:val="center"/>
              <w:rPr>
                <w:rFonts w:ascii="Times New Roman" w:hAnsi="Times New Roman" w:cs="Times New Roman"/>
                <w:sz w:val="24"/>
                <w:szCs w:val="24"/>
              </w:rPr>
            </w:pPr>
            <w:r w:rsidRPr="00DD7878">
              <w:rPr>
                <w:rFonts w:ascii="Times New Roman" w:hAnsi="Times New Roman" w:cs="Times New Roman"/>
                <w:bCs/>
                <w:sz w:val="24"/>
                <w:szCs w:val="24"/>
              </w:rPr>
              <w:t>Название</w:t>
            </w:r>
          </w:p>
        </w:tc>
        <w:tc>
          <w:tcPr>
            <w:tcW w:w="2500"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B0E9D" w:rsidRPr="00DD7878" w:rsidRDefault="009B0E9D" w:rsidP="009A147F">
            <w:pPr>
              <w:spacing w:after="0"/>
              <w:jc w:val="center"/>
              <w:rPr>
                <w:rFonts w:ascii="Times New Roman" w:hAnsi="Times New Roman" w:cs="Times New Roman"/>
                <w:sz w:val="24"/>
                <w:szCs w:val="24"/>
              </w:rPr>
            </w:pPr>
            <w:r w:rsidRPr="00DD7878">
              <w:rPr>
                <w:rFonts w:ascii="Times New Roman" w:hAnsi="Times New Roman" w:cs="Times New Roman"/>
                <w:bCs/>
                <w:sz w:val="24"/>
                <w:szCs w:val="24"/>
              </w:rPr>
              <w:t>Число курсов</w:t>
            </w:r>
          </w:p>
        </w:tc>
      </w:tr>
      <w:tr w:rsidR="009B0E9D" w:rsidRPr="00DD7878" w:rsidTr="009B0E9D">
        <w:trPr>
          <w:trHeight w:val="1064"/>
        </w:trPr>
        <w:tc>
          <w:tcPr>
            <w:tcW w:w="2500"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B0E9D" w:rsidRPr="00DD7878" w:rsidRDefault="009B0E9D" w:rsidP="00DD7878">
            <w:pPr>
              <w:spacing w:after="0"/>
              <w:jc w:val="center"/>
              <w:rPr>
                <w:rFonts w:ascii="Times New Roman" w:hAnsi="Times New Roman" w:cs="Times New Roman"/>
                <w:sz w:val="24"/>
                <w:szCs w:val="24"/>
              </w:rPr>
            </w:pPr>
            <w:r w:rsidRPr="00DD7878">
              <w:rPr>
                <w:rFonts w:ascii="Times New Roman" w:hAnsi="Times New Roman" w:cs="Times New Roman"/>
                <w:sz w:val="24"/>
                <w:szCs w:val="24"/>
                <w:lang w:val="af-ZA"/>
              </w:rPr>
              <w:t>Coursera</w:t>
            </w:r>
          </w:p>
        </w:tc>
        <w:tc>
          <w:tcPr>
            <w:tcW w:w="2500"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B0E9D" w:rsidRPr="00DD7878" w:rsidRDefault="009B0E9D" w:rsidP="009A147F">
            <w:pPr>
              <w:spacing w:after="0"/>
              <w:jc w:val="center"/>
              <w:rPr>
                <w:rFonts w:ascii="Times New Roman" w:hAnsi="Times New Roman" w:cs="Times New Roman"/>
                <w:sz w:val="24"/>
                <w:szCs w:val="24"/>
              </w:rPr>
            </w:pPr>
            <w:r w:rsidRPr="00DD7878">
              <w:rPr>
                <w:rFonts w:ascii="Times New Roman" w:hAnsi="Times New Roman" w:cs="Times New Roman"/>
                <w:sz w:val="24"/>
                <w:szCs w:val="24"/>
              </w:rPr>
              <w:t>Более 860 бесплатных курсов</w:t>
            </w:r>
          </w:p>
          <w:p w:rsidR="009B0E9D" w:rsidRPr="00DD7878" w:rsidRDefault="009B0E9D" w:rsidP="009A147F">
            <w:pPr>
              <w:spacing w:after="0"/>
              <w:jc w:val="center"/>
              <w:rPr>
                <w:rFonts w:ascii="Times New Roman" w:hAnsi="Times New Roman" w:cs="Times New Roman"/>
                <w:sz w:val="24"/>
                <w:szCs w:val="24"/>
              </w:rPr>
            </w:pPr>
            <w:r w:rsidRPr="00DD7878">
              <w:rPr>
                <w:rFonts w:ascii="Times New Roman" w:hAnsi="Times New Roman" w:cs="Times New Roman"/>
                <w:sz w:val="24"/>
                <w:szCs w:val="24"/>
              </w:rPr>
              <w:t>4300 (2017 г)</w:t>
            </w:r>
          </w:p>
        </w:tc>
      </w:tr>
      <w:tr w:rsidR="009B0E9D" w:rsidRPr="00DD7878" w:rsidTr="009B0E9D">
        <w:trPr>
          <w:trHeight w:val="355"/>
        </w:trPr>
        <w:tc>
          <w:tcPr>
            <w:tcW w:w="2500"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B0E9D" w:rsidRPr="00DD7878" w:rsidRDefault="009B0E9D" w:rsidP="00DD7878">
            <w:pPr>
              <w:spacing w:after="0"/>
              <w:jc w:val="center"/>
              <w:rPr>
                <w:rFonts w:ascii="Times New Roman" w:hAnsi="Times New Roman" w:cs="Times New Roman"/>
                <w:sz w:val="24"/>
                <w:szCs w:val="24"/>
              </w:rPr>
            </w:pPr>
            <w:r w:rsidRPr="00DD7878">
              <w:rPr>
                <w:rFonts w:ascii="Times New Roman" w:hAnsi="Times New Roman" w:cs="Times New Roman"/>
                <w:sz w:val="24"/>
                <w:szCs w:val="24"/>
                <w:lang w:val="af-ZA"/>
              </w:rPr>
              <w:t>Udacity</w:t>
            </w:r>
          </w:p>
        </w:tc>
        <w:tc>
          <w:tcPr>
            <w:tcW w:w="2500"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B0E9D" w:rsidRPr="00DD7878" w:rsidRDefault="009B0E9D" w:rsidP="009A147F">
            <w:pPr>
              <w:spacing w:after="0"/>
              <w:jc w:val="center"/>
              <w:rPr>
                <w:rFonts w:ascii="Times New Roman" w:hAnsi="Times New Roman" w:cs="Times New Roman"/>
                <w:sz w:val="24"/>
                <w:szCs w:val="24"/>
              </w:rPr>
            </w:pPr>
            <w:r w:rsidRPr="00DD7878">
              <w:rPr>
                <w:rFonts w:ascii="Times New Roman" w:hAnsi="Times New Roman" w:cs="Times New Roman"/>
                <w:sz w:val="24"/>
                <w:szCs w:val="24"/>
              </w:rPr>
              <w:t>524</w:t>
            </w:r>
          </w:p>
        </w:tc>
      </w:tr>
      <w:tr w:rsidR="009B0E9D" w:rsidRPr="00DD7878" w:rsidTr="009B0E9D">
        <w:trPr>
          <w:trHeight w:val="355"/>
        </w:trPr>
        <w:tc>
          <w:tcPr>
            <w:tcW w:w="2500"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B0E9D" w:rsidRPr="00DD7878" w:rsidRDefault="009B0E9D" w:rsidP="00DD7878">
            <w:pPr>
              <w:spacing w:after="0"/>
              <w:jc w:val="center"/>
              <w:rPr>
                <w:rFonts w:ascii="Times New Roman" w:hAnsi="Times New Roman" w:cs="Times New Roman"/>
                <w:sz w:val="24"/>
                <w:szCs w:val="24"/>
              </w:rPr>
            </w:pPr>
            <w:r w:rsidRPr="00DD7878">
              <w:rPr>
                <w:rFonts w:ascii="Times New Roman" w:hAnsi="Times New Roman" w:cs="Times New Roman"/>
                <w:sz w:val="24"/>
                <w:szCs w:val="24"/>
                <w:lang w:val="af-ZA"/>
              </w:rPr>
              <w:t>Codecademy</w:t>
            </w:r>
          </w:p>
        </w:tc>
        <w:tc>
          <w:tcPr>
            <w:tcW w:w="2500"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B0E9D" w:rsidRPr="00DD7878" w:rsidRDefault="009B0E9D" w:rsidP="009A147F">
            <w:pPr>
              <w:spacing w:after="0"/>
              <w:jc w:val="center"/>
              <w:rPr>
                <w:rFonts w:ascii="Times New Roman" w:hAnsi="Times New Roman" w:cs="Times New Roman"/>
                <w:sz w:val="24"/>
                <w:szCs w:val="24"/>
              </w:rPr>
            </w:pPr>
            <w:r w:rsidRPr="00DD7878">
              <w:rPr>
                <w:rFonts w:ascii="Times New Roman" w:hAnsi="Times New Roman" w:cs="Times New Roman"/>
                <w:sz w:val="24"/>
                <w:szCs w:val="24"/>
              </w:rPr>
              <w:t>1800</w:t>
            </w:r>
          </w:p>
        </w:tc>
      </w:tr>
      <w:tr w:rsidR="009B0E9D" w:rsidRPr="00DD7878" w:rsidTr="009B0E9D">
        <w:trPr>
          <w:trHeight w:val="686"/>
        </w:trPr>
        <w:tc>
          <w:tcPr>
            <w:tcW w:w="2500"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B0E9D" w:rsidRPr="00DD7878" w:rsidRDefault="009B0E9D" w:rsidP="00DD7878">
            <w:pPr>
              <w:spacing w:after="0"/>
              <w:jc w:val="center"/>
              <w:rPr>
                <w:rFonts w:ascii="Times New Roman" w:hAnsi="Times New Roman" w:cs="Times New Roman"/>
                <w:sz w:val="24"/>
                <w:szCs w:val="24"/>
              </w:rPr>
            </w:pPr>
            <w:r w:rsidRPr="00DD7878">
              <w:rPr>
                <w:rFonts w:ascii="Times New Roman" w:hAnsi="Times New Roman" w:cs="Times New Roman"/>
                <w:sz w:val="24"/>
                <w:szCs w:val="24"/>
                <w:lang w:val="af-ZA"/>
              </w:rPr>
              <w:t>Stepik</w:t>
            </w:r>
          </w:p>
        </w:tc>
        <w:tc>
          <w:tcPr>
            <w:tcW w:w="2500"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B0E9D" w:rsidRPr="00DD7878" w:rsidRDefault="009B0E9D" w:rsidP="009A147F">
            <w:pPr>
              <w:spacing w:after="0"/>
              <w:jc w:val="center"/>
              <w:rPr>
                <w:rFonts w:ascii="Times New Roman" w:hAnsi="Times New Roman" w:cs="Times New Roman"/>
                <w:sz w:val="24"/>
                <w:szCs w:val="24"/>
              </w:rPr>
            </w:pPr>
            <w:r w:rsidRPr="00DD7878">
              <w:rPr>
                <w:rFonts w:ascii="Times New Roman" w:hAnsi="Times New Roman" w:cs="Times New Roman"/>
                <w:sz w:val="24"/>
                <w:szCs w:val="24"/>
              </w:rPr>
              <w:t>25 000</w:t>
            </w:r>
          </w:p>
        </w:tc>
      </w:tr>
      <w:tr w:rsidR="009B0E9D" w:rsidRPr="00DD7878" w:rsidTr="009B0E9D">
        <w:trPr>
          <w:trHeight w:val="707"/>
        </w:trPr>
        <w:tc>
          <w:tcPr>
            <w:tcW w:w="2500"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B0E9D" w:rsidRPr="00DD7878" w:rsidRDefault="009B0E9D" w:rsidP="00DD7878">
            <w:pPr>
              <w:spacing w:after="0"/>
              <w:jc w:val="center"/>
              <w:rPr>
                <w:rFonts w:ascii="Times New Roman" w:hAnsi="Times New Roman" w:cs="Times New Roman"/>
                <w:sz w:val="24"/>
                <w:szCs w:val="24"/>
              </w:rPr>
            </w:pPr>
            <w:proofErr w:type="spellStart"/>
            <w:r w:rsidRPr="00DD7878">
              <w:rPr>
                <w:rFonts w:ascii="Times New Roman" w:hAnsi="Times New Roman" w:cs="Times New Roman"/>
                <w:sz w:val="24"/>
                <w:szCs w:val="24"/>
              </w:rPr>
              <w:t>Нетология</w:t>
            </w:r>
            <w:proofErr w:type="spellEnd"/>
          </w:p>
        </w:tc>
        <w:tc>
          <w:tcPr>
            <w:tcW w:w="2500"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B0E9D" w:rsidRPr="00DD7878" w:rsidRDefault="009B0E9D" w:rsidP="009A147F">
            <w:pPr>
              <w:spacing w:after="0"/>
              <w:jc w:val="center"/>
              <w:rPr>
                <w:rFonts w:ascii="Times New Roman" w:hAnsi="Times New Roman" w:cs="Times New Roman"/>
                <w:sz w:val="24"/>
                <w:szCs w:val="24"/>
              </w:rPr>
            </w:pPr>
            <w:r w:rsidRPr="00DD7878">
              <w:rPr>
                <w:rFonts w:ascii="Times New Roman" w:hAnsi="Times New Roman" w:cs="Times New Roman"/>
                <w:sz w:val="24"/>
                <w:szCs w:val="24"/>
              </w:rPr>
              <w:t>239</w:t>
            </w:r>
          </w:p>
        </w:tc>
      </w:tr>
      <w:tr w:rsidR="009B0E9D" w:rsidRPr="00DD7878" w:rsidTr="009B0E9D">
        <w:trPr>
          <w:trHeight w:val="1029"/>
        </w:trPr>
        <w:tc>
          <w:tcPr>
            <w:tcW w:w="2500"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B0E9D" w:rsidRPr="00DD7878" w:rsidRDefault="009B0E9D" w:rsidP="00DD7878">
            <w:pPr>
              <w:spacing w:after="0"/>
              <w:jc w:val="center"/>
              <w:rPr>
                <w:rFonts w:ascii="Times New Roman" w:hAnsi="Times New Roman" w:cs="Times New Roman"/>
                <w:sz w:val="24"/>
                <w:szCs w:val="24"/>
              </w:rPr>
            </w:pPr>
            <w:proofErr w:type="spellStart"/>
            <w:r w:rsidRPr="00DD7878">
              <w:rPr>
                <w:rFonts w:ascii="Times New Roman" w:hAnsi="Times New Roman" w:cs="Times New Roman"/>
                <w:sz w:val="24"/>
                <w:szCs w:val="24"/>
              </w:rPr>
              <w:t>Лекториум</w:t>
            </w:r>
            <w:proofErr w:type="spellEnd"/>
          </w:p>
        </w:tc>
        <w:tc>
          <w:tcPr>
            <w:tcW w:w="2500"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B0E9D" w:rsidRPr="00DD7878" w:rsidRDefault="009B0E9D" w:rsidP="009A147F">
            <w:pPr>
              <w:spacing w:after="0"/>
              <w:jc w:val="center"/>
              <w:rPr>
                <w:rFonts w:ascii="Times New Roman" w:hAnsi="Times New Roman" w:cs="Times New Roman"/>
                <w:sz w:val="24"/>
                <w:szCs w:val="24"/>
              </w:rPr>
            </w:pPr>
            <w:r w:rsidRPr="00DD7878">
              <w:rPr>
                <w:rFonts w:ascii="Times New Roman" w:hAnsi="Times New Roman" w:cs="Times New Roman"/>
                <w:sz w:val="24"/>
                <w:szCs w:val="24"/>
              </w:rPr>
              <w:t>218</w:t>
            </w:r>
          </w:p>
        </w:tc>
      </w:tr>
      <w:tr w:rsidR="009B0E9D" w:rsidRPr="00DD7878" w:rsidTr="009B0E9D">
        <w:trPr>
          <w:trHeight w:val="1064"/>
        </w:trPr>
        <w:tc>
          <w:tcPr>
            <w:tcW w:w="2500"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B0E9D" w:rsidRPr="00DD7878" w:rsidRDefault="009B0E9D" w:rsidP="00DD7878">
            <w:pPr>
              <w:spacing w:after="0"/>
              <w:jc w:val="center"/>
              <w:rPr>
                <w:rFonts w:ascii="Times New Roman" w:hAnsi="Times New Roman" w:cs="Times New Roman"/>
                <w:sz w:val="24"/>
                <w:szCs w:val="24"/>
              </w:rPr>
            </w:pPr>
            <w:proofErr w:type="spellStart"/>
            <w:r w:rsidRPr="00DD7878">
              <w:rPr>
                <w:rFonts w:ascii="Times New Roman" w:hAnsi="Times New Roman" w:cs="Times New Roman"/>
                <w:sz w:val="24"/>
                <w:szCs w:val="24"/>
              </w:rPr>
              <w:t>Универсариум</w:t>
            </w:r>
            <w:proofErr w:type="spellEnd"/>
          </w:p>
        </w:tc>
        <w:tc>
          <w:tcPr>
            <w:tcW w:w="2500"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B0E9D" w:rsidRPr="00DD7878" w:rsidRDefault="009B0E9D" w:rsidP="009A147F">
            <w:pPr>
              <w:spacing w:after="0"/>
              <w:jc w:val="center"/>
              <w:rPr>
                <w:rFonts w:ascii="Times New Roman" w:hAnsi="Times New Roman" w:cs="Times New Roman"/>
                <w:sz w:val="24"/>
                <w:szCs w:val="24"/>
              </w:rPr>
            </w:pPr>
            <w:r w:rsidRPr="00DD7878">
              <w:rPr>
                <w:rFonts w:ascii="Times New Roman" w:hAnsi="Times New Roman" w:cs="Times New Roman"/>
                <w:sz w:val="24"/>
                <w:szCs w:val="24"/>
              </w:rPr>
              <w:t>177</w:t>
            </w:r>
          </w:p>
        </w:tc>
      </w:tr>
      <w:tr w:rsidR="009B0E9D" w:rsidRPr="00DD7878" w:rsidTr="009B0E9D">
        <w:trPr>
          <w:trHeight w:val="355"/>
        </w:trPr>
        <w:tc>
          <w:tcPr>
            <w:tcW w:w="2500"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B0E9D" w:rsidRPr="00DD7878" w:rsidRDefault="009B0E9D" w:rsidP="00DD7878">
            <w:pPr>
              <w:spacing w:after="0"/>
              <w:jc w:val="center"/>
              <w:rPr>
                <w:rFonts w:ascii="Times New Roman" w:hAnsi="Times New Roman" w:cs="Times New Roman"/>
                <w:sz w:val="24"/>
                <w:szCs w:val="24"/>
              </w:rPr>
            </w:pPr>
            <w:proofErr w:type="spellStart"/>
            <w:r w:rsidRPr="00DD7878">
              <w:rPr>
                <w:rFonts w:ascii="Times New Roman" w:hAnsi="Times New Roman" w:cs="Times New Roman"/>
                <w:sz w:val="24"/>
                <w:szCs w:val="24"/>
                <w:lang w:val="en-US"/>
              </w:rPr>
              <w:t>Openedu</w:t>
            </w:r>
            <w:proofErr w:type="spellEnd"/>
          </w:p>
        </w:tc>
        <w:tc>
          <w:tcPr>
            <w:tcW w:w="2500"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B0E9D" w:rsidRPr="00DD7878" w:rsidRDefault="009B0E9D" w:rsidP="009A147F">
            <w:pPr>
              <w:spacing w:after="0"/>
              <w:jc w:val="center"/>
              <w:rPr>
                <w:rFonts w:ascii="Times New Roman" w:hAnsi="Times New Roman" w:cs="Times New Roman"/>
                <w:sz w:val="24"/>
                <w:szCs w:val="24"/>
              </w:rPr>
            </w:pPr>
            <w:r w:rsidRPr="00DD7878">
              <w:rPr>
                <w:rFonts w:ascii="Times New Roman" w:hAnsi="Times New Roman" w:cs="Times New Roman"/>
                <w:sz w:val="24"/>
                <w:szCs w:val="24"/>
                <w:lang w:val="en-US"/>
              </w:rPr>
              <w:t>1306</w:t>
            </w:r>
          </w:p>
        </w:tc>
      </w:tr>
      <w:tr w:rsidR="009B0E9D" w:rsidRPr="00DD7878" w:rsidTr="009B0E9D">
        <w:trPr>
          <w:trHeight w:val="1200"/>
        </w:trPr>
        <w:tc>
          <w:tcPr>
            <w:tcW w:w="2500"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B0E9D" w:rsidRPr="00DD7878" w:rsidRDefault="009B0E9D" w:rsidP="00DD7878">
            <w:pPr>
              <w:spacing w:after="0"/>
              <w:jc w:val="center"/>
              <w:rPr>
                <w:rFonts w:ascii="Times New Roman" w:hAnsi="Times New Roman" w:cs="Times New Roman"/>
                <w:sz w:val="24"/>
                <w:szCs w:val="24"/>
              </w:rPr>
            </w:pPr>
            <w:r w:rsidRPr="00DD7878">
              <w:rPr>
                <w:rFonts w:ascii="Times New Roman" w:hAnsi="Times New Roman" w:cs="Times New Roman"/>
                <w:sz w:val="24"/>
                <w:szCs w:val="24"/>
              </w:rPr>
              <w:t>Программы онлайн-</w:t>
            </w:r>
            <w:proofErr w:type="gramStart"/>
            <w:r w:rsidRPr="00DD7878">
              <w:rPr>
                <w:rFonts w:ascii="Times New Roman" w:hAnsi="Times New Roman" w:cs="Times New Roman"/>
                <w:sz w:val="24"/>
                <w:szCs w:val="24"/>
              </w:rPr>
              <w:t>образования  НИУ</w:t>
            </w:r>
            <w:proofErr w:type="gramEnd"/>
            <w:r w:rsidRPr="00DD7878">
              <w:rPr>
                <w:rFonts w:ascii="Times New Roman" w:hAnsi="Times New Roman" w:cs="Times New Roman"/>
                <w:sz w:val="24"/>
                <w:szCs w:val="24"/>
              </w:rPr>
              <w:t xml:space="preserve"> ВШЭ</w:t>
            </w:r>
          </w:p>
        </w:tc>
        <w:tc>
          <w:tcPr>
            <w:tcW w:w="2500"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B0E9D" w:rsidRPr="00DD7878" w:rsidRDefault="009B0E9D" w:rsidP="009A147F">
            <w:pPr>
              <w:spacing w:after="0"/>
              <w:jc w:val="center"/>
              <w:rPr>
                <w:rFonts w:ascii="Times New Roman" w:hAnsi="Times New Roman" w:cs="Times New Roman"/>
                <w:sz w:val="24"/>
                <w:szCs w:val="24"/>
              </w:rPr>
            </w:pPr>
            <w:r w:rsidRPr="00DD7878">
              <w:rPr>
                <w:rFonts w:ascii="Times New Roman" w:hAnsi="Times New Roman" w:cs="Times New Roman"/>
                <w:sz w:val="24"/>
                <w:szCs w:val="24"/>
                <w:lang w:val="en-US"/>
              </w:rPr>
              <w:t>332</w:t>
            </w:r>
          </w:p>
        </w:tc>
      </w:tr>
    </w:tbl>
    <w:p w:rsidR="009A147F" w:rsidRDefault="009A147F" w:rsidP="009A147F">
      <w:pPr>
        <w:spacing w:after="0"/>
        <w:ind w:firstLine="709"/>
        <w:jc w:val="both"/>
        <w:rPr>
          <w:rFonts w:ascii="Times New Roman" w:hAnsi="Times New Roman" w:cs="Times New Roman"/>
          <w:sz w:val="28"/>
          <w:szCs w:val="24"/>
        </w:rPr>
      </w:pPr>
      <w:r w:rsidRPr="009A147F">
        <w:rPr>
          <w:rFonts w:ascii="Times New Roman" w:hAnsi="Times New Roman" w:cs="Times New Roman"/>
          <w:sz w:val="28"/>
          <w:szCs w:val="24"/>
        </w:rPr>
        <w:t xml:space="preserve">Для исследования были выбраны, как самые популярные площадки с онлайн-курсами по всему миру, так и в России, например, </w:t>
      </w:r>
      <w:proofErr w:type="spellStart"/>
      <w:r w:rsidRPr="009A147F">
        <w:rPr>
          <w:rFonts w:ascii="Times New Roman" w:hAnsi="Times New Roman" w:cs="Times New Roman"/>
          <w:sz w:val="28"/>
          <w:szCs w:val="24"/>
        </w:rPr>
        <w:t>Stepik</w:t>
      </w:r>
      <w:proofErr w:type="spellEnd"/>
      <w:r w:rsidRPr="009A147F">
        <w:rPr>
          <w:rFonts w:ascii="Times New Roman" w:hAnsi="Times New Roman" w:cs="Times New Roman"/>
          <w:sz w:val="28"/>
          <w:szCs w:val="24"/>
        </w:rPr>
        <w:t>, курсы, с которого используются даже на нашем направлении подготовки. Можно отметить, что число курсов на представленных площадках варьируется от 177 до 25</w:t>
      </w:r>
      <w:r>
        <w:rPr>
          <w:rFonts w:ascii="Times New Roman" w:hAnsi="Times New Roman" w:cs="Times New Roman"/>
          <w:sz w:val="28"/>
          <w:szCs w:val="24"/>
        </w:rPr>
        <w:t> </w:t>
      </w:r>
      <w:r w:rsidRPr="009A147F">
        <w:rPr>
          <w:rFonts w:ascii="Times New Roman" w:hAnsi="Times New Roman" w:cs="Times New Roman"/>
          <w:sz w:val="28"/>
          <w:szCs w:val="24"/>
        </w:rPr>
        <w:t>000.</w:t>
      </w:r>
    </w:p>
    <w:p w:rsidR="00787E56" w:rsidRDefault="00787E56" w:rsidP="009A147F">
      <w:pPr>
        <w:spacing w:after="0"/>
        <w:ind w:firstLine="709"/>
        <w:jc w:val="both"/>
        <w:rPr>
          <w:rFonts w:ascii="Times New Roman" w:hAnsi="Times New Roman" w:cs="Times New Roman"/>
          <w:sz w:val="28"/>
          <w:szCs w:val="24"/>
        </w:rPr>
      </w:pPr>
      <w:r w:rsidRPr="00787E56">
        <w:rPr>
          <w:rFonts w:ascii="Times New Roman" w:hAnsi="Times New Roman" w:cs="Times New Roman"/>
          <w:sz w:val="28"/>
          <w:szCs w:val="24"/>
        </w:rPr>
        <w:t>Однако именно в контексте наличия в учебных планах дисциплин географического блока особое место занимают направления подготовки 44.03.01 Педагогическое образование, а также, 44.03.05 Педагогическое образование (с двумя профилями подготовки),</w:t>
      </w:r>
    </w:p>
    <w:p w:rsidR="009A147F" w:rsidRDefault="009A147F" w:rsidP="009A147F">
      <w:pPr>
        <w:spacing w:after="0"/>
        <w:ind w:firstLine="709"/>
        <w:jc w:val="both"/>
        <w:rPr>
          <w:rFonts w:ascii="Times New Roman" w:hAnsi="Times New Roman" w:cs="Times New Roman"/>
          <w:sz w:val="28"/>
          <w:szCs w:val="24"/>
        </w:rPr>
      </w:pPr>
      <w:r w:rsidRPr="009A147F">
        <w:rPr>
          <w:rFonts w:ascii="Times New Roman" w:hAnsi="Times New Roman" w:cs="Times New Roman"/>
          <w:sz w:val="28"/>
          <w:szCs w:val="24"/>
        </w:rPr>
        <w:t>Также в ходе исследования было проанализировано количество курсов по дисциплинам, которые реализуются в ВВГУ по направлению подготовки</w:t>
      </w:r>
      <w:r w:rsidR="00787E56">
        <w:rPr>
          <w:rFonts w:ascii="Times New Roman" w:hAnsi="Times New Roman" w:cs="Times New Roman"/>
          <w:sz w:val="28"/>
          <w:szCs w:val="24"/>
        </w:rPr>
        <w:t xml:space="preserve"> </w:t>
      </w:r>
      <w:r w:rsidR="00787E56" w:rsidRPr="00787E56">
        <w:rPr>
          <w:rFonts w:ascii="Times New Roman" w:hAnsi="Times New Roman" w:cs="Times New Roman"/>
          <w:sz w:val="28"/>
          <w:szCs w:val="24"/>
        </w:rPr>
        <w:t>44.03.05 Педагогическое образование (с двумя профилями подготовки</w:t>
      </w:r>
      <w:r w:rsidR="00787E56">
        <w:rPr>
          <w:rFonts w:ascii="Times New Roman" w:hAnsi="Times New Roman" w:cs="Times New Roman"/>
          <w:sz w:val="28"/>
          <w:szCs w:val="24"/>
        </w:rPr>
        <w:t>. Биология и география</w:t>
      </w:r>
      <w:r w:rsidR="00787E56" w:rsidRPr="00787E56">
        <w:rPr>
          <w:rFonts w:ascii="Times New Roman" w:hAnsi="Times New Roman" w:cs="Times New Roman"/>
          <w:sz w:val="28"/>
          <w:szCs w:val="24"/>
        </w:rPr>
        <w:t>)</w:t>
      </w:r>
      <w:r w:rsidRPr="009A147F">
        <w:rPr>
          <w:rFonts w:ascii="Times New Roman" w:hAnsi="Times New Roman" w:cs="Times New Roman"/>
          <w:sz w:val="28"/>
          <w:szCs w:val="24"/>
        </w:rPr>
        <w:t>.</w:t>
      </w:r>
    </w:p>
    <w:p w:rsidR="00DD7878" w:rsidRDefault="00DD7878" w:rsidP="00DD7878">
      <w:pPr>
        <w:spacing w:after="0"/>
        <w:ind w:firstLine="709"/>
        <w:jc w:val="right"/>
        <w:rPr>
          <w:rFonts w:ascii="Times New Roman" w:hAnsi="Times New Roman" w:cs="Times New Roman"/>
          <w:sz w:val="28"/>
          <w:szCs w:val="24"/>
        </w:rPr>
      </w:pPr>
      <w:r>
        <w:rPr>
          <w:rFonts w:ascii="Times New Roman" w:hAnsi="Times New Roman" w:cs="Times New Roman"/>
          <w:sz w:val="28"/>
          <w:szCs w:val="24"/>
        </w:rPr>
        <w:t>Таблица 2</w:t>
      </w:r>
    </w:p>
    <w:p w:rsidR="00DD7878" w:rsidRPr="009A147F" w:rsidRDefault="00787E56" w:rsidP="00DD7878">
      <w:pPr>
        <w:spacing w:after="0"/>
        <w:ind w:firstLine="709"/>
        <w:jc w:val="center"/>
        <w:rPr>
          <w:rFonts w:ascii="Times New Roman" w:hAnsi="Times New Roman" w:cs="Times New Roman"/>
          <w:b/>
          <w:sz w:val="28"/>
          <w:szCs w:val="24"/>
        </w:rPr>
      </w:pPr>
      <w:r>
        <w:rPr>
          <w:rFonts w:ascii="Times New Roman" w:hAnsi="Times New Roman" w:cs="Times New Roman"/>
          <w:b/>
          <w:sz w:val="28"/>
          <w:szCs w:val="24"/>
        </w:rPr>
        <w:t>Доступные курсы</w:t>
      </w:r>
      <w:r w:rsidR="00DD7878" w:rsidRPr="009A147F">
        <w:rPr>
          <w:rFonts w:ascii="Times New Roman" w:hAnsi="Times New Roman" w:cs="Times New Roman"/>
          <w:b/>
          <w:sz w:val="28"/>
          <w:szCs w:val="24"/>
        </w:rPr>
        <w:t xml:space="preserve"> </w:t>
      </w:r>
      <w:r w:rsidR="00DD7878">
        <w:rPr>
          <w:rFonts w:ascii="Times New Roman" w:hAnsi="Times New Roman" w:cs="Times New Roman"/>
          <w:b/>
          <w:sz w:val="28"/>
          <w:szCs w:val="24"/>
        </w:rPr>
        <w:t>МООК</w:t>
      </w:r>
      <w:r>
        <w:rPr>
          <w:rFonts w:ascii="Times New Roman" w:hAnsi="Times New Roman" w:cs="Times New Roman"/>
          <w:b/>
          <w:sz w:val="28"/>
          <w:szCs w:val="24"/>
        </w:rPr>
        <w:t xml:space="preserve"> для дисциплин из учебного плана по </w:t>
      </w:r>
      <w:r w:rsidRPr="00787E56">
        <w:rPr>
          <w:rFonts w:ascii="Times New Roman" w:hAnsi="Times New Roman" w:cs="Times New Roman"/>
          <w:b/>
          <w:sz w:val="28"/>
          <w:szCs w:val="24"/>
        </w:rPr>
        <w:t>направлению подготовки 44.03.05 Педагогическое образование (с двумя профилями подготовки. Биология и география)</w:t>
      </w:r>
    </w:p>
    <w:tbl>
      <w:tblPr>
        <w:tblW w:w="5006" w:type="pct"/>
        <w:tblLayout w:type="fixed"/>
        <w:tblCellMar>
          <w:left w:w="0" w:type="dxa"/>
          <w:right w:w="0" w:type="dxa"/>
        </w:tblCellMar>
        <w:tblLook w:val="04A0" w:firstRow="1" w:lastRow="0" w:firstColumn="1" w:lastColumn="0" w:noHBand="0" w:noVBand="1"/>
      </w:tblPr>
      <w:tblGrid>
        <w:gridCol w:w="1549"/>
        <w:gridCol w:w="2976"/>
        <w:gridCol w:w="4821"/>
      </w:tblGrid>
      <w:tr w:rsidR="00DD7878" w:rsidRPr="00DD7878" w:rsidTr="00AC3D8C">
        <w:trPr>
          <w:trHeight w:val="474"/>
        </w:trPr>
        <w:tc>
          <w:tcPr>
            <w:tcW w:w="829"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jc w:val="center"/>
              <w:rPr>
                <w:rFonts w:ascii="Times New Roman" w:hAnsi="Times New Roman" w:cs="Times New Roman"/>
                <w:sz w:val="24"/>
                <w:szCs w:val="24"/>
              </w:rPr>
            </w:pPr>
            <w:r w:rsidRPr="00DD7878">
              <w:rPr>
                <w:rFonts w:ascii="Times New Roman" w:hAnsi="Times New Roman" w:cs="Times New Roman"/>
                <w:bCs/>
                <w:sz w:val="24"/>
                <w:szCs w:val="24"/>
              </w:rPr>
              <w:t>Название дисциплины</w:t>
            </w:r>
          </w:p>
        </w:tc>
        <w:tc>
          <w:tcPr>
            <w:tcW w:w="1592"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jc w:val="center"/>
              <w:rPr>
                <w:rFonts w:ascii="Times New Roman" w:hAnsi="Times New Roman" w:cs="Times New Roman"/>
                <w:sz w:val="24"/>
                <w:szCs w:val="24"/>
              </w:rPr>
            </w:pPr>
            <w:r w:rsidRPr="00DD7878">
              <w:rPr>
                <w:rFonts w:ascii="Times New Roman" w:hAnsi="Times New Roman" w:cs="Times New Roman"/>
                <w:bCs/>
                <w:sz w:val="24"/>
                <w:szCs w:val="24"/>
              </w:rPr>
              <w:t>Название курса</w:t>
            </w:r>
          </w:p>
        </w:tc>
        <w:tc>
          <w:tcPr>
            <w:tcW w:w="2579"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ind w:firstLine="15"/>
              <w:jc w:val="center"/>
              <w:rPr>
                <w:rFonts w:ascii="Times New Roman" w:hAnsi="Times New Roman" w:cs="Times New Roman"/>
                <w:sz w:val="24"/>
                <w:szCs w:val="24"/>
              </w:rPr>
            </w:pPr>
            <w:r w:rsidRPr="00DD7878">
              <w:rPr>
                <w:rFonts w:ascii="Times New Roman" w:hAnsi="Times New Roman" w:cs="Times New Roman"/>
                <w:bCs/>
                <w:sz w:val="24"/>
                <w:szCs w:val="24"/>
              </w:rPr>
              <w:t>Ссылка на курс</w:t>
            </w:r>
          </w:p>
        </w:tc>
      </w:tr>
      <w:tr w:rsidR="00DD7878" w:rsidRPr="00DD7878" w:rsidTr="00AC3D8C">
        <w:trPr>
          <w:trHeight w:val="523"/>
        </w:trPr>
        <w:tc>
          <w:tcPr>
            <w:tcW w:w="829" w:type="pct"/>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jc w:val="center"/>
              <w:rPr>
                <w:rFonts w:ascii="Times New Roman" w:hAnsi="Times New Roman" w:cs="Times New Roman"/>
                <w:sz w:val="24"/>
                <w:szCs w:val="24"/>
              </w:rPr>
            </w:pPr>
            <w:r w:rsidRPr="00DD7878">
              <w:rPr>
                <w:rFonts w:ascii="Times New Roman" w:hAnsi="Times New Roman" w:cs="Times New Roman"/>
                <w:bCs/>
                <w:sz w:val="24"/>
                <w:szCs w:val="24"/>
              </w:rPr>
              <w:t>Общее Землеведение</w:t>
            </w:r>
          </w:p>
        </w:tc>
        <w:tc>
          <w:tcPr>
            <w:tcW w:w="1592"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jc w:val="center"/>
              <w:rPr>
                <w:rFonts w:ascii="Times New Roman" w:hAnsi="Times New Roman" w:cs="Times New Roman"/>
                <w:sz w:val="24"/>
                <w:szCs w:val="24"/>
              </w:rPr>
            </w:pPr>
            <w:r w:rsidRPr="00DD7878">
              <w:rPr>
                <w:rFonts w:ascii="Times New Roman" w:hAnsi="Times New Roman" w:cs="Times New Roman"/>
                <w:sz w:val="24"/>
                <w:szCs w:val="24"/>
              </w:rPr>
              <w:t>«Общее землеведение»</w:t>
            </w:r>
          </w:p>
        </w:tc>
        <w:tc>
          <w:tcPr>
            <w:tcW w:w="2579"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ind w:firstLine="15"/>
              <w:jc w:val="both"/>
              <w:rPr>
                <w:rFonts w:ascii="Times New Roman" w:hAnsi="Times New Roman" w:cs="Times New Roman"/>
                <w:sz w:val="24"/>
                <w:szCs w:val="24"/>
              </w:rPr>
            </w:pPr>
            <w:r w:rsidRPr="00DD7878">
              <w:rPr>
                <w:rFonts w:ascii="Times New Roman" w:hAnsi="Times New Roman" w:cs="Times New Roman"/>
                <w:sz w:val="24"/>
                <w:szCs w:val="24"/>
                <w:lang w:val="af-ZA"/>
              </w:rPr>
              <w:t>https://distant.msu.ru/enrol/index.php?id=555</w:t>
            </w:r>
          </w:p>
        </w:tc>
      </w:tr>
      <w:tr w:rsidR="00DD7878" w:rsidRPr="00DD7878" w:rsidTr="00AC3D8C">
        <w:trPr>
          <w:trHeight w:val="310"/>
        </w:trPr>
        <w:tc>
          <w:tcPr>
            <w:tcW w:w="829" w:type="pct"/>
            <w:vMerge/>
            <w:tcBorders>
              <w:top w:val="single" w:sz="8" w:space="0" w:color="000000"/>
              <w:left w:val="single" w:sz="8" w:space="0" w:color="000000"/>
              <w:bottom w:val="single" w:sz="8" w:space="0" w:color="000000"/>
              <w:right w:val="single" w:sz="8" w:space="0" w:color="000000"/>
            </w:tcBorders>
            <w:vAlign w:val="center"/>
            <w:hideMark/>
          </w:tcPr>
          <w:p w:rsidR="00DD7878" w:rsidRPr="00DD7878" w:rsidRDefault="00DD7878" w:rsidP="00DD7878">
            <w:pPr>
              <w:spacing w:after="0"/>
              <w:jc w:val="center"/>
              <w:rPr>
                <w:rFonts w:ascii="Times New Roman" w:hAnsi="Times New Roman" w:cs="Times New Roman"/>
                <w:sz w:val="24"/>
                <w:szCs w:val="24"/>
              </w:rPr>
            </w:pPr>
          </w:p>
        </w:tc>
        <w:tc>
          <w:tcPr>
            <w:tcW w:w="1592"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jc w:val="center"/>
              <w:rPr>
                <w:rFonts w:ascii="Times New Roman" w:hAnsi="Times New Roman" w:cs="Times New Roman"/>
                <w:sz w:val="24"/>
                <w:szCs w:val="24"/>
              </w:rPr>
            </w:pPr>
            <w:r w:rsidRPr="00DD7878">
              <w:rPr>
                <w:rFonts w:ascii="Times New Roman" w:hAnsi="Times New Roman" w:cs="Times New Roman"/>
                <w:sz w:val="24"/>
                <w:szCs w:val="24"/>
              </w:rPr>
              <w:t>«Основы землеведения»</w:t>
            </w:r>
          </w:p>
        </w:tc>
        <w:tc>
          <w:tcPr>
            <w:tcW w:w="2579"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ind w:firstLine="15"/>
              <w:jc w:val="both"/>
              <w:rPr>
                <w:rFonts w:ascii="Times New Roman" w:hAnsi="Times New Roman" w:cs="Times New Roman"/>
                <w:sz w:val="24"/>
                <w:szCs w:val="24"/>
              </w:rPr>
            </w:pPr>
            <w:r w:rsidRPr="00DD7878">
              <w:rPr>
                <w:rFonts w:ascii="Times New Roman" w:hAnsi="Times New Roman" w:cs="Times New Roman"/>
                <w:sz w:val="24"/>
                <w:szCs w:val="24"/>
                <w:lang w:val="af-ZA"/>
              </w:rPr>
              <w:t>https://stepik.org/course/132997/promo</w:t>
            </w:r>
          </w:p>
        </w:tc>
      </w:tr>
      <w:tr w:rsidR="00DD7878" w:rsidRPr="00DD7878" w:rsidTr="00AC3D8C">
        <w:trPr>
          <w:trHeight w:val="310"/>
        </w:trPr>
        <w:tc>
          <w:tcPr>
            <w:tcW w:w="829" w:type="pct"/>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jc w:val="center"/>
              <w:rPr>
                <w:rFonts w:ascii="Times New Roman" w:hAnsi="Times New Roman" w:cs="Times New Roman"/>
                <w:sz w:val="24"/>
                <w:szCs w:val="24"/>
              </w:rPr>
            </w:pPr>
            <w:r w:rsidRPr="00DD7878">
              <w:rPr>
                <w:rFonts w:ascii="Times New Roman" w:hAnsi="Times New Roman" w:cs="Times New Roman"/>
                <w:bCs/>
                <w:sz w:val="24"/>
                <w:szCs w:val="24"/>
              </w:rPr>
              <w:t>Демография</w:t>
            </w:r>
          </w:p>
        </w:tc>
        <w:tc>
          <w:tcPr>
            <w:tcW w:w="1592"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jc w:val="center"/>
              <w:rPr>
                <w:rFonts w:ascii="Times New Roman" w:hAnsi="Times New Roman" w:cs="Times New Roman"/>
                <w:sz w:val="24"/>
                <w:szCs w:val="24"/>
              </w:rPr>
            </w:pPr>
            <w:r w:rsidRPr="00DD7878">
              <w:rPr>
                <w:rFonts w:ascii="Times New Roman" w:hAnsi="Times New Roman" w:cs="Times New Roman"/>
                <w:sz w:val="24"/>
                <w:szCs w:val="24"/>
              </w:rPr>
              <w:t>«Демография»</w:t>
            </w:r>
          </w:p>
        </w:tc>
        <w:tc>
          <w:tcPr>
            <w:tcW w:w="2579"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ind w:firstLine="15"/>
              <w:jc w:val="both"/>
              <w:rPr>
                <w:rFonts w:ascii="Times New Roman" w:hAnsi="Times New Roman" w:cs="Times New Roman"/>
                <w:sz w:val="24"/>
                <w:szCs w:val="24"/>
              </w:rPr>
            </w:pPr>
            <w:r w:rsidRPr="00DD7878">
              <w:rPr>
                <w:rFonts w:ascii="Times New Roman" w:hAnsi="Times New Roman" w:cs="Times New Roman"/>
                <w:sz w:val="24"/>
                <w:szCs w:val="24"/>
                <w:lang w:val="af-ZA"/>
              </w:rPr>
              <w:t>https://openedu.ru/course/hse/DEMO/</w:t>
            </w:r>
          </w:p>
        </w:tc>
      </w:tr>
      <w:tr w:rsidR="00DD7878" w:rsidRPr="00DD7878" w:rsidTr="00AC3D8C">
        <w:trPr>
          <w:trHeight w:val="310"/>
        </w:trPr>
        <w:tc>
          <w:tcPr>
            <w:tcW w:w="829" w:type="pct"/>
            <w:vMerge/>
            <w:tcBorders>
              <w:top w:val="single" w:sz="8" w:space="0" w:color="000000"/>
              <w:left w:val="single" w:sz="8" w:space="0" w:color="000000"/>
              <w:bottom w:val="single" w:sz="8" w:space="0" w:color="000000"/>
              <w:right w:val="single" w:sz="8" w:space="0" w:color="000000"/>
            </w:tcBorders>
            <w:vAlign w:val="center"/>
            <w:hideMark/>
          </w:tcPr>
          <w:p w:rsidR="00DD7878" w:rsidRPr="00DD7878" w:rsidRDefault="00DD7878" w:rsidP="00DD7878">
            <w:pPr>
              <w:spacing w:after="0"/>
              <w:jc w:val="center"/>
              <w:rPr>
                <w:rFonts w:ascii="Times New Roman" w:hAnsi="Times New Roman" w:cs="Times New Roman"/>
                <w:sz w:val="24"/>
                <w:szCs w:val="24"/>
              </w:rPr>
            </w:pPr>
          </w:p>
        </w:tc>
        <w:tc>
          <w:tcPr>
            <w:tcW w:w="1592"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jc w:val="center"/>
              <w:rPr>
                <w:rFonts w:ascii="Times New Roman" w:hAnsi="Times New Roman" w:cs="Times New Roman"/>
                <w:sz w:val="24"/>
                <w:szCs w:val="24"/>
              </w:rPr>
            </w:pPr>
            <w:r w:rsidRPr="00DD7878">
              <w:rPr>
                <w:rFonts w:ascii="Times New Roman" w:hAnsi="Times New Roman" w:cs="Times New Roman"/>
                <w:sz w:val="24"/>
                <w:szCs w:val="24"/>
              </w:rPr>
              <w:t>«Введение в демографию»</w:t>
            </w:r>
          </w:p>
        </w:tc>
        <w:tc>
          <w:tcPr>
            <w:tcW w:w="2579"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ind w:firstLine="15"/>
              <w:jc w:val="both"/>
              <w:rPr>
                <w:rFonts w:ascii="Times New Roman" w:hAnsi="Times New Roman" w:cs="Times New Roman"/>
                <w:sz w:val="24"/>
                <w:szCs w:val="24"/>
              </w:rPr>
            </w:pPr>
            <w:r w:rsidRPr="00DD7878">
              <w:rPr>
                <w:rFonts w:ascii="Times New Roman" w:hAnsi="Times New Roman" w:cs="Times New Roman"/>
                <w:sz w:val="24"/>
                <w:szCs w:val="24"/>
                <w:lang w:val="af-ZA"/>
              </w:rPr>
              <w:t>https://stepik.org/course/182483/promo</w:t>
            </w:r>
          </w:p>
        </w:tc>
      </w:tr>
      <w:tr w:rsidR="00DD7878" w:rsidRPr="00DD7878" w:rsidTr="00AC3D8C">
        <w:trPr>
          <w:trHeight w:val="621"/>
        </w:trPr>
        <w:tc>
          <w:tcPr>
            <w:tcW w:w="829" w:type="pct"/>
            <w:vMerge/>
            <w:tcBorders>
              <w:top w:val="single" w:sz="8" w:space="0" w:color="000000"/>
              <w:left w:val="single" w:sz="8" w:space="0" w:color="000000"/>
              <w:bottom w:val="single" w:sz="8" w:space="0" w:color="000000"/>
              <w:right w:val="single" w:sz="8" w:space="0" w:color="000000"/>
            </w:tcBorders>
            <w:vAlign w:val="center"/>
            <w:hideMark/>
          </w:tcPr>
          <w:p w:rsidR="00DD7878" w:rsidRPr="00DD7878" w:rsidRDefault="00DD7878" w:rsidP="00DD7878">
            <w:pPr>
              <w:spacing w:after="0"/>
              <w:jc w:val="center"/>
              <w:rPr>
                <w:rFonts w:ascii="Times New Roman" w:hAnsi="Times New Roman" w:cs="Times New Roman"/>
                <w:sz w:val="24"/>
                <w:szCs w:val="24"/>
              </w:rPr>
            </w:pPr>
          </w:p>
        </w:tc>
        <w:tc>
          <w:tcPr>
            <w:tcW w:w="1592"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jc w:val="center"/>
              <w:rPr>
                <w:rFonts w:ascii="Times New Roman" w:hAnsi="Times New Roman" w:cs="Times New Roman"/>
                <w:sz w:val="24"/>
                <w:szCs w:val="24"/>
              </w:rPr>
            </w:pPr>
            <w:r w:rsidRPr="00DD7878">
              <w:rPr>
                <w:rFonts w:ascii="Times New Roman" w:hAnsi="Times New Roman" w:cs="Times New Roman"/>
                <w:sz w:val="24"/>
                <w:szCs w:val="24"/>
              </w:rPr>
              <w:t>«Демография онлайн»</w:t>
            </w:r>
          </w:p>
        </w:tc>
        <w:tc>
          <w:tcPr>
            <w:tcW w:w="2579"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ind w:firstLine="15"/>
              <w:jc w:val="both"/>
              <w:rPr>
                <w:rFonts w:ascii="Times New Roman" w:hAnsi="Times New Roman" w:cs="Times New Roman"/>
                <w:sz w:val="24"/>
                <w:szCs w:val="24"/>
              </w:rPr>
            </w:pPr>
            <w:r w:rsidRPr="00DD7878">
              <w:rPr>
                <w:rFonts w:ascii="Times New Roman" w:hAnsi="Times New Roman" w:cs="Times New Roman"/>
                <w:sz w:val="24"/>
                <w:szCs w:val="24"/>
                <w:lang w:val="af-ZA"/>
              </w:rPr>
              <w:t>https://demography.econ.msu.ru/library/online.demography/</w:t>
            </w:r>
          </w:p>
        </w:tc>
      </w:tr>
      <w:tr w:rsidR="00DD7878" w:rsidRPr="00DD7878" w:rsidTr="00AC3D8C">
        <w:trPr>
          <w:trHeight w:val="621"/>
        </w:trPr>
        <w:tc>
          <w:tcPr>
            <w:tcW w:w="829" w:type="pct"/>
            <w:vMerge/>
            <w:tcBorders>
              <w:top w:val="single" w:sz="8" w:space="0" w:color="000000"/>
              <w:left w:val="single" w:sz="8" w:space="0" w:color="000000"/>
              <w:bottom w:val="single" w:sz="8" w:space="0" w:color="000000"/>
              <w:right w:val="single" w:sz="8" w:space="0" w:color="000000"/>
            </w:tcBorders>
            <w:vAlign w:val="center"/>
            <w:hideMark/>
          </w:tcPr>
          <w:p w:rsidR="00DD7878" w:rsidRPr="00DD7878" w:rsidRDefault="00DD7878" w:rsidP="00DD7878">
            <w:pPr>
              <w:spacing w:after="0"/>
              <w:jc w:val="center"/>
              <w:rPr>
                <w:rFonts w:ascii="Times New Roman" w:hAnsi="Times New Roman" w:cs="Times New Roman"/>
                <w:sz w:val="24"/>
                <w:szCs w:val="24"/>
              </w:rPr>
            </w:pPr>
          </w:p>
        </w:tc>
        <w:tc>
          <w:tcPr>
            <w:tcW w:w="1592"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jc w:val="center"/>
              <w:rPr>
                <w:rFonts w:ascii="Times New Roman" w:hAnsi="Times New Roman" w:cs="Times New Roman"/>
                <w:sz w:val="24"/>
                <w:szCs w:val="24"/>
              </w:rPr>
            </w:pPr>
            <w:r w:rsidRPr="00DD7878">
              <w:rPr>
                <w:rFonts w:ascii="Times New Roman" w:hAnsi="Times New Roman" w:cs="Times New Roman"/>
                <w:sz w:val="24"/>
                <w:szCs w:val="24"/>
              </w:rPr>
              <w:t>«География населения мира. Часть 1»</w:t>
            </w:r>
          </w:p>
        </w:tc>
        <w:tc>
          <w:tcPr>
            <w:tcW w:w="2579"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ind w:firstLine="15"/>
              <w:jc w:val="both"/>
              <w:rPr>
                <w:rFonts w:ascii="Times New Roman" w:hAnsi="Times New Roman" w:cs="Times New Roman"/>
                <w:sz w:val="24"/>
                <w:szCs w:val="24"/>
              </w:rPr>
            </w:pPr>
            <w:r w:rsidRPr="00DD7878">
              <w:rPr>
                <w:rFonts w:ascii="Times New Roman" w:hAnsi="Times New Roman" w:cs="Times New Roman"/>
                <w:sz w:val="24"/>
                <w:szCs w:val="24"/>
                <w:lang w:val="af-ZA"/>
              </w:rPr>
              <w:t>https://openedu.ru/course/spbu/GEONAS1/?session=self_paced_2021</w:t>
            </w:r>
          </w:p>
        </w:tc>
      </w:tr>
      <w:tr w:rsidR="00DD7878" w:rsidRPr="00DD7878" w:rsidTr="00AC3D8C">
        <w:trPr>
          <w:trHeight w:val="621"/>
        </w:trPr>
        <w:tc>
          <w:tcPr>
            <w:tcW w:w="829" w:type="pct"/>
            <w:vMerge/>
            <w:tcBorders>
              <w:top w:val="single" w:sz="8" w:space="0" w:color="000000"/>
              <w:left w:val="single" w:sz="8" w:space="0" w:color="000000"/>
              <w:bottom w:val="single" w:sz="8" w:space="0" w:color="000000"/>
              <w:right w:val="single" w:sz="8" w:space="0" w:color="000000"/>
            </w:tcBorders>
            <w:vAlign w:val="center"/>
            <w:hideMark/>
          </w:tcPr>
          <w:p w:rsidR="00DD7878" w:rsidRPr="00DD7878" w:rsidRDefault="00DD7878" w:rsidP="00DD7878">
            <w:pPr>
              <w:spacing w:after="0"/>
              <w:jc w:val="center"/>
              <w:rPr>
                <w:rFonts w:ascii="Times New Roman" w:hAnsi="Times New Roman" w:cs="Times New Roman"/>
                <w:sz w:val="24"/>
                <w:szCs w:val="24"/>
              </w:rPr>
            </w:pPr>
          </w:p>
        </w:tc>
        <w:tc>
          <w:tcPr>
            <w:tcW w:w="1592"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jc w:val="center"/>
              <w:rPr>
                <w:rFonts w:ascii="Times New Roman" w:hAnsi="Times New Roman" w:cs="Times New Roman"/>
                <w:sz w:val="24"/>
                <w:szCs w:val="24"/>
              </w:rPr>
            </w:pPr>
            <w:r w:rsidRPr="00DD7878">
              <w:rPr>
                <w:rFonts w:ascii="Times New Roman" w:hAnsi="Times New Roman" w:cs="Times New Roman"/>
                <w:sz w:val="24"/>
                <w:szCs w:val="24"/>
              </w:rPr>
              <w:t>«География населения мира. Часть 2»</w:t>
            </w:r>
          </w:p>
        </w:tc>
        <w:tc>
          <w:tcPr>
            <w:tcW w:w="2579"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ind w:firstLine="15"/>
              <w:jc w:val="both"/>
              <w:rPr>
                <w:rFonts w:ascii="Times New Roman" w:hAnsi="Times New Roman" w:cs="Times New Roman"/>
                <w:sz w:val="24"/>
                <w:szCs w:val="24"/>
              </w:rPr>
            </w:pPr>
            <w:r w:rsidRPr="00DD7878">
              <w:rPr>
                <w:rFonts w:ascii="Times New Roman" w:hAnsi="Times New Roman" w:cs="Times New Roman"/>
                <w:sz w:val="24"/>
                <w:szCs w:val="24"/>
                <w:lang w:val="af-ZA"/>
              </w:rPr>
              <w:t>https://openedu.ru/course/spbu/GEONAS2/?session=self_paced_2021</w:t>
            </w:r>
          </w:p>
        </w:tc>
      </w:tr>
      <w:tr w:rsidR="00DD7878" w:rsidRPr="00DD7878" w:rsidTr="00AC3D8C">
        <w:trPr>
          <w:trHeight w:val="490"/>
        </w:trPr>
        <w:tc>
          <w:tcPr>
            <w:tcW w:w="829" w:type="pct"/>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jc w:val="center"/>
              <w:rPr>
                <w:rFonts w:ascii="Times New Roman" w:hAnsi="Times New Roman" w:cs="Times New Roman"/>
                <w:sz w:val="24"/>
                <w:szCs w:val="24"/>
              </w:rPr>
            </w:pPr>
            <w:r w:rsidRPr="00DD7878">
              <w:rPr>
                <w:rFonts w:ascii="Times New Roman" w:hAnsi="Times New Roman" w:cs="Times New Roman"/>
                <w:bCs/>
                <w:sz w:val="24"/>
                <w:szCs w:val="24"/>
              </w:rPr>
              <w:t>Геоморфология</w:t>
            </w:r>
          </w:p>
        </w:tc>
        <w:tc>
          <w:tcPr>
            <w:tcW w:w="1592"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jc w:val="center"/>
              <w:rPr>
                <w:rFonts w:ascii="Times New Roman" w:hAnsi="Times New Roman" w:cs="Times New Roman"/>
                <w:sz w:val="24"/>
                <w:szCs w:val="24"/>
              </w:rPr>
            </w:pPr>
            <w:r w:rsidRPr="00DD7878">
              <w:rPr>
                <w:rFonts w:ascii="Times New Roman" w:hAnsi="Times New Roman" w:cs="Times New Roman"/>
                <w:sz w:val="24"/>
                <w:szCs w:val="24"/>
              </w:rPr>
              <w:t>«Геоморфология»</w:t>
            </w:r>
          </w:p>
        </w:tc>
        <w:tc>
          <w:tcPr>
            <w:tcW w:w="2579"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ind w:firstLine="15"/>
              <w:jc w:val="both"/>
              <w:rPr>
                <w:rFonts w:ascii="Times New Roman" w:hAnsi="Times New Roman" w:cs="Times New Roman"/>
                <w:sz w:val="24"/>
                <w:szCs w:val="24"/>
              </w:rPr>
            </w:pPr>
            <w:r w:rsidRPr="00DD7878">
              <w:rPr>
                <w:rFonts w:ascii="Times New Roman" w:hAnsi="Times New Roman" w:cs="Times New Roman"/>
                <w:sz w:val="24"/>
                <w:szCs w:val="24"/>
                <w:lang w:val="af-ZA"/>
              </w:rPr>
              <w:t>https://teach-in.ru/course/geomorphology</w:t>
            </w:r>
          </w:p>
        </w:tc>
      </w:tr>
      <w:tr w:rsidR="00DD7878" w:rsidRPr="00DD7878" w:rsidTr="00AC3D8C">
        <w:trPr>
          <w:trHeight w:val="931"/>
        </w:trPr>
        <w:tc>
          <w:tcPr>
            <w:tcW w:w="829" w:type="pct"/>
            <w:vMerge/>
            <w:tcBorders>
              <w:top w:val="single" w:sz="8" w:space="0" w:color="000000"/>
              <w:left w:val="single" w:sz="8" w:space="0" w:color="000000"/>
              <w:bottom w:val="single" w:sz="8" w:space="0" w:color="000000"/>
              <w:right w:val="single" w:sz="8" w:space="0" w:color="000000"/>
            </w:tcBorders>
            <w:vAlign w:val="center"/>
            <w:hideMark/>
          </w:tcPr>
          <w:p w:rsidR="00DD7878" w:rsidRPr="00DD7878" w:rsidRDefault="00DD7878" w:rsidP="00DD7878">
            <w:pPr>
              <w:spacing w:after="0"/>
              <w:jc w:val="center"/>
              <w:rPr>
                <w:rFonts w:ascii="Times New Roman" w:hAnsi="Times New Roman" w:cs="Times New Roman"/>
                <w:sz w:val="24"/>
                <w:szCs w:val="24"/>
              </w:rPr>
            </w:pPr>
          </w:p>
        </w:tc>
        <w:tc>
          <w:tcPr>
            <w:tcW w:w="1592"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jc w:val="center"/>
              <w:rPr>
                <w:rFonts w:ascii="Times New Roman" w:hAnsi="Times New Roman" w:cs="Times New Roman"/>
                <w:sz w:val="24"/>
                <w:szCs w:val="24"/>
              </w:rPr>
            </w:pPr>
            <w:r w:rsidRPr="00DD7878">
              <w:rPr>
                <w:rFonts w:ascii="Times New Roman" w:hAnsi="Times New Roman" w:cs="Times New Roman"/>
                <w:sz w:val="24"/>
                <w:szCs w:val="24"/>
              </w:rPr>
              <w:t>«Геоморфология, геология полезных ископаемых, гидрогеология, геофизика»</w:t>
            </w:r>
          </w:p>
        </w:tc>
        <w:tc>
          <w:tcPr>
            <w:tcW w:w="2579"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ind w:firstLine="15"/>
              <w:jc w:val="both"/>
              <w:rPr>
                <w:rFonts w:ascii="Times New Roman" w:hAnsi="Times New Roman" w:cs="Times New Roman"/>
                <w:sz w:val="24"/>
                <w:szCs w:val="24"/>
              </w:rPr>
            </w:pPr>
            <w:r w:rsidRPr="00DD7878">
              <w:rPr>
                <w:rFonts w:ascii="Times New Roman" w:hAnsi="Times New Roman" w:cs="Times New Roman"/>
                <w:sz w:val="24"/>
                <w:szCs w:val="24"/>
                <w:lang w:val="af-ZA"/>
              </w:rPr>
              <w:t>https://profrf.ru/kanikulyarnye-proforientatsionnye-shkoly/distantsionnye-shkoly-2023/?ELEMENT_ID=1459</w:t>
            </w:r>
          </w:p>
        </w:tc>
      </w:tr>
      <w:tr w:rsidR="00DD7878" w:rsidRPr="00DD7878" w:rsidTr="00AC3D8C">
        <w:trPr>
          <w:trHeight w:val="864"/>
        </w:trPr>
        <w:tc>
          <w:tcPr>
            <w:tcW w:w="829" w:type="pct"/>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jc w:val="center"/>
              <w:rPr>
                <w:rFonts w:ascii="Times New Roman" w:hAnsi="Times New Roman" w:cs="Times New Roman"/>
                <w:sz w:val="24"/>
                <w:szCs w:val="24"/>
              </w:rPr>
            </w:pPr>
            <w:r w:rsidRPr="00DD7878">
              <w:rPr>
                <w:rFonts w:ascii="Times New Roman" w:hAnsi="Times New Roman" w:cs="Times New Roman"/>
                <w:bCs/>
                <w:sz w:val="24"/>
                <w:szCs w:val="24"/>
              </w:rPr>
              <w:t>Геология</w:t>
            </w:r>
          </w:p>
        </w:tc>
        <w:tc>
          <w:tcPr>
            <w:tcW w:w="1592"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jc w:val="center"/>
              <w:rPr>
                <w:rFonts w:ascii="Times New Roman" w:hAnsi="Times New Roman" w:cs="Times New Roman"/>
                <w:sz w:val="24"/>
                <w:szCs w:val="24"/>
              </w:rPr>
            </w:pPr>
            <w:r w:rsidRPr="00DD7878">
              <w:rPr>
                <w:rFonts w:ascii="Times New Roman" w:hAnsi="Times New Roman" w:cs="Times New Roman"/>
                <w:sz w:val="24"/>
                <w:szCs w:val="24"/>
              </w:rPr>
              <w:t>«Основы геологии»</w:t>
            </w:r>
          </w:p>
        </w:tc>
        <w:tc>
          <w:tcPr>
            <w:tcW w:w="2579"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ind w:firstLine="15"/>
              <w:jc w:val="both"/>
              <w:rPr>
                <w:rFonts w:ascii="Times New Roman" w:hAnsi="Times New Roman" w:cs="Times New Roman"/>
                <w:sz w:val="24"/>
                <w:szCs w:val="24"/>
              </w:rPr>
            </w:pPr>
            <w:r w:rsidRPr="00DD7878">
              <w:rPr>
                <w:rFonts w:ascii="Times New Roman" w:hAnsi="Times New Roman" w:cs="Times New Roman"/>
                <w:sz w:val="24"/>
                <w:szCs w:val="24"/>
                <w:lang w:val="af-ZA"/>
              </w:rPr>
              <w:t>https://stepik.org/course/50140/syllabus</w:t>
            </w:r>
          </w:p>
        </w:tc>
      </w:tr>
      <w:tr w:rsidR="00DD7878" w:rsidRPr="00DD7878" w:rsidTr="00AC3D8C">
        <w:trPr>
          <w:trHeight w:val="360"/>
        </w:trPr>
        <w:tc>
          <w:tcPr>
            <w:tcW w:w="829" w:type="pct"/>
            <w:vMerge/>
            <w:tcBorders>
              <w:top w:val="single" w:sz="8" w:space="0" w:color="000000"/>
              <w:left w:val="single" w:sz="8" w:space="0" w:color="000000"/>
              <w:bottom w:val="single" w:sz="8" w:space="0" w:color="000000"/>
              <w:right w:val="single" w:sz="8" w:space="0" w:color="000000"/>
            </w:tcBorders>
            <w:vAlign w:val="center"/>
            <w:hideMark/>
          </w:tcPr>
          <w:p w:rsidR="00DD7878" w:rsidRPr="00DD7878" w:rsidRDefault="00DD7878" w:rsidP="00DD7878">
            <w:pPr>
              <w:spacing w:after="0"/>
              <w:jc w:val="center"/>
              <w:rPr>
                <w:rFonts w:ascii="Times New Roman" w:hAnsi="Times New Roman" w:cs="Times New Roman"/>
                <w:sz w:val="24"/>
                <w:szCs w:val="24"/>
              </w:rPr>
            </w:pPr>
          </w:p>
        </w:tc>
        <w:tc>
          <w:tcPr>
            <w:tcW w:w="1592"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jc w:val="center"/>
              <w:rPr>
                <w:rFonts w:ascii="Times New Roman" w:hAnsi="Times New Roman" w:cs="Times New Roman"/>
                <w:sz w:val="24"/>
                <w:szCs w:val="24"/>
              </w:rPr>
            </w:pPr>
            <w:r w:rsidRPr="00DD7878">
              <w:rPr>
                <w:rFonts w:ascii="Times New Roman" w:hAnsi="Times New Roman" w:cs="Times New Roman"/>
                <w:sz w:val="24"/>
                <w:szCs w:val="24"/>
              </w:rPr>
              <w:t>«Геология полезных ископаемых»</w:t>
            </w:r>
          </w:p>
        </w:tc>
        <w:tc>
          <w:tcPr>
            <w:tcW w:w="2579"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ind w:firstLine="15"/>
              <w:jc w:val="both"/>
              <w:rPr>
                <w:rFonts w:ascii="Times New Roman" w:hAnsi="Times New Roman" w:cs="Times New Roman"/>
                <w:sz w:val="24"/>
                <w:szCs w:val="24"/>
              </w:rPr>
            </w:pPr>
            <w:r w:rsidRPr="00DD7878">
              <w:rPr>
                <w:rFonts w:ascii="Times New Roman" w:hAnsi="Times New Roman" w:cs="Times New Roman"/>
                <w:sz w:val="24"/>
                <w:szCs w:val="24"/>
                <w:lang w:val="af-ZA"/>
              </w:rPr>
              <w:t>https://teach-in.ru/course/geology-of-minerals</w:t>
            </w:r>
          </w:p>
        </w:tc>
      </w:tr>
      <w:tr w:rsidR="00DD7878" w:rsidRPr="00DD7878" w:rsidTr="00AC3D8C">
        <w:trPr>
          <w:trHeight w:val="360"/>
        </w:trPr>
        <w:tc>
          <w:tcPr>
            <w:tcW w:w="829" w:type="pct"/>
            <w:vMerge/>
            <w:tcBorders>
              <w:top w:val="single" w:sz="8" w:space="0" w:color="000000"/>
              <w:left w:val="single" w:sz="8" w:space="0" w:color="000000"/>
              <w:bottom w:val="single" w:sz="8" w:space="0" w:color="000000"/>
              <w:right w:val="single" w:sz="8" w:space="0" w:color="000000"/>
            </w:tcBorders>
            <w:vAlign w:val="center"/>
            <w:hideMark/>
          </w:tcPr>
          <w:p w:rsidR="00DD7878" w:rsidRPr="00DD7878" w:rsidRDefault="00DD7878" w:rsidP="00DD7878">
            <w:pPr>
              <w:spacing w:after="0"/>
              <w:jc w:val="center"/>
              <w:rPr>
                <w:rFonts w:ascii="Times New Roman" w:hAnsi="Times New Roman" w:cs="Times New Roman"/>
                <w:sz w:val="24"/>
                <w:szCs w:val="24"/>
              </w:rPr>
            </w:pPr>
          </w:p>
        </w:tc>
        <w:tc>
          <w:tcPr>
            <w:tcW w:w="1592"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jc w:val="center"/>
              <w:rPr>
                <w:rFonts w:ascii="Times New Roman" w:hAnsi="Times New Roman" w:cs="Times New Roman"/>
                <w:sz w:val="24"/>
                <w:szCs w:val="24"/>
              </w:rPr>
            </w:pPr>
            <w:r w:rsidRPr="00DD7878">
              <w:rPr>
                <w:rFonts w:ascii="Times New Roman" w:hAnsi="Times New Roman" w:cs="Times New Roman"/>
                <w:sz w:val="24"/>
                <w:szCs w:val="24"/>
              </w:rPr>
              <w:t>«Основы геологии»</w:t>
            </w:r>
          </w:p>
        </w:tc>
        <w:tc>
          <w:tcPr>
            <w:tcW w:w="2579"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ind w:firstLine="15"/>
              <w:jc w:val="both"/>
              <w:rPr>
                <w:rFonts w:ascii="Times New Roman" w:hAnsi="Times New Roman" w:cs="Times New Roman"/>
                <w:sz w:val="24"/>
                <w:szCs w:val="24"/>
              </w:rPr>
            </w:pPr>
            <w:r w:rsidRPr="00DD7878">
              <w:rPr>
                <w:rFonts w:ascii="Times New Roman" w:hAnsi="Times New Roman" w:cs="Times New Roman"/>
                <w:sz w:val="24"/>
                <w:szCs w:val="24"/>
                <w:lang w:val="af-ZA"/>
              </w:rPr>
              <w:t>https://basisofgeology.ru/</w:t>
            </w:r>
          </w:p>
        </w:tc>
      </w:tr>
      <w:tr w:rsidR="00DD7878" w:rsidRPr="00DD7878" w:rsidTr="00AC3D8C">
        <w:trPr>
          <w:trHeight w:val="360"/>
        </w:trPr>
        <w:tc>
          <w:tcPr>
            <w:tcW w:w="829" w:type="pct"/>
            <w:vMerge/>
            <w:tcBorders>
              <w:top w:val="single" w:sz="8" w:space="0" w:color="000000"/>
              <w:left w:val="single" w:sz="8" w:space="0" w:color="000000"/>
              <w:bottom w:val="single" w:sz="8" w:space="0" w:color="000000"/>
              <w:right w:val="single" w:sz="8" w:space="0" w:color="000000"/>
            </w:tcBorders>
            <w:vAlign w:val="center"/>
            <w:hideMark/>
          </w:tcPr>
          <w:p w:rsidR="00DD7878" w:rsidRPr="00DD7878" w:rsidRDefault="00DD7878" w:rsidP="00DD7878">
            <w:pPr>
              <w:spacing w:after="0"/>
              <w:jc w:val="center"/>
              <w:rPr>
                <w:rFonts w:ascii="Times New Roman" w:hAnsi="Times New Roman" w:cs="Times New Roman"/>
                <w:sz w:val="24"/>
                <w:szCs w:val="24"/>
              </w:rPr>
            </w:pPr>
          </w:p>
        </w:tc>
        <w:tc>
          <w:tcPr>
            <w:tcW w:w="1592"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jc w:val="center"/>
              <w:rPr>
                <w:rFonts w:ascii="Times New Roman" w:hAnsi="Times New Roman" w:cs="Times New Roman"/>
                <w:sz w:val="24"/>
                <w:szCs w:val="24"/>
              </w:rPr>
            </w:pPr>
            <w:r w:rsidRPr="00DD7878">
              <w:rPr>
                <w:rFonts w:ascii="Times New Roman" w:hAnsi="Times New Roman" w:cs="Times New Roman"/>
                <w:sz w:val="24"/>
                <w:szCs w:val="24"/>
              </w:rPr>
              <w:t>«Введение в геологию полезных ископаемых»</w:t>
            </w:r>
          </w:p>
        </w:tc>
        <w:tc>
          <w:tcPr>
            <w:tcW w:w="2579"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ind w:firstLine="15"/>
              <w:jc w:val="both"/>
              <w:rPr>
                <w:rFonts w:ascii="Times New Roman" w:hAnsi="Times New Roman" w:cs="Times New Roman"/>
                <w:sz w:val="24"/>
                <w:szCs w:val="24"/>
              </w:rPr>
            </w:pPr>
            <w:r w:rsidRPr="00DD7878">
              <w:rPr>
                <w:rFonts w:ascii="Times New Roman" w:hAnsi="Times New Roman" w:cs="Times New Roman"/>
                <w:sz w:val="24"/>
                <w:szCs w:val="24"/>
                <w:lang w:val="af-ZA"/>
              </w:rPr>
              <w:t>https://openedu.ru/course/spbu/GEOLOGYMIN/?session=spring_2021</w:t>
            </w:r>
          </w:p>
        </w:tc>
      </w:tr>
      <w:tr w:rsidR="00DD7878" w:rsidRPr="00DD7878" w:rsidTr="00AC3D8C">
        <w:trPr>
          <w:trHeight w:val="360"/>
        </w:trPr>
        <w:tc>
          <w:tcPr>
            <w:tcW w:w="829" w:type="pct"/>
            <w:vMerge/>
            <w:tcBorders>
              <w:top w:val="single" w:sz="8" w:space="0" w:color="000000"/>
              <w:left w:val="single" w:sz="8" w:space="0" w:color="000000"/>
              <w:bottom w:val="single" w:sz="8" w:space="0" w:color="000000"/>
              <w:right w:val="single" w:sz="8" w:space="0" w:color="000000"/>
            </w:tcBorders>
            <w:vAlign w:val="center"/>
            <w:hideMark/>
          </w:tcPr>
          <w:p w:rsidR="00DD7878" w:rsidRPr="00DD7878" w:rsidRDefault="00DD7878" w:rsidP="00DD7878">
            <w:pPr>
              <w:spacing w:after="0"/>
              <w:jc w:val="center"/>
              <w:rPr>
                <w:rFonts w:ascii="Times New Roman" w:hAnsi="Times New Roman" w:cs="Times New Roman"/>
                <w:sz w:val="24"/>
                <w:szCs w:val="24"/>
              </w:rPr>
            </w:pPr>
          </w:p>
        </w:tc>
        <w:tc>
          <w:tcPr>
            <w:tcW w:w="1592"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jc w:val="center"/>
              <w:rPr>
                <w:rFonts w:ascii="Times New Roman" w:hAnsi="Times New Roman" w:cs="Times New Roman"/>
                <w:sz w:val="24"/>
                <w:szCs w:val="24"/>
              </w:rPr>
            </w:pPr>
            <w:r w:rsidRPr="00DD7878">
              <w:rPr>
                <w:rFonts w:ascii="Times New Roman" w:hAnsi="Times New Roman" w:cs="Times New Roman"/>
                <w:sz w:val="24"/>
                <w:szCs w:val="24"/>
              </w:rPr>
              <w:t>«Общая геология. Планета Земля: образование, строение, эволюция»</w:t>
            </w:r>
          </w:p>
        </w:tc>
        <w:tc>
          <w:tcPr>
            <w:tcW w:w="2579"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ind w:firstLine="15"/>
              <w:jc w:val="both"/>
              <w:rPr>
                <w:rFonts w:ascii="Times New Roman" w:hAnsi="Times New Roman" w:cs="Times New Roman"/>
                <w:sz w:val="24"/>
                <w:szCs w:val="24"/>
              </w:rPr>
            </w:pPr>
            <w:r w:rsidRPr="00DD7878">
              <w:rPr>
                <w:rFonts w:ascii="Times New Roman" w:hAnsi="Times New Roman" w:cs="Times New Roman"/>
                <w:sz w:val="24"/>
                <w:szCs w:val="24"/>
                <w:lang w:val="af-ZA"/>
              </w:rPr>
              <w:t>https://openedu.ru/course/msu/EARTH/?session=spring_2024</w:t>
            </w:r>
          </w:p>
        </w:tc>
      </w:tr>
      <w:tr w:rsidR="00DD7878" w:rsidRPr="00DD7878" w:rsidTr="00AC3D8C">
        <w:trPr>
          <w:trHeight w:val="360"/>
        </w:trPr>
        <w:tc>
          <w:tcPr>
            <w:tcW w:w="829" w:type="pct"/>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jc w:val="center"/>
              <w:rPr>
                <w:rFonts w:ascii="Times New Roman" w:hAnsi="Times New Roman" w:cs="Times New Roman"/>
                <w:sz w:val="24"/>
                <w:szCs w:val="24"/>
              </w:rPr>
            </w:pPr>
            <w:r w:rsidRPr="00DD7878">
              <w:rPr>
                <w:rFonts w:ascii="Times New Roman" w:hAnsi="Times New Roman" w:cs="Times New Roman"/>
                <w:bCs/>
                <w:sz w:val="24"/>
                <w:szCs w:val="24"/>
              </w:rPr>
              <w:t>Физическая география материков и океанов</w:t>
            </w:r>
          </w:p>
        </w:tc>
        <w:tc>
          <w:tcPr>
            <w:tcW w:w="1592"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jc w:val="center"/>
              <w:rPr>
                <w:rFonts w:ascii="Times New Roman" w:hAnsi="Times New Roman" w:cs="Times New Roman"/>
                <w:sz w:val="24"/>
                <w:szCs w:val="24"/>
              </w:rPr>
            </w:pPr>
            <w:r w:rsidRPr="00DD7878">
              <w:rPr>
                <w:rFonts w:ascii="Times New Roman" w:hAnsi="Times New Roman" w:cs="Times New Roman"/>
                <w:sz w:val="24"/>
                <w:szCs w:val="24"/>
              </w:rPr>
              <w:t>«Основы физической географии»</w:t>
            </w:r>
          </w:p>
        </w:tc>
        <w:tc>
          <w:tcPr>
            <w:tcW w:w="2579"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ind w:firstLine="15"/>
              <w:jc w:val="both"/>
              <w:rPr>
                <w:rFonts w:ascii="Times New Roman" w:hAnsi="Times New Roman" w:cs="Times New Roman"/>
                <w:sz w:val="24"/>
                <w:szCs w:val="24"/>
              </w:rPr>
            </w:pPr>
            <w:r w:rsidRPr="00DD7878">
              <w:rPr>
                <w:rFonts w:ascii="Times New Roman" w:hAnsi="Times New Roman" w:cs="Times New Roman"/>
                <w:sz w:val="24"/>
                <w:szCs w:val="24"/>
                <w:lang w:val="af-ZA"/>
              </w:rPr>
              <w:t>https://stepik.org/course/181472/promo</w:t>
            </w:r>
          </w:p>
        </w:tc>
      </w:tr>
      <w:tr w:rsidR="00DD7878" w:rsidRPr="00DD7878" w:rsidTr="00AC3D8C">
        <w:trPr>
          <w:trHeight w:val="360"/>
        </w:trPr>
        <w:tc>
          <w:tcPr>
            <w:tcW w:w="829" w:type="pct"/>
            <w:vMerge/>
            <w:tcBorders>
              <w:top w:val="single" w:sz="8" w:space="0" w:color="000000"/>
              <w:left w:val="single" w:sz="8" w:space="0" w:color="000000"/>
              <w:bottom w:val="single" w:sz="8" w:space="0" w:color="000000"/>
              <w:right w:val="single" w:sz="8" w:space="0" w:color="000000"/>
            </w:tcBorders>
            <w:vAlign w:val="center"/>
            <w:hideMark/>
          </w:tcPr>
          <w:p w:rsidR="00DD7878" w:rsidRPr="00DD7878" w:rsidRDefault="00DD7878" w:rsidP="00DD7878">
            <w:pPr>
              <w:spacing w:after="0"/>
              <w:jc w:val="center"/>
              <w:rPr>
                <w:rFonts w:ascii="Times New Roman" w:hAnsi="Times New Roman" w:cs="Times New Roman"/>
                <w:sz w:val="24"/>
                <w:szCs w:val="24"/>
              </w:rPr>
            </w:pPr>
          </w:p>
        </w:tc>
        <w:tc>
          <w:tcPr>
            <w:tcW w:w="1592"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jc w:val="center"/>
              <w:rPr>
                <w:rFonts w:ascii="Times New Roman" w:hAnsi="Times New Roman" w:cs="Times New Roman"/>
                <w:sz w:val="24"/>
                <w:szCs w:val="24"/>
              </w:rPr>
            </w:pPr>
            <w:r w:rsidRPr="00DD7878">
              <w:rPr>
                <w:rFonts w:ascii="Times New Roman" w:hAnsi="Times New Roman" w:cs="Times New Roman"/>
                <w:sz w:val="24"/>
                <w:szCs w:val="24"/>
              </w:rPr>
              <w:t>«Земля – планета океанов»</w:t>
            </w:r>
          </w:p>
        </w:tc>
        <w:tc>
          <w:tcPr>
            <w:tcW w:w="2579"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ind w:firstLine="15"/>
              <w:jc w:val="both"/>
              <w:rPr>
                <w:rFonts w:ascii="Times New Roman" w:hAnsi="Times New Roman" w:cs="Times New Roman"/>
                <w:sz w:val="24"/>
                <w:szCs w:val="24"/>
              </w:rPr>
            </w:pPr>
            <w:r w:rsidRPr="00DD7878">
              <w:rPr>
                <w:rFonts w:ascii="Times New Roman" w:hAnsi="Times New Roman" w:cs="Times New Roman"/>
                <w:sz w:val="24"/>
                <w:szCs w:val="24"/>
                <w:lang w:val="af-ZA"/>
              </w:rPr>
              <w:t>https://openedu.ru/course/msu/OCEAN/?session=spring_2024</w:t>
            </w:r>
          </w:p>
        </w:tc>
      </w:tr>
      <w:tr w:rsidR="00DD7878" w:rsidRPr="00DD7878" w:rsidTr="00AC3D8C">
        <w:trPr>
          <w:trHeight w:val="360"/>
        </w:trPr>
        <w:tc>
          <w:tcPr>
            <w:tcW w:w="829" w:type="pct"/>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jc w:val="center"/>
              <w:rPr>
                <w:rFonts w:ascii="Times New Roman" w:hAnsi="Times New Roman" w:cs="Times New Roman"/>
                <w:sz w:val="24"/>
                <w:szCs w:val="24"/>
              </w:rPr>
            </w:pPr>
            <w:r w:rsidRPr="00DD7878">
              <w:rPr>
                <w:rFonts w:ascii="Times New Roman" w:hAnsi="Times New Roman" w:cs="Times New Roman"/>
                <w:bCs/>
                <w:sz w:val="24"/>
                <w:szCs w:val="24"/>
              </w:rPr>
              <w:t>Учение об атмосфере и гидросфере</w:t>
            </w:r>
          </w:p>
        </w:tc>
        <w:tc>
          <w:tcPr>
            <w:tcW w:w="1592"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jc w:val="center"/>
              <w:rPr>
                <w:rFonts w:ascii="Times New Roman" w:hAnsi="Times New Roman" w:cs="Times New Roman"/>
                <w:sz w:val="24"/>
                <w:szCs w:val="24"/>
              </w:rPr>
            </w:pPr>
            <w:r w:rsidRPr="00DD7878">
              <w:rPr>
                <w:rFonts w:ascii="Times New Roman" w:hAnsi="Times New Roman" w:cs="Times New Roman"/>
                <w:sz w:val="24"/>
                <w:szCs w:val="24"/>
              </w:rPr>
              <w:t>«Гидросфера – водная оболочка земли»</w:t>
            </w:r>
          </w:p>
        </w:tc>
        <w:tc>
          <w:tcPr>
            <w:tcW w:w="2579"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ind w:firstLine="15"/>
              <w:jc w:val="both"/>
              <w:rPr>
                <w:rFonts w:ascii="Times New Roman" w:hAnsi="Times New Roman" w:cs="Times New Roman"/>
                <w:sz w:val="24"/>
                <w:szCs w:val="24"/>
              </w:rPr>
            </w:pPr>
            <w:r w:rsidRPr="00DD7878">
              <w:rPr>
                <w:rFonts w:ascii="Times New Roman" w:hAnsi="Times New Roman" w:cs="Times New Roman"/>
                <w:sz w:val="24"/>
                <w:szCs w:val="24"/>
                <w:lang w:val="af-ZA"/>
              </w:rPr>
              <w:t>https://stepik.org/course/191857/info</w:t>
            </w:r>
          </w:p>
        </w:tc>
      </w:tr>
      <w:tr w:rsidR="00DD7878" w:rsidRPr="00DD7878" w:rsidTr="00AC3D8C">
        <w:trPr>
          <w:trHeight w:val="360"/>
        </w:trPr>
        <w:tc>
          <w:tcPr>
            <w:tcW w:w="829" w:type="pct"/>
            <w:vMerge/>
            <w:tcBorders>
              <w:top w:val="single" w:sz="8" w:space="0" w:color="000000"/>
              <w:left w:val="single" w:sz="8" w:space="0" w:color="000000"/>
              <w:bottom w:val="single" w:sz="8" w:space="0" w:color="000000"/>
              <w:right w:val="single" w:sz="8" w:space="0" w:color="000000"/>
            </w:tcBorders>
            <w:vAlign w:val="center"/>
            <w:hideMark/>
          </w:tcPr>
          <w:p w:rsidR="00DD7878" w:rsidRPr="00DD7878" w:rsidRDefault="00DD7878" w:rsidP="00DD7878">
            <w:pPr>
              <w:spacing w:after="0"/>
              <w:jc w:val="center"/>
              <w:rPr>
                <w:rFonts w:ascii="Times New Roman" w:hAnsi="Times New Roman" w:cs="Times New Roman"/>
                <w:sz w:val="24"/>
                <w:szCs w:val="24"/>
              </w:rPr>
            </w:pPr>
          </w:p>
        </w:tc>
        <w:tc>
          <w:tcPr>
            <w:tcW w:w="1592"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jc w:val="center"/>
              <w:rPr>
                <w:rFonts w:ascii="Times New Roman" w:hAnsi="Times New Roman" w:cs="Times New Roman"/>
                <w:sz w:val="24"/>
                <w:szCs w:val="24"/>
              </w:rPr>
            </w:pPr>
            <w:r w:rsidRPr="00DD7878">
              <w:rPr>
                <w:rFonts w:ascii="Times New Roman" w:hAnsi="Times New Roman" w:cs="Times New Roman"/>
                <w:sz w:val="24"/>
                <w:szCs w:val="24"/>
              </w:rPr>
              <w:t>«Гидросфера»</w:t>
            </w:r>
          </w:p>
        </w:tc>
        <w:tc>
          <w:tcPr>
            <w:tcW w:w="2579"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ind w:firstLine="15"/>
              <w:jc w:val="both"/>
              <w:rPr>
                <w:rFonts w:ascii="Times New Roman" w:hAnsi="Times New Roman" w:cs="Times New Roman"/>
                <w:sz w:val="24"/>
                <w:szCs w:val="24"/>
              </w:rPr>
            </w:pPr>
            <w:r w:rsidRPr="00DD7878">
              <w:rPr>
                <w:rFonts w:ascii="Times New Roman" w:hAnsi="Times New Roman" w:cs="Times New Roman"/>
                <w:sz w:val="24"/>
                <w:szCs w:val="24"/>
                <w:lang w:val="af-ZA"/>
              </w:rPr>
              <w:t>https://stepik.org/course/53197/promo</w:t>
            </w:r>
          </w:p>
        </w:tc>
      </w:tr>
      <w:tr w:rsidR="00DD7878" w:rsidRPr="00DD7878" w:rsidTr="00AC3D8C">
        <w:trPr>
          <w:trHeight w:val="879"/>
        </w:trPr>
        <w:tc>
          <w:tcPr>
            <w:tcW w:w="829"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jc w:val="center"/>
              <w:rPr>
                <w:rFonts w:ascii="Times New Roman" w:hAnsi="Times New Roman" w:cs="Times New Roman"/>
                <w:sz w:val="24"/>
                <w:szCs w:val="24"/>
              </w:rPr>
            </w:pPr>
            <w:r w:rsidRPr="00DD7878">
              <w:rPr>
                <w:rFonts w:ascii="Times New Roman" w:hAnsi="Times New Roman" w:cs="Times New Roman"/>
                <w:bCs/>
                <w:sz w:val="24"/>
                <w:szCs w:val="24"/>
              </w:rPr>
              <w:t>Социальная и экономическая география</w:t>
            </w:r>
          </w:p>
        </w:tc>
        <w:tc>
          <w:tcPr>
            <w:tcW w:w="1592"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jc w:val="center"/>
              <w:rPr>
                <w:rFonts w:ascii="Times New Roman" w:hAnsi="Times New Roman" w:cs="Times New Roman"/>
                <w:sz w:val="24"/>
                <w:szCs w:val="24"/>
              </w:rPr>
            </w:pPr>
            <w:r w:rsidRPr="00DD7878">
              <w:rPr>
                <w:rFonts w:ascii="Times New Roman" w:hAnsi="Times New Roman" w:cs="Times New Roman"/>
                <w:sz w:val="24"/>
                <w:szCs w:val="24"/>
              </w:rPr>
              <w:t>«Экономическая и социальная география России»</w:t>
            </w:r>
          </w:p>
        </w:tc>
        <w:tc>
          <w:tcPr>
            <w:tcW w:w="2579"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ind w:firstLine="15"/>
              <w:jc w:val="both"/>
              <w:rPr>
                <w:rFonts w:ascii="Times New Roman" w:hAnsi="Times New Roman" w:cs="Times New Roman"/>
                <w:sz w:val="24"/>
                <w:szCs w:val="24"/>
              </w:rPr>
            </w:pPr>
            <w:r w:rsidRPr="00DD7878">
              <w:rPr>
                <w:rFonts w:ascii="Times New Roman" w:hAnsi="Times New Roman" w:cs="Times New Roman"/>
                <w:sz w:val="24"/>
                <w:szCs w:val="24"/>
                <w:lang w:val="af-ZA"/>
              </w:rPr>
              <w:t>https://stepik.org/course/182674/promo</w:t>
            </w:r>
          </w:p>
        </w:tc>
      </w:tr>
      <w:tr w:rsidR="00DD7878" w:rsidRPr="00DD7878" w:rsidTr="00AC3D8C">
        <w:trPr>
          <w:trHeight w:val="557"/>
        </w:trPr>
        <w:tc>
          <w:tcPr>
            <w:tcW w:w="829" w:type="pct"/>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jc w:val="center"/>
              <w:rPr>
                <w:rFonts w:ascii="Times New Roman" w:hAnsi="Times New Roman" w:cs="Times New Roman"/>
                <w:sz w:val="24"/>
                <w:szCs w:val="24"/>
              </w:rPr>
            </w:pPr>
            <w:r w:rsidRPr="00DD7878">
              <w:rPr>
                <w:rFonts w:ascii="Times New Roman" w:hAnsi="Times New Roman" w:cs="Times New Roman"/>
                <w:bCs/>
                <w:sz w:val="24"/>
                <w:szCs w:val="24"/>
              </w:rPr>
              <w:t>Учение о биосфере</w:t>
            </w:r>
          </w:p>
        </w:tc>
        <w:tc>
          <w:tcPr>
            <w:tcW w:w="1592"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jc w:val="center"/>
              <w:rPr>
                <w:rFonts w:ascii="Times New Roman" w:hAnsi="Times New Roman" w:cs="Times New Roman"/>
                <w:sz w:val="24"/>
                <w:szCs w:val="24"/>
              </w:rPr>
            </w:pPr>
            <w:r w:rsidRPr="00DD7878">
              <w:rPr>
                <w:rFonts w:ascii="Times New Roman" w:hAnsi="Times New Roman" w:cs="Times New Roman"/>
                <w:sz w:val="24"/>
                <w:szCs w:val="24"/>
              </w:rPr>
              <w:t>«Настройся на биосферу!»</w:t>
            </w:r>
          </w:p>
        </w:tc>
        <w:tc>
          <w:tcPr>
            <w:tcW w:w="2579"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ind w:firstLine="15"/>
              <w:jc w:val="both"/>
              <w:rPr>
                <w:rFonts w:ascii="Times New Roman" w:hAnsi="Times New Roman" w:cs="Times New Roman"/>
                <w:sz w:val="24"/>
                <w:szCs w:val="24"/>
              </w:rPr>
            </w:pPr>
            <w:r w:rsidRPr="00DD7878">
              <w:rPr>
                <w:rFonts w:ascii="Times New Roman" w:hAnsi="Times New Roman" w:cs="Times New Roman"/>
                <w:sz w:val="24"/>
                <w:szCs w:val="24"/>
                <w:lang w:val="af-ZA"/>
              </w:rPr>
              <w:t>https://stepik.org/course/111990/promo</w:t>
            </w:r>
          </w:p>
        </w:tc>
      </w:tr>
      <w:tr w:rsidR="00DD7878" w:rsidRPr="00DD7878" w:rsidTr="00AC3D8C">
        <w:trPr>
          <w:trHeight w:val="1371"/>
        </w:trPr>
        <w:tc>
          <w:tcPr>
            <w:tcW w:w="829" w:type="pct"/>
            <w:vMerge/>
            <w:tcBorders>
              <w:top w:val="single" w:sz="8" w:space="0" w:color="000000"/>
              <w:left w:val="single" w:sz="8" w:space="0" w:color="000000"/>
              <w:bottom w:val="single" w:sz="8" w:space="0" w:color="000000"/>
              <w:right w:val="single" w:sz="8" w:space="0" w:color="000000"/>
            </w:tcBorders>
            <w:vAlign w:val="center"/>
            <w:hideMark/>
          </w:tcPr>
          <w:p w:rsidR="00DD7878" w:rsidRPr="00DD7878" w:rsidRDefault="00DD7878" w:rsidP="00DD7878">
            <w:pPr>
              <w:spacing w:after="0"/>
              <w:jc w:val="center"/>
              <w:rPr>
                <w:rFonts w:ascii="Times New Roman" w:hAnsi="Times New Roman" w:cs="Times New Roman"/>
                <w:sz w:val="24"/>
                <w:szCs w:val="24"/>
              </w:rPr>
            </w:pPr>
          </w:p>
        </w:tc>
        <w:tc>
          <w:tcPr>
            <w:tcW w:w="1592"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jc w:val="center"/>
              <w:rPr>
                <w:rFonts w:ascii="Times New Roman" w:hAnsi="Times New Roman" w:cs="Times New Roman"/>
                <w:sz w:val="24"/>
                <w:szCs w:val="24"/>
              </w:rPr>
            </w:pPr>
            <w:r w:rsidRPr="00DD7878">
              <w:rPr>
                <w:rFonts w:ascii="Times New Roman" w:hAnsi="Times New Roman" w:cs="Times New Roman"/>
                <w:sz w:val="24"/>
                <w:szCs w:val="24"/>
              </w:rPr>
              <w:t>«Эволюция биосферы, глобальные природные процессы и современный мир»</w:t>
            </w:r>
          </w:p>
        </w:tc>
        <w:tc>
          <w:tcPr>
            <w:tcW w:w="2579"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ind w:firstLine="15"/>
              <w:jc w:val="both"/>
              <w:rPr>
                <w:rFonts w:ascii="Times New Roman" w:hAnsi="Times New Roman" w:cs="Times New Roman"/>
                <w:sz w:val="24"/>
                <w:szCs w:val="24"/>
              </w:rPr>
            </w:pPr>
            <w:r w:rsidRPr="00DD7878">
              <w:rPr>
                <w:rFonts w:ascii="Times New Roman" w:hAnsi="Times New Roman" w:cs="Times New Roman"/>
                <w:sz w:val="24"/>
                <w:szCs w:val="24"/>
                <w:lang w:val="af-ZA"/>
              </w:rPr>
              <w:t>https://openedu.ru/course/msu/EVOLUTIONBIOSPHERE/?session=spring_2024</w:t>
            </w:r>
          </w:p>
        </w:tc>
      </w:tr>
      <w:tr w:rsidR="00DD7878" w:rsidRPr="00DD7878" w:rsidTr="00AC3D8C">
        <w:trPr>
          <w:trHeight w:val="584"/>
        </w:trPr>
        <w:tc>
          <w:tcPr>
            <w:tcW w:w="829" w:type="pct"/>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jc w:val="center"/>
              <w:rPr>
                <w:rFonts w:ascii="Times New Roman" w:hAnsi="Times New Roman" w:cs="Times New Roman"/>
                <w:sz w:val="24"/>
                <w:szCs w:val="24"/>
              </w:rPr>
            </w:pPr>
            <w:r w:rsidRPr="00DD7878">
              <w:rPr>
                <w:rFonts w:ascii="Times New Roman" w:hAnsi="Times New Roman" w:cs="Times New Roman"/>
                <w:bCs/>
                <w:sz w:val="24"/>
                <w:szCs w:val="24"/>
              </w:rPr>
              <w:t>Краеведение</w:t>
            </w:r>
          </w:p>
        </w:tc>
        <w:tc>
          <w:tcPr>
            <w:tcW w:w="1592"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jc w:val="center"/>
              <w:rPr>
                <w:rFonts w:ascii="Times New Roman" w:hAnsi="Times New Roman" w:cs="Times New Roman"/>
                <w:sz w:val="24"/>
                <w:szCs w:val="24"/>
              </w:rPr>
            </w:pPr>
            <w:r w:rsidRPr="00DD7878">
              <w:rPr>
                <w:rFonts w:ascii="Times New Roman" w:hAnsi="Times New Roman" w:cs="Times New Roman"/>
                <w:sz w:val="24"/>
                <w:szCs w:val="24"/>
              </w:rPr>
              <w:t>«Краеведение (Антропова А.В.)»</w:t>
            </w:r>
          </w:p>
        </w:tc>
        <w:tc>
          <w:tcPr>
            <w:tcW w:w="2579"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ind w:firstLine="15"/>
              <w:jc w:val="both"/>
              <w:rPr>
                <w:rFonts w:ascii="Times New Roman" w:hAnsi="Times New Roman" w:cs="Times New Roman"/>
                <w:sz w:val="24"/>
                <w:szCs w:val="24"/>
              </w:rPr>
            </w:pPr>
            <w:r w:rsidRPr="00DD7878">
              <w:rPr>
                <w:rFonts w:ascii="Times New Roman" w:hAnsi="Times New Roman" w:cs="Times New Roman"/>
                <w:sz w:val="24"/>
                <w:szCs w:val="24"/>
                <w:lang w:val="af-ZA"/>
              </w:rPr>
              <w:t>https://stepik.org/course/68145/promo</w:t>
            </w:r>
          </w:p>
        </w:tc>
      </w:tr>
      <w:tr w:rsidR="00DD7878" w:rsidRPr="00DD7878" w:rsidTr="00AC3D8C">
        <w:trPr>
          <w:trHeight w:val="1167"/>
        </w:trPr>
        <w:tc>
          <w:tcPr>
            <w:tcW w:w="829" w:type="pct"/>
            <w:vMerge/>
            <w:tcBorders>
              <w:top w:val="single" w:sz="8" w:space="0" w:color="000000"/>
              <w:left w:val="single" w:sz="8" w:space="0" w:color="000000"/>
              <w:bottom w:val="single" w:sz="8" w:space="0" w:color="000000"/>
              <w:right w:val="single" w:sz="8" w:space="0" w:color="000000"/>
            </w:tcBorders>
            <w:vAlign w:val="center"/>
            <w:hideMark/>
          </w:tcPr>
          <w:p w:rsidR="00DD7878" w:rsidRPr="00DD7878" w:rsidRDefault="00DD7878" w:rsidP="00DD7878">
            <w:pPr>
              <w:spacing w:after="0"/>
              <w:jc w:val="center"/>
              <w:rPr>
                <w:rFonts w:ascii="Times New Roman" w:hAnsi="Times New Roman" w:cs="Times New Roman"/>
                <w:sz w:val="24"/>
                <w:szCs w:val="24"/>
              </w:rPr>
            </w:pPr>
          </w:p>
        </w:tc>
        <w:tc>
          <w:tcPr>
            <w:tcW w:w="1592"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jc w:val="center"/>
              <w:rPr>
                <w:rFonts w:ascii="Times New Roman" w:hAnsi="Times New Roman" w:cs="Times New Roman"/>
                <w:sz w:val="24"/>
                <w:szCs w:val="24"/>
              </w:rPr>
            </w:pPr>
            <w:r w:rsidRPr="00DD7878">
              <w:rPr>
                <w:rFonts w:ascii="Times New Roman" w:hAnsi="Times New Roman" w:cs="Times New Roman"/>
                <w:sz w:val="24"/>
                <w:szCs w:val="24"/>
              </w:rPr>
              <w:t>«Декада краеведения («</w:t>
            </w:r>
            <w:proofErr w:type="gramStart"/>
            <w:r w:rsidRPr="00DD7878">
              <w:rPr>
                <w:rFonts w:ascii="Times New Roman" w:hAnsi="Times New Roman" w:cs="Times New Roman"/>
                <w:sz w:val="24"/>
                <w:szCs w:val="24"/>
              </w:rPr>
              <w:t>Учимся</w:t>
            </w:r>
            <w:proofErr w:type="gramEnd"/>
            <w:r w:rsidRPr="00DD7878">
              <w:rPr>
                <w:rFonts w:ascii="Times New Roman" w:hAnsi="Times New Roman" w:cs="Times New Roman"/>
                <w:sz w:val="24"/>
                <w:szCs w:val="24"/>
              </w:rPr>
              <w:t xml:space="preserve"> играя!»)»</w:t>
            </w:r>
          </w:p>
        </w:tc>
        <w:tc>
          <w:tcPr>
            <w:tcW w:w="2579"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ind w:firstLine="15"/>
              <w:jc w:val="both"/>
              <w:rPr>
                <w:rFonts w:ascii="Times New Roman" w:hAnsi="Times New Roman" w:cs="Times New Roman"/>
                <w:sz w:val="24"/>
                <w:szCs w:val="24"/>
              </w:rPr>
            </w:pPr>
            <w:r w:rsidRPr="00DD7878">
              <w:rPr>
                <w:rFonts w:ascii="Times New Roman" w:hAnsi="Times New Roman" w:cs="Times New Roman"/>
                <w:sz w:val="24"/>
                <w:szCs w:val="24"/>
                <w:lang w:val="af-ZA"/>
              </w:rPr>
              <w:t>https://stepik.org/course/86847/promo</w:t>
            </w:r>
          </w:p>
        </w:tc>
      </w:tr>
      <w:tr w:rsidR="00DD7878" w:rsidRPr="00DD7878" w:rsidTr="00AC3D8C">
        <w:trPr>
          <w:trHeight w:val="857"/>
        </w:trPr>
        <w:tc>
          <w:tcPr>
            <w:tcW w:w="829" w:type="pct"/>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jc w:val="center"/>
              <w:rPr>
                <w:rFonts w:ascii="Times New Roman" w:hAnsi="Times New Roman" w:cs="Times New Roman"/>
                <w:sz w:val="24"/>
                <w:szCs w:val="24"/>
              </w:rPr>
            </w:pPr>
            <w:r w:rsidRPr="00DD7878">
              <w:rPr>
                <w:rFonts w:ascii="Times New Roman" w:hAnsi="Times New Roman" w:cs="Times New Roman"/>
                <w:bCs/>
                <w:sz w:val="24"/>
                <w:szCs w:val="24"/>
              </w:rPr>
              <w:t>Почвоведение</w:t>
            </w:r>
          </w:p>
        </w:tc>
        <w:tc>
          <w:tcPr>
            <w:tcW w:w="1592"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jc w:val="center"/>
              <w:rPr>
                <w:rFonts w:ascii="Times New Roman" w:hAnsi="Times New Roman" w:cs="Times New Roman"/>
                <w:sz w:val="24"/>
                <w:szCs w:val="24"/>
              </w:rPr>
            </w:pPr>
            <w:r w:rsidRPr="00DD7878">
              <w:rPr>
                <w:rFonts w:ascii="Times New Roman" w:hAnsi="Times New Roman" w:cs="Times New Roman"/>
                <w:sz w:val="24"/>
                <w:szCs w:val="24"/>
              </w:rPr>
              <w:t>"Жизнь в почве"</w:t>
            </w:r>
          </w:p>
        </w:tc>
        <w:tc>
          <w:tcPr>
            <w:tcW w:w="2579"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ind w:firstLine="15"/>
              <w:jc w:val="both"/>
              <w:rPr>
                <w:rFonts w:ascii="Times New Roman" w:hAnsi="Times New Roman" w:cs="Times New Roman"/>
                <w:sz w:val="24"/>
                <w:szCs w:val="24"/>
              </w:rPr>
            </w:pPr>
            <w:r w:rsidRPr="00DD7878">
              <w:rPr>
                <w:rFonts w:ascii="Times New Roman" w:hAnsi="Times New Roman" w:cs="Times New Roman"/>
                <w:sz w:val="24"/>
                <w:szCs w:val="24"/>
                <w:lang w:val="af-ZA"/>
              </w:rPr>
              <w:t>https://stepik.org/course/114289/syllabus?search=3779298117</w:t>
            </w:r>
          </w:p>
        </w:tc>
      </w:tr>
      <w:tr w:rsidR="00DD7878" w:rsidRPr="00DD7878" w:rsidTr="00AC3D8C">
        <w:trPr>
          <w:trHeight w:val="879"/>
        </w:trPr>
        <w:tc>
          <w:tcPr>
            <w:tcW w:w="829" w:type="pct"/>
            <w:vMerge/>
            <w:tcBorders>
              <w:top w:val="single" w:sz="8" w:space="0" w:color="000000"/>
              <w:left w:val="single" w:sz="8" w:space="0" w:color="000000"/>
              <w:bottom w:val="single" w:sz="8" w:space="0" w:color="000000"/>
              <w:right w:val="single" w:sz="8" w:space="0" w:color="000000"/>
            </w:tcBorders>
            <w:vAlign w:val="center"/>
            <w:hideMark/>
          </w:tcPr>
          <w:p w:rsidR="00DD7878" w:rsidRPr="00DD7878" w:rsidRDefault="00DD7878" w:rsidP="00DD7878">
            <w:pPr>
              <w:spacing w:after="0"/>
              <w:jc w:val="center"/>
              <w:rPr>
                <w:rFonts w:ascii="Times New Roman" w:hAnsi="Times New Roman" w:cs="Times New Roman"/>
                <w:sz w:val="24"/>
                <w:szCs w:val="24"/>
              </w:rPr>
            </w:pPr>
          </w:p>
        </w:tc>
        <w:tc>
          <w:tcPr>
            <w:tcW w:w="1592"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jc w:val="center"/>
              <w:rPr>
                <w:rFonts w:ascii="Times New Roman" w:hAnsi="Times New Roman" w:cs="Times New Roman"/>
                <w:sz w:val="24"/>
                <w:szCs w:val="24"/>
              </w:rPr>
            </w:pPr>
            <w:r w:rsidRPr="00DD7878">
              <w:rPr>
                <w:rFonts w:ascii="Times New Roman" w:hAnsi="Times New Roman" w:cs="Times New Roman"/>
                <w:sz w:val="24"/>
                <w:szCs w:val="24"/>
              </w:rPr>
              <w:t>"</w:t>
            </w:r>
            <w:proofErr w:type="spellStart"/>
            <w:r w:rsidRPr="00DD7878">
              <w:rPr>
                <w:rFonts w:ascii="Times New Roman" w:hAnsi="Times New Roman" w:cs="Times New Roman"/>
                <w:sz w:val="24"/>
                <w:szCs w:val="24"/>
              </w:rPr>
              <w:t>Агропочвоведение</w:t>
            </w:r>
            <w:proofErr w:type="spellEnd"/>
            <w:r w:rsidRPr="00DD7878">
              <w:rPr>
                <w:rFonts w:ascii="Times New Roman" w:hAnsi="Times New Roman" w:cs="Times New Roman"/>
                <w:sz w:val="24"/>
                <w:szCs w:val="24"/>
              </w:rPr>
              <w:t>"</w:t>
            </w:r>
          </w:p>
        </w:tc>
        <w:tc>
          <w:tcPr>
            <w:tcW w:w="2579"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ind w:firstLine="15"/>
              <w:jc w:val="both"/>
              <w:rPr>
                <w:rFonts w:ascii="Times New Roman" w:hAnsi="Times New Roman" w:cs="Times New Roman"/>
                <w:sz w:val="24"/>
                <w:szCs w:val="24"/>
              </w:rPr>
            </w:pPr>
            <w:r w:rsidRPr="00DD7878">
              <w:rPr>
                <w:rFonts w:ascii="Times New Roman" w:hAnsi="Times New Roman" w:cs="Times New Roman"/>
                <w:sz w:val="24"/>
                <w:szCs w:val="24"/>
                <w:lang w:val="af-ZA"/>
              </w:rPr>
              <w:t>https://vgaps.ru/seminar/agropochvovedenie</w:t>
            </w:r>
          </w:p>
        </w:tc>
      </w:tr>
      <w:tr w:rsidR="00DD7878" w:rsidRPr="00DD7878" w:rsidTr="00AC3D8C">
        <w:trPr>
          <w:trHeight w:val="493"/>
        </w:trPr>
        <w:tc>
          <w:tcPr>
            <w:tcW w:w="829" w:type="pct"/>
            <w:vMerge/>
            <w:tcBorders>
              <w:top w:val="single" w:sz="8" w:space="0" w:color="000000"/>
              <w:left w:val="single" w:sz="8" w:space="0" w:color="000000"/>
              <w:bottom w:val="single" w:sz="8" w:space="0" w:color="000000"/>
              <w:right w:val="single" w:sz="8" w:space="0" w:color="000000"/>
            </w:tcBorders>
            <w:vAlign w:val="center"/>
            <w:hideMark/>
          </w:tcPr>
          <w:p w:rsidR="00DD7878" w:rsidRPr="00DD7878" w:rsidRDefault="00DD7878" w:rsidP="00DD7878">
            <w:pPr>
              <w:spacing w:after="0"/>
              <w:jc w:val="center"/>
              <w:rPr>
                <w:rFonts w:ascii="Times New Roman" w:hAnsi="Times New Roman" w:cs="Times New Roman"/>
                <w:sz w:val="24"/>
                <w:szCs w:val="24"/>
              </w:rPr>
            </w:pPr>
          </w:p>
        </w:tc>
        <w:tc>
          <w:tcPr>
            <w:tcW w:w="1592"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jc w:val="center"/>
              <w:rPr>
                <w:rFonts w:ascii="Times New Roman" w:hAnsi="Times New Roman" w:cs="Times New Roman"/>
                <w:sz w:val="24"/>
                <w:szCs w:val="24"/>
              </w:rPr>
            </w:pPr>
            <w:r w:rsidRPr="00DD7878">
              <w:rPr>
                <w:rFonts w:ascii="Times New Roman" w:hAnsi="Times New Roman" w:cs="Times New Roman"/>
                <w:sz w:val="24"/>
                <w:szCs w:val="24"/>
              </w:rPr>
              <w:t>"Почвоведение"</w:t>
            </w:r>
          </w:p>
        </w:tc>
        <w:tc>
          <w:tcPr>
            <w:tcW w:w="2579"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ind w:firstLine="15"/>
              <w:jc w:val="both"/>
              <w:rPr>
                <w:rFonts w:ascii="Times New Roman" w:hAnsi="Times New Roman" w:cs="Times New Roman"/>
                <w:sz w:val="24"/>
                <w:szCs w:val="24"/>
              </w:rPr>
            </w:pPr>
            <w:r w:rsidRPr="00DD7878">
              <w:rPr>
                <w:rFonts w:ascii="Times New Roman" w:hAnsi="Times New Roman" w:cs="Times New Roman"/>
                <w:sz w:val="24"/>
                <w:szCs w:val="24"/>
                <w:lang w:val="af-ZA"/>
              </w:rPr>
              <w:t>https://www.lektorium.tv/subject/3841</w:t>
            </w:r>
          </w:p>
        </w:tc>
      </w:tr>
      <w:tr w:rsidR="00DD7878" w:rsidRPr="00DD7878" w:rsidTr="00AC3D8C">
        <w:trPr>
          <w:trHeight w:val="1071"/>
        </w:trPr>
        <w:tc>
          <w:tcPr>
            <w:tcW w:w="829"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jc w:val="center"/>
              <w:rPr>
                <w:rFonts w:ascii="Times New Roman" w:hAnsi="Times New Roman" w:cs="Times New Roman"/>
                <w:sz w:val="24"/>
                <w:szCs w:val="24"/>
              </w:rPr>
            </w:pPr>
            <w:r w:rsidRPr="00DD7878">
              <w:rPr>
                <w:rFonts w:ascii="Times New Roman" w:hAnsi="Times New Roman" w:cs="Times New Roman"/>
                <w:bCs/>
                <w:sz w:val="24"/>
                <w:szCs w:val="24"/>
              </w:rPr>
              <w:t>Географическая картина мира</w:t>
            </w:r>
          </w:p>
        </w:tc>
        <w:tc>
          <w:tcPr>
            <w:tcW w:w="1592"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jc w:val="center"/>
              <w:rPr>
                <w:rFonts w:ascii="Times New Roman" w:hAnsi="Times New Roman" w:cs="Times New Roman"/>
                <w:sz w:val="24"/>
                <w:szCs w:val="24"/>
              </w:rPr>
            </w:pPr>
            <w:r w:rsidRPr="00DD7878">
              <w:rPr>
                <w:rFonts w:ascii="Times New Roman" w:hAnsi="Times New Roman" w:cs="Times New Roman"/>
                <w:sz w:val="24"/>
                <w:szCs w:val="24"/>
              </w:rPr>
              <w:t>«Естественнонаучная картина мира»</w:t>
            </w:r>
          </w:p>
        </w:tc>
        <w:tc>
          <w:tcPr>
            <w:tcW w:w="2579"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D7878" w:rsidRPr="00DD7878" w:rsidRDefault="00DD7878" w:rsidP="00DD7878">
            <w:pPr>
              <w:spacing w:after="0"/>
              <w:ind w:firstLine="15"/>
              <w:jc w:val="both"/>
              <w:rPr>
                <w:rFonts w:ascii="Times New Roman" w:hAnsi="Times New Roman" w:cs="Times New Roman"/>
                <w:sz w:val="24"/>
                <w:szCs w:val="24"/>
              </w:rPr>
            </w:pPr>
            <w:r w:rsidRPr="00DD7878">
              <w:rPr>
                <w:rFonts w:ascii="Times New Roman" w:hAnsi="Times New Roman" w:cs="Times New Roman"/>
                <w:sz w:val="24"/>
                <w:szCs w:val="24"/>
                <w:lang w:val="af-ZA"/>
              </w:rPr>
              <w:t>https://openedu.ru/course/urfu/MCS/?session=spring_2024</w:t>
            </w:r>
          </w:p>
        </w:tc>
      </w:tr>
    </w:tbl>
    <w:p w:rsidR="00AC3D8C" w:rsidRPr="00F16BDF" w:rsidRDefault="00AC3D8C" w:rsidP="00AC3D8C">
      <w:pPr>
        <w:spacing w:after="0"/>
        <w:ind w:firstLine="709"/>
        <w:jc w:val="both"/>
        <w:rPr>
          <w:rFonts w:ascii="Times New Roman" w:hAnsi="Times New Roman" w:cs="Times New Roman"/>
          <w:sz w:val="28"/>
          <w:szCs w:val="24"/>
        </w:rPr>
      </w:pPr>
      <w:r w:rsidRPr="009A147F">
        <w:rPr>
          <w:rFonts w:ascii="Times New Roman" w:hAnsi="Times New Roman" w:cs="Times New Roman"/>
          <w:sz w:val="28"/>
          <w:szCs w:val="24"/>
        </w:rPr>
        <w:t>В ходе составления данной таблицы было выявлено, что по таким дисциплинам, как Физическая география России, Картография с основами топографии и Ландшафтоведение, курсы на российских площадках отсутствуют. Больше всего курсов было найдено по Геологии и Демографии.</w:t>
      </w:r>
    </w:p>
    <w:p w:rsidR="00AC3D8C" w:rsidRDefault="00AC3D8C">
      <w:pPr>
        <w:rPr>
          <w:rFonts w:ascii="Times New Roman" w:hAnsi="Times New Roman" w:cs="Times New Roman"/>
          <w:sz w:val="24"/>
          <w:szCs w:val="24"/>
        </w:rPr>
      </w:pPr>
    </w:p>
    <w:p w:rsidR="00F16BDF" w:rsidRPr="00CF0DBF" w:rsidRDefault="00F16BDF" w:rsidP="00CF0DBF">
      <w:pPr>
        <w:jc w:val="center"/>
        <w:rPr>
          <w:rFonts w:ascii="Times New Roman" w:hAnsi="Times New Roman" w:cs="Times New Roman"/>
          <w:b/>
          <w:sz w:val="24"/>
          <w:szCs w:val="24"/>
        </w:rPr>
      </w:pPr>
      <w:r w:rsidRPr="00CF0DBF">
        <w:rPr>
          <w:rFonts w:ascii="Times New Roman" w:hAnsi="Times New Roman" w:cs="Times New Roman"/>
          <w:b/>
          <w:sz w:val="24"/>
          <w:szCs w:val="24"/>
        </w:rPr>
        <w:t>Библиографический список</w:t>
      </w:r>
    </w:p>
    <w:p w:rsidR="00AC3D8C" w:rsidRPr="00CF0DBF" w:rsidRDefault="00CF0DBF" w:rsidP="00CF0DBF">
      <w:pPr>
        <w:rPr>
          <w:rFonts w:ascii="Times New Roman" w:hAnsi="Times New Roman" w:cs="Times New Roman"/>
          <w:sz w:val="24"/>
          <w:szCs w:val="24"/>
        </w:rPr>
      </w:pPr>
      <w:r w:rsidRPr="00CF0DBF">
        <w:rPr>
          <w:rFonts w:ascii="Times New Roman" w:hAnsi="Times New Roman" w:cs="Times New Roman"/>
          <w:sz w:val="24"/>
          <w:szCs w:val="24"/>
        </w:rPr>
        <w:t>1.</w:t>
      </w:r>
      <w:r>
        <w:rPr>
          <w:rFonts w:ascii="Times New Roman" w:hAnsi="Times New Roman" w:cs="Times New Roman"/>
          <w:sz w:val="24"/>
          <w:szCs w:val="24"/>
        </w:rPr>
        <w:t xml:space="preserve"> </w:t>
      </w:r>
      <w:r w:rsidR="00AC3D8C" w:rsidRPr="00CF0DBF">
        <w:rPr>
          <w:rFonts w:ascii="Times New Roman" w:hAnsi="Times New Roman" w:cs="Times New Roman"/>
          <w:sz w:val="24"/>
          <w:szCs w:val="24"/>
        </w:rPr>
        <w:t>Опрос показал, сколько россиян предпочитают дистанционную форму обучения. [Электронный ресурс]. URL: </w:t>
      </w:r>
      <w:proofErr w:type="spellStart"/>
      <w:r w:rsidR="00AC3D8C" w:rsidRPr="00CF0DBF">
        <w:rPr>
          <w:rFonts w:ascii="Times New Roman" w:hAnsi="Times New Roman" w:cs="Times New Roman"/>
          <w:sz w:val="24"/>
          <w:szCs w:val="24"/>
        </w:rPr>
        <w:t>https</w:t>
      </w:r>
      <w:proofErr w:type="spellEnd"/>
      <w:r w:rsidR="00AC3D8C" w:rsidRPr="00CF0DBF">
        <w:rPr>
          <w:rFonts w:ascii="Times New Roman" w:hAnsi="Times New Roman" w:cs="Times New Roman"/>
          <w:sz w:val="24"/>
          <w:szCs w:val="24"/>
        </w:rPr>
        <w:t>//ria.ru/20240327/opros-1936229091.html (дата обращения 01.04.2024)</w:t>
      </w:r>
    </w:p>
    <w:p w:rsidR="00AC3D8C" w:rsidRDefault="00CF0DBF" w:rsidP="00CF0DBF">
      <w:pPr>
        <w:rPr>
          <w:rFonts w:ascii="Times New Roman" w:hAnsi="Times New Roman" w:cs="Times New Roman"/>
          <w:sz w:val="24"/>
          <w:szCs w:val="24"/>
        </w:rPr>
      </w:pPr>
      <w:r>
        <w:rPr>
          <w:rFonts w:ascii="Times New Roman" w:hAnsi="Times New Roman" w:cs="Times New Roman"/>
          <w:sz w:val="24"/>
          <w:szCs w:val="24"/>
        </w:rPr>
        <w:t xml:space="preserve">2. </w:t>
      </w:r>
      <w:r w:rsidR="00AC3D8C" w:rsidRPr="00CF0DBF">
        <w:rPr>
          <w:rFonts w:ascii="Times New Roman" w:hAnsi="Times New Roman" w:cs="Times New Roman"/>
          <w:sz w:val="24"/>
          <w:szCs w:val="24"/>
        </w:rPr>
        <w:t>Отношение к онлайн-образованию в России: исследование.  [Электронный ресурс]. URL: </w:t>
      </w:r>
      <w:proofErr w:type="gramStart"/>
      <w:r w:rsidR="00AC3D8C" w:rsidRPr="00CF0DBF">
        <w:rPr>
          <w:rFonts w:ascii="Times New Roman" w:hAnsi="Times New Roman" w:cs="Times New Roman"/>
          <w:sz w:val="24"/>
          <w:szCs w:val="24"/>
        </w:rPr>
        <w:t>https://media.foxford.ru/news/home-otnoshenie-k-onlayn-obrazovaniu-v-rossii-issledovanie  (</w:t>
      </w:r>
      <w:proofErr w:type="gramEnd"/>
      <w:r w:rsidR="00AC3D8C" w:rsidRPr="00CF0DBF">
        <w:rPr>
          <w:rFonts w:ascii="Times New Roman" w:hAnsi="Times New Roman" w:cs="Times New Roman"/>
          <w:sz w:val="24"/>
          <w:szCs w:val="24"/>
        </w:rPr>
        <w:t>дата обращения 01.04.2024)</w:t>
      </w:r>
    </w:p>
    <w:p w:rsidR="00796F87" w:rsidRDefault="00796F87" w:rsidP="00796F87">
      <w:pPr>
        <w:rPr>
          <w:rFonts w:ascii="Times New Roman" w:hAnsi="Times New Roman" w:cs="Times New Roman"/>
          <w:sz w:val="24"/>
          <w:szCs w:val="24"/>
        </w:rPr>
      </w:pPr>
      <w:r>
        <w:rPr>
          <w:rFonts w:ascii="Times New Roman" w:hAnsi="Times New Roman" w:cs="Times New Roman"/>
          <w:sz w:val="24"/>
          <w:szCs w:val="24"/>
        </w:rPr>
        <w:t xml:space="preserve">3. </w:t>
      </w:r>
      <w:proofErr w:type="spellStart"/>
      <w:r w:rsidRPr="00AC3D8C">
        <w:rPr>
          <w:rFonts w:ascii="Times New Roman" w:hAnsi="Times New Roman" w:cs="Times New Roman"/>
          <w:sz w:val="24"/>
          <w:szCs w:val="24"/>
        </w:rPr>
        <w:t>MOOCs</w:t>
      </w:r>
      <w:proofErr w:type="spellEnd"/>
      <w:r w:rsidRPr="00AC3D8C">
        <w:rPr>
          <w:rFonts w:ascii="Times New Roman" w:hAnsi="Times New Roman" w:cs="Times New Roman"/>
          <w:sz w:val="24"/>
          <w:szCs w:val="24"/>
        </w:rPr>
        <w:t>: конец эпохи, несмотря на взрывной рост числа пользователей. [Электронный ресурс]. URL: https://sberuniversity.ru/edutech-club/pulse/trendy/8406/(дата обращения 11.04.2024)</w:t>
      </w:r>
    </w:p>
    <w:p w:rsidR="00AC3D8C" w:rsidRPr="00CF0DBF" w:rsidRDefault="00796F87" w:rsidP="00CF0DBF">
      <w:pPr>
        <w:rPr>
          <w:rFonts w:ascii="Times New Roman" w:hAnsi="Times New Roman" w:cs="Times New Roman"/>
          <w:sz w:val="24"/>
          <w:szCs w:val="24"/>
        </w:rPr>
      </w:pPr>
      <w:r>
        <w:rPr>
          <w:rFonts w:ascii="Times New Roman" w:hAnsi="Times New Roman" w:cs="Times New Roman"/>
          <w:sz w:val="24"/>
          <w:szCs w:val="24"/>
        </w:rPr>
        <w:t>4</w:t>
      </w:r>
      <w:r w:rsidR="00CF0DBF">
        <w:rPr>
          <w:rFonts w:ascii="Times New Roman" w:hAnsi="Times New Roman" w:cs="Times New Roman"/>
          <w:sz w:val="24"/>
          <w:szCs w:val="24"/>
        </w:rPr>
        <w:t xml:space="preserve">. </w:t>
      </w:r>
      <w:proofErr w:type="gramStart"/>
      <w:r>
        <w:rPr>
          <w:rFonts w:ascii="Times New Roman" w:hAnsi="Times New Roman" w:cs="Times New Roman"/>
          <w:sz w:val="24"/>
          <w:szCs w:val="24"/>
        </w:rPr>
        <w:t>МООК :</w:t>
      </w:r>
      <w:proofErr w:type="gramEnd"/>
      <w:r>
        <w:rPr>
          <w:rFonts w:ascii="Times New Roman" w:hAnsi="Times New Roman" w:cs="Times New Roman"/>
          <w:sz w:val="24"/>
          <w:szCs w:val="24"/>
        </w:rPr>
        <w:t xml:space="preserve">  что это </w:t>
      </w:r>
      <w:r w:rsidR="00AC3D8C" w:rsidRPr="00CF0DBF">
        <w:rPr>
          <w:rFonts w:ascii="Times New Roman" w:hAnsi="Times New Roman" w:cs="Times New Roman"/>
          <w:sz w:val="24"/>
          <w:szCs w:val="24"/>
        </w:rPr>
        <w:t>так</w:t>
      </w:r>
      <w:r w:rsidR="00CF0DBF">
        <w:rPr>
          <w:rFonts w:ascii="Times New Roman" w:hAnsi="Times New Roman" w:cs="Times New Roman"/>
          <w:sz w:val="24"/>
          <w:szCs w:val="24"/>
        </w:rPr>
        <w:t>о</w:t>
      </w:r>
      <w:r w:rsidR="00AC3D8C" w:rsidRPr="00CF0DBF">
        <w:rPr>
          <w:rFonts w:ascii="Times New Roman" w:hAnsi="Times New Roman" w:cs="Times New Roman"/>
          <w:sz w:val="24"/>
          <w:szCs w:val="24"/>
        </w:rPr>
        <w:t>е.  [Электронный ресурс]. </w:t>
      </w:r>
      <w:r>
        <w:rPr>
          <w:rFonts w:ascii="Times New Roman" w:hAnsi="Times New Roman" w:cs="Times New Roman"/>
          <w:sz w:val="24"/>
          <w:szCs w:val="24"/>
        </w:rPr>
        <w:t xml:space="preserve"> </w:t>
      </w:r>
      <w:r w:rsidR="00AC3D8C" w:rsidRPr="00CF0DBF">
        <w:rPr>
          <w:rFonts w:ascii="Times New Roman" w:hAnsi="Times New Roman" w:cs="Times New Roman"/>
          <w:sz w:val="24"/>
          <w:szCs w:val="24"/>
        </w:rPr>
        <w:t>URL: </w:t>
      </w:r>
      <w:proofErr w:type="gramStart"/>
      <w:r w:rsidR="00AC3D8C" w:rsidRPr="00CF0DBF">
        <w:rPr>
          <w:rFonts w:ascii="Times New Roman" w:hAnsi="Times New Roman" w:cs="Times New Roman"/>
          <w:sz w:val="24"/>
          <w:szCs w:val="24"/>
        </w:rPr>
        <w:t>https://skillbox.ru/media/education/mook-mooc-ili-massovye-otkrytye-onlaynkursy-i-ikh-klassifikatsiya/ </w:t>
      </w:r>
      <w:r>
        <w:rPr>
          <w:rFonts w:ascii="Times New Roman" w:hAnsi="Times New Roman" w:cs="Times New Roman"/>
          <w:sz w:val="24"/>
          <w:szCs w:val="24"/>
        </w:rPr>
        <w:t xml:space="preserve"> </w:t>
      </w:r>
      <w:r w:rsidR="00AC3D8C" w:rsidRPr="00CF0DBF">
        <w:rPr>
          <w:rFonts w:ascii="Times New Roman" w:hAnsi="Times New Roman" w:cs="Times New Roman"/>
          <w:sz w:val="24"/>
          <w:szCs w:val="24"/>
        </w:rPr>
        <w:t>(</w:t>
      </w:r>
      <w:proofErr w:type="gramEnd"/>
      <w:r w:rsidR="00AC3D8C" w:rsidRPr="00CF0DBF">
        <w:rPr>
          <w:rFonts w:ascii="Times New Roman" w:hAnsi="Times New Roman" w:cs="Times New Roman"/>
          <w:sz w:val="24"/>
          <w:szCs w:val="24"/>
        </w:rPr>
        <w:t>дата обращения 01.04.2024)</w:t>
      </w:r>
    </w:p>
    <w:p w:rsidR="00AC3D8C" w:rsidRPr="00CF0DBF" w:rsidRDefault="00467E12" w:rsidP="00CF0DBF">
      <w:pPr>
        <w:rPr>
          <w:rFonts w:ascii="Times New Roman" w:hAnsi="Times New Roman" w:cs="Times New Roman"/>
          <w:sz w:val="24"/>
          <w:szCs w:val="24"/>
        </w:rPr>
      </w:pPr>
      <w:r>
        <w:rPr>
          <w:rFonts w:ascii="Times New Roman" w:hAnsi="Times New Roman" w:cs="Times New Roman"/>
          <w:sz w:val="24"/>
          <w:szCs w:val="24"/>
        </w:rPr>
        <w:t>5</w:t>
      </w:r>
      <w:r w:rsidR="00CF0DBF">
        <w:rPr>
          <w:rFonts w:ascii="Times New Roman" w:hAnsi="Times New Roman" w:cs="Times New Roman"/>
          <w:sz w:val="24"/>
          <w:szCs w:val="24"/>
        </w:rPr>
        <w:t xml:space="preserve">. </w:t>
      </w:r>
      <w:proofErr w:type="gramStart"/>
      <w:r w:rsidR="00AC3D8C" w:rsidRPr="00CF0DBF">
        <w:rPr>
          <w:rFonts w:ascii="Times New Roman" w:hAnsi="Times New Roman" w:cs="Times New Roman"/>
          <w:sz w:val="24"/>
          <w:szCs w:val="24"/>
        </w:rPr>
        <w:t>Преимущества  и</w:t>
      </w:r>
      <w:proofErr w:type="gramEnd"/>
      <w:r w:rsidR="00AC3D8C" w:rsidRPr="00CF0DBF">
        <w:rPr>
          <w:rFonts w:ascii="Times New Roman" w:hAnsi="Times New Roman" w:cs="Times New Roman"/>
          <w:sz w:val="24"/>
          <w:szCs w:val="24"/>
        </w:rPr>
        <w:t xml:space="preserve"> недостатки использования массовых открытых онлайн-курсов в высшем образовании.  [Электронный ресурс]. URL: https://lala.lanbook.com/tpost/55j4cnjm21-preimuschestva-i-nedostatki-ispolzovaniy (дата обращения 01.04.2024)</w:t>
      </w:r>
    </w:p>
    <w:p w:rsidR="00F16BDF" w:rsidRPr="00CF0DBF" w:rsidRDefault="00CF0DBF" w:rsidP="00CF0DBF">
      <w:pPr>
        <w:spacing w:after="0"/>
        <w:jc w:val="center"/>
        <w:rPr>
          <w:rFonts w:ascii="Times New Roman" w:hAnsi="Times New Roman" w:cs="Times New Roman"/>
          <w:i/>
          <w:sz w:val="24"/>
          <w:szCs w:val="24"/>
          <w:lang w:val="en-US"/>
        </w:rPr>
      </w:pPr>
      <w:r w:rsidRPr="00CF0DBF">
        <w:rPr>
          <w:rFonts w:ascii="Times New Roman" w:hAnsi="Times New Roman" w:cs="Times New Roman"/>
          <w:i/>
          <w:sz w:val="24"/>
          <w:szCs w:val="24"/>
          <w:lang w:val="en-US"/>
        </w:rPr>
        <w:t xml:space="preserve">V.V. </w:t>
      </w:r>
      <w:proofErr w:type="spellStart"/>
      <w:r w:rsidRPr="00CF0DBF">
        <w:rPr>
          <w:rFonts w:ascii="Times New Roman" w:hAnsi="Times New Roman" w:cs="Times New Roman"/>
          <w:i/>
          <w:sz w:val="24"/>
          <w:szCs w:val="24"/>
          <w:lang w:val="en-US"/>
        </w:rPr>
        <w:t>Blokhina</w:t>
      </w:r>
      <w:proofErr w:type="spellEnd"/>
    </w:p>
    <w:p w:rsidR="00CF0DBF" w:rsidRPr="00CF0DBF" w:rsidRDefault="00CF0DBF" w:rsidP="00CF0DBF">
      <w:pPr>
        <w:spacing w:after="0"/>
        <w:jc w:val="center"/>
        <w:rPr>
          <w:rFonts w:ascii="Times New Roman" w:hAnsi="Times New Roman" w:cs="Times New Roman"/>
          <w:i/>
          <w:sz w:val="24"/>
          <w:szCs w:val="24"/>
          <w:lang w:val="en-US"/>
        </w:rPr>
      </w:pPr>
      <w:r w:rsidRPr="00CF0DBF">
        <w:rPr>
          <w:rFonts w:ascii="Times New Roman" w:hAnsi="Times New Roman" w:cs="Times New Roman"/>
          <w:i/>
          <w:sz w:val="24"/>
          <w:szCs w:val="24"/>
          <w:lang w:val="en-US"/>
        </w:rPr>
        <w:t xml:space="preserve">A. Y. </w:t>
      </w:r>
      <w:proofErr w:type="spellStart"/>
      <w:r w:rsidRPr="00CF0DBF">
        <w:rPr>
          <w:rFonts w:ascii="Times New Roman" w:hAnsi="Times New Roman" w:cs="Times New Roman"/>
          <w:i/>
          <w:sz w:val="24"/>
          <w:szCs w:val="24"/>
          <w:lang w:val="en-US"/>
        </w:rPr>
        <w:t>Kononov</w:t>
      </w:r>
      <w:proofErr w:type="spellEnd"/>
    </w:p>
    <w:p w:rsidR="00F16BDF" w:rsidRPr="00CF0DBF" w:rsidRDefault="00305798" w:rsidP="00CF0DBF">
      <w:pPr>
        <w:jc w:val="center"/>
        <w:rPr>
          <w:rFonts w:ascii="Times New Roman" w:hAnsi="Times New Roman" w:cs="Times New Roman"/>
          <w:b/>
          <w:sz w:val="24"/>
          <w:szCs w:val="24"/>
          <w:highlight w:val="yellow"/>
          <w:lang w:val="en-US"/>
        </w:rPr>
      </w:pPr>
      <w:r w:rsidRPr="00CF0DBF">
        <w:rPr>
          <w:rFonts w:ascii="Times New Roman" w:hAnsi="Times New Roman" w:cs="Times New Roman"/>
          <w:b/>
          <w:sz w:val="24"/>
          <w:szCs w:val="24"/>
          <w:lang w:val="en-US"/>
        </w:rPr>
        <w:t>APPLICATION OF MASSIVE OPEN ONLINE COURSES IN TEACHING GEOGRAPHY</w:t>
      </w:r>
    </w:p>
    <w:p w:rsidR="00F16BDF" w:rsidRPr="00CF0DBF" w:rsidRDefault="00F16BDF" w:rsidP="00CF0DBF">
      <w:pPr>
        <w:jc w:val="both"/>
        <w:rPr>
          <w:rFonts w:ascii="Times New Roman" w:hAnsi="Times New Roman" w:cs="Times New Roman"/>
          <w:sz w:val="24"/>
          <w:szCs w:val="24"/>
          <w:lang w:val="en-US"/>
        </w:rPr>
      </w:pPr>
      <w:r w:rsidRPr="00CF0DBF">
        <w:rPr>
          <w:rFonts w:ascii="Times New Roman" w:hAnsi="Times New Roman" w:cs="Times New Roman"/>
          <w:b/>
          <w:sz w:val="24"/>
          <w:szCs w:val="24"/>
          <w:lang w:val="en-US"/>
        </w:rPr>
        <w:t>Abstract.</w:t>
      </w:r>
      <w:r w:rsidRPr="00CF0DBF">
        <w:rPr>
          <w:rFonts w:ascii="Times New Roman" w:hAnsi="Times New Roman" w:cs="Times New Roman"/>
          <w:sz w:val="24"/>
          <w:szCs w:val="24"/>
          <w:lang w:val="en-US"/>
        </w:rPr>
        <w:t xml:space="preserve"> </w:t>
      </w:r>
      <w:r w:rsidR="00305798" w:rsidRPr="00CF0DBF">
        <w:rPr>
          <w:rFonts w:ascii="Times New Roman" w:hAnsi="Times New Roman" w:cs="Times New Roman"/>
          <w:sz w:val="24"/>
          <w:szCs w:val="24"/>
          <w:lang w:val="en-US"/>
        </w:rPr>
        <w:t xml:space="preserve">The paper presents an analysis of the possibilities of using massive open online courses in teaching geography. The term “massive open online courses” </w:t>
      </w:r>
      <w:proofErr w:type="gramStart"/>
      <w:r w:rsidR="00305798" w:rsidRPr="00CF0DBF">
        <w:rPr>
          <w:rFonts w:ascii="Times New Roman" w:hAnsi="Times New Roman" w:cs="Times New Roman"/>
          <w:sz w:val="24"/>
          <w:szCs w:val="24"/>
          <w:lang w:val="en-US"/>
        </w:rPr>
        <w:t>is defined</w:t>
      </w:r>
      <w:proofErr w:type="gramEnd"/>
      <w:r w:rsidR="00305798" w:rsidRPr="00CF0DBF">
        <w:rPr>
          <w:rFonts w:ascii="Times New Roman" w:hAnsi="Times New Roman" w:cs="Times New Roman"/>
          <w:sz w:val="24"/>
          <w:szCs w:val="24"/>
          <w:lang w:val="en-US"/>
        </w:rPr>
        <w:t xml:space="preserve">, types of MOOCS are systematized, and the advantages of organizing the educational process using massive open online courses are systematized. Based on open data, a conclusion </w:t>
      </w:r>
      <w:proofErr w:type="gramStart"/>
      <w:r w:rsidR="00305798" w:rsidRPr="00CF0DBF">
        <w:rPr>
          <w:rFonts w:ascii="Times New Roman" w:hAnsi="Times New Roman" w:cs="Times New Roman"/>
          <w:sz w:val="24"/>
          <w:szCs w:val="24"/>
          <w:lang w:val="en-US"/>
        </w:rPr>
        <w:t>is made</w:t>
      </w:r>
      <w:proofErr w:type="gramEnd"/>
      <w:r w:rsidR="00305798" w:rsidRPr="00CF0DBF">
        <w:rPr>
          <w:rFonts w:ascii="Times New Roman" w:hAnsi="Times New Roman" w:cs="Times New Roman"/>
          <w:sz w:val="24"/>
          <w:szCs w:val="24"/>
          <w:lang w:val="en-US"/>
        </w:rPr>
        <w:t xml:space="preserve"> about the demand for massive open online courses among students, as well as about the growth of their total number. Separately, available courses for teaching geographical knowledge are systematized as part of the teaching of relevant disciplines from the curriculum of the Federal State Budgetary Educational Institution of Higher Education "VVGU" in the direction of training Pedagogical education (with two profiles of training. Biology and Geography).</w:t>
      </w:r>
    </w:p>
    <w:p w:rsidR="00F16BDF" w:rsidRPr="00CF0DBF" w:rsidRDefault="00F16BDF" w:rsidP="00CF0DBF">
      <w:pPr>
        <w:spacing w:after="0" w:line="240" w:lineRule="auto"/>
        <w:jc w:val="both"/>
        <w:rPr>
          <w:rFonts w:ascii="Times New Roman" w:hAnsi="Times New Roman" w:cs="Times New Roman"/>
          <w:sz w:val="24"/>
          <w:szCs w:val="24"/>
          <w:lang w:val="en-US"/>
        </w:rPr>
      </w:pPr>
      <w:r w:rsidRPr="00CF0DBF">
        <w:rPr>
          <w:rFonts w:ascii="Times New Roman" w:hAnsi="Times New Roman" w:cs="Times New Roman"/>
          <w:b/>
          <w:sz w:val="24"/>
          <w:szCs w:val="24"/>
          <w:lang w:val="en-US"/>
        </w:rPr>
        <w:t>Keywords</w:t>
      </w:r>
      <w:r w:rsidRPr="00CF0DBF">
        <w:rPr>
          <w:rFonts w:ascii="Times New Roman" w:hAnsi="Times New Roman" w:cs="Times New Roman"/>
          <w:sz w:val="24"/>
          <w:szCs w:val="24"/>
          <w:lang w:val="en-US"/>
        </w:rPr>
        <w:t xml:space="preserve">: </w:t>
      </w:r>
      <w:r w:rsidR="00305798" w:rsidRPr="00CF0DBF">
        <w:rPr>
          <w:rFonts w:ascii="Times New Roman" w:hAnsi="Times New Roman" w:cs="Times New Roman"/>
          <w:sz w:val="24"/>
          <w:szCs w:val="24"/>
          <w:lang w:val="en-US"/>
        </w:rPr>
        <w:t>educational process, e-learning, massive open online course, MOOC, geography</w:t>
      </w:r>
    </w:p>
    <w:p w:rsidR="00CF0DBF" w:rsidRPr="00CF0DBF" w:rsidRDefault="00CF0DBF" w:rsidP="00CF0DBF">
      <w:pPr>
        <w:spacing w:after="0" w:line="240" w:lineRule="auto"/>
        <w:jc w:val="both"/>
        <w:rPr>
          <w:rFonts w:ascii="Times New Roman" w:hAnsi="Times New Roman" w:cs="Times New Roman"/>
          <w:sz w:val="24"/>
          <w:szCs w:val="24"/>
        </w:rPr>
      </w:pPr>
      <w:r w:rsidRPr="00CF0DBF">
        <w:rPr>
          <w:rFonts w:ascii="Times New Roman" w:hAnsi="Times New Roman" w:cs="Times New Roman"/>
          <w:sz w:val="24"/>
          <w:szCs w:val="24"/>
        </w:rPr>
        <w:t>Блохина Валерия Владимировна, студент, Владивостокский государственный университет</w:t>
      </w:r>
    </w:p>
    <w:p w:rsidR="00CF0DBF" w:rsidRPr="00CF0DBF" w:rsidRDefault="00CF0DBF" w:rsidP="00CF0DBF">
      <w:pPr>
        <w:spacing w:after="0" w:line="240" w:lineRule="auto"/>
        <w:jc w:val="both"/>
        <w:rPr>
          <w:rFonts w:ascii="Times New Roman" w:hAnsi="Times New Roman" w:cs="Times New Roman"/>
          <w:sz w:val="24"/>
          <w:szCs w:val="24"/>
          <w:lang w:val="en-US"/>
        </w:rPr>
      </w:pPr>
      <w:proofErr w:type="spellStart"/>
      <w:r w:rsidRPr="00CF0DBF">
        <w:rPr>
          <w:rFonts w:ascii="Times New Roman" w:hAnsi="Times New Roman" w:cs="Times New Roman"/>
          <w:sz w:val="24"/>
          <w:szCs w:val="24"/>
          <w:lang w:val="en-US"/>
        </w:rPr>
        <w:t>Blokhina</w:t>
      </w:r>
      <w:proofErr w:type="spellEnd"/>
      <w:r w:rsidRPr="00CF0DBF">
        <w:rPr>
          <w:rFonts w:ascii="Times New Roman" w:hAnsi="Times New Roman" w:cs="Times New Roman"/>
          <w:sz w:val="24"/>
          <w:szCs w:val="24"/>
          <w:lang w:val="en-US"/>
        </w:rPr>
        <w:t xml:space="preserve"> Valeria </w:t>
      </w:r>
      <w:proofErr w:type="spellStart"/>
      <w:r w:rsidRPr="00CF0DBF">
        <w:rPr>
          <w:rFonts w:ascii="Times New Roman" w:hAnsi="Times New Roman" w:cs="Times New Roman"/>
          <w:sz w:val="24"/>
          <w:szCs w:val="24"/>
          <w:lang w:val="en-US"/>
        </w:rPr>
        <w:t>Vladimirovna</w:t>
      </w:r>
      <w:proofErr w:type="spellEnd"/>
      <w:r w:rsidRPr="00CF0DBF">
        <w:rPr>
          <w:rFonts w:ascii="Times New Roman" w:hAnsi="Times New Roman" w:cs="Times New Roman"/>
          <w:sz w:val="24"/>
          <w:szCs w:val="24"/>
          <w:lang w:val="en-US"/>
        </w:rPr>
        <w:t>, student, Vladivostok State University</w:t>
      </w:r>
    </w:p>
    <w:p w:rsidR="00CF0DBF" w:rsidRPr="00CF0DBF" w:rsidRDefault="00CF0DBF" w:rsidP="00CF0DBF">
      <w:pPr>
        <w:spacing w:after="0" w:line="240" w:lineRule="auto"/>
        <w:jc w:val="both"/>
        <w:rPr>
          <w:rFonts w:ascii="Times New Roman" w:hAnsi="Times New Roman" w:cs="Times New Roman"/>
          <w:sz w:val="24"/>
          <w:szCs w:val="24"/>
        </w:rPr>
      </w:pPr>
      <w:r w:rsidRPr="00CF0DBF">
        <w:rPr>
          <w:rFonts w:ascii="Times New Roman" w:hAnsi="Times New Roman" w:cs="Times New Roman"/>
          <w:sz w:val="24"/>
          <w:szCs w:val="24"/>
        </w:rPr>
        <w:t>Кононов Артем Юрьевич, кандидат экономических наук, доцент, Владивостокский</w:t>
      </w:r>
    </w:p>
    <w:p w:rsidR="00EF02E8" w:rsidRPr="00CF0DBF" w:rsidRDefault="00CF0DBF" w:rsidP="00CF0DBF">
      <w:pPr>
        <w:spacing w:after="0" w:line="240" w:lineRule="auto"/>
        <w:jc w:val="both"/>
        <w:rPr>
          <w:rFonts w:ascii="Times New Roman" w:hAnsi="Times New Roman" w:cs="Times New Roman"/>
          <w:sz w:val="24"/>
          <w:szCs w:val="24"/>
        </w:rPr>
      </w:pPr>
      <w:r w:rsidRPr="00CF0DBF">
        <w:rPr>
          <w:rFonts w:ascii="Times New Roman" w:hAnsi="Times New Roman" w:cs="Times New Roman"/>
          <w:sz w:val="24"/>
          <w:szCs w:val="24"/>
        </w:rPr>
        <w:t xml:space="preserve">государственный университет, </w:t>
      </w:r>
      <w:proofErr w:type="spellStart"/>
      <w:r>
        <w:rPr>
          <w:rFonts w:ascii="Times New Roman" w:hAnsi="Times New Roman" w:cs="Times New Roman"/>
          <w:sz w:val="24"/>
          <w:szCs w:val="24"/>
          <w:lang w:val="en-US"/>
        </w:rPr>
        <w:t>artem</w:t>
      </w:r>
      <w:proofErr w:type="spellEnd"/>
      <w:r w:rsidRPr="00CF0DBF">
        <w:rPr>
          <w:rFonts w:ascii="Times New Roman" w:hAnsi="Times New Roman" w:cs="Times New Roman"/>
          <w:sz w:val="24"/>
          <w:szCs w:val="24"/>
        </w:rPr>
        <w:t>.</w:t>
      </w:r>
      <w:proofErr w:type="spellStart"/>
      <w:r>
        <w:rPr>
          <w:rFonts w:ascii="Times New Roman" w:hAnsi="Times New Roman" w:cs="Times New Roman"/>
          <w:sz w:val="24"/>
          <w:szCs w:val="24"/>
          <w:lang w:val="en-US"/>
        </w:rPr>
        <w:t>kononov</w:t>
      </w:r>
      <w:proofErr w:type="spellEnd"/>
      <w:r w:rsidRPr="00CF0DBF">
        <w:rPr>
          <w:rFonts w:ascii="Times New Roman" w:hAnsi="Times New Roman" w:cs="Times New Roman"/>
          <w:sz w:val="24"/>
          <w:szCs w:val="24"/>
        </w:rPr>
        <w:t>@</w:t>
      </w:r>
      <w:r>
        <w:rPr>
          <w:rFonts w:ascii="Times New Roman" w:hAnsi="Times New Roman" w:cs="Times New Roman"/>
          <w:sz w:val="24"/>
          <w:szCs w:val="24"/>
          <w:lang w:val="en-US"/>
        </w:rPr>
        <w:t>yahoo</w:t>
      </w:r>
      <w:r w:rsidRPr="00CF0DBF">
        <w:rPr>
          <w:rFonts w:ascii="Times New Roman" w:hAnsi="Times New Roman" w:cs="Times New Roman"/>
          <w:sz w:val="24"/>
          <w:szCs w:val="24"/>
        </w:rPr>
        <w:t>.</w:t>
      </w:r>
      <w:r>
        <w:rPr>
          <w:rFonts w:ascii="Times New Roman" w:hAnsi="Times New Roman" w:cs="Times New Roman"/>
          <w:sz w:val="24"/>
          <w:szCs w:val="24"/>
          <w:lang w:val="en-US"/>
        </w:rPr>
        <w:t>com</w:t>
      </w:r>
    </w:p>
    <w:sectPr w:rsidR="00EF02E8" w:rsidRPr="00CF0DB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215742"/>
    <w:multiLevelType w:val="hybridMultilevel"/>
    <w:tmpl w:val="31EEC8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71F91FAF"/>
    <w:multiLevelType w:val="hybridMultilevel"/>
    <w:tmpl w:val="744ADB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6BDF"/>
    <w:rsid w:val="00086F4F"/>
    <w:rsid w:val="00305798"/>
    <w:rsid w:val="003840C3"/>
    <w:rsid w:val="00467E12"/>
    <w:rsid w:val="00787E56"/>
    <w:rsid w:val="00796F87"/>
    <w:rsid w:val="009A147F"/>
    <w:rsid w:val="009A648A"/>
    <w:rsid w:val="009B0E9D"/>
    <w:rsid w:val="00AC3D8C"/>
    <w:rsid w:val="00BB4AEA"/>
    <w:rsid w:val="00CF0DBF"/>
    <w:rsid w:val="00DC676A"/>
    <w:rsid w:val="00DD7878"/>
    <w:rsid w:val="00EB3A76"/>
    <w:rsid w:val="00EF02E8"/>
    <w:rsid w:val="00F16BDF"/>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747424-158A-4E41-A761-D4FC9E60F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16B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CF0D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9813972">
      <w:bodyDiv w:val="1"/>
      <w:marLeft w:val="0"/>
      <w:marRight w:val="0"/>
      <w:marTop w:val="0"/>
      <w:marBottom w:val="0"/>
      <w:divBdr>
        <w:top w:val="none" w:sz="0" w:space="0" w:color="auto"/>
        <w:left w:val="none" w:sz="0" w:space="0" w:color="auto"/>
        <w:bottom w:val="none" w:sz="0" w:space="0" w:color="auto"/>
        <w:right w:val="none" w:sz="0" w:space="0" w:color="auto"/>
      </w:divBdr>
    </w:div>
    <w:div w:id="698119941">
      <w:bodyDiv w:val="1"/>
      <w:marLeft w:val="0"/>
      <w:marRight w:val="0"/>
      <w:marTop w:val="0"/>
      <w:marBottom w:val="0"/>
      <w:divBdr>
        <w:top w:val="none" w:sz="0" w:space="0" w:color="auto"/>
        <w:left w:val="none" w:sz="0" w:space="0" w:color="auto"/>
        <w:bottom w:val="none" w:sz="0" w:space="0" w:color="auto"/>
        <w:right w:val="none" w:sz="0" w:space="0" w:color="auto"/>
      </w:divBdr>
    </w:div>
    <w:div w:id="758333730">
      <w:bodyDiv w:val="1"/>
      <w:marLeft w:val="0"/>
      <w:marRight w:val="0"/>
      <w:marTop w:val="0"/>
      <w:marBottom w:val="0"/>
      <w:divBdr>
        <w:top w:val="none" w:sz="0" w:space="0" w:color="auto"/>
        <w:left w:val="none" w:sz="0" w:space="0" w:color="auto"/>
        <w:bottom w:val="none" w:sz="0" w:space="0" w:color="auto"/>
        <w:right w:val="none" w:sz="0" w:space="0" w:color="auto"/>
      </w:divBdr>
    </w:div>
    <w:div w:id="1313366311">
      <w:bodyDiv w:val="1"/>
      <w:marLeft w:val="0"/>
      <w:marRight w:val="0"/>
      <w:marTop w:val="0"/>
      <w:marBottom w:val="0"/>
      <w:divBdr>
        <w:top w:val="none" w:sz="0" w:space="0" w:color="auto"/>
        <w:left w:val="none" w:sz="0" w:space="0" w:color="auto"/>
        <w:bottom w:val="none" w:sz="0" w:space="0" w:color="auto"/>
        <w:right w:val="none" w:sz="0" w:space="0" w:color="auto"/>
      </w:divBdr>
    </w:div>
    <w:div w:id="1883712274">
      <w:bodyDiv w:val="1"/>
      <w:marLeft w:val="0"/>
      <w:marRight w:val="0"/>
      <w:marTop w:val="0"/>
      <w:marBottom w:val="0"/>
      <w:divBdr>
        <w:top w:val="none" w:sz="0" w:space="0" w:color="auto"/>
        <w:left w:val="none" w:sz="0" w:space="0" w:color="auto"/>
        <w:bottom w:val="none" w:sz="0" w:space="0" w:color="auto"/>
        <w:right w:val="none" w:sz="0" w:space="0" w:color="auto"/>
      </w:divBdr>
    </w:div>
    <w:div w:id="1988507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11" Type="http://schemas.microsoft.com/office/2007/relationships/diagramDrawing" Target="diagrams/drawing1.xml"/><Relationship Id="rId5" Type="http://schemas.openxmlformats.org/officeDocument/2006/relationships/chart" Target="charts/chart1.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b4e25bdd1913757e/&#1050;&#1085;&#1080;&#1075;&#1072;%208.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b4e25bdd1913757e/&#1050;&#1085;&#1080;&#1075;&#1072;%208.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pattFill prst="ltHorz">
                <a:fgClr>
                  <a:schemeClr val="accent1"/>
                </a:fgClr>
                <a:bgClr>
                  <a:schemeClr val="bg1"/>
                </a:bgClr>
              </a:pattFill>
              <a:ln w="19050">
                <a:solidFill>
                  <a:schemeClr val="lt1"/>
                </a:solidFill>
              </a:ln>
              <a:effectLst/>
            </c:spPr>
            <c:extLst xmlns:c16r2="http://schemas.microsoft.com/office/drawing/2015/06/chart">
              <c:ext xmlns:c16="http://schemas.microsoft.com/office/drawing/2014/chart" uri="{C3380CC4-5D6E-409C-BE32-E72D297353CC}">
                <c16:uniqueId val="{00000001-7ECE-4577-9DB2-9190CB6FC719}"/>
              </c:ext>
            </c:extLst>
          </c:dPt>
          <c:dPt>
            <c:idx val="1"/>
            <c:bubble3D val="0"/>
            <c:spPr>
              <a:pattFill prst="narVert">
                <a:fgClr>
                  <a:schemeClr val="accent1"/>
                </a:fgClr>
                <a:bgClr>
                  <a:schemeClr val="bg1"/>
                </a:bgClr>
              </a:pattFill>
              <a:ln w="19050">
                <a:solidFill>
                  <a:schemeClr val="lt1"/>
                </a:solidFill>
              </a:ln>
              <a:effectLst/>
            </c:spPr>
            <c:extLst xmlns:c16r2="http://schemas.microsoft.com/office/drawing/2015/06/chart">
              <c:ext xmlns:c16="http://schemas.microsoft.com/office/drawing/2014/chart" uri="{C3380CC4-5D6E-409C-BE32-E72D297353CC}">
                <c16:uniqueId val="{00000003-7ECE-4577-9DB2-9190CB6FC719}"/>
              </c:ext>
            </c:extLst>
          </c:dPt>
          <c:dPt>
            <c:idx val="2"/>
            <c:bubble3D val="0"/>
            <c:spPr>
              <a:pattFill prst="pct20">
                <a:fgClr>
                  <a:schemeClr val="accent1"/>
                </a:fgClr>
                <a:bgClr>
                  <a:schemeClr val="bg1"/>
                </a:bgClr>
              </a:pattFill>
              <a:ln w="19050">
                <a:solidFill>
                  <a:schemeClr val="lt1"/>
                </a:solidFill>
              </a:ln>
              <a:effectLst/>
            </c:spPr>
            <c:extLst xmlns:c16r2="http://schemas.microsoft.com/office/drawing/2015/06/chart">
              <c:ext xmlns:c16="http://schemas.microsoft.com/office/drawing/2014/chart" uri="{C3380CC4-5D6E-409C-BE32-E72D297353CC}">
                <c16:uniqueId val="{00000005-7ECE-4577-9DB2-9190CB6FC71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15:layout/>
              </c:ext>
            </c:extLst>
          </c:dLbls>
          <c:cat>
            <c:strRef>
              <c:f>'[Книга 8.xlsx]Лист1'!$A$1:$A$3</c:f>
              <c:strCache>
                <c:ptCount val="3"/>
                <c:pt idx="0">
                  <c:v>Дистанционная</c:v>
                </c:pt>
                <c:pt idx="1">
                  <c:v>Смешанная</c:v>
                </c:pt>
                <c:pt idx="2">
                  <c:v>Очная</c:v>
                </c:pt>
              </c:strCache>
            </c:strRef>
          </c:cat>
          <c:val>
            <c:numRef>
              <c:f>'[Книга 8.xlsx]Лист1'!$B$1:$B$3</c:f>
              <c:numCache>
                <c:formatCode>0%</c:formatCode>
                <c:ptCount val="3"/>
                <c:pt idx="0">
                  <c:v>0.45</c:v>
                </c:pt>
                <c:pt idx="1">
                  <c:v>0.39</c:v>
                </c:pt>
                <c:pt idx="2">
                  <c:v>0.16</c:v>
                </c:pt>
              </c:numCache>
            </c:numRef>
          </c:val>
          <c:extLst xmlns:c16r2="http://schemas.microsoft.com/office/drawing/2015/06/chart">
            <c:ext xmlns:c16="http://schemas.microsoft.com/office/drawing/2014/chart" uri="{C3380CC4-5D6E-409C-BE32-E72D297353CC}">
              <c16:uniqueId val="{00000006-7ECE-4577-9DB2-9190CB6FC719}"/>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bg1"/>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'[Книга 8.xlsx]Лист1'!$A$5:$A$7</c:f>
              <c:strCache>
                <c:ptCount val="3"/>
                <c:pt idx="0">
                  <c:v>Положительно</c:v>
                </c:pt>
                <c:pt idx="1">
                  <c:v>Нейтрально</c:v>
                </c:pt>
                <c:pt idx="2">
                  <c:v>Негативно</c:v>
                </c:pt>
              </c:strCache>
            </c:strRef>
          </c:cat>
          <c:val>
            <c:numRef>
              <c:f>'[Книга 8.xlsx]Лист1'!$B$5:$B$7</c:f>
              <c:numCache>
                <c:formatCode>0%</c:formatCode>
                <c:ptCount val="3"/>
                <c:pt idx="0">
                  <c:v>0.37</c:v>
                </c:pt>
                <c:pt idx="1">
                  <c:v>0.31</c:v>
                </c:pt>
                <c:pt idx="2">
                  <c:v>0.32</c:v>
                </c:pt>
              </c:numCache>
            </c:numRef>
          </c:val>
          <c:extLst xmlns:c16r2="http://schemas.microsoft.com/office/drawing/2015/06/chart">
            <c:ext xmlns:c16="http://schemas.microsoft.com/office/drawing/2014/chart" uri="{C3380CC4-5D6E-409C-BE32-E72D297353CC}">
              <c16:uniqueId val="{00000000-7059-4D15-BCAA-EC9224A3E57F}"/>
            </c:ext>
          </c:extLst>
        </c:ser>
        <c:dLbls>
          <c:dLblPos val="outEnd"/>
          <c:showLegendKey val="0"/>
          <c:showVal val="1"/>
          <c:showCatName val="0"/>
          <c:showSerName val="0"/>
          <c:showPercent val="0"/>
          <c:showBubbleSize val="0"/>
        </c:dLbls>
        <c:gapWidth val="219"/>
        <c:overlap val="-27"/>
        <c:axId val="249238536"/>
        <c:axId val="249239320"/>
      </c:barChart>
      <c:catAx>
        <c:axId val="2492385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49239320"/>
        <c:crosses val="autoZero"/>
        <c:auto val="1"/>
        <c:lblAlgn val="ctr"/>
        <c:lblOffset val="100"/>
        <c:noMultiLvlLbl val="0"/>
      </c:catAx>
      <c:valAx>
        <c:axId val="24923932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492385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bg1"/>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0920901-22D3-4171-9381-30D286500544}"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ru-RU"/>
        </a:p>
      </dgm:t>
    </dgm:pt>
    <dgm:pt modelId="{46B67F89-A892-4306-9262-3F2297067F94}">
      <dgm:prSet phldrT="[Текст]" custT="1"/>
      <dgm:spPr/>
      <dgm:t>
        <a:bodyPr/>
        <a:lstStyle/>
        <a:p>
          <a:r>
            <a:rPr lang="ru-RU" sz="1800" dirty="0">
              <a:latin typeface="Times New Roman"/>
              <a:cs typeface="Times New Roman"/>
            </a:rPr>
            <a:t>МООК</a:t>
          </a:r>
        </a:p>
      </dgm:t>
    </dgm:pt>
    <dgm:pt modelId="{2C2C99DD-5C7C-43B8-87F4-7076472EF6BF}" type="parTrans" cxnId="{1781B9CE-4EE8-443B-89BF-6CD0DD480AA0}">
      <dgm:prSet/>
      <dgm:spPr/>
      <dgm:t>
        <a:bodyPr/>
        <a:lstStyle/>
        <a:p>
          <a:endParaRPr lang="ru-RU"/>
        </a:p>
      </dgm:t>
    </dgm:pt>
    <dgm:pt modelId="{ED2A4570-369D-48C0-9259-53245FB43648}" type="sibTrans" cxnId="{1781B9CE-4EE8-443B-89BF-6CD0DD480AA0}">
      <dgm:prSet/>
      <dgm:spPr/>
      <dgm:t>
        <a:bodyPr/>
        <a:lstStyle/>
        <a:p>
          <a:endParaRPr lang="ru-RU"/>
        </a:p>
      </dgm:t>
    </dgm:pt>
    <dgm:pt modelId="{B29B38C4-8720-452D-A4E7-3145D6FE2B54}">
      <dgm:prSet phldrT="[Текст]" custT="1"/>
      <dgm:spPr/>
      <dgm:t>
        <a:bodyPr/>
        <a:lstStyle/>
        <a:p>
          <a:pPr rtl="0"/>
          <a:r>
            <a:rPr lang="ru-RU" sz="1200" dirty="0">
              <a:latin typeface="Times New Roman"/>
              <a:cs typeface="Times New Roman"/>
            </a:rPr>
            <a:t>Платформы-агрегаторы </a:t>
          </a:r>
        </a:p>
      </dgm:t>
    </dgm:pt>
    <dgm:pt modelId="{ABE411D6-D806-4959-AE6C-1E0879C8EEBD}" type="parTrans" cxnId="{7719F739-A4FA-46D3-B54B-233AC7E8E6BE}">
      <dgm:prSet/>
      <dgm:spPr/>
      <dgm:t>
        <a:bodyPr/>
        <a:lstStyle/>
        <a:p>
          <a:endParaRPr lang="ru-RU"/>
        </a:p>
      </dgm:t>
    </dgm:pt>
    <dgm:pt modelId="{F0D8B8AF-4339-408C-85FC-67B413D418DF}" type="sibTrans" cxnId="{7719F739-A4FA-46D3-B54B-233AC7E8E6BE}">
      <dgm:prSet/>
      <dgm:spPr/>
      <dgm:t>
        <a:bodyPr/>
        <a:lstStyle/>
        <a:p>
          <a:endParaRPr lang="ru-RU"/>
        </a:p>
      </dgm:t>
    </dgm:pt>
    <dgm:pt modelId="{ED610DAD-9B88-414B-BA73-F4D4916A924F}">
      <dgm:prSet phldrT="[Текст]" custT="1"/>
      <dgm:spPr/>
      <dgm:t>
        <a:bodyPr/>
        <a:lstStyle/>
        <a:p>
          <a:r>
            <a:rPr lang="ru-RU" sz="1200" dirty="0">
              <a:latin typeface="Times New Roman"/>
              <a:cs typeface="Times New Roman"/>
            </a:rPr>
            <a:t>Платформы отдельных вузов</a:t>
          </a:r>
        </a:p>
      </dgm:t>
    </dgm:pt>
    <dgm:pt modelId="{FFC50CDD-1FE6-4B24-B485-7369099993F3}" type="parTrans" cxnId="{5CE7DB97-9B93-44AA-9EFD-49AE6C189C83}">
      <dgm:prSet/>
      <dgm:spPr/>
      <dgm:t>
        <a:bodyPr/>
        <a:lstStyle/>
        <a:p>
          <a:endParaRPr lang="ru-RU"/>
        </a:p>
      </dgm:t>
    </dgm:pt>
    <dgm:pt modelId="{9E1D00FC-462D-4646-97E9-A5DF69AFCC03}" type="sibTrans" cxnId="{5CE7DB97-9B93-44AA-9EFD-49AE6C189C83}">
      <dgm:prSet/>
      <dgm:spPr/>
      <dgm:t>
        <a:bodyPr/>
        <a:lstStyle/>
        <a:p>
          <a:endParaRPr lang="ru-RU"/>
        </a:p>
      </dgm:t>
    </dgm:pt>
    <dgm:pt modelId="{95C87A73-B82F-4E57-A855-E9FB5FA0E92A}" type="pres">
      <dgm:prSet presAssocID="{10920901-22D3-4171-9381-30D286500544}" presName="hierChild1" presStyleCnt="0">
        <dgm:presLayoutVars>
          <dgm:orgChart val="1"/>
          <dgm:chPref val="1"/>
          <dgm:dir/>
          <dgm:animOne val="branch"/>
          <dgm:animLvl val="lvl"/>
          <dgm:resizeHandles/>
        </dgm:presLayoutVars>
      </dgm:prSet>
      <dgm:spPr/>
      <dgm:t>
        <a:bodyPr/>
        <a:lstStyle/>
        <a:p>
          <a:endParaRPr lang="ru-RU"/>
        </a:p>
      </dgm:t>
    </dgm:pt>
    <dgm:pt modelId="{9D39FF2A-B747-4CA7-825C-3CC9EA4C1242}" type="pres">
      <dgm:prSet presAssocID="{46B67F89-A892-4306-9262-3F2297067F94}" presName="hierRoot1" presStyleCnt="0">
        <dgm:presLayoutVars>
          <dgm:hierBranch val="init"/>
        </dgm:presLayoutVars>
      </dgm:prSet>
      <dgm:spPr/>
      <dgm:t>
        <a:bodyPr/>
        <a:lstStyle/>
        <a:p>
          <a:endParaRPr lang="ru-RU"/>
        </a:p>
      </dgm:t>
    </dgm:pt>
    <dgm:pt modelId="{6A065D9B-A85D-444C-AC8C-D53672FE87DE}" type="pres">
      <dgm:prSet presAssocID="{46B67F89-A892-4306-9262-3F2297067F94}" presName="rootComposite1" presStyleCnt="0"/>
      <dgm:spPr/>
      <dgm:t>
        <a:bodyPr/>
        <a:lstStyle/>
        <a:p>
          <a:endParaRPr lang="ru-RU"/>
        </a:p>
      </dgm:t>
    </dgm:pt>
    <dgm:pt modelId="{3B1FEE8F-306F-44C0-87C2-1A2CD796455B}" type="pres">
      <dgm:prSet presAssocID="{46B67F89-A892-4306-9262-3F2297067F94}" presName="rootText1" presStyleLbl="node0" presStyleIdx="0" presStyleCnt="1">
        <dgm:presLayoutVars>
          <dgm:chPref val="3"/>
        </dgm:presLayoutVars>
      </dgm:prSet>
      <dgm:spPr/>
      <dgm:t>
        <a:bodyPr/>
        <a:lstStyle/>
        <a:p>
          <a:endParaRPr lang="ru-RU"/>
        </a:p>
      </dgm:t>
    </dgm:pt>
    <dgm:pt modelId="{8184FD3A-A87D-4712-A142-E56216BC632C}" type="pres">
      <dgm:prSet presAssocID="{46B67F89-A892-4306-9262-3F2297067F94}" presName="rootConnector1" presStyleLbl="node1" presStyleIdx="0" presStyleCnt="0"/>
      <dgm:spPr/>
      <dgm:t>
        <a:bodyPr/>
        <a:lstStyle/>
        <a:p>
          <a:endParaRPr lang="ru-RU"/>
        </a:p>
      </dgm:t>
    </dgm:pt>
    <dgm:pt modelId="{72443683-22C9-41FA-AC25-4E2A2F4FDEE8}" type="pres">
      <dgm:prSet presAssocID="{46B67F89-A892-4306-9262-3F2297067F94}" presName="hierChild2" presStyleCnt="0"/>
      <dgm:spPr/>
      <dgm:t>
        <a:bodyPr/>
        <a:lstStyle/>
        <a:p>
          <a:endParaRPr lang="ru-RU"/>
        </a:p>
      </dgm:t>
    </dgm:pt>
    <dgm:pt modelId="{DD0EC6E0-0E74-48B3-88F2-EC293C9B1DF7}" type="pres">
      <dgm:prSet presAssocID="{ABE411D6-D806-4959-AE6C-1E0879C8EEBD}" presName="Name37" presStyleLbl="parChTrans1D2" presStyleIdx="0" presStyleCnt="2"/>
      <dgm:spPr/>
      <dgm:t>
        <a:bodyPr/>
        <a:lstStyle/>
        <a:p>
          <a:endParaRPr lang="ru-RU"/>
        </a:p>
      </dgm:t>
    </dgm:pt>
    <dgm:pt modelId="{9A91BAB7-9259-4F81-91E8-D9E311B6A2D1}" type="pres">
      <dgm:prSet presAssocID="{B29B38C4-8720-452D-A4E7-3145D6FE2B54}" presName="hierRoot2" presStyleCnt="0">
        <dgm:presLayoutVars>
          <dgm:hierBranch val="init"/>
        </dgm:presLayoutVars>
      </dgm:prSet>
      <dgm:spPr/>
      <dgm:t>
        <a:bodyPr/>
        <a:lstStyle/>
        <a:p>
          <a:endParaRPr lang="ru-RU"/>
        </a:p>
      </dgm:t>
    </dgm:pt>
    <dgm:pt modelId="{54F91B58-7622-4FD4-A8E1-7707C04C8104}" type="pres">
      <dgm:prSet presAssocID="{B29B38C4-8720-452D-A4E7-3145D6FE2B54}" presName="rootComposite" presStyleCnt="0"/>
      <dgm:spPr/>
      <dgm:t>
        <a:bodyPr/>
        <a:lstStyle/>
        <a:p>
          <a:endParaRPr lang="ru-RU"/>
        </a:p>
      </dgm:t>
    </dgm:pt>
    <dgm:pt modelId="{785D7DDA-E540-43F6-977A-6E28F3BD0A71}" type="pres">
      <dgm:prSet presAssocID="{B29B38C4-8720-452D-A4E7-3145D6FE2B54}" presName="rootText" presStyleLbl="node2" presStyleIdx="0" presStyleCnt="2" custScaleX="156453">
        <dgm:presLayoutVars>
          <dgm:chPref val="3"/>
        </dgm:presLayoutVars>
      </dgm:prSet>
      <dgm:spPr/>
      <dgm:t>
        <a:bodyPr/>
        <a:lstStyle/>
        <a:p>
          <a:endParaRPr lang="ru-RU"/>
        </a:p>
      </dgm:t>
    </dgm:pt>
    <dgm:pt modelId="{48980C49-96E0-473E-8B1D-ACD887FAA6F4}" type="pres">
      <dgm:prSet presAssocID="{B29B38C4-8720-452D-A4E7-3145D6FE2B54}" presName="rootConnector" presStyleLbl="node2" presStyleIdx="0" presStyleCnt="2"/>
      <dgm:spPr/>
      <dgm:t>
        <a:bodyPr/>
        <a:lstStyle/>
        <a:p>
          <a:endParaRPr lang="ru-RU"/>
        </a:p>
      </dgm:t>
    </dgm:pt>
    <dgm:pt modelId="{F7D9B511-FEFF-4687-AD81-46EC4A7CFFD9}" type="pres">
      <dgm:prSet presAssocID="{B29B38C4-8720-452D-A4E7-3145D6FE2B54}" presName="hierChild4" presStyleCnt="0"/>
      <dgm:spPr/>
      <dgm:t>
        <a:bodyPr/>
        <a:lstStyle/>
        <a:p>
          <a:endParaRPr lang="ru-RU"/>
        </a:p>
      </dgm:t>
    </dgm:pt>
    <dgm:pt modelId="{34B319E8-1BE2-4DF4-8024-8965049A9B63}" type="pres">
      <dgm:prSet presAssocID="{B29B38C4-8720-452D-A4E7-3145D6FE2B54}" presName="hierChild5" presStyleCnt="0"/>
      <dgm:spPr/>
      <dgm:t>
        <a:bodyPr/>
        <a:lstStyle/>
        <a:p>
          <a:endParaRPr lang="ru-RU"/>
        </a:p>
      </dgm:t>
    </dgm:pt>
    <dgm:pt modelId="{11EDB0B4-2F02-4F61-894B-CADFFEDDE50E}" type="pres">
      <dgm:prSet presAssocID="{FFC50CDD-1FE6-4B24-B485-7369099993F3}" presName="Name37" presStyleLbl="parChTrans1D2" presStyleIdx="1" presStyleCnt="2"/>
      <dgm:spPr/>
      <dgm:t>
        <a:bodyPr/>
        <a:lstStyle/>
        <a:p>
          <a:endParaRPr lang="ru-RU"/>
        </a:p>
      </dgm:t>
    </dgm:pt>
    <dgm:pt modelId="{B8CCABC6-6317-4DB1-90CE-EE2A8EDBE6CD}" type="pres">
      <dgm:prSet presAssocID="{ED610DAD-9B88-414B-BA73-F4D4916A924F}" presName="hierRoot2" presStyleCnt="0">
        <dgm:presLayoutVars>
          <dgm:hierBranch val="init"/>
        </dgm:presLayoutVars>
      </dgm:prSet>
      <dgm:spPr/>
      <dgm:t>
        <a:bodyPr/>
        <a:lstStyle/>
        <a:p>
          <a:endParaRPr lang="ru-RU"/>
        </a:p>
      </dgm:t>
    </dgm:pt>
    <dgm:pt modelId="{D9AF04FA-AC9F-44BD-B977-081DD74E4996}" type="pres">
      <dgm:prSet presAssocID="{ED610DAD-9B88-414B-BA73-F4D4916A924F}" presName="rootComposite" presStyleCnt="0"/>
      <dgm:spPr/>
      <dgm:t>
        <a:bodyPr/>
        <a:lstStyle/>
        <a:p>
          <a:endParaRPr lang="ru-RU"/>
        </a:p>
      </dgm:t>
    </dgm:pt>
    <dgm:pt modelId="{3D363FDD-E05F-45C9-872B-9A2A8769B9CA}" type="pres">
      <dgm:prSet presAssocID="{ED610DAD-9B88-414B-BA73-F4D4916A924F}" presName="rootText" presStyleLbl="node2" presStyleIdx="1" presStyleCnt="2" custScaleX="156453">
        <dgm:presLayoutVars>
          <dgm:chPref val="3"/>
        </dgm:presLayoutVars>
      </dgm:prSet>
      <dgm:spPr/>
      <dgm:t>
        <a:bodyPr/>
        <a:lstStyle/>
        <a:p>
          <a:endParaRPr lang="ru-RU"/>
        </a:p>
      </dgm:t>
    </dgm:pt>
    <dgm:pt modelId="{326AFD5C-7077-4E03-B4EC-F964C4F934F8}" type="pres">
      <dgm:prSet presAssocID="{ED610DAD-9B88-414B-BA73-F4D4916A924F}" presName="rootConnector" presStyleLbl="node2" presStyleIdx="1" presStyleCnt="2"/>
      <dgm:spPr/>
      <dgm:t>
        <a:bodyPr/>
        <a:lstStyle/>
        <a:p>
          <a:endParaRPr lang="ru-RU"/>
        </a:p>
      </dgm:t>
    </dgm:pt>
    <dgm:pt modelId="{4CCB230B-C12A-4272-8160-EA7FEF476ACE}" type="pres">
      <dgm:prSet presAssocID="{ED610DAD-9B88-414B-BA73-F4D4916A924F}" presName="hierChild4" presStyleCnt="0"/>
      <dgm:spPr/>
      <dgm:t>
        <a:bodyPr/>
        <a:lstStyle/>
        <a:p>
          <a:endParaRPr lang="ru-RU"/>
        </a:p>
      </dgm:t>
    </dgm:pt>
    <dgm:pt modelId="{1BBC79F9-F51D-40C0-9EF1-955E15A8997F}" type="pres">
      <dgm:prSet presAssocID="{ED610DAD-9B88-414B-BA73-F4D4916A924F}" presName="hierChild5" presStyleCnt="0"/>
      <dgm:spPr/>
      <dgm:t>
        <a:bodyPr/>
        <a:lstStyle/>
        <a:p>
          <a:endParaRPr lang="ru-RU"/>
        </a:p>
      </dgm:t>
    </dgm:pt>
    <dgm:pt modelId="{504D9E62-C0F0-47B4-8C77-9AB1EF6B4EBD}" type="pres">
      <dgm:prSet presAssocID="{46B67F89-A892-4306-9262-3F2297067F94}" presName="hierChild3" presStyleCnt="0"/>
      <dgm:spPr/>
      <dgm:t>
        <a:bodyPr/>
        <a:lstStyle/>
        <a:p>
          <a:endParaRPr lang="ru-RU"/>
        </a:p>
      </dgm:t>
    </dgm:pt>
  </dgm:ptLst>
  <dgm:cxnLst>
    <dgm:cxn modelId="{7719F739-A4FA-46D3-B54B-233AC7E8E6BE}" srcId="{46B67F89-A892-4306-9262-3F2297067F94}" destId="{B29B38C4-8720-452D-A4E7-3145D6FE2B54}" srcOrd="0" destOrd="0" parTransId="{ABE411D6-D806-4959-AE6C-1E0879C8EEBD}" sibTransId="{F0D8B8AF-4339-408C-85FC-67B413D418DF}"/>
    <dgm:cxn modelId="{EE32FEC0-80B4-4101-80B6-2DAF557118D6}" type="presOf" srcId="{46B67F89-A892-4306-9262-3F2297067F94}" destId="{8184FD3A-A87D-4712-A142-E56216BC632C}" srcOrd="1" destOrd="0" presId="urn:microsoft.com/office/officeart/2005/8/layout/orgChart1"/>
    <dgm:cxn modelId="{D661A470-5295-4E1D-9DB8-CB33CFAB7D15}" type="presOf" srcId="{10920901-22D3-4171-9381-30D286500544}" destId="{95C87A73-B82F-4E57-A855-E9FB5FA0E92A}" srcOrd="0" destOrd="0" presId="urn:microsoft.com/office/officeart/2005/8/layout/orgChart1"/>
    <dgm:cxn modelId="{B2472A9F-D7D4-4AA5-9312-09A9D1AC76D6}" type="presOf" srcId="{FFC50CDD-1FE6-4B24-B485-7369099993F3}" destId="{11EDB0B4-2F02-4F61-894B-CADFFEDDE50E}" srcOrd="0" destOrd="0" presId="urn:microsoft.com/office/officeart/2005/8/layout/orgChart1"/>
    <dgm:cxn modelId="{BC3D17C8-DEEB-4B3C-B36F-6CA5E859EC85}" type="presOf" srcId="{B29B38C4-8720-452D-A4E7-3145D6FE2B54}" destId="{785D7DDA-E540-43F6-977A-6E28F3BD0A71}" srcOrd="0" destOrd="0" presId="urn:microsoft.com/office/officeart/2005/8/layout/orgChart1"/>
    <dgm:cxn modelId="{2BFE94CE-3997-4AF8-9F04-3D94D856124D}" type="presOf" srcId="{B29B38C4-8720-452D-A4E7-3145D6FE2B54}" destId="{48980C49-96E0-473E-8B1D-ACD887FAA6F4}" srcOrd="1" destOrd="0" presId="urn:microsoft.com/office/officeart/2005/8/layout/orgChart1"/>
    <dgm:cxn modelId="{5CE7DB97-9B93-44AA-9EFD-49AE6C189C83}" srcId="{46B67F89-A892-4306-9262-3F2297067F94}" destId="{ED610DAD-9B88-414B-BA73-F4D4916A924F}" srcOrd="1" destOrd="0" parTransId="{FFC50CDD-1FE6-4B24-B485-7369099993F3}" sibTransId="{9E1D00FC-462D-4646-97E9-A5DF69AFCC03}"/>
    <dgm:cxn modelId="{0A37F4A4-2088-4CAC-BABD-F7A197A4B530}" type="presOf" srcId="{ABE411D6-D806-4959-AE6C-1E0879C8EEBD}" destId="{DD0EC6E0-0E74-48B3-88F2-EC293C9B1DF7}" srcOrd="0" destOrd="0" presId="urn:microsoft.com/office/officeart/2005/8/layout/orgChart1"/>
    <dgm:cxn modelId="{232FF30D-8129-452F-990B-B706E77561B3}" type="presOf" srcId="{ED610DAD-9B88-414B-BA73-F4D4916A924F}" destId="{3D363FDD-E05F-45C9-872B-9A2A8769B9CA}" srcOrd="0" destOrd="0" presId="urn:microsoft.com/office/officeart/2005/8/layout/orgChart1"/>
    <dgm:cxn modelId="{1781B9CE-4EE8-443B-89BF-6CD0DD480AA0}" srcId="{10920901-22D3-4171-9381-30D286500544}" destId="{46B67F89-A892-4306-9262-3F2297067F94}" srcOrd="0" destOrd="0" parTransId="{2C2C99DD-5C7C-43B8-87F4-7076472EF6BF}" sibTransId="{ED2A4570-369D-48C0-9259-53245FB43648}"/>
    <dgm:cxn modelId="{E9964D53-0074-47B1-90C8-370AA978B505}" type="presOf" srcId="{ED610DAD-9B88-414B-BA73-F4D4916A924F}" destId="{326AFD5C-7077-4E03-B4EC-F964C4F934F8}" srcOrd="1" destOrd="0" presId="urn:microsoft.com/office/officeart/2005/8/layout/orgChart1"/>
    <dgm:cxn modelId="{C1A15F0D-3CB4-4F7A-AEE4-6F9AC99974F3}" type="presOf" srcId="{46B67F89-A892-4306-9262-3F2297067F94}" destId="{3B1FEE8F-306F-44C0-87C2-1A2CD796455B}" srcOrd="0" destOrd="0" presId="urn:microsoft.com/office/officeart/2005/8/layout/orgChart1"/>
    <dgm:cxn modelId="{486CD5C0-960F-42A9-868A-1E9072505516}" type="presParOf" srcId="{95C87A73-B82F-4E57-A855-E9FB5FA0E92A}" destId="{9D39FF2A-B747-4CA7-825C-3CC9EA4C1242}" srcOrd="0" destOrd="0" presId="urn:microsoft.com/office/officeart/2005/8/layout/orgChart1"/>
    <dgm:cxn modelId="{B906A09A-80DA-40BB-8FEC-A4547262164B}" type="presParOf" srcId="{9D39FF2A-B747-4CA7-825C-3CC9EA4C1242}" destId="{6A065D9B-A85D-444C-AC8C-D53672FE87DE}" srcOrd="0" destOrd="0" presId="urn:microsoft.com/office/officeart/2005/8/layout/orgChart1"/>
    <dgm:cxn modelId="{F899915C-8A82-4A78-BBC3-6637958ACAD2}" type="presParOf" srcId="{6A065D9B-A85D-444C-AC8C-D53672FE87DE}" destId="{3B1FEE8F-306F-44C0-87C2-1A2CD796455B}" srcOrd="0" destOrd="0" presId="urn:microsoft.com/office/officeart/2005/8/layout/orgChart1"/>
    <dgm:cxn modelId="{30A5E0C4-84A6-47F7-B21D-585E11146EA6}" type="presParOf" srcId="{6A065D9B-A85D-444C-AC8C-D53672FE87DE}" destId="{8184FD3A-A87D-4712-A142-E56216BC632C}" srcOrd="1" destOrd="0" presId="urn:microsoft.com/office/officeart/2005/8/layout/orgChart1"/>
    <dgm:cxn modelId="{20893C32-5C29-4DC0-B9B5-D99F80EC19BA}" type="presParOf" srcId="{9D39FF2A-B747-4CA7-825C-3CC9EA4C1242}" destId="{72443683-22C9-41FA-AC25-4E2A2F4FDEE8}" srcOrd="1" destOrd="0" presId="urn:microsoft.com/office/officeart/2005/8/layout/orgChart1"/>
    <dgm:cxn modelId="{2A1AD824-DD69-487E-AF13-1EB29EEB9E0F}" type="presParOf" srcId="{72443683-22C9-41FA-AC25-4E2A2F4FDEE8}" destId="{DD0EC6E0-0E74-48B3-88F2-EC293C9B1DF7}" srcOrd="0" destOrd="0" presId="urn:microsoft.com/office/officeart/2005/8/layout/orgChart1"/>
    <dgm:cxn modelId="{1ACA6A86-86EB-4750-A076-9ACDEB4B33FB}" type="presParOf" srcId="{72443683-22C9-41FA-AC25-4E2A2F4FDEE8}" destId="{9A91BAB7-9259-4F81-91E8-D9E311B6A2D1}" srcOrd="1" destOrd="0" presId="urn:microsoft.com/office/officeart/2005/8/layout/orgChart1"/>
    <dgm:cxn modelId="{A7E05045-101B-4659-8EFA-439B0A9DCD56}" type="presParOf" srcId="{9A91BAB7-9259-4F81-91E8-D9E311B6A2D1}" destId="{54F91B58-7622-4FD4-A8E1-7707C04C8104}" srcOrd="0" destOrd="0" presId="urn:microsoft.com/office/officeart/2005/8/layout/orgChart1"/>
    <dgm:cxn modelId="{37970639-8F9D-4F32-B891-5C56E7A22540}" type="presParOf" srcId="{54F91B58-7622-4FD4-A8E1-7707C04C8104}" destId="{785D7DDA-E540-43F6-977A-6E28F3BD0A71}" srcOrd="0" destOrd="0" presId="urn:microsoft.com/office/officeart/2005/8/layout/orgChart1"/>
    <dgm:cxn modelId="{6B6B2D8D-0D56-4D1F-A385-A44E49A8C5E3}" type="presParOf" srcId="{54F91B58-7622-4FD4-A8E1-7707C04C8104}" destId="{48980C49-96E0-473E-8B1D-ACD887FAA6F4}" srcOrd="1" destOrd="0" presId="urn:microsoft.com/office/officeart/2005/8/layout/orgChart1"/>
    <dgm:cxn modelId="{82D950F2-BF9A-4510-82C8-8BB291B54022}" type="presParOf" srcId="{9A91BAB7-9259-4F81-91E8-D9E311B6A2D1}" destId="{F7D9B511-FEFF-4687-AD81-46EC4A7CFFD9}" srcOrd="1" destOrd="0" presId="urn:microsoft.com/office/officeart/2005/8/layout/orgChart1"/>
    <dgm:cxn modelId="{B356433B-DFFF-4590-9C35-FC695FD0585B}" type="presParOf" srcId="{9A91BAB7-9259-4F81-91E8-D9E311B6A2D1}" destId="{34B319E8-1BE2-4DF4-8024-8965049A9B63}" srcOrd="2" destOrd="0" presId="urn:microsoft.com/office/officeart/2005/8/layout/orgChart1"/>
    <dgm:cxn modelId="{9C949065-BB8D-4228-864D-FCE10DA2E66D}" type="presParOf" srcId="{72443683-22C9-41FA-AC25-4E2A2F4FDEE8}" destId="{11EDB0B4-2F02-4F61-894B-CADFFEDDE50E}" srcOrd="2" destOrd="0" presId="urn:microsoft.com/office/officeart/2005/8/layout/orgChart1"/>
    <dgm:cxn modelId="{1D74091F-909B-4552-AD50-B6020A3A428B}" type="presParOf" srcId="{72443683-22C9-41FA-AC25-4E2A2F4FDEE8}" destId="{B8CCABC6-6317-4DB1-90CE-EE2A8EDBE6CD}" srcOrd="3" destOrd="0" presId="urn:microsoft.com/office/officeart/2005/8/layout/orgChart1"/>
    <dgm:cxn modelId="{73855999-C1B5-4E09-B054-95A8AB60FB67}" type="presParOf" srcId="{B8CCABC6-6317-4DB1-90CE-EE2A8EDBE6CD}" destId="{D9AF04FA-AC9F-44BD-B977-081DD74E4996}" srcOrd="0" destOrd="0" presId="urn:microsoft.com/office/officeart/2005/8/layout/orgChart1"/>
    <dgm:cxn modelId="{211092BD-F1BD-4C11-95A6-163CCDF9AAC0}" type="presParOf" srcId="{D9AF04FA-AC9F-44BD-B977-081DD74E4996}" destId="{3D363FDD-E05F-45C9-872B-9A2A8769B9CA}" srcOrd="0" destOrd="0" presId="urn:microsoft.com/office/officeart/2005/8/layout/orgChart1"/>
    <dgm:cxn modelId="{3D6BAE36-A5A5-4AA5-BF61-BAC4AF3B6D44}" type="presParOf" srcId="{D9AF04FA-AC9F-44BD-B977-081DD74E4996}" destId="{326AFD5C-7077-4E03-B4EC-F964C4F934F8}" srcOrd="1" destOrd="0" presId="urn:microsoft.com/office/officeart/2005/8/layout/orgChart1"/>
    <dgm:cxn modelId="{05A4C1B8-391B-4DF6-AE36-5D59E58C7AC3}" type="presParOf" srcId="{B8CCABC6-6317-4DB1-90CE-EE2A8EDBE6CD}" destId="{4CCB230B-C12A-4272-8160-EA7FEF476ACE}" srcOrd="1" destOrd="0" presId="urn:microsoft.com/office/officeart/2005/8/layout/orgChart1"/>
    <dgm:cxn modelId="{72F6168B-12AB-4057-A11E-4213CAC4A5C4}" type="presParOf" srcId="{B8CCABC6-6317-4DB1-90CE-EE2A8EDBE6CD}" destId="{1BBC79F9-F51D-40C0-9EF1-955E15A8997F}" srcOrd="2" destOrd="0" presId="urn:microsoft.com/office/officeart/2005/8/layout/orgChart1"/>
    <dgm:cxn modelId="{A90C103F-28A7-4735-8906-647F961B5D8E}" type="presParOf" srcId="{9D39FF2A-B747-4CA7-825C-3CC9EA4C1242}" destId="{504D9E62-C0F0-47B4-8C77-9AB1EF6B4EBD}" srcOrd="2" destOrd="0" presId="urn:microsoft.com/office/officeart/2005/8/layout/orgChart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1EDB0B4-2F02-4F61-894B-CADFFEDDE50E}">
      <dsp:nvSpPr>
        <dsp:cNvPr id="0" name=""/>
        <dsp:cNvSpPr/>
      </dsp:nvSpPr>
      <dsp:spPr>
        <a:xfrm>
          <a:off x="2970212" y="552622"/>
          <a:ext cx="979576" cy="231848"/>
        </a:xfrm>
        <a:custGeom>
          <a:avLst/>
          <a:gdLst/>
          <a:ahLst/>
          <a:cxnLst/>
          <a:rect l="0" t="0" r="0" b="0"/>
          <a:pathLst>
            <a:path>
              <a:moveTo>
                <a:pt x="0" y="0"/>
              </a:moveTo>
              <a:lnTo>
                <a:pt x="0" y="115924"/>
              </a:lnTo>
              <a:lnTo>
                <a:pt x="979576" y="115924"/>
              </a:lnTo>
              <a:lnTo>
                <a:pt x="979576" y="231848"/>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D0EC6E0-0E74-48B3-88F2-EC293C9B1DF7}">
      <dsp:nvSpPr>
        <dsp:cNvPr id="0" name=""/>
        <dsp:cNvSpPr/>
      </dsp:nvSpPr>
      <dsp:spPr>
        <a:xfrm>
          <a:off x="1990636" y="552622"/>
          <a:ext cx="979576" cy="231848"/>
        </a:xfrm>
        <a:custGeom>
          <a:avLst/>
          <a:gdLst/>
          <a:ahLst/>
          <a:cxnLst/>
          <a:rect l="0" t="0" r="0" b="0"/>
          <a:pathLst>
            <a:path>
              <a:moveTo>
                <a:pt x="979576" y="0"/>
              </a:moveTo>
              <a:lnTo>
                <a:pt x="979576" y="115924"/>
              </a:lnTo>
              <a:lnTo>
                <a:pt x="0" y="115924"/>
              </a:lnTo>
              <a:lnTo>
                <a:pt x="0" y="231848"/>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B1FEE8F-306F-44C0-87C2-1A2CD796455B}">
      <dsp:nvSpPr>
        <dsp:cNvPr id="0" name=""/>
        <dsp:cNvSpPr/>
      </dsp:nvSpPr>
      <dsp:spPr>
        <a:xfrm>
          <a:off x="2418192" y="602"/>
          <a:ext cx="1104040" cy="552020"/>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800100">
            <a:lnSpc>
              <a:spcPct val="90000"/>
            </a:lnSpc>
            <a:spcBef>
              <a:spcPct val="0"/>
            </a:spcBef>
            <a:spcAft>
              <a:spcPct val="35000"/>
            </a:spcAft>
          </a:pPr>
          <a:r>
            <a:rPr lang="ru-RU" sz="1800" kern="1200" dirty="0">
              <a:latin typeface="Times New Roman"/>
              <a:cs typeface="Times New Roman"/>
            </a:rPr>
            <a:t>МООК</a:t>
          </a:r>
        </a:p>
      </dsp:txBody>
      <dsp:txXfrm>
        <a:off x="2418192" y="602"/>
        <a:ext cx="1104040" cy="552020"/>
      </dsp:txXfrm>
    </dsp:sp>
    <dsp:sp modelId="{785D7DDA-E540-43F6-977A-6E28F3BD0A71}">
      <dsp:nvSpPr>
        <dsp:cNvPr id="0" name=""/>
        <dsp:cNvSpPr/>
      </dsp:nvSpPr>
      <dsp:spPr>
        <a:xfrm>
          <a:off x="1126984" y="784471"/>
          <a:ext cx="1727303" cy="552020"/>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rtl="0">
            <a:lnSpc>
              <a:spcPct val="90000"/>
            </a:lnSpc>
            <a:spcBef>
              <a:spcPct val="0"/>
            </a:spcBef>
            <a:spcAft>
              <a:spcPct val="35000"/>
            </a:spcAft>
          </a:pPr>
          <a:r>
            <a:rPr lang="ru-RU" sz="1200" kern="1200" dirty="0">
              <a:latin typeface="Times New Roman"/>
              <a:cs typeface="Times New Roman"/>
            </a:rPr>
            <a:t>Платформы-агрегаторы </a:t>
          </a:r>
        </a:p>
      </dsp:txBody>
      <dsp:txXfrm>
        <a:off x="1126984" y="784471"/>
        <a:ext cx="1727303" cy="552020"/>
      </dsp:txXfrm>
    </dsp:sp>
    <dsp:sp modelId="{3D363FDD-E05F-45C9-872B-9A2A8769B9CA}">
      <dsp:nvSpPr>
        <dsp:cNvPr id="0" name=""/>
        <dsp:cNvSpPr/>
      </dsp:nvSpPr>
      <dsp:spPr>
        <a:xfrm>
          <a:off x="3086136" y="784471"/>
          <a:ext cx="1727303" cy="552020"/>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ru-RU" sz="1200" kern="1200" dirty="0">
              <a:latin typeface="Times New Roman"/>
              <a:cs typeface="Times New Roman"/>
            </a:rPr>
            <a:t>Платформы отдельных вузов</a:t>
          </a:r>
        </a:p>
      </dsp:txBody>
      <dsp:txXfrm>
        <a:off x="3086136" y="784471"/>
        <a:ext cx="1727303" cy="55202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1410</Words>
  <Characters>8040</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ВГУЭС</Company>
  <LinksUpToDate>false</LinksUpToDate>
  <CharactersWithSpaces>9432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Кононов Артем</dc:creator>
  <cp:keywords/>
  <dc:description/>
  <cp:lastModifiedBy>Кононов Артем</cp:lastModifiedBy>
  <cp:revision>2</cp:revision>
  <cp:lastPrinted>2024-04-22T01:18:00Z</cp:lastPrinted>
  <dcterms:created xsi:type="dcterms:W3CDTF">2024-04-22T01:26:00Z</dcterms:created>
  <dcterms:modified xsi:type="dcterms:W3CDTF">2024-04-22T01:26:00Z</dcterms:modified>
</cp:coreProperties>
</file>