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934B97" w:rsidRDefault="00934B97"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rPr>
      </w:pPr>
    </w:p>
    <w:p w:rsidR="00DC18B0" w:rsidRPr="003D3837" w:rsidRDefault="00987C34"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sz w:val="24"/>
        </w:rPr>
      </w:pPr>
      <w:r>
        <w:rPr>
          <w:sz w:val="24"/>
        </w:rPr>
        <w:t xml:space="preserve"> </w:t>
      </w:r>
      <w:r w:rsidR="005A612D">
        <w:rPr>
          <w:sz w:val="24"/>
        </w:rPr>
        <w:fldChar w:fldCharType="begin"/>
      </w:r>
      <w:r w:rsidR="005A612D">
        <w:rPr>
          <w:sz w:val="24"/>
        </w:rPr>
        <w:instrText>ADVANCE \y 144</w:instrText>
      </w:r>
      <w:r w:rsidR="005A612D">
        <w:rPr>
          <w:sz w:val="24"/>
        </w:rPr>
        <w:fldChar w:fldCharType="end"/>
      </w:r>
      <w:r w:rsidR="00DC18B0" w:rsidRPr="00DC18B0">
        <w:rPr>
          <w:i/>
          <w:color w:val="FF0000"/>
          <w:sz w:val="24"/>
        </w:rPr>
        <w:t xml:space="preserve"> </w:t>
      </w:r>
    </w:p>
    <w:p w:rsidR="00DC18B0" w:rsidRDefault="00687D90"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FF"/>
          <w:sz w:val="24"/>
        </w:rPr>
      </w:pPr>
      <w:r w:rsidRPr="00687D90">
        <w:rPr>
          <w:b/>
          <w:color w:val="000000"/>
          <w:sz w:val="24"/>
        </w:rPr>
        <w:t>Assessment of Prospects for Using Meteorological Satellite Data to Plan Vessel's Route in the Arctic Waters</w:t>
      </w:r>
    </w:p>
    <w:p w:rsidR="00770300" w:rsidRDefault="00770300"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color w:val="000000"/>
        </w:rPr>
        <w:sectPr w:rsidR="00770300">
          <w:footnotePr>
            <w:numRestart w:val="eachSect"/>
          </w:footnotePr>
          <w:endnotePr>
            <w:numFmt w:val="decimal"/>
          </w:endnotePr>
          <w:type w:val="continuous"/>
          <w:pgSz w:w="12240" w:h="15840" w:code="1"/>
          <w:pgMar w:top="734" w:right="677" w:bottom="1728" w:left="677" w:header="720" w:footer="576" w:gutter="0"/>
          <w:cols w:space="720"/>
          <w:noEndnote/>
        </w:sectPr>
      </w:pPr>
    </w:p>
    <w:p w:rsidR="00DC18B0" w:rsidRDefault="00687D90"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FF"/>
          <w:sz w:val="24"/>
        </w:rPr>
      </w:pPr>
      <w:r>
        <w:rPr>
          <w:i/>
          <w:color w:val="000000"/>
        </w:rPr>
        <w:t xml:space="preserve">Denis A. </w:t>
      </w:r>
      <w:proofErr w:type="spellStart"/>
      <w:r>
        <w:rPr>
          <w:i/>
          <w:color w:val="000000"/>
        </w:rPr>
        <w:t>Akmaykin</w:t>
      </w:r>
      <w:proofErr w:type="spellEnd"/>
    </w:p>
    <w:p w:rsidR="00DC18B0" w:rsidRDefault="00DC18B0" w:rsidP="00DC1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FF"/>
          <w:sz w:val="18"/>
          <w:lang w:val="fr-FR"/>
        </w:rPr>
      </w:pPr>
      <w:r w:rsidRPr="00687D90">
        <w:rPr>
          <w:color w:val="000000"/>
          <w:sz w:val="18"/>
          <w:highlight w:val="yellow"/>
        </w:rPr>
        <w:t>Department Affiliation</w:t>
      </w:r>
      <w:r>
        <w:rPr>
          <w:color w:val="000000"/>
          <w:sz w:val="18"/>
        </w:rPr>
        <w:t xml:space="preserve">, </w:t>
      </w:r>
      <w:r w:rsidR="00687D90" w:rsidRPr="00687D90">
        <w:rPr>
          <w:color w:val="000000"/>
          <w:sz w:val="18"/>
        </w:rPr>
        <w:t xml:space="preserve">Maritime State University named after admiral G.I. </w:t>
      </w:r>
      <w:proofErr w:type="spellStart"/>
      <w:r w:rsidR="00687D90" w:rsidRPr="00687D90">
        <w:rPr>
          <w:color w:val="000000"/>
          <w:sz w:val="18"/>
        </w:rPr>
        <w:t>Nevelskoy</w:t>
      </w:r>
      <w:proofErr w:type="spellEnd"/>
      <w:r>
        <w:rPr>
          <w:color w:val="000000"/>
          <w:sz w:val="18"/>
          <w:lang w:val="en-CA"/>
        </w:rPr>
        <w:t>.</w:t>
      </w:r>
    </w:p>
    <w:p w:rsidR="00DC18B0" w:rsidRDefault="00687D90" w:rsidP="00DC18B0">
      <w:pPr>
        <w:pStyle w:val="Caption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FF"/>
        </w:rPr>
      </w:pPr>
      <w:r>
        <w:rPr>
          <w:color w:val="000000"/>
        </w:rPr>
        <w:t>Vladivostok</w:t>
      </w:r>
      <w:r w:rsidR="00DC18B0">
        <w:rPr>
          <w:color w:val="000000"/>
        </w:rPr>
        <w:t xml:space="preserve">, </w:t>
      </w:r>
      <w:proofErr w:type="spellStart"/>
      <w:r w:rsidR="00010015">
        <w:rPr>
          <w:color w:val="000000"/>
        </w:rPr>
        <w:t>Primorsky</w:t>
      </w:r>
      <w:proofErr w:type="spellEnd"/>
      <w:r w:rsidR="00010015">
        <w:rPr>
          <w:color w:val="000000"/>
        </w:rPr>
        <w:t xml:space="preserve"> </w:t>
      </w:r>
      <w:proofErr w:type="spellStart"/>
      <w:r w:rsidR="00010015">
        <w:rPr>
          <w:color w:val="000000"/>
        </w:rPr>
        <w:t>kray</w:t>
      </w:r>
      <w:proofErr w:type="spellEnd"/>
      <w:r w:rsidR="00DC18B0">
        <w:rPr>
          <w:color w:val="000000"/>
        </w:rPr>
        <w:t xml:space="preserve">, </w:t>
      </w:r>
      <w:r w:rsidR="00010015">
        <w:rPr>
          <w:color w:val="000000"/>
        </w:rPr>
        <w:t>Russia</w:t>
      </w:r>
    </w:p>
    <w:p w:rsidR="00010015" w:rsidRDefault="00010015" w:rsidP="0001001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FF"/>
          <w:sz w:val="24"/>
        </w:rPr>
      </w:pPr>
      <w:r>
        <w:rPr>
          <w:i/>
          <w:color w:val="000000"/>
        </w:rPr>
        <w:t>Victor M. Grinyak</w:t>
      </w:r>
    </w:p>
    <w:p w:rsidR="00010015" w:rsidRDefault="00010015" w:rsidP="0001001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FF"/>
          <w:sz w:val="18"/>
          <w:lang w:val="fr-FR"/>
        </w:rPr>
      </w:pPr>
      <w:r w:rsidRPr="009A2A98">
        <w:rPr>
          <w:color w:val="000000"/>
          <w:sz w:val="18"/>
        </w:rPr>
        <w:t>Department o</w:t>
      </w:r>
      <w:r>
        <w:rPr>
          <w:color w:val="000000"/>
          <w:sz w:val="18"/>
        </w:rPr>
        <w:t>f Information technologies, Vladivostok State University of Economics and Service</w:t>
      </w:r>
      <w:r>
        <w:rPr>
          <w:color w:val="000000"/>
          <w:sz w:val="18"/>
          <w:lang w:val="en-CA"/>
        </w:rPr>
        <w:t>.</w:t>
      </w:r>
    </w:p>
    <w:p w:rsidR="00010015" w:rsidRDefault="00010015" w:rsidP="00010015">
      <w:pPr>
        <w:pStyle w:val="Caption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FF"/>
        </w:rPr>
      </w:pPr>
      <w:r>
        <w:rPr>
          <w:color w:val="000000"/>
        </w:rPr>
        <w:t xml:space="preserve">Vladivostok, </w:t>
      </w:r>
      <w:proofErr w:type="spellStart"/>
      <w:r>
        <w:rPr>
          <w:color w:val="000000"/>
        </w:rPr>
        <w:t>Primorsky</w:t>
      </w:r>
      <w:proofErr w:type="spellEnd"/>
      <w:r>
        <w:rPr>
          <w:color w:val="000000"/>
        </w:rPr>
        <w:t xml:space="preserve"> </w:t>
      </w:r>
      <w:proofErr w:type="spellStart"/>
      <w:r>
        <w:rPr>
          <w:color w:val="000000"/>
        </w:rPr>
        <w:t>kray</w:t>
      </w:r>
      <w:proofErr w:type="spellEnd"/>
      <w:r>
        <w:rPr>
          <w:color w:val="000000"/>
        </w:rPr>
        <w:t>, Russia</w:t>
      </w:r>
    </w:p>
    <w:p w:rsidR="00770300" w:rsidRDefault="00770300" w:rsidP="00DC18B0">
      <w:pPr>
        <w:pStyle w:val="Caption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FF"/>
        </w:rPr>
        <w:sectPr w:rsidR="00770300" w:rsidSect="00770300">
          <w:footnotePr>
            <w:numRestart w:val="eachSect"/>
          </w:footnotePr>
          <w:endnotePr>
            <w:numFmt w:val="decimal"/>
          </w:endnotePr>
          <w:type w:val="continuous"/>
          <w:pgSz w:w="12240" w:h="15840" w:code="1"/>
          <w:pgMar w:top="734" w:right="677" w:bottom="1728" w:left="677" w:header="720" w:footer="576" w:gutter="0"/>
          <w:cols w:num="2" w:space="720"/>
          <w:noEndnote/>
        </w:sectPr>
      </w:pP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sectPr w:rsidR="005A612D">
          <w:footnotePr>
            <w:numRestart w:val="eachSect"/>
          </w:footnotePr>
          <w:endnotePr>
            <w:numFmt w:val="decimal"/>
          </w:endnotePr>
          <w:type w:val="continuous"/>
          <w:pgSz w:w="12240" w:h="15840" w:code="1"/>
          <w:pgMar w:top="734" w:right="677" w:bottom="1728" w:left="677" w:header="720" w:footer="576" w:gutter="0"/>
          <w:cols w:space="720"/>
          <w:noEndnote/>
        </w:sectPr>
      </w:pP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FF"/>
          <w:sz w:val="18"/>
        </w:rPr>
      </w:pPr>
      <w:r>
        <w:rPr>
          <w:sz w:val="24"/>
        </w:rPr>
        <w:fldChar w:fldCharType="begin"/>
      </w:r>
      <w:r>
        <w:rPr>
          <w:sz w:val="24"/>
        </w:rPr>
        <w:instrText>ADVANCE \y 284</w:instrText>
      </w:r>
      <w:r>
        <w:rPr>
          <w:sz w:val="24"/>
        </w:rPr>
        <w:fldChar w:fldCharType="end"/>
      </w:r>
      <w:r>
        <w:t xml:space="preserve">ABSTRACT  </w:t>
      </w: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A612D" w:rsidRPr="00010015"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highlight w:val="yellow"/>
        </w:rPr>
      </w:pPr>
      <w:r w:rsidRPr="00010015">
        <w:rPr>
          <w:sz w:val="18"/>
          <w:highlight w:val="yellow"/>
        </w:rPr>
        <w:t>A short abstract (50 to 100 words) in a single paragraph should be included</w:t>
      </w:r>
      <w:r w:rsidR="002C61C3" w:rsidRPr="00010015">
        <w:rPr>
          <w:sz w:val="18"/>
          <w:highlight w:val="yellow"/>
        </w:rPr>
        <w:t xml:space="preserve">: </w:t>
      </w:r>
      <w:r w:rsidR="002C61C3" w:rsidRPr="00010015">
        <w:rPr>
          <w:color w:val="FF0000"/>
          <w:sz w:val="18"/>
          <w:highlight w:val="yellow"/>
        </w:rPr>
        <w:t xml:space="preserve">Tell </w:t>
      </w:r>
      <w:r w:rsidR="002C61C3" w:rsidRPr="00010015">
        <w:rPr>
          <w:color w:val="FF0000"/>
          <w:sz w:val="18"/>
          <w:szCs w:val="18"/>
          <w:highlight w:val="yellow"/>
          <w:lang w:val="en-CA"/>
        </w:rPr>
        <w:t xml:space="preserve">new or key findings, why and how you did this study.  </w:t>
      </w:r>
    </w:p>
    <w:p w:rsidR="005A612D" w:rsidRPr="00010015"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highlight w:val="yellow"/>
        </w:rPr>
      </w:pPr>
    </w:p>
    <w:p w:rsidR="005A612D" w:rsidRPr="0080728B" w:rsidRDefault="005A612D">
      <w:pPr>
        <w:pStyle w:val="32"/>
        <w:rPr>
          <w:szCs w:val="18"/>
        </w:rPr>
      </w:pPr>
      <w:r w:rsidRPr="00010015">
        <w:rPr>
          <w:highlight w:val="yellow"/>
        </w:rPr>
        <w:t xml:space="preserve">In this sample paper, we describe and provide the formatting guidelines for submissions to the ISOPE Conference Proceedings. Simply </w:t>
      </w:r>
      <w:r w:rsidRPr="0080728B">
        <w:rPr>
          <w:szCs w:val="18"/>
          <w:highlight w:val="yellow"/>
        </w:rPr>
        <w:t xml:space="preserve">download this template from the </w:t>
      </w:r>
      <w:proofErr w:type="gramStart"/>
      <w:r w:rsidRPr="0080728B">
        <w:rPr>
          <w:szCs w:val="18"/>
          <w:highlight w:val="yellow"/>
        </w:rPr>
        <w:t>web, and</w:t>
      </w:r>
      <w:proofErr w:type="gramEnd"/>
      <w:r w:rsidRPr="0080728B">
        <w:rPr>
          <w:szCs w:val="18"/>
          <w:highlight w:val="yellow"/>
        </w:rPr>
        <w:t xml:space="preserve"> insert your information where applicable. These guidelines and template streamline the production process, promote uniformity of appearance, improve overall esthetics, and will enhance the interactive and functional aspects of the </w:t>
      </w:r>
      <w:r w:rsidR="00233FF1" w:rsidRPr="0080728B">
        <w:rPr>
          <w:szCs w:val="18"/>
          <w:highlight w:val="yellow"/>
        </w:rPr>
        <w:t>USB</w:t>
      </w:r>
      <w:r w:rsidRPr="0080728B">
        <w:rPr>
          <w:szCs w:val="18"/>
          <w:highlight w:val="yellow"/>
        </w:rPr>
        <w:t xml:space="preserve"> version. By conforming to the specs of this template, your paper will reflect the look of this document.</w:t>
      </w:r>
    </w:p>
    <w:p w:rsidR="005A612D" w:rsidRPr="0080728B"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A612D" w:rsidRPr="0080728B"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sz w:val="18"/>
          <w:szCs w:val="18"/>
        </w:rPr>
      </w:pPr>
      <w:r w:rsidRPr="0080728B">
        <w:rPr>
          <w:sz w:val="18"/>
          <w:szCs w:val="18"/>
        </w:rPr>
        <w:t>KEY WORDS</w:t>
      </w:r>
      <w:r w:rsidR="00513E25" w:rsidRPr="0080728B">
        <w:rPr>
          <w:sz w:val="18"/>
          <w:szCs w:val="18"/>
        </w:rPr>
        <w:t xml:space="preserve"> marine safety; route planning; polar waters; meteorological satellite; weather data; satellite trace; queuing model</w:t>
      </w:r>
      <w:r w:rsidRPr="0080728B">
        <w:rPr>
          <w:color w:val="000000"/>
          <w:sz w:val="18"/>
          <w:szCs w:val="18"/>
        </w:rPr>
        <w:t xml:space="preserve">. </w:t>
      </w:r>
    </w:p>
    <w:p w:rsidR="005A612D" w:rsidRPr="0080728B"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A612D" w:rsidRPr="0080728B"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80728B">
        <w:rPr>
          <w:sz w:val="18"/>
          <w:szCs w:val="18"/>
        </w:rPr>
        <w:t>INTRODUCTION</w:t>
      </w:r>
    </w:p>
    <w:p w:rsidR="005A612D" w:rsidRPr="0080728B"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A612D" w:rsidRDefault="00C900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80728B">
        <w:rPr>
          <w:sz w:val="18"/>
          <w:szCs w:val="18"/>
        </w:rPr>
        <w:t xml:space="preserve">Ensuring safety of navigation is a </w:t>
      </w:r>
      <w:proofErr w:type="spellStart"/>
      <w:r w:rsidRPr="0080728B">
        <w:rPr>
          <w:sz w:val="18"/>
          <w:szCs w:val="18"/>
        </w:rPr>
        <w:t>multifacitated</w:t>
      </w:r>
      <w:proofErr w:type="spellEnd"/>
      <w:r w:rsidRPr="0080728B">
        <w:rPr>
          <w:sz w:val="18"/>
          <w:szCs w:val="18"/>
        </w:rPr>
        <w:t xml:space="preserve"> problem, which constantly attracts researchers’</w:t>
      </w:r>
      <w:r w:rsidRPr="00C900E3">
        <w:rPr>
          <w:sz w:val="18"/>
        </w:rPr>
        <w:t xml:space="preserve"> attention.  Within the framework of this problem a wide circle of typical tasks, one of which is a vessel's route planning from the port of departure to the port of destination, has been formed</w:t>
      </w:r>
      <w:r w:rsidR="00D54CB2" w:rsidRPr="00D54CB2">
        <w:rPr>
          <w:sz w:val="18"/>
        </w:rPr>
        <w:t xml:space="preserve"> (</w:t>
      </w:r>
      <w:proofErr w:type="spellStart"/>
      <w:r w:rsidR="00D54CB2">
        <w:rPr>
          <w:color w:val="000000"/>
          <w:spacing w:val="-2"/>
          <w:sz w:val="18"/>
        </w:rPr>
        <w:t>Akmaykin</w:t>
      </w:r>
      <w:proofErr w:type="spellEnd"/>
      <w:r w:rsidR="00D54CB2">
        <w:rPr>
          <w:color w:val="000000"/>
          <w:spacing w:val="-2"/>
          <w:sz w:val="18"/>
        </w:rPr>
        <w:t>,</w:t>
      </w:r>
      <w:r w:rsidR="00D54CB2" w:rsidRPr="00D54CB2">
        <w:rPr>
          <w:color w:val="000000"/>
          <w:spacing w:val="-2"/>
          <w:sz w:val="18"/>
        </w:rPr>
        <w:t xml:space="preserve"> 2017</w:t>
      </w:r>
      <w:r w:rsidR="00D54CB2">
        <w:rPr>
          <w:color w:val="000000"/>
          <w:spacing w:val="-2"/>
          <w:sz w:val="18"/>
        </w:rPr>
        <w:t>a)</w:t>
      </w:r>
      <w:r>
        <w:rPr>
          <w:sz w:val="18"/>
        </w:rPr>
        <w:t>.</w:t>
      </w:r>
    </w:p>
    <w:p w:rsidR="005A612D" w:rsidRDefault="005A61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A612D" w:rsidRDefault="003A01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3A013F">
        <w:rPr>
          <w:sz w:val="18"/>
        </w:rPr>
        <w:t xml:space="preserve">A route planning is carried out </w:t>
      </w:r>
      <w:proofErr w:type="gramStart"/>
      <w:r w:rsidRPr="003A013F">
        <w:rPr>
          <w:sz w:val="18"/>
        </w:rPr>
        <w:t>taking into account</w:t>
      </w:r>
      <w:proofErr w:type="gramEnd"/>
      <w:r w:rsidRPr="003A013F">
        <w:rPr>
          <w:sz w:val="18"/>
        </w:rPr>
        <w:t xml:space="preserve"> a lot of factors. The main ones are geographical characteristics of the passage area and technical capabilities of the vessel (e.g. maximum sailing range, speed, draft, length). There are some known methods of route planning connected with the solution of optimization tasks allowing for direction and speed of both wind and current along the route and minimizing the time of the passage and fuel consumption </w:t>
      </w:r>
      <w:r w:rsidR="0080728B" w:rsidRPr="0080728B">
        <w:rPr>
          <w:sz w:val="18"/>
        </w:rPr>
        <w:t>(</w:t>
      </w:r>
      <w:r w:rsidR="0080728B" w:rsidRPr="0045349A">
        <w:rPr>
          <w:color w:val="000000"/>
          <w:spacing w:val="-2"/>
          <w:sz w:val="18"/>
        </w:rPr>
        <w:t>Lin</w:t>
      </w:r>
      <w:r w:rsidR="0080728B">
        <w:rPr>
          <w:color w:val="000000"/>
          <w:spacing w:val="-2"/>
          <w:sz w:val="18"/>
        </w:rPr>
        <w:t xml:space="preserve">, 2013; </w:t>
      </w:r>
      <w:r w:rsidR="0080728B" w:rsidRPr="00EA68D5">
        <w:rPr>
          <w:color w:val="000000"/>
          <w:spacing w:val="-2"/>
          <w:sz w:val="18"/>
        </w:rPr>
        <w:t>Lu</w:t>
      </w:r>
      <w:r w:rsidR="0080728B">
        <w:rPr>
          <w:color w:val="000000"/>
          <w:spacing w:val="-2"/>
          <w:sz w:val="18"/>
        </w:rPr>
        <w:t>, 2015)</w:t>
      </w:r>
      <w:r w:rsidRPr="003A013F">
        <w:rPr>
          <w:sz w:val="18"/>
        </w:rPr>
        <w:t>.</w:t>
      </w:r>
    </w:p>
    <w:p w:rsidR="003A013F" w:rsidRDefault="003A01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3A013F" w:rsidRDefault="003A01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3A013F">
        <w:rPr>
          <w:sz w:val="18"/>
        </w:rPr>
        <w:t xml:space="preserve">When planning the route of the passage in the Arctic economic criteria are of no special importance as compared with the trajectory reading relating to safety. Polar waters are characterized with a higher complexity of navigation, </w:t>
      </w:r>
      <w:r w:rsidR="00907A60" w:rsidRPr="003A013F">
        <w:rPr>
          <w:sz w:val="18"/>
        </w:rPr>
        <w:t>first</w:t>
      </w:r>
      <w:r w:rsidRPr="003A013F">
        <w:rPr>
          <w:sz w:val="18"/>
        </w:rPr>
        <w:t xml:space="preserve"> due to adverse weather conditions as well as frequent and severe storms, poor visibility, complex ice situations, risk of icing, a quick change in the weather. </w:t>
      </w:r>
      <w:r w:rsidR="00907A60" w:rsidRPr="003A013F">
        <w:rPr>
          <w:sz w:val="18"/>
        </w:rPr>
        <w:t>In conditions</w:t>
      </w:r>
      <w:r w:rsidRPr="003A013F">
        <w:rPr>
          <w:sz w:val="18"/>
        </w:rPr>
        <w:t xml:space="preserve"> when there is a great number of variable factors, navigators may lack for necessary knowledge and experience to take the correct decision on the choice of a safe route. In this </w:t>
      </w:r>
      <w:r w:rsidR="00907A60" w:rsidRPr="003A013F">
        <w:rPr>
          <w:sz w:val="18"/>
        </w:rPr>
        <w:t>case,</w:t>
      </w:r>
      <w:r w:rsidRPr="003A013F">
        <w:rPr>
          <w:sz w:val="18"/>
        </w:rPr>
        <w:t xml:space="preserve"> it is advisable to use automated systems for route </w:t>
      </w:r>
      <w:r w:rsidRPr="003A013F">
        <w:rPr>
          <w:sz w:val="18"/>
        </w:rPr>
        <w:t xml:space="preserve">planning, which are supposed to solve the problem dynamically taking into </w:t>
      </w:r>
      <w:r w:rsidR="00907A60" w:rsidRPr="003A013F">
        <w:rPr>
          <w:sz w:val="18"/>
        </w:rPr>
        <w:t>consideration both</w:t>
      </w:r>
      <w:r w:rsidRPr="003A013F">
        <w:rPr>
          <w:sz w:val="18"/>
        </w:rPr>
        <w:t xml:space="preserve"> current and predicted situations, which data must be </w:t>
      </w:r>
      <w:r w:rsidR="00907A60" w:rsidRPr="003A013F">
        <w:rPr>
          <w:sz w:val="18"/>
        </w:rPr>
        <w:t>trustworthy</w:t>
      </w:r>
      <w:r w:rsidRPr="003A013F">
        <w:rPr>
          <w:sz w:val="18"/>
        </w:rPr>
        <w:t xml:space="preserve">. Here the use of information provided by special meteorological services according to satellite monitoring data is considered </w:t>
      </w:r>
      <w:r w:rsidR="00907A60" w:rsidRPr="003A013F">
        <w:rPr>
          <w:sz w:val="18"/>
        </w:rPr>
        <w:t>promising</w:t>
      </w:r>
      <w:r w:rsidRPr="003A013F">
        <w:rPr>
          <w:sz w:val="18"/>
        </w:rPr>
        <w:t xml:space="preserve">.  Nowadays there is a great number of satellites (more than ten) fitted with aids for remote sounding of the </w:t>
      </w:r>
      <w:r w:rsidR="00907A60" w:rsidRPr="003A013F">
        <w:rPr>
          <w:sz w:val="18"/>
        </w:rPr>
        <w:t>Earth, which</w:t>
      </w:r>
      <w:r w:rsidRPr="003A013F">
        <w:rPr>
          <w:sz w:val="18"/>
        </w:rPr>
        <w:t xml:space="preserve"> help to obtain information on condition of atmosphere and hydrosphere practically in real time</w:t>
      </w:r>
      <w:r w:rsidR="00907A60" w:rsidRPr="003A013F">
        <w:rPr>
          <w:sz w:val="18"/>
        </w:rPr>
        <w:t>; the</w:t>
      </w:r>
      <w:r w:rsidRPr="003A013F">
        <w:rPr>
          <w:sz w:val="18"/>
        </w:rPr>
        <w:t xml:space="preserve"> number increases constantly </w:t>
      </w:r>
      <w:r w:rsidR="0080728B" w:rsidRPr="0080728B">
        <w:rPr>
          <w:sz w:val="18"/>
        </w:rPr>
        <w:t>(</w:t>
      </w:r>
      <w:proofErr w:type="spellStart"/>
      <w:r w:rsidR="0080728B" w:rsidRPr="00F112DA">
        <w:rPr>
          <w:color w:val="000000"/>
          <w:spacing w:val="-2"/>
          <w:sz w:val="18"/>
        </w:rPr>
        <w:t>Ruzicka</w:t>
      </w:r>
      <w:proofErr w:type="spellEnd"/>
      <w:r w:rsidR="0080728B">
        <w:rPr>
          <w:color w:val="000000"/>
          <w:spacing w:val="-2"/>
          <w:sz w:val="18"/>
        </w:rPr>
        <w:t>, 2017)</w:t>
      </w:r>
      <w:r w:rsidRPr="003A013F">
        <w:rPr>
          <w:sz w:val="18"/>
        </w:rPr>
        <w:t xml:space="preserve">. Satellite aids can measure wind speed above the water surface and the height of waves to assess ice conditions. Within the framework of </w:t>
      </w:r>
      <w:r w:rsidR="00907A60" w:rsidRPr="003A013F">
        <w:rPr>
          <w:sz w:val="18"/>
        </w:rPr>
        <w:t>e-navigation,</w:t>
      </w:r>
      <w:r w:rsidRPr="003A013F">
        <w:rPr>
          <w:sz w:val="18"/>
        </w:rPr>
        <w:t xml:space="preserve"> it has become possible to use their meteorological data directly aboard vessels </w:t>
      </w:r>
      <w:r w:rsidR="0080728B" w:rsidRPr="0080728B">
        <w:rPr>
          <w:sz w:val="18"/>
        </w:rPr>
        <w:t>(</w:t>
      </w:r>
      <w:r w:rsidR="0080728B" w:rsidRPr="0080728B">
        <w:rPr>
          <w:sz w:val="18"/>
        </w:rPr>
        <w:t>Wang</w:t>
      </w:r>
      <w:r w:rsidR="0080728B">
        <w:rPr>
          <w:sz w:val="18"/>
        </w:rPr>
        <w:t>, 2018)</w:t>
      </w:r>
      <w:r w:rsidRPr="003A013F">
        <w:rPr>
          <w:sz w:val="18"/>
        </w:rPr>
        <w:t>.</w:t>
      </w:r>
    </w:p>
    <w:p w:rsidR="00907A60" w:rsidRDefault="00907A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907A60" w:rsidRDefault="00907A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907A60">
        <w:rPr>
          <w:sz w:val="18"/>
        </w:rPr>
        <w:t>In the context of the discussed sea route planning a problem of applying satellite meteorological data is that they do not guarantee an actual global presentation of sea state, ice and wind conditions as one satellite requires considerable time to provide a full coverage of the Earth's surface by its scanners. In other words, data on the weather and ice conditions along the vessel's route obtained from one satellite may turn out to be out of date. Therefore, research of satellite meteorological data in the context of their "age" and possibility of interconnecting information from various meteorological services for solution of the vessel's safe route planning is thought to be topical.</w:t>
      </w:r>
    </w:p>
    <w:p w:rsidR="00907A60" w:rsidRDefault="00907A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907A60" w:rsidRDefault="00907A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907A60">
        <w:rPr>
          <w:sz w:val="18"/>
        </w:rPr>
        <w:t xml:space="preserve">In in the works published earlier </w:t>
      </w:r>
      <w:r w:rsidR="0080728B" w:rsidRPr="00D54CB2">
        <w:rPr>
          <w:sz w:val="18"/>
        </w:rPr>
        <w:t>(</w:t>
      </w:r>
      <w:proofErr w:type="spellStart"/>
      <w:r w:rsidR="0080728B">
        <w:rPr>
          <w:color w:val="000000"/>
          <w:spacing w:val="-2"/>
          <w:sz w:val="18"/>
        </w:rPr>
        <w:t>Akmaykin</w:t>
      </w:r>
      <w:proofErr w:type="spellEnd"/>
      <w:r w:rsidR="0080728B">
        <w:rPr>
          <w:color w:val="000000"/>
          <w:spacing w:val="-2"/>
          <w:sz w:val="18"/>
        </w:rPr>
        <w:t>,</w:t>
      </w:r>
      <w:r w:rsidR="0080728B" w:rsidRPr="00D54CB2">
        <w:rPr>
          <w:color w:val="000000"/>
          <w:spacing w:val="-2"/>
          <w:sz w:val="18"/>
        </w:rPr>
        <w:t xml:space="preserve"> 2017</w:t>
      </w:r>
      <w:r w:rsidR="0080728B">
        <w:rPr>
          <w:color w:val="000000"/>
          <w:spacing w:val="-2"/>
          <w:sz w:val="18"/>
        </w:rPr>
        <w:t>b</w:t>
      </w:r>
      <w:r w:rsidR="0080728B">
        <w:rPr>
          <w:color w:val="000000"/>
          <w:spacing w:val="-2"/>
          <w:sz w:val="18"/>
        </w:rPr>
        <w:t>)</w:t>
      </w:r>
      <w:r w:rsidRPr="00907A60">
        <w:rPr>
          <w:sz w:val="18"/>
        </w:rPr>
        <w:t xml:space="preserve"> the authors modeled a process of satellite monitoring to evaluate the frequency of updating weather information in a selected position of the Earth's surface. However, the problem was solved for low latitudes (up to 60°). Meanwhile the tracks of satellites at high latitudes (from 60° to 90°) have specific features. The present work shows analysis of mean expectancy time for data on sounding in the Arctic zone both from one satellite and from a group of satellites. The presented results allow us to conclude about a number of satellites required for obtaining actual meteorological data and to work out an approach for a choice of meteorological services to plan a safe route in the Arctic waters.</w:t>
      </w:r>
    </w:p>
    <w:p w:rsidR="00572F99" w:rsidRDefault="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72F99" w:rsidRDefault="00572F99"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572F99">
        <w:t>MATERIALS AND METHODS</w:t>
      </w:r>
    </w:p>
    <w:p w:rsidR="00572F99" w:rsidRDefault="00572F99"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72F99" w:rsidRDefault="00F21A41"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F21A41">
        <w:rPr>
          <w:sz w:val="18"/>
        </w:rPr>
        <w:t xml:space="preserve">Let us take well-known equations of artificial satellite motions along an elliptical orbit as a basis for a mathematical model of the problem. The orthogonal right-angled reference system xyz with origin in the center of the Earth, axis </w:t>
      </w:r>
      <w:r w:rsidRPr="00F21A41">
        <w:rPr>
          <w:i/>
          <w:sz w:val="18"/>
        </w:rPr>
        <w:t>z</w:t>
      </w:r>
      <w:r w:rsidRPr="00F21A41">
        <w:rPr>
          <w:sz w:val="18"/>
        </w:rPr>
        <w:t xml:space="preserve"> directed to the north and a plane </w:t>
      </w:r>
      <w:proofErr w:type="spellStart"/>
      <w:r w:rsidRPr="00F21A41">
        <w:rPr>
          <w:i/>
          <w:sz w:val="18"/>
        </w:rPr>
        <w:t>xy</w:t>
      </w:r>
      <w:proofErr w:type="spellEnd"/>
      <w:r w:rsidRPr="00F21A41">
        <w:rPr>
          <w:sz w:val="18"/>
        </w:rPr>
        <w:t xml:space="preserve"> lying on the </w:t>
      </w:r>
      <w:r w:rsidRPr="00F21A41">
        <w:rPr>
          <w:sz w:val="18"/>
        </w:rPr>
        <w:lastRenderedPageBreak/>
        <w:t>equatorial plane will be used. The motion of an artificial satellite can be approximately described by a known limited problem of two bodies</w:t>
      </w:r>
    </w:p>
    <w:p w:rsidR="00F21A41" w:rsidRPr="00F21A41" w:rsidRDefault="00F21A41"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F21A41" w:rsidRDefault="00245E0F"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8"/>
          <w:szCs w:val="18"/>
        </w:rPr>
      </w:pPr>
      <w:r w:rsidRPr="00245E0F">
        <w:rPr>
          <w:position w:val="-28"/>
          <w:sz w:val="18"/>
          <w:szCs w:val="18"/>
        </w:rPr>
        <w:object w:dxaOrig="116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30.05pt" o:ole="">
            <v:imagedata r:id="rId7" o:title=""/>
          </v:shape>
          <o:OLEObject Type="Embed" ProgID="Equation.DSMT4" ShapeID="_x0000_i1025" DrawAspect="Content" ObjectID="_1607069305" r:id="rId8"/>
        </w:object>
      </w:r>
      <w:r w:rsidR="00F21A41">
        <w:rPr>
          <w:sz w:val="18"/>
          <w:szCs w:val="18"/>
        </w:rPr>
        <w:t>,</w:t>
      </w:r>
    </w:p>
    <w:p w:rsidR="00F21A41" w:rsidRPr="00F21A41"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8"/>
          <w:szCs w:val="18"/>
        </w:rPr>
      </w:pPr>
    </w:p>
    <w:p w:rsidR="00F21A41"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F21A41">
        <w:rPr>
          <w:sz w:val="18"/>
          <w:szCs w:val="18"/>
        </w:rPr>
        <w:t xml:space="preserve">where </w:t>
      </w:r>
      <w:r w:rsidRPr="00F21A41">
        <w:rPr>
          <w:b/>
          <w:sz w:val="18"/>
          <w:szCs w:val="18"/>
        </w:rPr>
        <w:t>r</w:t>
      </w:r>
      <w:r w:rsidRPr="00F21A41">
        <w:rPr>
          <w:sz w:val="18"/>
          <w:szCs w:val="18"/>
        </w:rPr>
        <w:t xml:space="preserve"> is a radius vector of satellite, </w:t>
      </w:r>
      <w:r w:rsidRPr="00F21A41">
        <w:rPr>
          <w:i/>
          <w:sz w:val="18"/>
          <w:szCs w:val="18"/>
        </w:rPr>
        <w:t>G</w:t>
      </w:r>
      <w:r w:rsidRPr="00F21A41">
        <w:rPr>
          <w:sz w:val="18"/>
          <w:szCs w:val="18"/>
        </w:rPr>
        <w:t xml:space="preserve"> is a gravitational constant, </w:t>
      </w:r>
      <w:r w:rsidRPr="00F21A41">
        <w:rPr>
          <w:i/>
          <w:sz w:val="18"/>
          <w:szCs w:val="18"/>
        </w:rPr>
        <w:t>μ</w:t>
      </w:r>
      <w:r w:rsidRPr="00F21A41">
        <w:rPr>
          <w:sz w:val="18"/>
          <w:szCs w:val="18"/>
        </w:rPr>
        <w:t xml:space="preserve"> is the Earth's mass. Solution of this differential equation can be described by a</w:t>
      </w:r>
      <w:r>
        <w:rPr>
          <w:sz w:val="18"/>
          <w:szCs w:val="18"/>
        </w:rPr>
        <w:t xml:space="preserve"> well-known Kepler</w:t>
      </w:r>
      <w:r w:rsidRPr="00F21A41">
        <w:rPr>
          <w:sz w:val="18"/>
          <w:szCs w:val="18"/>
        </w:rPr>
        <w:t xml:space="preserve"> equation (also approximately).</w:t>
      </w:r>
    </w:p>
    <w:p w:rsidR="00F21A41" w:rsidRPr="00F21A41"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F21A41" w:rsidRPr="00F21A41" w:rsidRDefault="00245E0F"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F21A41">
        <w:rPr>
          <w:position w:val="-6"/>
          <w:sz w:val="18"/>
          <w:szCs w:val="18"/>
        </w:rPr>
        <w:object w:dxaOrig="1200" w:dyaOrig="240">
          <v:shape id="_x0000_i1026" type="#_x0000_t75" style="width:60.1pt;height:11.9pt" o:ole="">
            <v:imagedata r:id="rId9" o:title=""/>
          </v:shape>
          <o:OLEObject Type="Embed" ProgID="Equation.DSMT4" ShapeID="_x0000_i1026" DrawAspect="Content" ObjectID="_1607069306" r:id="rId10"/>
        </w:object>
      </w:r>
      <w:r w:rsidR="00F21A41" w:rsidRPr="00F21A41">
        <w:rPr>
          <w:sz w:val="18"/>
          <w:szCs w:val="18"/>
        </w:rPr>
        <w:t>,</w:t>
      </w:r>
    </w:p>
    <w:p w:rsidR="00F21A41" w:rsidRPr="00F21A41"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F21A41"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F21A41">
        <w:rPr>
          <w:sz w:val="18"/>
          <w:szCs w:val="18"/>
        </w:rPr>
        <w:t xml:space="preserve">where </w:t>
      </w:r>
      <w:r w:rsidRPr="00F21A41">
        <w:rPr>
          <w:i/>
          <w:sz w:val="18"/>
          <w:szCs w:val="18"/>
        </w:rPr>
        <w:t>M</w:t>
      </w:r>
      <w:r w:rsidRPr="00F21A41">
        <w:rPr>
          <w:sz w:val="18"/>
          <w:szCs w:val="18"/>
        </w:rPr>
        <w:t xml:space="preserve"> is an angular dista</w:t>
      </w:r>
      <w:r>
        <w:rPr>
          <w:sz w:val="18"/>
          <w:szCs w:val="18"/>
        </w:rPr>
        <w:t>nce between an orbital pericenter</w:t>
      </w:r>
      <w:r w:rsidRPr="00F21A41">
        <w:rPr>
          <w:sz w:val="18"/>
          <w:szCs w:val="18"/>
        </w:rPr>
        <w:t xml:space="preserve"> and a radius vector of a hypothetical body moving along the circular orbit of the radius is equal to a big </w:t>
      </w:r>
      <w:r w:rsidR="00245E0F" w:rsidRPr="00F21A41">
        <w:rPr>
          <w:sz w:val="18"/>
          <w:szCs w:val="18"/>
        </w:rPr>
        <w:t>semi axis</w:t>
      </w:r>
      <w:r w:rsidRPr="00F21A41">
        <w:rPr>
          <w:sz w:val="18"/>
          <w:szCs w:val="18"/>
        </w:rPr>
        <w:t xml:space="preserve"> </w:t>
      </w:r>
      <w:r w:rsidRPr="00F21A41">
        <w:rPr>
          <w:i/>
          <w:sz w:val="18"/>
          <w:szCs w:val="18"/>
        </w:rPr>
        <w:t>a</w:t>
      </w:r>
      <w:r w:rsidRPr="00F21A41">
        <w:rPr>
          <w:sz w:val="18"/>
          <w:szCs w:val="18"/>
        </w:rPr>
        <w:t xml:space="preserve"> of </w:t>
      </w:r>
      <w:r>
        <w:rPr>
          <w:sz w:val="18"/>
          <w:szCs w:val="18"/>
        </w:rPr>
        <w:t>the searched elliptical orbit (</w:t>
      </w:r>
      <w:r w:rsidRPr="00F21A41">
        <w:rPr>
          <w:sz w:val="18"/>
          <w:szCs w:val="18"/>
        </w:rPr>
        <w:t xml:space="preserve">an average anomaly); </w:t>
      </w:r>
      <w:r w:rsidRPr="00F21A41">
        <w:rPr>
          <w:i/>
          <w:sz w:val="18"/>
          <w:szCs w:val="18"/>
        </w:rPr>
        <w:t>E</w:t>
      </w:r>
      <w:r w:rsidRPr="00F21A41">
        <w:rPr>
          <w:sz w:val="18"/>
          <w:szCs w:val="18"/>
        </w:rPr>
        <w:t xml:space="preserve"> is an angular parameter called an eccentric anomaly which is used  to express a variable length of a radius vector </w:t>
      </w:r>
      <w:r w:rsidRPr="00F21A41">
        <w:rPr>
          <w:b/>
          <w:sz w:val="18"/>
          <w:szCs w:val="18"/>
        </w:rPr>
        <w:t>r</w:t>
      </w:r>
      <w:r w:rsidRPr="00F21A41">
        <w:rPr>
          <w:sz w:val="18"/>
          <w:szCs w:val="18"/>
        </w:rPr>
        <w:t xml:space="preserve">; </w:t>
      </w:r>
      <w:r w:rsidRPr="00F21A41">
        <w:rPr>
          <w:i/>
          <w:sz w:val="18"/>
          <w:szCs w:val="18"/>
        </w:rPr>
        <w:t>e</w:t>
      </w:r>
      <w:r>
        <w:rPr>
          <w:sz w:val="18"/>
          <w:szCs w:val="18"/>
        </w:rPr>
        <w:t xml:space="preserve"> is an eccentricity of orbit.</w:t>
      </w:r>
      <w:r w:rsidRPr="00F21A41">
        <w:rPr>
          <w:sz w:val="18"/>
          <w:szCs w:val="18"/>
        </w:rPr>
        <w:t xml:space="preserve"> Values </w:t>
      </w:r>
      <w:r w:rsidRPr="00F21A41">
        <w:rPr>
          <w:i/>
          <w:sz w:val="18"/>
          <w:szCs w:val="18"/>
        </w:rPr>
        <w:t>a</w:t>
      </w:r>
      <w:r w:rsidRPr="00F21A41">
        <w:rPr>
          <w:sz w:val="18"/>
          <w:szCs w:val="18"/>
        </w:rPr>
        <w:t xml:space="preserve"> and </w:t>
      </w:r>
      <w:proofErr w:type="spellStart"/>
      <w:r w:rsidRPr="00F21A41">
        <w:rPr>
          <w:i/>
          <w:sz w:val="18"/>
          <w:szCs w:val="18"/>
        </w:rPr>
        <w:t>e</w:t>
      </w:r>
      <w:proofErr w:type="spellEnd"/>
      <w:r w:rsidRPr="00F21A41">
        <w:rPr>
          <w:sz w:val="18"/>
          <w:szCs w:val="18"/>
        </w:rPr>
        <w:t xml:space="preserve"> </w:t>
      </w:r>
      <w:proofErr w:type="gramStart"/>
      <w:r w:rsidRPr="00F21A41">
        <w:rPr>
          <w:sz w:val="18"/>
          <w:szCs w:val="18"/>
        </w:rPr>
        <w:t>are considered to be</w:t>
      </w:r>
      <w:proofErr w:type="gramEnd"/>
      <w:r w:rsidRPr="00F21A41">
        <w:rPr>
          <w:sz w:val="18"/>
          <w:szCs w:val="18"/>
        </w:rPr>
        <w:t xml:space="preserve"> known and defined elements of the </w:t>
      </w:r>
      <w:r>
        <w:rPr>
          <w:sz w:val="18"/>
          <w:szCs w:val="18"/>
        </w:rPr>
        <w:t xml:space="preserve">satellite </w:t>
      </w:r>
      <w:r w:rsidRPr="00F21A41">
        <w:rPr>
          <w:sz w:val="18"/>
          <w:szCs w:val="18"/>
        </w:rPr>
        <w:t>orbit.</w:t>
      </w:r>
    </w:p>
    <w:p w:rsidR="00F21A41" w:rsidRPr="00A36838" w:rsidRDefault="00F21A41"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F21A41" w:rsidRPr="00A36838" w:rsidRDefault="00A36838"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 w:val="18"/>
          <w:szCs w:val="18"/>
        </w:rPr>
      </w:pPr>
      <w:r w:rsidRPr="00A36838">
        <w:rPr>
          <w:bCs/>
          <w:sz w:val="18"/>
          <w:szCs w:val="18"/>
        </w:rPr>
        <w:t xml:space="preserve">Value </w:t>
      </w:r>
      <w:r w:rsidRPr="00A36838">
        <w:rPr>
          <w:bCs/>
          <w:i/>
          <w:sz w:val="18"/>
          <w:szCs w:val="18"/>
        </w:rPr>
        <w:t>M</w:t>
      </w:r>
      <w:r w:rsidRPr="00A36838">
        <w:rPr>
          <w:bCs/>
          <w:sz w:val="18"/>
          <w:szCs w:val="18"/>
        </w:rPr>
        <w:t xml:space="preserve"> </w:t>
      </w:r>
      <w:proofErr w:type="gramStart"/>
      <w:r w:rsidRPr="00A36838">
        <w:rPr>
          <w:bCs/>
          <w:sz w:val="18"/>
          <w:szCs w:val="18"/>
        </w:rPr>
        <w:t>at the moment</w:t>
      </w:r>
      <w:proofErr w:type="gramEnd"/>
      <w:r w:rsidRPr="00A36838">
        <w:rPr>
          <w:bCs/>
          <w:sz w:val="18"/>
          <w:szCs w:val="18"/>
        </w:rPr>
        <w:t xml:space="preserve"> of time </w:t>
      </w:r>
      <w:r w:rsidRPr="00A36838">
        <w:rPr>
          <w:bCs/>
          <w:i/>
          <w:sz w:val="18"/>
          <w:szCs w:val="18"/>
        </w:rPr>
        <w:t>t</w:t>
      </w:r>
      <w:r w:rsidRPr="00A36838">
        <w:rPr>
          <w:bCs/>
          <w:sz w:val="18"/>
          <w:szCs w:val="18"/>
        </w:rPr>
        <w:t xml:space="preserve"> can be found according to the formula</w:t>
      </w:r>
    </w:p>
    <w:p w:rsidR="00A36838" w:rsidRPr="00A36838" w:rsidRDefault="00A36838"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 w:val="18"/>
          <w:szCs w:val="18"/>
        </w:rPr>
      </w:pPr>
    </w:p>
    <w:p w:rsidR="00A36838" w:rsidRPr="009F23B4" w:rsidRDefault="00D377AB"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D377AB">
        <w:rPr>
          <w:position w:val="-20"/>
          <w:sz w:val="18"/>
          <w:szCs w:val="18"/>
        </w:rPr>
        <w:object w:dxaOrig="1520" w:dyaOrig="540">
          <v:shape id="_x0000_i1027" type="#_x0000_t75" style="width:75.75pt;height:26.9pt" o:ole="">
            <v:imagedata r:id="rId11" o:title=""/>
          </v:shape>
          <o:OLEObject Type="Embed" ProgID="Equation.DSMT4" ShapeID="_x0000_i1027" DrawAspect="Content" ObjectID="_1607069307" r:id="rId12"/>
        </w:object>
      </w:r>
      <w:r w:rsidR="00A36838" w:rsidRPr="009F23B4">
        <w:rPr>
          <w:sz w:val="18"/>
          <w:szCs w:val="18"/>
        </w:rPr>
        <w:t>,</w:t>
      </w:r>
    </w:p>
    <w:p w:rsidR="00A36838" w:rsidRPr="009F23B4" w:rsidRDefault="00A36838" w:rsidP="00F21A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A36838" w:rsidRDefault="00A36838"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A36838">
        <w:rPr>
          <w:sz w:val="18"/>
          <w:szCs w:val="18"/>
        </w:rPr>
        <w:t xml:space="preserve">where </w:t>
      </w:r>
      <w:r w:rsidRPr="00A36838">
        <w:rPr>
          <w:position w:val="-12"/>
          <w:sz w:val="18"/>
          <w:szCs w:val="18"/>
        </w:rPr>
        <w:object w:dxaOrig="240" w:dyaOrig="345">
          <v:shape id="1028" o:spid="_x0000_i1028" type="#_x0000_t75" style="width:11.9pt;height:17.55pt;visibility:visible;mso-wrap-style:none;mso-position-vertical-relative:line" o:ole="">
            <v:imagedata r:id="rId13" o:title=""/>
          </v:shape>
          <o:OLEObject Type="Embed" ProgID="Equation.DSMT4" ShapeID="1028" DrawAspect="Content" ObjectID="_1607069308" r:id="rId14"/>
        </w:object>
      </w:r>
      <w:r w:rsidRPr="00A36838">
        <w:rPr>
          <w:sz w:val="18"/>
          <w:szCs w:val="18"/>
        </w:rPr>
        <w:t xml:space="preserve"> is a time moment of satellite passing t</w:t>
      </w:r>
      <w:r>
        <w:rPr>
          <w:sz w:val="18"/>
          <w:szCs w:val="18"/>
        </w:rPr>
        <w:t>he pericent</w:t>
      </w:r>
      <w:r w:rsidRPr="00A36838">
        <w:rPr>
          <w:sz w:val="18"/>
          <w:szCs w:val="18"/>
        </w:rPr>
        <w:t>e</w:t>
      </w:r>
      <w:r>
        <w:rPr>
          <w:sz w:val="18"/>
          <w:szCs w:val="18"/>
        </w:rPr>
        <w:t>r</w:t>
      </w:r>
      <w:r w:rsidRPr="00A36838">
        <w:rPr>
          <w:sz w:val="18"/>
          <w:szCs w:val="18"/>
        </w:rPr>
        <w:t xml:space="preserve"> which is accepted as an origin of </w:t>
      </w:r>
      <w:proofErr w:type="gramStart"/>
      <w:r w:rsidRPr="00A36838">
        <w:rPr>
          <w:sz w:val="18"/>
          <w:szCs w:val="18"/>
        </w:rPr>
        <w:t>reference.</w:t>
      </w:r>
      <w:proofErr w:type="gramEnd"/>
      <w:r w:rsidRPr="00A36838">
        <w:rPr>
          <w:sz w:val="18"/>
          <w:szCs w:val="18"/>
        </w:rPr>
        <w:t xml:space="preserve"> Value of </w:t>
      </w:r>
      <w:r w:rsidRPr="00A36838">
        <w:rPr>
          <w:i/>
          <w:sz w:val="18"/>
          <w:szCs w:val="18"/>
        </w:rPr>
        <w:t>E</w:t>
      </w:r>
      <w:r w:rsidRPr="00A36838">
        <w:rPr>
          <w:sz w:val="18"/>
          <w:szCs w:val="18"/>
        </w:rPr>
        <w:t xml:space="preserve"> is usually found with the </w:t>
      </w:r>
      <w:r w:rsidRPr="00770300">
        <w:rPr>
          <w:sz w:val="18"/>
          <w:szCs w:val="18"/>
        </w:rPr>
        <w:t xml:space="preserve">help of Kepler's equation in relation to </w:t>
      </w:r>
      <w:r w:rsidRPr="00770300">
        <w:rPr>
          <w:i/>
          <w:sz w:val="18"/>
          <w:szCs w:val="18"/>
        </w:rPr>
        <w:t>E</w:t>
      </w:r>
      <w:r w:rsidRPr="00770300">
        <w:rPr>
          <w:sz w:val="18"/>
          <w:szCs w:val="18"/>
        </w:rPr>
        <w:t xml:space="preserve"> by numerical methods. For example, a </w:t>
      </w:r>
      <w:r w:rsidR="00D377AB" w:rsidRPr="00770300">
        <w:rPr>
          <w:sz w:val="18"/>
          <w:szCs w:val="18"/>
        </w:rPr>
        <w:t>fixed-point</w:t>
      </w:r>
      <w:r w:rsidRPr="00770300">
        <w:rPr>
          <w:sz w:val="18"/>
          <w:szCs w:val="18"/>
        </w:rPr>
        <w:t xml:space="preserve"> iteration method where consecutive approaches </w:t>
      </w:r>
      <w:r w:rsidRPr="00770300">
        <w:rPr>
          <w:i/>
          <w:sz w:val="18"/>
          <w:szCs w:val="18"/>
        </w:rPr>
        <w:t>E</w:t>
      </w:r>
      <w:r w:rsidRPr="00770300">
        <w:rPr>
          <w:sz w:val="18"/>
          <w:szCs w:val="18"/>
        </w:rPr>
        <w:t xml:space="preserve"> look like </w:t>
      </w:r>
      <w:r w:rsidR="00D377AB" w:rsidRPr="00D377AB">
        <w:rPr>
          <w:position w:val="-10"/>
          <w:sz w:val="18"/>
          <w:szCs w:val="18"/>
        </w:rPr>
        <w:object w:dxaOrig="1480" w:dyaOrig="279">
          <v:shape id="_x0000_i1029" type="#_x0000_t75" style="width:74.5pt;height:14.4pt" o:ole="">
            <v:imagedata r:id="rId15" o:title=""/>
          </v:shape>
          <o:OLEObject Type="Embed" ProgID="Equation.DSMT4" ShapeID="_x0000_i1029" DrawAspect="Content" ObjectID="_1607069309" r:id="rId16"/>
        </w:object>
      </w:r>
      <w:r w:rsidRPr="00770300">
        <w:rPr>
          <w:sz w:val="18"/>
          <w:szCs w:val="18"/>
        </w:rPr>
        <w:t>.</w:t>
      </w:r>
    </w:p>
    <w:p w:rsidR="00770300" w:rsidRDefault="00770300"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770300" w:rsidRDefault="00770300"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 w:val="18"/>
          <w:szCs w:val="18"/>
        </w:rPr>
      </w:pPr>
      <w:r>
        <w:rPr>
          <w:bCs/>
          <w:sz w:val="18"/>
          <w:szCs w:val="18"/>
        </w:rPr>
        <w:t xml:space="preserve">Then </w:t>
      </w:r>
      <w:r w:rsidRPr="00770300">
        <w:rPr>
          <w:bCs/>
          <w:sz w:val="18"/>
          <w:szCs w:val="18"/>
        </w:rPr>
        <w:t xml:space="preserve">value </w:t>
      </w:r>
      <w:r w:rsidRPr="00770300">
        <w:rPr>
          <w:bCs/>
          <w:i/>
          <w:sz w:val="18"/>
          <w:szCs w:val="18"/>
        </w:rPr>
        <w:t>ϑ</w:t>
      </w:r>
      <w:r w:rsidRPr="00770300">
        <w:rPr>
          <w:bCs/>
          <w:sz w:val="18"/>
          <w:szCs w:val="18"/>
        </w:rPr>
        <w:t xml:space="preserve">, which is called a true anomaly, an angle between a satellite radius vector </w:t>
      </w:r>
      <w:r w:rsidRPr="00770300">
        <w:rPr>
          <w:b/>
          <w:bCs/>
          <w:sz w:val="18"/>
          <w:szCs w:val="18"/>
        </w:rPr>
        <w:t>r</w:t>
      </w:r>
      <w:r>
        <w:rPr>
          <w:bCs/>
          <w:sz w:val="18"/>
          <w:szCs w:val="18"/>
        </w:rPr>
        <w:t xml:space="preserve"> and direction to the pericent</w:t>
      </w:r>
      <w:r w:rsidRPr="00770300">
        <w:rPr>
          <w:bCs/>
          <w:sz w:val="18"/>
          <w:szCs w:val="18"/>
        </w:rPr>
        <w:t>e</w:t>
      </w:r>
      <w:r>
        <w:rPr>
          <w:bCs/>
          <w:sz w:val="18"/>
          <w:szCs w:val="18"/>
        </w:rPr>
        <w:t xml:space="preserve">r, is defined. The true anomaly </w:t>
      </w:r>
      <w:r w:rsidRPr="00770300">
        <w:rPr>
          <w:bCs/>
          <w:i/>
          <w:sz w:val="18"/>
          <w:szCs w:val="18"/>
        </w:rPr>
        <w:t>ϑ</w:t>
      </w:r>
      <w:r w:rsidRPr="00770300">
        <w:rPr>
          <w:bCs/>
          <w:sz w:val="18"/>
          <w:szCs w:val="18"/>
        </w:rPr>
        <w:t xml:space="preserve"> </w:t>
      </w:r>
      <w:proofErr w:type="gramStart"/>
      <w:r w:rsidRPr="00770300">
        <w:rPr>
          <w:bCs/>
          <w:sz w:val="18"/>
          <w:szCs w:val="18"/>
        </w:rPr>
        <w:t>is connected with</w:t>
      </w:r>
      <w:proofErr w:type="gramEnd"/>
      <w:r w:rsidRPr="00770300">
        <w:rPr>
          <w:bCs/>
          <w:sz w:val="18"/>
          <w:szCs w:val="18"/>
        </w:rPr>
        <w:t xml:space="preserve"> the eccentric anomaly </w:t>
      </w:r>
      <w:r w:rsidRPr="00770300">
        <w:rPr>
          <w:bCs/>
          <w:i/>
          <w:sz w:val="18"/>
          <w:szCs w:val="18"/>
        </w:rPr>
        <w:t>E</w:t>
      </w:r>
      <w:r>
        <w:rPr>
          <w:bCs/>
          <w:sz w:val="18"/>
          <w:szCs w:val="18"/>
        </w:rPr>
        <w:t xml:space="preserve"> by the equation</w:t>
      </w:r>
    </w:p>
    <w:p w:rsidR="00770300" w:rsidRPr="00770300" w:rsidRDefault="00770300"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 w:val="18"/>
          <w:szCs w:val="18"/>
        </w:rPr>
      </w:pPr>
    </w:p>
    <w:p w:rsidR="00770300" w:rsidRPr="00770300" w:rsidRDefault="00801192"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801192">
        <w:rPr>
          <w:position w:val="-20"/>
          <w:sz w:val="18"/>
          <w:szCs w:val="18"/>
        </w:rPr>
        <w:object w:dxaOrig="1359" w:dyaOrig="540">
          <v:shape id="_x0000_i1030" type="#_x0000_t75" style="width:68.25pt;height:26.9pt" o:ole="">
            <v:imagedata r:id="rId17" o:title=""/>
          </v:shape>
          <o:OLEObject Type="Embed" ProgID="Equation.DSMT4" ShapeID="_x0000_i1030" DrawAspect="Content" ObjectID="_1607069310" r:id="rId18"/>
        </w:object>
      </w:r>
      <w:r w:rsidR="00770300">
        <w:rPr>
          <w:sz w:val="18"/>
          <w:szCs w:val="18"/>
        </w:rPr>
        <w:t>.</w:t>
      </w:r>
    </w:p>
    <w:p w:rsidR="00770300" w:rsidRPr="00770300" w:rsidRDefault="00770300" w:rsidP="00A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770300" w:rsidRPr="00770300" w:rsidRDefault="00770300"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770300">
        <w:rPr>
          <w:sz w:val="18"/>
          <w:szCs w:val="18"/>
        </w:rPr>
        <w:t>The length of the radius will be equal to</w:t>
      </w:r>
    </w:p>
    <w:p w:rsidR="00770300" w:rsidRPr="00157F99" w:rsidRDefault="00770300"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A36838" w:rsidRDefault="00770300"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157F99">
        <w:rPr>
          <w:noProof/>
          <w:sz w:val="18"/>
          <w:szCs w:val="18"/>
          <w:lang w:val="ru-RU"/>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1" name="Полилиния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57D0D" id="Полилиния 1"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" path="m,l21600,r,21600l,21600,,xe">
                <v:path o:connecttype="custom" o:connectlocs="0,0;635000,0;635000,635000;0,635000" o:connectangles="0,0,0,0"/>
                <o:lock v:ext="edit" selection="t"/>
              </v:shape>
            </w:pict>
          </mc:Fallback>
        </mc:AlternateContent>
      </w:r>
      <w:r w:rsidR="00801192" w:rsidRPr="00801192">
        <w:rPr>
          <w:position w:val="-12"/>
          <w:sz w:val="18"/>
          <w:szCs w:val="18"/>
        </w:rPr>
        <w:object w:dxaOrig="1340" w:dyaOrig="320">
          <v:shape id="_x0000_i1031" type="#_x0000_t75" style="width:67pt;height:15.65pt" o:ole="">
            <v:imagedata r:id="rId19" o:title=""/>
          </v:shape>
          <o:OLEObject Type="Embed" ProgID="Equation.DSMT4" ShapeID="_x0000_i1031" DrawAspect="Content" ObjectID="_1607069311" r:id="rId20"/>
        </w:object>
      </w:r>
      <w:r w:rsidR="00157F99">
        <w:rPr>
          <w:sz w:val="18"/>
          <w:szCs w:val="18"/>
        </w:rPr>
        <w:t>.</w:t>
      </w:r>
    </w:p>
    <w:p w:rsidR="00157F99" w:rsidRDefault="00157F99"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157F99" w:rsidRDefault="00157F99"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157F99">
        <w:rPr>
          <w:sz w:val="18"/>
          <w:szCs w:val="18"/>
        </w:rPr>
        <w:t xml:space="preserve">Let us examine an auxiliary coordinate system </w:t>
      </w:r>
      <w:proofErr w:type="spellStart"/>
      <w:r w:rsidRPr="00157F99">
        <w:rPr>
          <w:i/>
          <w:sz w:val="18"/>
          <w:szCs w:val="18"/>
        </w:rPr>
        <w:t>x'y</w:t>
      </w:r>
      <w:proofErr w:type="spellEnd"/>
      <w:r w:rsidRPr="00157F99">
        <w:rPr>
          <w:i/>
          <w:sz w:val="18"/>
          <w:szCs w:val="18"/>
        </w:rPr>
        <w:t>'</w:t>
      </w:r>
      <w:r w:rsidRPr="00157F99">
        <w:rPr>
          <w:sz w:val="18"/>
          <w:szCs w:val="18"/>
        </w:rPr>
        <w:t xml:space="preserve"> connected with an ellipse of satellite motion. May its orig</w:t>
      </w:r>
      <w:r>
        <w:rPr>
          <w:sz w:val="18"/>
          <w:szCs w:val="18"/>
        </w:rPr>
        <w:t>in of reference lie in the cent</w:t>
      </w:r>
      <w:r w:rsidRPr="00157F99">
        <w:rPr>
          <w:sz w:val="18"/>
          <w:szCs w:val="18"/>
        </w:rPr>
        <w:t>e</w:t>
      </w:r>
      <w:r>
        <w:rPr>
          <w:sz w:val="18"/>
          <w:szCs w:val="18"/>
        </w:rPr>
        <w:t>r</w:t>
      </w:r>
      <w:r w:rsidRPr="00157F99">
        <w:rPr>
          <w:sz w:val="18"/>
          <w:szCs w:val="18"/>
        </w:rPr>
        <w:t xml:space="preserve"> of the Earth, axis </w:t>
      </w:r>
      <w:r w:rsidRPr="00157F99">
        <w:rPr>
          <w:i/>
          <w:sz w:val="18"/>
          <w:szCs w:val="18"/>
        </w:rPr>
        <w:t>x'</w:t>
      </w:r>
      <w:r w:rsidRPr="00157F99">
        <w:rPr>
          <w:sz w:val="18"/>
          <w:szCs w:val="18"/>
        </w:rPr>
        <w:t xml:space="preserve"> be directed along the semi axis of an ellipse, axis </w:t>
      </w:r>
      <w:r w:rsidRPr="00157F99">
        <w:rPr>
          <w:i/>
          <w:sz w:val="18"/>
          <w:szCs w:val="18"/>
        </w:rPr>
        <w:t>y</w:t>
      </w:r>
      <w:r w:rsidRPr="00157F99">
        <w:rPr>
          <w:sz w:val="18"/>
          <w:szCs w:val="18"/>
        </w:rPr>
        <w:t>' be perpendicular to</w:t>
      </w:r>
      <w:r>
        <w:rPr>
          <w:sz w:val="18"/>
          <w:szCs w:val="18"/>
        </w:rPr>
        <w:t xml:space="preserve"> </w:t>
      </w:r>
      <w:r w:rsidRPr="00157F99">
        <w:rPr>
          <w:sz w:val="18"/>
          <w:szCs w:val="18"/>
        </w:rPr>
        <w:t xml:space="preserve">it. Coordinates of the satellite position in system </w:t>
      </w:r>
      <w:proofErr w:type="spellStart"/>
      <w:r w:rsidRPr="00157F99">
        <w:rPr>
          <w:i/>
          <w:sz w:val="18"/>
          <w:szCs w:val="18"/>
        </w:rPr>
        <w:t>x'y</w:t>
      </w:r>
      <w:proofErr w:type="spellEnd"/>
      <w:r w:rsidRPr="00157F99">
        <w:rPr>
          <w:sz w:val="18"/>
          <w:szCs w:val="18"/>
        </w:rPr>
        <w:t>' can</w:t>
      </w:r>
      <w:r>
        <w:rPr>
          <w:sz w:val="18"/>
          <w:szCs w:val="18"/>
        </w:rPr>
        <w:t xml:space="preserve"> </w:t>
      </w:r>
      <w:r w:rsidRPr="00157F99">
        <w:rPr>
          <w:sz w:val="18"/>
          <w:szCs w:val="18"/>
        </w:rPr>
        <w:t>be calculated in the following way:</w:t>
      </w:r>
    </w:p>
    <w:p w:rsidR="00157F99" w:rsidRPr="00157F99" w:rsidRDefault="00157F99" w:rsidP="007703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157F99" w:rsidRDefault="00157F99" w:rsidP="00157F99">
      <w:pPr>
        <w:rPr>
          <w:sz w:val="18"/>
          <w:szCs w:val="18"/>
        </w:rPr>
      </w:pPr>
      <w:r w:rsidRPr="00157F99">
        <w:rPr>
          <w:noProof/>
          <w:position w:val="-34"/>
          <w:sz w:val="18"/>
          <w:szCs w:val="18"/>
          <w:lang w:val="ru-RU" w:eastAsia="ru-RU"/>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2" name="Полилиния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32E9F" id="Полилиния 2" o:spid="_x0000_s1026"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" path="m,l21600,r,21600l,21600,,xe">
                <v:path o:connecttype="custom" o:connectlocs="0,0;635000,0;635000,635000;0,635000" o:connectangles="0,0,0,0"/>
                <o:lock v:ext="edit" selection="t"/>
              </v:shape>
            </w:pict>
          </mc:Fallback>
        </mc:AlternateContent>
      </w:r>
      <w:r w:rsidR="00801192" w:rsidRPr="00801192">
        <w:rPr>
          <w:position w:val="-26"/>
          <w:sz w:val="18"/>
          <w:szCs w:val="18"/>
        </w:rPr>
        <w:object w:dxaOrig="960" w:dyaOrig="620">
          <v:shape id="_x0000_i1032" type="#_x0000_t75" style="width:48.2pt;height:30.7pt" o:ole="">
            <v:imagedata r:id="rId21" o:title=""/>
          </v:shape>
          <o:OLEObject Type="Embed" ProgID="Equation.DSMT4" ShapeID="_x0000_i1032" DrawAspect="Content" ObjectID="_1607069312" r:id="rId22"/>
        </w:object>
      </w:r>
    </w:p>
    <w:p w:rsidR="00157F99" w:rsidRDefault="00157F99" w:rsidP="00157F99">
      <w:pPr>
        <w:rPr>
          <w:sz w:val="18"/>
          <w:szCs w:val="18"/>
        </w:rPr>
      </w:pPr>
    </w:p>
    <w:p w:rsidR="009E1C9C" w:rsidRPr="009E1C9C" w:rsidRDefault="00157F99" w:rsidP="005E239B">
      <w:pPr>
        <w:jc w:val="both"/>
        <w:rPr>
          <w:sz w:val="18"/>
          <w:szCs w:val="18"/>
        </w:rPr>
      </w:pPr>
      <w:r w:rsidRPr="00157F99">
        <w:rPr>
          <w:sz w:val="18"/>
          <w:szCs w:val="18"/>
        </w:rPr>
        <w:t xml:space="preserve">Coordinates of the satellite in reference system </w:t>
      </w:r>
      <w:r w:rsidRPr="00157F99">
        <w:rPr>
          <w:i/>
          <w:sz w:val="18"/>
          <w:szCs w:val="18"/>
        </w:rPr>
        <w:t>xyz</w:t>
      </w:r>
      <w:r w:rsidRPr="00157F99">
        <w:rPr>
          <w:sz w:val="18"/>
          <w:szCs w:val="18"/>
        </w:rPr>
        <w:t xml:space="preserve"> are determined by an orbital inclinati</w:t>
      </w:r>
      <w:r>
        <w:rPr>
          <w:sz w:val="18"/>
          <w:szCs w:val="18"/>
        </w:rPr>
        <w:t>on and position of the pericent</w:t>
      </w:r>
      <w:r w:rsidRPr="00157F99">
        <w:rPr>
          <w:sz w:val="18"/>
          <w:szCs w:val="18"/>
        </w:rPr>
        <w:t>e</w:t>
      </w:r>
      <w:r>
        <w:rPr>
          <w:sz w:val="18"/>
          <w:szCs w:val="18"/>
        </w:rPr>
        <w:t>r</w:t>
      </w:r>
      <w:r w:rsidRPr="00157F99">
        <w:rPr>
          <w:sz w:val="18"/>
          <w:szCs w:val="18"/>
        </w:rPr>
        <w:t xml:space="preserve"> in relation to coordinate system </w:t>
      </w:r>
      <w:r w:rsidRPr="00157F99">
        <w:rPr>
          <w:i/>
          <w:sz w:val="18"/>
          <w:szCs w:val="18"/>
        </w:rPr>
        <w:t>xyz</w:t>
      </w:r>
      <w:r w:rsidRPr="00157F99">
        <w:rPr>
          <w:sz w:val="18"/>
          <w:szCs w:val="18"/>
        </w:rPr>
        <w:t xml:space="preserve">. They are calculated with the help of consecutive </w:t>
      </w:r>
      <w:r w:rsidRPr="009E1C9C">
        <w:rPr>
          <w:sz w:val="18"/>
          <w:szCs w:val="18"/>
        </w:rPr>
        <w:t xml:space="preserve">multiplication of vector </w:t>
      </w:r>
      <w:r w:rsidRPr="009E1C9C">
        <w:rPr>
          <w:b/>
          <w:sz w:val="18"/>
          <w:szCs w:val="18"/>
        </w:rPr>
        <w:t>r</w:t>
      </w:r>
      <w:r w:rsidRPr="009E1C9C">
        <w:rPr>
          <w:sz w:val="18"/>
          <w:szCs w:val="18"/>
        </w:rPr>
        <w:t>'=(</w:t>
      </w:r>
      <w:r w:rsidRPr="009E1C9C">
        <w:rPr>
          <w:i/>
          <w:sz w:val="18"/>
          <w:szCs w:val="18"/>
        </w:rPr>
        <w:t>x'</w:t>
      </w:r>
      <w:r w:rsidRPr="009E1C9C">
        <w:rPr>
          <w:sz w:val="18"/>
          <w:szCs w:val="18"/>
        </w:rPr>
        <w:t xml:space="preserve">, </w:t>
      </w:r>
      <w:r w:rsidRPr="009E1C9C">
        <w:rPr>
          <w:i/>
          <w:sz w:val="18"/>
          <w:szCs w:val="18"/>
        </w:rPr>
        <w:t>y'</w:t>
      </w:r>
      <w:r w:rsidRPr="009E1C9C">
        <w:rPr>
          <w:sz w:val="18"/>
          <w:szCs w:val="18"/>
        </w:rPr>
        <w:t xml:space="preserve">, </w:t>
      </w:r>
      <w:r w:rsidRPr="009E1C9C">
        <w:rPr>
          <w:i/>
          <w:sz w:val="18"/>
          <w:szCs w:val="18"/>
        </w:rPr>
        <w:t>0</w:t>
      </w:r>
      <w:r w:rsidRPr="009E1C9C">
        <w:rPr>
          <w:sz w:val="18"/>
          <w:szCs w:val="18"/>
        </w:rPr>
        <w:t xml:space="preserve">) by matrix of </w:t>
      </w:r>
      <w:r w:rsidR="009E1C9C" w:rsidRPr="009E1C9C">
        <w:rPr>
          <w:sz w:val="18"/>
          <w:szCs w:val="18"/>
        </w:rPr>
        <w:t>rotation</w:t>
      </w:r>
      <w:r w:rsidR="00801192" w:rsidRPr="00801192">
        <w:rPr>
          <w:position w:val="-10"/>
          <w:sz w:val="18"/>
          <w:szCs w:val="18"/>
        </w:rPr>
        <w:object w:dxaOrig="300" w:dyaOrig="279">
          <v:shape id="_x0000_i1033" type="#_x0000_t75" style="width:15.05pt;height:14.4pt" o:ole="">
            <v:imagedata r:id="rId23" o:title=""/>
          </v:shape>
          <o:OLEObject Type="Embed" ProgID="Equation.DSMT4" ShapeID="_x0000_i1033" DrawAspect="Content" ObjectID="_1607069313" r:id="rId24"/>
        </w:object>
      </w:r>
      <w:r w:rsidR="005E239B" w:rsidRPr="009E1C9C">
        <w:rPr>
          <w:sz w:val="18"/>
          <w:szCs w:val="18"/>
        </w:rPr>
        <w:t>,</w:t>
      </w:r>
      <w:r w:rsidR="00801192" w:rsidRPr="00801192">
        <w:rPr>
          <w:position w:val="-12"/>
          <w:sz w:val="18"/>
          <w:szCs w:val="18"/>
        </w:rPr>
        <w:object w:dxaOrig="320" w:dyaOrig="300">
          <v:shape id="_x0000_i1034" type="#_x0000_t75" style="width:15.65pt;height:15.05pt" o:ole="">
            <v:imagedata r:id="rId25" o:title=""/>
          </v:shape>
          <o:OLEObject Type="Embed" ProgID="Equation.DSMT4" ShapeID="_x0000_i1034" DrawAspect="Content" ObjectID="_1607069314" r:id="rId26"/>
        </w:object>
      </w:r>
      <w:r w:rsidR="005E239B" w:rsidRPr="009E1C9C">
        <w:rPr>
          <w:sz w:val="18"/>
          <w:szCs w:val="18"/>
        </w:rPr>
        <w:t>,</w:t>
      </w:r>
      <w:r w:rsidR="00801192" w:rsidRPr="00801192">
        <w:rPr>
          <w:position w:val="-10"/>
          <w:sz w:val="18"/>
          <w:szCs w:val="18"/>
        </w:rPr>
        <w:object w:dxaOrig="300" w:dyaOrig="279">
          <v:shape id="_x0000_i1035" type="#_x0000_t75" style="width:15.05pt;height:14.4pt" o:ole="">
            <v:imagedata r:id="rId27" o:title=""/>
          </v:shape>
          <o:OLEObject Type="Embed" ProgID="Equation.DSMT4" ShapeID="_x0000_i1035" DrawAspect="Content" ObjectID="_1607069315" r:id="rId28"/>
        </w:object>
      </w:r>
      <w:r w:rsidR="009E1C9C" w:rsidRPr="009E1C9C">
        <w:rPr>
          <w:sz w:val="18"/>
          <w:szCs w:val="18"/>
        </w:rPr>
        <w:t xml:space="preserve">, </w:t>
      </w:r>
      <w:r w:rsidR="009E1C9C" w:rsidRPr="009E1C9C">
        <w:rPr>
          <w:bCs/>
          <w:sz w:val="18"/>
          <w:szCs w:val="18"/>
        </w:rPr>
        <w:t>thus</w:t>
      </w:r>
    </w:p>
    <w:p w:rsidR="00157F99" w:rsidRPr="009E1C9C" w:rsidRDefault="009E1C9C" w:rsidP="00157F99">
      <w:pPr>
        <w:rPr>
          <w:sz w:val="18"/>
          <w:szCs w:val="18"/>
        </w:rPr>
      </w:pPr>
      <w:r>
        <w:rPr>
          <w:sz w:val="24"/>
          <w:szCs w:val="24"/>
        </w:rPr>
        <w:t xml:space="preserve"> </w:t>
      </w:r>
    </w:p>
    <w:p w:rsidR="009E1C9C" w:rsidRPr="009E1C9C" w:rsidRDefault="00801192" w:rsidP="00157F99">
      <w:pPr>
        <w:rPr>
          <w:sz w:val="18"/>
          <w:szCs w:val="18"/>
        </w:rPr>
      </w:pPr>
      <w:r w:rsidRPr="00801192">
        <w:rPr>
          <w:position w:val="-12"/>
          <w:sz w:val="18"/>
          <w:szCs w:val="18"/>
        </w:rPr>
        <w:object w:dxaOrig="1160" w:dyaOrig="300">
          <v:shape id="_x0000_i1036" type="#_x0000_t75" style="width:57.6pt;height:15.05pt" o:ole="">
            <v:imagedata r:id="rId29" o:title=""/>
          </v:shape>
          <o:OLEObject Type="Embed" ProgID="Equation.DSMT4" ShapeID="_x0000_i1036" DrawAspect="Content" ObjectID="_1607069316" r:id="rId30"/>
        </w:object>
      </w:r>
      <w:r w:rsidR="005E239B">
        <w:rPr>
          <w:sz w:val="18"/>
          <w:szCs w:val="18"/>
        </w:rPr>
        <w:t>.</w:t>
      </w:r>
    </w:p>
    <w:p w:rsidR="009E1C9C" w:rsidRPr="009E1C9C" w:rsidRDefault="009E1C9C" w:rsidP="00157F99">
      <w:pPr>
        <w:rPr>
          <w:sz w:val="18"/>
          <w:szCs w:val="18"/>
        </w:rPr>
      </w:pPr>
    </w:p>
    <w:p w:rsidR="009E1C9C" w:rsidRPr="009E1C9C" w:rsidRDefault="009E1C9C" w:rsidP="009E1C9C">
      <w:pPr>
        <w:rPr>
          <w:bCs/>
          <w:sz w:val="18"/>
          <w:szCs w:val="18"/>
        </w:rPr>
      </w:pPr>
      <w:r w:rsidRPr="009E1C9C">
        <w:rPr>
          <w:bCs/>
          <w:sz w:val="18"/>
          <w:szCs w:val="18"/>
        </w:rPr>
        <w:t>Here</w:t>
      </w:r>
    </w:p>
    <w:p w:rsidR="009E1C9C" w:rsidRDefault="009E1C9C" w:rsidP="009E1C9C">
      <w:pPr>
        <w:rPr>
          <w:sz w:val="18"/>
          <w:szCs w:val="18"/>
        </w:rPr>
      </w:pPr>
      <w:r w:rsidRPr="009E1C9C">
        <w:rPr>
          <w:noProof/>
          <w:position w:val="-50"/>
          <w:sz w:val="18"/>
          <w:szCs w:val="18"/>
          <w:lang w:val="ru-RU" w:eastAsia="ru-RU"/>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5" name="Полилиния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73E7F" id="Полилиния 5"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" path="m,l21600,r,21600l,21600,,xe">
                <v:path o:connecttype="custom" o:connectlocs="0,0;635000,0;635000,635000;0,635000" o:connectangles="0,0,0,0"/>
                <o:lock v:ext="edit" selection="t"/>
              </v:shape>
            </w:pict>
          </mc:Fallback>
        </mc:AlternateContent>
      </w:r>
      <w:r w:rsidR="00DA071B" w:rsidRPr="00801192">
        <w:rPr>
          <w:position w:val="-38"/>
          <w:sz w:val="18"/>
          <w:szCs w:val="18"/>
        </w:rPr>
        <w:object w:dxaOrig="1960" w:dyaOrig="859">
          <v:shape id="_x0000_i1037" type="#_x0000_t75" style="width:97.65pt;height:42.55pt" o:ole="">
            <v:imagedata r:id="rId31" o:title=""/>
          </v:shape>
          <o:OLEObject Type="Embed" ProgID="Equation.DSMT4" ShapeID="_x0000_i1037" DrawAspect="Content" ObjectID="_1607069317" r:id="rId32"/>
        </w:object>
      </w:r>
      <w:r w:rsidRPr="009E1C9C">
        <w:rPr>
          <w:sz w:val="18"/>
          <w:szCs w:val="18"/>
        </w:rPr>
        <w:t xml:space="preserve">, </w:t>
      </w:r>
    </w:p>
    <w:p w:rsidR="009E1C9C" w:rsidRDefault="009E1C9C" w:rsidP="009E1C9C">
      <w:pPr>
        <w:rPr>
          <w:sz w:val="18"/>
          <w:szCs w:val="18"/>
        </w:rPr>
      </w:pPr>
    </w:p>
    <w:p w:rsidR="009E1C9C" w:rsidRPr="009E1C9C" w:rsidRDefault="009E1C9C" w:rsidP="009E1C9C">
      <w:pPr>
        <w:rPr>
          <w:sz w:val="18"/>
          <w:szCs w:val="18"/>
        </w:rPr>
      </w:pPr>
      <w:r w:rsidRPr="009E1C9C">
        <w:rPr>
          <w:noProof/>
          <w:position w:val="-50"/>
          <w:sz w:val="18"/>
          <w:szCs w:val="18"/>
          <w:lang w:val="ru-RU" w:eastAsia="ru-RU"/>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4" name="Полилиния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E0DE8" id="Полилиния 4" o:spid="_x0000_s1026" style="position:absolute;margin-left:0;margin-top:0;width:50pt;height:50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" path="m,l21600,r,21600l,21600,,xe">
                <v:path o:connecttype="custom" o:connectlocs="0,0;635000,0;635000,635000;0,635000" o:connectangles="0,0,0,0"/>
                <o:lock v:ext="edit" selection="t"/>
              </v:shape>
            </w:pict>
          </mc:Fallback>
        </mc:AlternateContent>
      </w:r>
      <w:r w:rsidR="00DA071B" w:rsidRPr="00801192">
        <w:rPr>
          <w:position w:val="-38"/>
          <w:sz w:val="18"/>
          <w:szCs w:val="18"/>
        </w:rPr>
        <w:object w:dxaOrig="1980" w:dyaOrig="859">
          <v:shape id="_x0000_i1038" type="#_x0000_t75" style="width:98.9pt;height:42.55pt" o:ole="">
            <v:imagedata r:id="rId33" o:title=""/>
          </v:shape>
          <o:OLEObject Type="Embed" ProgID="Equation.DSMT4" ShapeID="_x0000_i1038" DrawAspect="Content" ObjectID="_1607069318" r:id="rId34"/>
        </w:object>
      </w:r>
      <w:r w:rsidRPr="009E1C9C">
        <w:rPr>
          <w:sz w:val="18"/>
          <w:szCs w:val="18"/>
        </w:rPr>
        <w:t>,</w:t>
      </w:r>
    </w:p>
    <w:p w:rsidR="009E1C9C" w:rsidRPr="009E1C9C" w:rsidRDefault="009E1C9C" w:rsidP="009E1C9C">
      <w:pPr>
        <w:rPr>
          <w:sz w:val="18"/>
          <w:szCs w:val="18"/>
        </w:rPr>
      </w:pPr>
      <w:r w:rsidRPr="009E1C9C">
        <w:rPr>
          <w:sz w:val="18"/>
          <w:szCs w:val="18"/>
        </w:rPr>
        <w:t xml:space="preserve"> </w:t>
      </w:r>
    </w:p>
    <w:p w:rsidR="009E1C9C" w:rsidRPr="009E1C9C" w:rsidRDefault="009E1C9C" w:rsidP="009E1C9C">
      <w:pPr>
        <w:rPr>
          <w:sz w:val="18"/>
          <w:szCs w:val="18"/>
        </w:rPr>
      </w:pPr>
      <w:r w:rsidRPr="009E1C9C">
        <w:rPr>
          <w:noProof/>
          <w:position w:val="-50"/>
          <w:sz w:val="18"/>
          <w:szCs w:val="18"/>
          <w:lang w:val="ru-RU" w:eastAsia="ru-RU"/>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3" name="Полилиния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D2A2A" id="Полилиния 3" o:spid="_x0000_s1026" style="position:absolute;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" path="m,l21600,r,21600l,21600,,xe">
                <v:path o:connecttype="custom" o:connectlocs="0,0;635000,0;635000,635000;0,635000" o:connectangles="0,0,0,0"/>
                <o:lock v:ext="edit" selection="t"/>
              </v:shape>
            </w:pict>
          </mc:Fallback>
        </mc:AlternateContent>
      </w:r>
      <w:r w:rsidR="00DA071B" w:rsidRPr="00801192">
        <w:rPr>
          <w:position w:val="-38"/>
          <w:sz w:val="18"/>
          <w:szCs w:val="18"/>
        </w:rPr>
        <w:object w:dxaOrig="1900" w:dyaOrig="859">
          <v:shape id="_x0000_i1039" type="#_x0000_t75" style="width:94.55pt;height:42.55pt" o:ole="">
            <v:imagedata r:id="rId35" o:title=""/>
          </v:shape>
          <o:OLEObject Type="Embed" ProgID="Equation.DSMT4" ShapeID="_x0000_i1039" DrawAspect="Content" ObjectID="_1607069319" r:id="rId36"/>
        </w:object>
      </w:r>
      <w:r w:rsidRPr="009E1C9C">
        <w:rPr>
          <w:sz w:val="18"/>
          <w:szCs w:val="18"/>
        </w:rPr>
        <w:t>,</w:t>
      </w:r>
    </w:p>
    <w:p w:rsidR="009E1C9C" w:rsidRPr="005E239B" w:rsidRDefault="009E1C9C" w:rsidP="009E1C9C">
      <w:pPr>
        <w:rPr>
          <w:i/>
          <w:sz w:val="18"/>
          <w:szCs w:val="18"/>
        </w:rPr>
      </w:pPr>
    </w:p>
    <w:p w:rsidR="009E1C9C" w:rsidRDefault="009E1C9C" w:rsidP="009E1C9C">
      <w:pPr>
        <w:rPr>
          <w:bCs/>
          <w:sz w:val="18"/>
          <w:szCs w:val="18"/>
        </w:rPr>
      </w:pPr>
      <w:r w:rsidRPr="005E239B">
        <w:rPr>
          <w:bCs/>
          <w:i/>
          <w:sz w:val="18"/>
          <w:szCs w:val="18"/>
        </w:rPr>
        <w:t>α</w:t>
      </w:r>
      <w:r w:rsidRPr="009E1C9C">
        <w:rPr>
          <w:bCs/>
          <w:sz w:val="18"/>
          <w:szCs w:val="18"/>
        </w:rPr>
        <w:t xml:space="preserve">, </w:t>
      </w:r>
      <w:r w:rsidRPr="005E239B">
        <w:rPr>
          <w:bCs/>
          <w:i/>
          <w:sz w:val="18"/>
          <w:szCs w:val="18"/>
        </w:rPr>
        <w:t>β</w:t>
      </w:r>
      <w:r w:rsidRPr="009E1C9C">
        <w:rPr>
          <w:bCs/>
          <w:sz w:val="18"/>
          <w:szCs w:val="18"/>
        </w:rPr>
        <w:t xml:space="preserve">, </w:t>
      </w:r>
      <w:r w:rsidRPr="005E239B">
        <w:rPr>
          <w:bCs/>
          <w:i/>
          <w:sz w:val="18"/>
          <w:szCs w:val="18"/>
        </w:rPr>
        <w:t>γ</w:t>
      </w:r>
      <w:r w:rsidRPr="009E1C9C">
        <w:rPr>
          <w:bCs/>
          <w:sz w:val="18"/>
          <w:szCs w:val="18"/>
        </w:rPr>
        <w:t xml:space="preserve"> are angles of rotation around coordinate axes</w:t>
      </w:r>
      <w:r>
        <w:rPr>
          <w:bCs/>
          <w:sz w:val="18"/>
          <w:szCs w:val="18"/>
        </w:rPr>
        <w:t>.</w:t>
      </w:r>
    </w:p>
    <w:p w:rsidR="009E1C9C" w:rsidRDefault="009E1C9C" w:rsidP="009E1C9C">
      <w:pPr>
        <w:rPr>
          <w:bCs/>
          <w:sz w:val="18"/>
          <w:szCs w:val="18"/>
        </w:rPr>
      </w:pPr>
    </w:p>
    <w:p w:rsidR="009E1C9C" w:rsidRPr="005E239B" w:rsidRDefault="005E239B" w:rsidP="005E239B">
      <w:pPr>
        <w:jc w:val="both"/>
        <w:rPr>
          <w:sz w:val="18"/>
          <w:szCs w:val="18"/>
        </w:rPr>
      </w:pPr>
      <w:r w:rsidRPr="005E239B">
        <w:rPr>
          <w:sz w:val="18"/>
          <w:szCs w:val="18"/>
        </w:rPr>
        <w:t xml:space="preserve">Using known component radius vector values of satellite </w:t>
      </w:r>
      <w:r w:rsidRPr="005E239B">
        <w:rPr>
          <w:b/>
          <w:sz w:val="18"/>
          <w:szCs w:val="18"/>
        </w:rPr>
        <w:t>r</w:t>
      </w:r>
      <w:r w:rsidRPr="005E239B">
        <w:rPr>
          <w:sz w:val="18"/>
          <w:szCs w:val="18"/>
        </w:rPr>
        <w:t xml:space="preserve"> at the moment </w:t>
      </w:r>
      <w:r w:rsidRPr="005E239B">
        <w:rPr>
          <w:i/>
          <w:sz w:val="18"/>
          <w:szCs w:val="18"/>
        </w:rPr>
        <w:t>t</w:t>
      </w:r>
      <w:r w:rsidRPr="005E239B">
        <w:rPr>
          <w:sz w:val="18"/>
          <w:szCs w:val="18"/>
        </w:rPr>
        <w:t xml:space="preserve"> it is not difficult to define geographical coordinates of the Earth's surface point above which there is the satellite</w:t>
      </w:r>
    </w:p>
    <w:p w:rsidR="005E239B" w:rsidRPr="005E239B" w:rsidRDefault="005E239B" w:rsidP="005E239B">
      <w:pPr>
        <w:jc w:val="both"/>
        <w:rPr>
          <w:sz w:val="18"/>
          <w:szCs w:val="18"/>
        </w:rPr>
      </w:pPr>
    </w:p>
    <w:p w:rsidR="005E239B" w:rsidRDefault="005E239B" w:rsidP="00111F19">
      <w:pPr>
        <w:rPr>
          <w:sz w:val="18"/>
          <w:szCs w:val="18"/>
        </w:rPr>
      </w:pPr>
      <w:r w:rsidRPr="005E239B">
        <w:rPr>
          <w:noProof/>
          <w:position w:val="-34"/>
          <w:sz w:val="18"/>
          <w:szCs w:val="18"/>
          <w:lang w:val="ru-RU" w:eastAsia="ru-RU"/>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7" name="Полилиния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6642B" id="Полилиния 7"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" path="m,l21600,r,21600l,21600,,xe">
                <v:path o:connecttype="custom" o:connectlocs="0,0;635000,0;635000,635000;0,635000" o:connectangles="0,0,0,0"/>
                <o:lock v:ext="edit" selection="t"/>
              </v:shape>
            </w:pict>
          </mc:Fallback>
        </mc:AlternateContent>
      </w:r>
      <w:r w:rsidR="00801192" w:rsidRPr="00801192">
        <w:rPr>
          <w:position w:val="-26"/>
          <w:sz w:val="18"/>
          <w:szCs w:val="18"/>
        </w:rPr>
        <w:object w:dxaOrig="1540" w:dyaOrig="620">
          <v:shape id="_x0000_i1040" type="#_x0000_t75" style="width:77pt;height:30.7pt" o:ole="">
            <v:imagedata r:id="rId37" o:title=""/>
          </v:shape>
          <o:OLEObject Type="Embed" ProgID="Equation.DSMT4" ShapeID="_x0000_i1040" DrawAspect="Content" ObjectID="_1607069320" r:id="rId38"/>
        </w:object>
      </w:r>
      <w:r w:rsidRPr="005E239B">
        <w:rPr>
          <w:sz w:val="18"/>
          <w:szCs w:val="18"/>
        </w:rPr>
        <w:t>,</w:t>
      </w:r>
    </w:p>
    <w:p w:rsidR="00111F19" w:rsidRPr="005E239B" w:rsidRDefault="00111F19" w:rsidP="00111F19">
      <w:pPr>
        <w:rPr>
          <w:sz w:val="18"/>
          <w:szCs w:val="18"/>
        </w:rPr>
      </w:pPr>
    </w:p>
    <w:p w:rsidR="005E239B" w:rsidRDefault="005E239B" w:rsidP="00111F19">
      <w:pPr>
        <w:rPr>
          <w:sz w:val="18"/>
          <w:szCs w:val="18"/>
        </w:rPr>
      </w:pPr>
      <w:r w:rsidRPr="005E239B">
        <w:rPr>
          <w:noProof/>
          <w:position w:val="-12"/>
          <w:sz w:val="18"/>
          <w:szCs w:val="18"/>
          <w:lang w:val="ru-RU" w:eastAsia="ru-RU"/>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6" name="Полилиния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2C7FD" id="Полилиния 6" o:spid="_x0000_s1026" style="position:absolute;margin-left:0;margin-top:0;width:50pt;height:50pt;z-index:251668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" path="m,l21600,r,21600l,21600,,xe">
                <v:path o:connecttype="custom" o:connectlocs="0,0;635000,0;635000,635000;0,635000" o:connectangles="0,0,0,0"/>
                <o:lock v:ext="edit" selection="t"/>
              </v:shape>
            </w:pict>
          </mc:Fallback>
        </mc:AlternateContent>
      </w:r>
      <w:r w:rsidR="00801192" w:rsidRPr="00801192">
        <w:rPr>
          <w:position w:val="-10"/>
          <w:sz w:val="18"/>
          <w:szCs w:val="18"/>
        </w:rPr>
        <w:object w:dxaOrig="3080" w:dyaOrig="279">
          <v:shape id="_x0000_i1041" type="#_x0000_t75" style="width:153.4pt;height:14.4pt" o:ole="">
            <v:imagedata r:id="rId39" o:title=""/>
          </v:shape>
          <o:OLEObject Type="Embed" ProgID="Equation.DSMT4" ShapeID="_x0000_i1041" DrawAspect="Content" ObjectID="_1607069321" r:id="rId40"/>
        </w:object>
      </w:r>
      <w:r w:rsidRPr="005E239B">
        <w:rPr>
          <w:sz w:val="18"/>
          <w:szCs w:val="18"/>
        </w:rPr>
        <w:t>.</w:t>
      </w:r>
    </w:p>
    <w:p w:rsidR="00111F19" w:rsidRDefault="00111F19" w:rsidP="00111F19">
      <w:pPr>
        <w:rPr>
          <w:sz w:val="18"/>
          <w:szCs w:val="18"/>
        </w:rPr>
      </w:pPr>
    </w:p>
    <w:p w:rsidR="00111F19" w:rsidRDefault="00E7207C" w:rsidP="00E7207C">
      <w:pPr>
        <w:jc w:val="both"/>
        <w:rPr>
          <w:sz w:val="18"/>
          <w:szCs w:val="18"/>
        </w:rPr>
      </w:pPr>
      <w:r w:rsidRPr="00E7207C">
        <w:rPr>
          <w:sz w:val="18"/>
          <w:szCs w:val="18"/>
        </w:rPr>
        <w:t xml:space="preserve">Here </w:t>
      </w:r>
      <w:r w:rsidRPr="00E7207C">
        <w:rPr>
          <w:bCs/>
          <w:i/>
          <w:sz w:val="18"/>
          <w:szCs w:val="18"/>
        </w:rPr>
        <w:t>φ</w:t>
      </w:r>
      <w:r w:rsidRPr="00E7207C">
        <w:rPr>
          <w:bCs/>
          <w:sz w:val="18"/>
          <w:szCs w:val="18"/>
        </w:rPr>
        <w:t>(</w:t>
      </w:r>
      <w:r w:rsidRPr="00E7207C">
        <w:rPr>
          <w:bCs/>
          <w:i/>
          <w:sz w:val="18"/>
          <w:szCs w:val="18"/>
        </w:rPr>
        <w:t>t</w:t>
      </w:r>
      <w:r w:rsidRPr="00E7207C">
        <w:rPr>
          <w:bCs/>
          <w:sz w:val="18"/>
          <w:szCs w:val="18"/>
        </w:rPr>
        <w:t xml:space="preserve">), </w:t>
      </w:r>
      <w:r w:rsidRPr="00E7207C">
        <w:rPr>
          <w:bCs/>
          <w:i/>
          <w:sz w:val="18"/>
          <w:szCs w:val="18"/>
        </w:rPr>
        <w:t>λ</w:t>
      </w:r>
      <w:r w:rsidRPr="00E7207C">
        <w:rPr>
          <w:bCs/>
          <w:sz w:val="18"/>
          <w:szCs w:val="18"/>
        </w:rPr>
        <w:t>(</w:t>
      </w:r>
      <w:r w:rsidRPr="00E7207C">
        <w:rPr>
          <w:bCs/>
          <w:i/>
          <w:sz w:val="18"/>
          <w:szCs w:val="18"/>
        </w:rPr>
        <w:t>t</w:t>
      </w:r>
      <w:r w:rsidRPr="00E7207C">
        <w:rPr>
          <w:bCs/>
          <w:sz w:val="18"/>
          <w:szCs w:val="18"/>
        </w:rPr>
        <w:t xml:space="preserve">) </w:t>
      </w:r>
      <w:r>
        <w:rPr>
          <w:sz w:val="18"/>
          <w:szCs w:val="18"/>
        </w:rPr>
        <w:t>are geographical coordinates (</w:t>
      </w:r>
      <w:r w:rsidRPr="00E7207C">
        <w:rPr>
          <w:sz w:val="18"/>
          <w:szCs w:val="18"/>
        </w:rPr>
        <w:t xml:space="preserve">latitude and longitude) of a point of the satellite track, </w:t>
      </w:r>
      <w:r w:rsidR="00801192" w:rsidRPr="00801192">
        <w:rPr>
          <w:position w:val="-10"/>
          <w:sz w:val="18"/>
          <w:szCs w:val="18"/>
        </w:rPr>
        <w:object w:dxaOrig="260" w:dyaOrig="279">
          <v:shape id="_x0000_i1042" type="#_x0000_t75" style="width:12.5pt;height:14.4pt" o:ole="">
            <v:imagedata r:id="rId41" o:title=""/>
          </v:shape>
          <o:OLEObject Type="Embed" ProgID="Equation.DSMT4" ShapeID="_x0000_i1042" DrawAspect="Content" ObjectID="_1607069322" r:id="rId42"/>
        </w:object>
      </w:r>
      <w:r w:rsidRPr="00E7207C">
        <w:rPr>
          <w:sz w:val="18"/>
          <w:szCs w:val="18"/>
        </w:rPr>
        <w:t xml:space="preserve"> is an angular speed of the Earth's revolution , </w:t>
      </w:r>
      <w:r w:rsidR="00DA071B" w:rsidRPr="00DA071B">
        <w:rPr>
          <w:position w:val="-10"/>
          <w:sz w:val="18"/>
          <w:szCs w:val="18"/>
        </w:rPr>
        <w:object w:dxaOrig="420" w:dyaOrig="279">
          <v:shape id="_x0000_i1043" type="#_x0000_t75" style="width:21.3pt;height:14.4pt" o:ole="">
            <v:imagedata r:id="rId43" o:title=""/>
          </v:shape>
          <o:OLEObject Type="Embed" ProgID="Equation.DSMT4" ShapeID="_x0000_i1043" DrawAspect="Content" ObjectID="_1607069323" r:id="rId44"/>
        </w:object>
      </w:r>
      <w:r w:rsidRPr="00E7207C">
        <w:rPr>
          <w:sz w:val="18"/>
          <w:szCs w:val="18"/>
        </w:rPr>
        <w:t xml:space="preserve"> is an angular position of the Earth's initial merid</w:t>
      </w:r>
      <w:r>
        <w:rPr>
          <w:sz w:val="18"/>
          <w:szCs w:val="18"/>
        </w:rPr>
        <w:t xml:space="preserve">ian at the </w:t>
      </w:r>
      <w:r w:rsidRPr="00E7207C">
        <w:rPr>
          <w:sz w:val="18"/>
          <w:szCs w:val="18"/>
        </w:rPr>
        <w:t>initial time moment. Function of an arc tangent is defined in addition up to the area of values (-</w:t>
      </w:r>
      <w:r w:rsidRPr="00E7207C">
        <w:rPr>
          <w:i/>
          <w:sz w:val="18"/>
          <w:szCs w:val="18"/>
        </w:rPr>
        <w:t>π</w:t>
      </w:r>
      <w:r w:rsidRPr="00E7207C">
        <w:rPr>
          <w:sz w:val="18"/>
          <w:szCs w:val="18"/>
        </w:rPr>
        <w:t xml:space="preserve">, </w:t>
      </w:r>
      <w:r w:rsidRPr="00E7207C">
        <w:rPr>
          <w:i/>
          <w:sz w:val="18"/>
          <w:szCs w:val="18"/>
        </w:rPr>
        <w:t>π</w:t>
      </w:r>
      <w:r w:rsidRPr="00E7207C">
        <w:rPr>
          <w:sz w:val="18"/>
          <w:szCs w:val="18"/>
        </w:rPr>
        <w:t xml:space="preserve">), thus </w:t>
      </w:r>
      <w:r w:rsidR="00801192" w:rsidRPr="00801192">
        <w:rPr>
          <w:position w:val="-8"/>
          <w:sz w:val="18"/>
          <w:szCs w:val="18"/>
        </w:rPr>
        <w:object w:dxaOrig="3000" w:dyaOrig="260">
          <v:shape id="_x0000_i1044" type="#_x0000_t75" style="width:150.25pt;height:12.5pt" o:ole="">
            <v:imagedata r:id="rId45" o:title=""/>
          </v:shape>
          <o:OLEObject Type="Embed" ProgID="Equation.DSMT4" ShapeID="_x0000_i1044" DrawAspect="Content" ObjectID="_1607069324" r:id="rId46"/>
        </w:object>
      </w:r>
      <w:r w:rsidRPr="00E7207C">
        <w:rPr>
          <w:sz w:val="18"/>
          <w:szCs w:val="18"/>
        </w:rPr>
        <w:t xml:space="preserve">, value of constant </w:t>
      </w:r>
      <w:r w:rsidRPr="00E7207C">
        <w:rPr>
          <w:i/>
          <w:sz w:val="18"/>
          <w:szCs w:val="18"/>
        </w:rPr>
        <w:t>C</w:t>
      </w:r>
      <w:r w:rsidRPr="00E7207C">
        <w:rPr>
          <w:sz w:val="18"/>
          <w:szCs w:val="18"/>
        </w:rPr>
        <w:t xml:space="preserve"> depends on the sign of variables </w:t>
      </w:r>
      <w:r w:rsidRPr="00E7207C">
        <w:rPr>
          <w:i/>
          <w:sz w:val="18"/>
          <w:szCs w:val="18"/>
        </w:rPr>
        <w:t>x</w:t>
      </w:r>
      <w:r w:rsidRPr="00E7207C">
        <w:rPr>
          <w:sz w:val="18"/>
          <w:szCs w:val="18"/>
        </w:rPr>
        <w:t xml:space="preserve"> and </w:t>
      </w:r>
      <w:r w:rsidRPr="00E7207C">
        <w:rPr>
          <w:i/>
          <w:sz w:val="18"/>
          <w:szCs w:val="18"/>
        </w:rPr>
        <w:t>y</w:t>
      </w:r>
      <w:r w:rsidRPr="00E7207C">
        <w:rPr>
          <w:sz w:val="18"/>
          <w:szCs w:val="18"/>
        </w:rPr>
        <w:t>.</w:t>
      </w:r>
    </w:p>
    <w:p w:rsidR="00E7207C" w:rsidRDefault="00E7207C" w:rsidP="00E7207C">
      <w:pPr>
        <w:jc w:val="both"/>
        <w:rPr>
          <w:sz w:val="18"/>
          <w:szCs w:val="18"/>
        </w:rPr>
      </w:pPr>
    </w:p>
    <w:p w:rsidR="00E7207C" w:rsidRDefault="005A7B11" w:rsidP="00E7207C">
      <w:pPr>
        <w:jc w:val="both"/>
        <w:rPr>
          <w:sz w:val="18"/>
          <w:szCs w:val="18"/>
        </w:rPr>
      </w:pPr>
      <w:r w:rsidRPr="005A7B11">
        <w:rPr>
          <w:sz w:val="18"/>
          <w:szCs w:val="18"/>
        </w:rPr>
        <w:t>In case the satellite orbit is close to circular (</w:t>
      </w:r>
      <w:r w:rsidRPr="005A7B11">
        <w:rPr>
          <w:i/>
          <w:sz w:val="18"/>
          <w:szCs w:val="18"/>
        </w:rPr>
        <w:t>e</w:t>
      </w:r>
      <w:r>
        <w:rPr>
          <w:i/>
          <w:sz w:val="18"/>
          <w:szCs w:val="18"/>
        </w:rPr>
        <w:t xml:space="preserve"> </w:t>
      </w:r>
      <w:r w:rsidRPr="005A7B11">
        <w:rPr>
          <w:sz w:val="18"/>
          <w:szCs w:val="18"/>
        </w:rPr>
        <w:t>&lt;</w:t>
      </w:r>
      <w:r>
        <w:rPr>
          <w:sz w:val="18"/>
          <w:szCs w:val="18"/>
        </w:rPr>
        <w:t xml:space="preserve"> </w:t>
      </w:r>
      <w:r w:rsidRPr="005A7B11">
        <w:rPr>
          <w:sz w:val="18"/>
          <w:szCs w:val="18"/>
        </w:rPr>
        <w:t xml:space="preserve">0.02), </w:t>
      </w:r>
      <w:r>
        <w:rPr>
          <w:sz w:val="18"/>
          <w:szCs w:val="18"/>
        </w:rPr>
        <w:t>the length of a radius vector (</w:t>
      </w:r>
      <w:r w:rsidRPr="005A7B11">
        <w:rPr>
          <w:sz w:val="18"/>
          <w:szCs w:val="18"/>
        </w:rPr>
        <w:t xml:space="preserve">equal to a big </w:t>
      </w:r>
      <w:r w:rsidR="00801192" w:rsidRPr="005A7B11">
        <w:rPr>
          <w:sz w:val="18"/>
          <w:szCs w:val="18"/>
        </w:rPr>
        <w:t>semi axis</w:t>
      </w:r>
      <w:r w:rsidRPr="005A7B11">
        <w:rPr>
          <w:sz w:val="18"/>
          <w:szCs w:val="18"/>
        </w:rPr>
        <w:t xml:space="preserve"> a) and an angular speed of satellite motion (equal to </w:t>
      </w:r>
      <w:r w:rsidR="00801192" w:rsidRPr="00801192">
        <w:rPr>
          <w:position w:val="-10"/>
          <w:sz w:val="18"/>
          <w:szCs w:val="18"/>
        </w:rPr>
        <w:object w:dxaOrig="760" w:dyaOrig="340">
          <v:shape id="_x0000_i1045" type="#_x0000_t75" style="width:38.2pt;height:17.55pt" o:ole="">
            <v:imagedata r:id="rId47" o:title=""/>
          </v:shape>
          <o:OLEObject Type="Embed" ProgID="Equation.DSMT4" ShapeID="_x0000_i1045" DrawAspect="Content" ObjectID="_1607069325" r:id="rId48"/>
        </w:object>
      </w:r>
      <w:r w:rsidRPr="005A7B11">
        <w:rPr>
          <w:sz w:val="18"/>
          <w:szCs w:val="18"/>
        </w:rPr>
        <w:t xml:space="preserve">) can be considered  constant with  a sufficient degree of approach  in the examined problem. Information on typical age of meteorological data can be obtained by modelling the satellite motion according to the prescribed values of orbital altitude and inclination as well as taking into consideration the bandwidth of the Earth's surface scanned by its sensors. Let us assume that </w:t>
      </w:r>
      <w:r w:rsidR="00801192" w:rsidRPr="00801192">
        <w:rPr>
          <w:position w:val="-10"/>
          <w:sz w:val="24"/>
          <w:szCs w:val="24"/>
        </w:rPr>
        <w:object w:dxaOrig="180" w:dyaOrig="300">
          <v:shape id="_x0000_i1046" type="#_x0000_t75" style="width:8.75pt;height:15.05pt" o:ole="">
            <v:imagedata r:id="rId49" o:title=""/>
          </v:shape>
          <o:OLEObject Type="Embed" ProgID="Equation.DSMT4" ShapeID="_x0000_i1046" DrawAspect="Content" ObjectID="_1607069326" r:id="rId50"/>
        </w:object>
      </w:r>
      <w:r w:rsidRPr="005A7B11">
        <w:rPr>
          <w:sz w:val="18"/>
          <w:szCs w:val="18"/>
        </w:rPr>
        <w:t xml:space="preserve"> is the initial time for satellite observation of a point of the Earth's surface, </w:t>
      </w:r>
      <w:r w:rsidR="00801192" w:rsidRPr="00801192">
        <w:rPr>
          <w:position w:val="-10"/>
          <w:sz w:val="24"/>
          <w:szCs w:val="24"/>
        </w:rPr>
        <w:object w:dxaOrig="220" w:dyaOrig="300">
          <v:shape id="_x0000_i1047" type="#_x0000_t75" style="width:11.25pt;height:15.05pt" o:ole="">
            <v:imagedata r:id="rId51" o:title=""/>
          </v:shape>
          <o:OLEObject Type="Embed" ProgID="Equation.DSMT4" ShapeID="_x0000_i1047" DrawAspect="Content" ObjectID="_1607069327" r:id="rId52"/>
        </w:object>
      </w:r>
      <w:r w:rsidRPr="005A7B11">
        <w:rPr>
          <w:sz w:val="18"/>
          <w:szCs w:val="18"/>
        </w:rPr>
        <w:t xml:space="preserve"> is the end of its observation. There will be two sequences of such values </w:t>
      </w:r>
      <w:r w:rsidRPr="005A7B11">
        <w:rPr>
          <w:i/>
          <w:sz w:val="18"/>
          <w:szCs w:val="18"/>
        </w:rPr>
        <w:t>N</w:t>
      </w:r>
      <w:r w:rsidRPr="005A7B11">
        <w:rPr>
          <w:sz w:val="18"/>
          <w:szCs w:val="18"/>
        </w:rPr>
        <w:t xml:space="preserve"> for each point on the Earth's surface for the whole period of modelling. Mean expectancy time of satellite is the following value</w:t>
      </w:r>
    </w:p>
    <w:p w:rsidR="005A7B11" w:rsidRPr="005A7B11" w:rsidRDefault="005A7B11" w:rsidP="00E7207C">
      <w:pPr>
        <w:jc w:val="both"/>
        <w:rPr>
          <w:sz w:val="18"/>
          <w:szCs w:val="18"/>
        </w:rPr>
      </w:pPr>
    </w:p>
    <w:p w:rsidR="005A7B11" w:rsidRPr="005A7B11" w:rsidRDefault="005F21B5" w:rsidP="00E7207C">
      <w:pPr>
        <w:jc w:val="both"/>
        <w:rPr>
          <w:sz w:val="18"/>
          <w:szCs w:val="18"/>
        </w:rPr>
      </w:pPr>
      <w:r w:rsidRPr="00F92F50">
        <w:rPr>
          <w:position w:val="-20"/>
          <w:sz w:val="18"/>
          <w:szCs w:val="18"/>
        </w:rPr>
        <w:object w:dxaOrig="1380" w:dyaOrig="760">
          <v:shape id="_x0000_i1048" type="#_x0000_t75" style="width:68.85pt;height:38.2pt" o:ole="">
            <v:imagedata r:id="rId53" o:title=""/>
          </v:shape>
          <o:OLEObject Type="Embed" ProgID="Equation.DSMT4" ShapeID="_x0000_i1048" DrawAspect="Content" ObjectID="_1607069328" r:id="rId54"/>
        </w:object>
      </w:r>
      <w:r w:rsidR="005A7B11" w:rsidRPr="005A7B11">
        <w:rPr>
          <w:sz w:val="18"/>
          <w:szCs w:val="18"/>
        </w:rPr>
        <w:t>.</w:t>
      </w:r>
    </w:p>
    <w:p w:rsidR="005A7B11" w:rsidRPr="005A7B11" w:rsidRDefault="005A7B11" w:rsidP="00E7207C">
      <w:pPr>
        <w:jc w:val="both"/>
        <w:rPr>
          <w:sz w:val="18"/>
          <w:szCs w:val="18"/>
        </w:rPr>
      </w:pPr>
    </w:p>
    <w:p w:rsidR="005E239B" w:rsidRDefault="005A7B11" w:rsidP="005E239B">
      <w:pPr>
        <w:jc w:val="both"/>
        <w:rPr>
          <w:sz w:val="18"/>
          <w:szCs w:val="18"/>
        </w:rPr>
      </w:pPr>
      <w:r w:rsidRPr="005A7B11">
        <w:rPr>
          <w:sz w:val="18"/>
          <w:szCs w:val="18"/>
        </w:rPr>
        <w:t xml:space="preserve">Allowing for mechanics of satellite motion, a spherical shape of the Earth and uniformity of its own rotation when </w:t>
      </w:r>
      <w:r w:rsidR="00801192" w:rsidRPr="005A7B11">
        <w:rPr>
          <w:position w:val="-6"/>
          <w:sz w:val="18"/>
          <w:szCs w:val="18"/>
        </w:rPr>
        <w:object w:dxaOrig="620" w:dyaOrig="240">
          <v:shape id="_x0000_i1049" type="#_x0000_t75" style="width:30.7pt;height:11.9pt" o:ole="">
            <v:imagedata r:id="rId55" o:title=""/>
          </v:shape>
          <o:OLEObject Type="Embed" ProgID="Equation.DSMT4" ShapeID="_x0000_i1049" DrawAspect="Content" ObjectID="_1607069329" r:id="rId56"/>
        </w:object>
      </w:r>
      <w:r w:rsidRPr="005A7B11">
        <w:rPr>
          <w:sz w:val="18"/>
          <w:szCs w:val="18"/>
        </w:rPr>
        <w:t xml:space="preserve"> mean expectation time will be similar for points lying at the same latitude. Therefore, it is sensible to speak about mean time of satellite expectancy at this or that latitude, which will correspond, to an average age of meteorological data. Conception of an average age of meteorological data allows us to assess </w:t>
      </w:r>
      <w:r w:rsidRPr="005A7B11">
        <w:rPr>
          <w:sz w:val="18"/>
          <w:szCs w:val="18"/>
        </w:rPr>
        <w:lastRenderedPageBreak/>
        <w:t>their suitability for planning a safe route of vessels.</w:t>
      </w:r>
    </w:p>
    <w:p w:rsidR="005A7B11" w:rsidRDefault="005A7B11" w:rsidP="005E239B">
      <w:pPr>
        <w:jc w:val="both"/>
        <w:rPr>
          <w:sz w:val="18"/>
          <w:szCs w:val="18"/>
        </w:rPr>
      </w:pPr>
    </w:p>
    <w:p w:rsidR="00572F99" w:rsidRDefault="00572F99"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572F99">
        <w:t>RESULTS</w:t>
      </w:r>
    </w:p>
    <w:p w:rsidR="00572F99" w:rsidRDefault="00572F99"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72F99" w:rsidRDefault="003C7991"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3C7991">
        <w:rPr>
          <w:sz w:val="18"/>
        </w:rPr>
        <w:t xml:space="preserve">Assessment of an average age of meteorological data has been carried out for some satellites connected with some available information services </w:t>
      </w:r>
      <w:r w:rsidR="0080728B">
        <w:rPr>
          <w:sz w:val="18"/>
        </w:rPr>
        <w:t>(</w:t>
      </w:r>
      <w:r w:rsidR="0080728B" w:rsidRPr="00D62EFD">
        <w:rPr>
          <w:color w:val="000000"/>
          <w:spacing w:val="-2"/>
          <w:sz w:val="18"/>
        </w:rPr>
        <w:t>Ocean</w:t>
      </w:r>
      <w:r w:rsidR="0080728B">
        <w:rPr>
          <w:color w:val="000000"/>
          <w:spacing w:val="-2"/>
          <w:sz w:val="18"/>
        </w:rPr>
        <w:t xml:space="preserve">, web; </w:t>
      </w:r>
      <w:proofErr w:type="spellStart"/>
      <w:r w:rsidR="0080728B" w:rsidRPr="0080728B">
        <w:rPr>
          <w:color w:val="000000"/>
          <w:spacing w:val="-2"/>
          <w:sz w:val="18"/>
        </w:rPr>
        <w:t>Chelton</w:t>
      </w:r>
      <w:proofErr w:type="spellEnd"/>
      <w:r w:rsidR="0080728B">
        <w:rPr>
          <w:color w:val="000000"/>
          <w:spacing w:val="-2"/>
          <w:sz w:val="18"/>
        </w:rPr>
        <w:t xml:space="preserve">, 2006; </w:t>
      </w:r>
      <w:proofErr w:type="spellStart"/>
      <w:r w:rsidR="0080728B" w:rsidRPr="0080728B">
        <w:rPr>
          <w:color w:val="000000"/>
          <w:spacing w:val="-2"/>
          <w:sz w:val="18"/>
        </w:rPr>
        <w:t>Risien</w:t>
      </w:r>
      <w:proofErr w:type="spellEnd"/>
      <w:r w:rsidR="0080728B">
        <w:rPr>
          <w:color w:val="000000"/>
          <w:spacing w:val="-2"/>
          <w:sz w:val="18"/>
        </w:rPr>
        <w:t>, 2006)</w:t>
      </w:r>
      <w:r w:rsidRPr="003C7991">
        <w:rPr>
          <w:sz w:val="18"/>
        </w:rPr>
        <w:t xml:space="preserve">.  In the first </w:t>
      </w:r>
      <w:r w:rsidR="007D3B5D" w:rsidRPr="003C7991">
        <w:rPr>
          <w:sz w:val="18"/>
        </w:rPr>
        <w:t>place,</w:t>
      </w:r>
      <w:r w:rsidRPr="003C7991">
        <w:rPr>
          <w:sz w:val="18"/>
        </w:rPr>
        <w:t xml:space="preserve"> satellites which tracks lie at polar latitudes and have relatively extensive swath width were of interest </w:t>
      </w:r>
      <w:r w:rsidR="007D3B5D">
        <w:rPr>
          <w:sz w:val="18"/>
        </w:rPr>
        <w:t>(Table 1)</w:t>
      </w:r>
      <w:r w:rsidRPr="003C7991">
        <w:rPr>
          <w:sz w:val="18"/>
        </w:rPr>
        <w:t>.</w:t>
      </w:r>
    </w:p>
    <w:p w:rsidR="007D3B5D" w:rsidRDefault="007D3B5D"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9F23B4" w:rsidRPr="007F5B49" w:rsidRDefault="009F23B4" w:rsidP="009F23B4">
      <w:pPr>
        <w:pStyle w:val="110"/>
        <w:rPr>
          <w:rFonts w:ascii="Times New Roman" w:hAnsi="Times New Roman"/>
          <w:sz w:val="18"/>
          <w:szCs w:val="18"/>
        </w:rPr>
      </w:pPr>
      <w:r w:rsidRPr="007F5B49">
        <w:rPr>
          <w:rFonts w:ascii="Times New Roman" w:hAnsi="Times New Roman"/>
          <w:sz w:val="18"/>
          <w:szCs w:val="18"/>
        </w:rPr>
        <w:t xml:space="preserve">Table 1. Elements of orbits and parameters of some satellite sensors </w:t>
      </w:r>
    </w:p>
    <w:p w:rsidR="009F23B4" w:rsidRPr="007F5B49" w:rsidRDefault="009F23B4" w:rsidP="009F23B4">
      <w:pPr>
        <w:pStyle w:val="110"/>
        <w:ind w:firstLine="720"/>
        <w:jc w:val="right"/>
        <w:rPr>
          <w:rFonts w:ascii="Times New Roman" w:hAnsi="Times New Roman"/>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1151"/>
        <w:gridCol w:w="829"/>
        <w:gridCol w:w="1142"/>
        <w:gridCol w:w="950"/>
      </w:tblGrid>
      <w:tr w:rsidR="009F23B4" w:rsidRPr="007F5B49" w:rsidTr="004B5FD4">
        <w:trPr>
          <w:jc w:val="center"/>
        </w:trPr>
        <w:tc>
          <w:tcPr>
            <w:tcW w:w="534" w:type="dxa"/>
          </w:tcPr>
          <w:p w:rsidR="009F23B4" w:rsidRPr="009F23B4" w:rsidRDefault="009F23B4" w:rsidP="004B5FD4">
            <w:pPr>
              <w:pStyle w:val="110"/>
              <w:rPr>
                <w:rFonts w:ascii="Times New Roman" w:hAnsi="Times New Roman"/>
                <w:sz w:val="18"/>
                <w:szCs w:val="18"/>
              </w:rPr>
            </w:pPr>
          </w:p>
        </w:tc>
        <w:tc>
          <w:tcPr>
            <w:tcW w:w="1151" w:type="dxa"/>
          </w:tcPr>
          <w:p w:rsidR="009F23B4" w:rsidRPr="007F5B49" w:rsidRDefault="009F23B4" w:rsidP="004B5FD4">
            <w:pPr>
              <w:pStyle w:val="110"/>
              <w:jc w:val="center"/>
              <w:rPr>
                <w:rFonts w:ascii="Times New Roman" w:hAnsi="Times New Roman"/>
                <w:sz w:val="18"/>
                <w:szCs w:val="18"/>
                <w:lang w:val="ru-RU"/>
              </w:rPr>
            </w:pPr>
            <w:proofErr w:type="spellStart"/>
            <w:r w:rsidRPr="009F23B4">
              <w:rPr>
                <w:rFonts w:ascii="Times New Roman" w:hAnsi="Times New Roman"/>
                <w:sz w:val="18"/>
                <w:szCs w:val="18"/>
                <w:lang w:val="ru-RU"/>
              </w:rPr>
              <w:t>Satellite</w:t>
            </w:r>
            <w:proofErr w:type="spellEnd"/>
            <w:r w:rsidRPr="009F23B4">
              <w:rPr>
                <w:rFonts w:ascii="Times New Roman" w:hAnsi="Times New Roman"/>
                <w:sz w:val="18"/>
                <w:szCs w:val="18"/>
                <w:lang w:val="ru-RU"/>
              </w:rPr>
              <w:t xml:space="preserve"> </w:t>
            </w:r>
            <w:proofErr w:type="spellStart"/>
            <w:r w:rsidRPr="009F23B4">
              <w:rPr>
                <w:rFonts w:ascii="Times New Roman" w:hAnsi="Times New Roman"/>
                <w:sz w:val="18"/>
                <w:szCs w:val="18"/>
                <w:lang w:val="ru-RU"/>
              </w:rPr>
              <w:t>name</w:t>
            </w:r>
            <w:proofErr w:type="spellEnd"/>
          </w:p>
        </w:tc>
        <w:tc>
          <w:tcPr>
            <w:tcW w:w="829" w:type="dxa"/>
          </w:tcPr>
          <w:p w:rsidR="009F23B4" w:rsidRPr="007F5B49" w:rsidRDefault="009F23B4" w:rsidP="004B5FD4">
            <w:pPr>
              <w:pStyle w:val="110"/>
              <w:jc w:val="center"/>
              <w:rPr>
                <w:rFonts w:ascii="Times New Roman" w:hAnsi="Times New Roman"/>
                <w:sz w:val="18"/>
                <w:szCs w:val="18"/>
                <w:lang w:val="ru-RU"/>
              </w:rPr>
            </w:pPr>
            <w:proofErr w:type="spellStart"/>
            <w:r w:rsidRPr="009F23B4">
              <w:rPr>
                <w:rFonts w:ascii="Times New Roman" w:hAnsi="Times New Roman"/>
                <w:sz w:val="18"/>
                <w:szCs w:val="18"/>
                <w:lang w:val="ru-RU"/>
              </w:rPr>
              <w:t>Orbital</w:t>
            </w:r>
            <w:proofErr w:type="spellEnd"/>
            <w:r w:rsidRPr="009F23B4">
              <w:rPr>
                <w:rFonts w:ascii="Times New Roman" w:hAnsi="Times New Roman"/>
                <w:sz w:val="18"/>
                <w:szCs w:val="18"/>
                <w:lang w:val="ru-RU"/>
              </w:rPr>
              <w:t xml:space="preserve"> </w:t>
            </w:r>
            <w:proofErr w:type="spellStart"/>
            <w:r w:rsidRPr="009F23B4">
              <w:rPr>
                <w:rFonts w:ascii="Times New Roman" w:hAnsi="Times New Roman"/>
                <w:sz w:val="18"/>
                <w:szCs w:val="18"/>
                <w:lang w:val="ru-RU"/>
              </w:rPr>
              <w:t>altitude</w:t>
            </w:r>
            <w:proofErr w:type="spellEnd"/>
            <w:r w:rsidRPr="009F23B4">
              <w:rPr>
                <w:rFonts w:ascii="Times New Roman" w:hAnsi="Times New Roman"/>
                <w:sz w:val="18"/>
                <w:szCs w:val="18"/>
                <w:lang w:val="ru-RU"/>
              </w:rPr>
              <w:t xml:space="preserve">, </w:t>
            </w:r>
            <w:proofErr w:type="spellStart"/>
            <w:r w:rsidRPr="009F23B4">
              <w:rPr>
                <w:rFonts w:ascii="Times New Roman" w:hAnsi="Times New Roman"/>
                <w:sz w:val="18"/>
                <w:szCs w:val="18"/>
                <w:lang w:val="ru-RU"/>
              </w:rPr>
              <w:t>km</w:t>
            </w:r>
            <w:proofErr w:type="spellEnd"/>
          </w:p>
        </w:tc>
        <w:tc>
          <w:tcPr>
            <w:tcW w:w="1142" w:type="dxa"/>
          </w:tcPr>
          <w:p w:rsidR="009F23B4" w:rsidRPr="007F5B49" w:rsidRDefault="00441D5B" w:rsidP="004B5FD4">
            <w:pPr>
              <w:pStyle w:val="110"/>
              <w:jc w:val="center"/>
              <w:rPr>
                <w:rFonts w:ascii="Times New Roman" w:hAnsi="Times New Roman"/>
                <w:sz w:val="18"/>
                <w:szCs w:val="18"/>
                <w:lang w:val="ru-RU"/>
              </w:rPr>
            </w:pPr>
            <w:proofErr w:type="spellStart"/>
            <w:r w:rsidRPr="00441D5B">
              <w:rPr>
                <w:rFonts w:ascii="Times New Roman" w:hAnsi="Times New Roman"/>
                <w:sz w:val="18"/>
                <w:szCs w:val="18"/>
                <w:lang w:val="ru-RU"/>
              </w:rPr>
              <w:t>Orbital</w:t>
            </w:r>
            <w:proofErr w:type="spellEnd"/>
            <w:r w:rsidRPr="00441D5B">
              <w:rPr>
                <w:rFonts w:ascii="Times New Roman" w:hAnsi="Times New Roman"/>
                <w:sz w:val="18"/>
                <w:szCs w:val="18"/>
                <w:lang w:val="ru-RU"/>
              </w:rPr>
              <w:t xml:space="preserve"> </w:t>
            </w:r>
            <w:proofErr w:type="spellStart"/>
            <w:r w:rsidRPr="00441D5B">
              <w:rPr>
                <w:rFonts w:ascii="Times New Roman" w:hAnsi="Times New Roman"/>
                <w:sz w:val="18"/>
                <w:szCs w:val="18"/>
                <w:lang w:val="ru-RU"/>
              </w:rPr>
              <w:t>inclination</w:t>
            </w:r>
            <w:proofErr w:type="spellEnd"/>
            <w:r w:rsidRPr="00441D5B">
              <w:rPr>
                <w:rFonts w:ascii="Times New Roman" w:hAnsi="Times New Roman"/>
                <w:sz w:val="18"/>
                <w:szCs w:val="18"/>
                <w:lang w:val="ru-RU"/>
              </w:rPr>
              <w:t xml:space="preserve">, </w:t>
            </w:r>
            <w:proofErr w:type="spellStart"/>
            <w:r w:rsidRPr="00441D5B">
              <w:rPr>
                <w:rFonts w:ascii="Times New Roman" w:hAnsi="Times New Roman"/>
                <w:sz w:val="18"/>
                <w:szCs w:val="18"/>
                <w:lang w:val="ru-RU"/>
              </w:rPr>
              <w:t>degrees</w:t>
            </w:r>
            <w:proofErr w:type="spellEnd"/>
          </w:p>
        </w:tc>
        <w:tc>
          <w:tcPr>
            <w:tcW w:w="950" w:type="dxa"/>
          </w:tcPr>
          <w:p w:rsidR="009F23B4" w:rsidRPr="007F5B49" w:rsidRDefault="00441D5B" w:rsidP="004B5FD4">
            <w:pPr>
              <w:pStyle w:val="110"/>
              <w:jc w:val="center"/>
              <w:rPr>
                <w:rFonts w:ascii="Times New Roman" w:hAnsi="Times New Roman"/>
                <w:sz w:val="18"/>
                <w:szCs w:val="18"/>
                <w:lang w:val="ru-RU"/>
              </w:rPr>
            </w:pPr>
            <w:proofErr w:type="spellStart"/>
            <w:r w:rsidRPr="00441D5B">
              <w:rPr>
                <w:rFonts w:ascii="Times New Roman" w:hAnsi="Times New Roman"/>
                <w:sz w:val="18"/>
                <w:szCs w:val="18"/>
                <w:lang w:val="ru-RU"/>
              </w:rPr>
              <w:t>Swath</w:t>
            </w:r>
            <w:proofErr w:type="spellEnd"/>
            <w:r w:rsidRPr="00441D5B">
              <w:rPr>
                <w:rFonts w:ascii="Times New Roman" w:hAnsi="Times New Roman"/>
                <w:sz w:val="18"/>
                <w:szCs w:val="18"/>
                <w:lang w:val="ru-RU"/>
              </w:rPr>
              <w:t xml:space="preserve"> </w:t>
            </w:r>
            <w:proofErr w:type="spellStart"/>
            <w:proofErr w:type="gramStart"/>
            <w:r w:rsidRPr="00441D5B">
              <w:rPr>
                <w:rFonts w:ascii="Times New Roman" w:hAnsi="Times New Roman"/>
                <w:sz w:val="18"/>
                <w:szCs w:val="18"/>
                <w:lang w:val="ru-RU"/>
              </w:rPr>
              <w:t>width,km</w:t>
            </w:r>
            <w:proofErr w:type="spellEnd"/>
            <w:proofErr w:type="gramEnd"/>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1</w:t>
            </w:r>
          </w:p>
        </w:tc>
        <w:tc>
          <w:tcPr>
            <w:tcW w:w="1151" w:type="dxa"/>
          </w:tcPr>
          <w:p w:rsidR="009F23B4" w:rsidRPr="007F5B49" w:rsidRDefault="009F23B4" w:rsidP="004B5FD4">
            <w:pPr>
              <w:pStyle w:val="110"/>
              <w:jc w:val="center"/>
              <w:rPr>
                <w:rFonts w:ascii="Times New Roman" w:hAnsi="Times New Roman"/>
                <w:sz w:val="18"/>
                <w:szCs w:val="18"/>
              </w:rPr>
            </w:pPr>
            <w:proofErr w:type="spellStart"/>
            <w:r w:rsidRPr="007F5B49">
              <w:rPr>
                <w:rFonts w:ascii="Times New Roman" w:hAnsi="Times New Roman"/>
                <w:sz w:val="18"/>
                <w:szCs w:val="18"/>
              </w:rPr>
              <w:t>QuikScat</w:t>
            </w:r>
            <w:proofErr w:type="spellEnd"/>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803</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98.6</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1410</w:t>
            </w:r>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2</w:t>
            </w:r>
          </w:p>
        </w:tc>
        <w:tc>
          <w:tcPr>
            <w:tcW w:w="1151"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ScatSat-1</w:t>
            </w:r>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720</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98.28</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1400</w:t>
            </w:r>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3</w:t>
            </w:r>
          </w:p>
        </w:tc>
        <w:tc>
          <w:tcPr>
            <w:tcW w:w="1151"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Hy-2A</w:t>
            </w:r>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971</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99.34</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1350</w:t>
            </w:r>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4</w:t>
            </w:r>
          </w:p>
        </w:tc>
        <w:tc>
          <w:tcPr>
            <w:tcW w:w="1151"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ERS</w:t>
            </w:r>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780</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98.5</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500</w:t>
            </w:r>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5</w:t>
            </w:r>
          </w:p>
        </w:tc>
        <w:tc>
          <w:tcPr>
            <w:tcW w:w="1151"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ASCAT</w:t>
            </w:r>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800</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98.6</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500</w:t>
            </w:r>
          </w:p>
        </w:tc>
      </w:tr>
      <w:tr w:rsidR="009F23B4" w:rsidRPr="007F5B49" w:rsidTr="004B5FD4">
        <w:trPr>
          <w:jc w:val="center"/>
        </w:trPr>
        <w:tc>
          <w:tcPr>
            <w:tcW w:w="534" w:type="dxa"/>
          </w:tcPr>
          <w:p w:rsidR="009F23B4" w:rsidRPr="007F5B49" w:rsidRDefault="009F23B4" w:rsidP="004B5FD4">
            <w:pPr>
              <w:pStyle w:val="110"/>
              <w:jc w:val="center"/>
              <w:rPr>
                <w:rFonts w:ascii="Times New Roman" w:hAnsi="Times New Roman"/>
                <w:sz w:val="18"/>
                <w:szCs w:val="18"/>
                <w:lang w:val="ru-RU"/>
              </w:rPr>
            </w:pPr>
            <w:r w:rsidRPr="007F5B49">
              <w:rPr>
                <w:rFonts w:ascii="Times New Roman" w:hAnsi="Times New Roman"/>
                <w:sz w:val="18"/>
                <w:szCs w:val="18"/>
                <w:lang w:val="ru-RU"/>
              </w:rPr>
              <w:t>6</w:t>
            </w:r>
          </w:p>
        </w:tc>
        <w:tc>
          <w:tcPr>
            <w:tcW w:w="1151"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Jason-2</w:t>
            </w:r>
          </w:p>
        </w:tc>
        <w:tc>
          <w:tcPr>
            <w:tcW w:w="829"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1380</w:t>
            </w:r>
          </w:p>
        </w:tc>
        <w:tc>
          <w:tcPr>
            <w:tcW w:w="1142"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66.05</w:t>
            </w:r>
          </w:p>
        </w:tc>
        <w:tc>
          <w:tcPr>
            <w:tcW w:w="950" w:type="dxa"/>
          </w:tcPr>
          <w:p w:rsidR="009F23B4" w:rsidRPr="007F5B49" w:rsidRDefault="009F23B4" w:rsidP="004B5FD4">
            <w:pPr>
              <w:pStyle w:val="110"/>
              <w:jc w:val="center"/>
              <w:rPr>
                <w:rFonts w:ascii="Times New Roman" w:hAnsi="Times New Roman"/>
                <w:sz w:val="18"/>
                <w:szCs w:val="18"/>
              </w:rPr>
            </w:pPr>
            <w:r w:rsidRPr="007F5B49">
              <w:rPr>
                <w:rFonts w:ascii="Times New Roman" w:hAnsi="Times New Roman"/>
                <w:sz w:val="18"/>
                <w:szCs w:val="18"/>
              </w:rPr>
              <w:t>315</w:t>
            </w:r>
          </w:p>
        </w:tc>
      </w:tr>
    </w:tbl>
    <w:p w:rsidR="007D3B5D" w:rsidRDefault="007D3B5D" w:rsidP="00572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572F99" w:rsidRDefault="00441D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441D5B">
        <w:rPr>
          <w:sz w:val="18"/>
        </w:rPr>
        <w:t xml:space="preserve">Motion of satellites was being modeled for 20 days, then 36 points were set at each latitude (one point for every 10 degrees of a latitude) and mean time between consecutive observations </w:t>
      </w:r>
      <w:r w:rsidRPr="00441D5B">
        <w:rPr>
          <w:sz w:val="18"/>
          <w:szCs w:val="18"/>
        </w:rPr>
        <w:t xml:space="preserve">of every point </w:t>
      </w:r>
      <w:r w:rsidR="005F21B5" w:rsidRPr="005F21B5">
        <w:rPr>
          <w:position w:val="-12"/>
          <w:sz w:val="18"/>
          <w:szCs w:val="18"/>
        </w:rPr>
        <w:object w:dxaOrig="279" w:dyaOrig="300">
          <v:shape id="_x0000_i1050" type="#_x0000_t75" style="width:14.4pt;height:15.05pt" o:ole="">
            <v:imagedata r:id="rId57" o:title=""/>
          </v:shape>
          <o:OLEObject Type="Embed" ProgID="Equation.DSMT4" ShapeID="_x0000_i1050" DrawAspect="Content" ObjectID="_1607069330" r:id="rId58"/>
        </w:object>
      </w:r>
      <w:r w:rsidRPr="00441D5B">
        <w:rPr>
          <w:sz w:val="18"/>
          <w:szCs w:val="18"/>
        </w:rPr>
        <w:t xml:space="preserve"> was calculated.  Results received for 36 points of one latitude</w:t>
      </w:r>
      <w:r w:rsidRPr="00441D5B">
        <w:rPr>
          <w:sz w:val="18"/>
        </w:rPr>
        <w:t xml:space="preserve"> were averaged.</w:t>
      </w:r>
    </w:p>
    <w:p w:rsidR="00441D5B" w:rsidRDefault="00441D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441D5B" w:rsidRDefault="00441D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Pr>
          <w:sz w:val="18"/>
        </w:rPr>
        <w:t>Figure</w:t>
      </w:r>
      <w:r w:rsidRPr="00441D5B">
        <w:rPr>
          <w:sz w:val="18"/>
        </w:rPr>
        <w:t xml:space="preserve"> 1 shows a part of the calculations done - it is an area of the Arctic surface which was being observed by satellite ScatSat-1 for 3.5 hours. During this time the satellite makes about two turns and scans more than 45% of the surface in the area of latitudes from 70°to 90° (i.e. almost a half of this area).</w:t>
      </w:r>
    </w:p>
    <w:p w:rsidR="0093110E" w:rsidRDefault="0093110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F92F50" w:rsidRDefault="003A0A9D" w:rsidP="003A0A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r>
        <w:rPr>
          <w:noProof/>
          <w:lang w:eastAsia="ru-RU"/>
        </w:rPr>
        <w:drawing>
          <wp:inline distT="0" distB="0" distL="0" distR="0" wp14:anchorId="3FAA45C6" wp14:editId="02439739">
            <wp:extent cx="2559600" cy="2563200"/>
            <wp:effectExtent l="0" t="0" r="0" b="8890"/>
            <wp:docPr id="1056" name="shape105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59">
                      <a:extLst>
                        <a:ext uri="{28A0092B-C50C-407E-A947-70E740481C1C}">
                          <a14:useLocalDpi xmlns:a14="http://schemas.microsoft.com/office/drawing/2010/main" val="0"/>
                        </a:ext>
                      </a:extLst>
                    </a:blip>
                    <a:srcRect/>
                    <a:stretch>
                      <a:fillRect/>
                    </a:stretch>
                  </pic:blipFill>
                  <pic:spPr>
                    <a:xfrm>
                      <a:off x="0" y="0"/>
                      <a:ext cx="2559600" cy="2563200"/>
                    </a:xfrm>
                    <a:prstGeom prst="rect">
                      <a:avLst/>
                    </a:prstGeom>
                    <a:noFill/>
                    <a:ln>
                      <a:noFill/>
                    </a:ln>
                  </pic:spPr>
                </pic:pic>
              </a:graphicData>
            </a:graphic>
          </wp:inline>
        </w:drawing>
      </w:r>
    </w:p>
    <w:p w:rsidR="00441D5B" w:rsidRDefault="00441D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441D5B" w:rsidRDefault="003A0A9D" w:rsidP="003A0A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r>
        <w:rPr>
          <w:sz w:val="18"/>
        </w:rPr>
        <w:t xml:space="preserve">Fig. 1. </w:t>
      </w:r>
      <w:r w:rsidRPr="003A0A9D">
        <w:rPr>
          <w:sz w:val="18"/>
        </w:rPr>
        <w:t>Surface of the circumpolar region which was observed by satellite ScatSat-1 during two turns (a red band)</w:t>
      </w:r>
    </w:p>
    <w:p w:rsidR="003A0A9D" w:rsidRDefault="003A0A9D" w:rsidP="003A0A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p>
    <w:p w:rsidR="00774F75" w:rsidRDefault="00774F75" w:rsidP="00774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4B5F75">
        <w:rPr>
          <w:sz w:val="18"/>
        </w:rPr>
        <w:t>Table 2 contains results of calculations of average 'age' for satellite meteorological data at different latitudes.</w:t>
      </w:r>
    </w:p>
    <w:p w:rsidR="00774F75" w:rsidRDefault="00774F75" w:rsidP="00774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774F75" w:rsidRDefault="00774F75" w:rsidP="00774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CE215D">
        <w:rPr>
          <w:sz w:val="18"/>
        </w:rPr>
        <w:t xml:space="preserve">Thus, only satellites </w:t>
      </w:r>
      <w:proofErr w:type="spellStart"/>
      <w:r w:rsidRPr="00CE215D">
        <w:rPr>
          <w:sz w:val="18"/>
        </w:rPr>
        <w:t>QuikScat</w:t>
      </w:r>
      <w:proofErr w:type="spellEnd"/>
      <w:r w:rsidRPr="00CE215D">
        <w:rPr>
          <w:sz w:val="18"/>
        </w:rPr>
        <w:t xml:space="preserve"> and ScatSat-1 can present data on weather at latitude of 83 degrees and mean time between observations will be 11.8 and 7.6 hours respectively. None of satellites can 'see' the pole. It is obvious that there is a data expectancy time - swath width relation </w:t>
      </w:r>
      <w:r w:rsidRPr="00CE215D">
        <w:rPr>
          <w:sz w:val="18"/>
        </w:rPr>
        <w:t>(direct) and a data expectancy time - orbital altitude relation (opposite).</w:t>
      </w:r>
    </w:p>
    <w:p w:rsidR="00774F75" w:rsidRDefault="00774F75" w:rsidP="00774F75">
      <w:pPr>
        <w:pStyle w:val="110"/>
        <w:ind w:firstLine="720"/>
        <w:jc w:val="right"/>
        <w:rPr>
          <w:rFonts w:ascii="Times New Roman" w:hAnsi="Times New Roman"/>
          <w:snapToGrid w:val="0"/>
          <w:sz w:val="18"/>
          <w:szCs w:val="20"/>
        </w:rPr>
      </w:pPr>
    </w:p>
    <w:p w:rsidR="00774F75" w:rsidRDefault="00774F75" w:rsidP="00774F75">
      <w:pPr>
        <w:pStyle w:val="110"/>
        <w:rPr>
          <w:rFonts w:ascii="Times New Roman" w:hAnsi="Times New Roman"/>
          <w:sz w:val="18"/>
          <w:szCs w:val="18"/>
        </w:rPr>
      </w:pPr>
      <w:r w:rsidRPr="00001E78">
        <w:rPr>
          <w:rFonts w:ascii="Times New Roman" w:hAnsi="Times New Roman"/>
          <w:sz w:val="18"/>
          <w:szCs w:val="18"/>
        </w:rPr>
        <w:t>Table 2. Mean expectancy time for satellite data on weather at different latitudes, hours</w:t>
      </w:r>
    </w:p>
    <w:p w:rsidR="00774F75" w:rsidRPr="00001E78" w:rsidRDefault="00774F75" w:rsidP="00774F75">
      <w:pPr>
        <w:pStyle w:val="110"/>
        <w:ind w:firstLine="720"/>
        <w:jc w:val="right"/>
        <w:rPr>
          <w:rFonts w:ascii="Times New Roman" w:hAnsi="Times New Roman"/>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4"/>
        <w:gridCol w:w="945"/>
        <w:gridCol w:w="546"/>
        <w:gridCol w:w="552"/>
        <w:gridCol w:w="557"/>
        <w:gridCol w:w="557"/>
        <w:gridCol w:w="506"/>
        <w:gridCol w:w="546"/>
        <w:gridCol w:w="501"/>
      </w:tblGrid>
      <w:tr w:rsidR="00774F75" w:rsidRPr="00001E78" w:rsidTr="00B50B07">
        <w:trPr>
          <w:jc w:val="center"/>
        </w:trPr>
        <w:tc>
          <w:tcPr>
            <w:tcW w:w="334" w:type="dxa"/>
          </w:tcPr>
          <w:p w:rsidR="00774F75" w:rsidRPr="00774F75" w:rsidRDefault="00774F75" w:rsidP="004B5FD4">
            <w:pPr>
              <w:pStyle w:val="110"/>
              <w:rPr>
                <w:rFonts w:ascii="Times New Roman" w:hAnsi="Times New Roman"/>
                <w:sz w:val="18"/>
                <w:szCs w:val="18"/>
              </w:rPr>
            </w:pPr>
          </w:p>
        </w:tc>
        <w:tc>
          <w:tcPr>
            <w:tcW w:w="945" w:type="dxa"/>
          </w:tcPr>
          <w:p w:rsidR="00774F75" w:rsidRPr="00001E78" w:rsidRDefault="00774F75" w:rsidP="004B5FD4">
            <w:pPr>
              <w:pStyle w:val="110"/>
              <w:jc w:val="center"/>
              <w:rPr>
                <w:rFonts w:ascii="Times New Roman" w:hAnsi="Times New Roman"/>
                <w:sz w:val="18"/>
                <w:szCs w:val="18"/>
                <w:lang w:val="ru-RU"/>
              </w:rPr>
            </w:pPr>
            <w:proofErr w:type="spellStart"/>
            <w:r w:rsidRPr="009F23B4">
              <w:rPr>
                <w:rFonts w:ascii="Times New Roman" w:hAnsi="Times New Roman"/>
                <w:sz w:val="18"/>
                <w:szCs w:val="18"/>
                <w:lang w:val="ru-RU"/>
              </w:rPr>
              <w:t>Satellite</w:t>
            </w:r>
            <w:proofErr w:type="spellEnd"/>
            <w:r w:rsidRPr="009F23B4">
              <w:rPr>
                <w:rFonts w:ascii="Times New Roman" w:hAnsi="Times New Roman"/>
                <w:sz w:val="18"/>
                <w:szCs w:val="18"/>
                <w:lang w:val="ru-RU"/>
              </w:rPr>
              <w:t xml:space="preserve"> </w:t>
            </w:r>
            <w:proofErr w:type="spellStart"/>
            <w:r w:rsidRPr="009F23B4">
              <w:rPr>
                <w:rFonts w:ascii="Times New Roman" w:hAnsi="Times New Roman"/>
                <w:sz w:val="18"/>
                <w:szCs w:val="18"/>
                <w:lang w:val="ru-RU"/>
              </w:rPr>
              <w:t>name</w:t>
            </w:r>
            <w:proofErr w:type="spellEnd"/>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60°</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65°</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70°</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75°</w:t>
            </w:r>
          </w:p>
        </w:tc>
        <w:tc>
          <w:tcPr>
            <w:tcW w:w="50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80°</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85°</w:t>
            </w:r>
          </w:p>
        </w:tc>
        <w:tc>
          <w:tcPr>
            <w:tcW w:w="501"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90°</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w:t>
            </w:r>
          </w:p>
        </w:tc>
        <w:tc>
          <w:tcPr>
            <w:tcW w:w="945" w:type="dxa"/>
          </w:tcPr>
          <w:p w:rsidR="00774F75" w:rsidRPr="00001E78" w:rsidRDefault="00774F75" w:rsidP="004B5FD4">
            <w:pPr>
              <w:pStyle w:val="110"/>
              <w:jc w:val="center"/>
              <w:rPr>
                <w:rFonts w:ascii="Times New Roman" w:hAnsi="Times New Roman"/>
                <w:sz w:val="18"/>
                <w:szCs w:val="18"/>
              </w:rPr>
            </w:pPr>
            <w:proofErr w:type="spellStart"/>
            <w:r w:rsidRPr="00001E78">
              <w:rPr>
                <w:rFonts w:ascii="Times New Roman" w:hAnsi="Times New Roman"/>
                <w:sz w:val="18"/>
                <w:szCs w:val="18"/>
              </w:rPr>
              <w:t>QuikScat</w:t>
            </w:r>
            <w:proofErr w:type="spellEnd"/>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10</w:t>
            </w:r>
            <w:r w:rsidRPr="00001E78">
              <w:rPr>
                <w:rFonts w:ascii="Times New Roman" w:hAnsi="Times New Roman"/>
                <w:sz w:val="18"/>
                <w:szCs w:val="18"/>
              </w:rPr>
              <w:t>.</w:t>
            </w:r>
            <w:r w:rsidRPr="00001E78">
              <w:rPr>
                <w:rFonts w:ascii="Times New Roman" w:hAnsi="Times New Roman"/>
                <w:sz w:val="18"/>
                <w:szCs w:val="18"/>
                <w:lang w:val="ru-RU"/>
              </w:rPr>
              <w:t>1</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8.6</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6.0</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4.0</w:t>
            </w:r>
          </w:p>
        </w:tc>
        <w:tc>
          <w:tcPr>
            <w:tcW w:w="50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4.6</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11</w:t>
            </w:r>
            <w:r w:rsidRPr="00001E78">
              <w:rPr>
                <w:rFonts w:ascii="Times New Roman" w:hAnsi="Times New Roman"/>
                <w:sz w:val="18"/>
                <w:szCs w:val="18"/>
              </w:rPr>
              <w:t>.</w:t>
            </w:r>
            <w:r w:rsidRPr="00001E78">
              <w:rPr>
                <w:rFonts w:ascii="Times New Roman" w:hAnsi="Times New Roman"/>
                <w:sz w:val="18"/>
                <w:szCs w:val="18"/>
                <w:lang w:val="ru-RU"/>
              </w:rPr>
              <w:t>8</w:t>
            </w:r>
          </w:p>
        </w:tc>
        <w:tc>
          <w:tcPr>
            <w:tcW w:w="501" w:type="dxa"/>
          </w:tcPr>
          <w:p w:rsidR="00774F75" w:rsidRPr="00B774D2" w:rsidRDefault="00774F75" w:rsidP="004B5FD4">
            <w:pPr>
              <w:pStyle w:val="110"/>
              <w:jc w:val="center"/>
              <w:rPr>
                <w:rFonts w:ascii="Times New Roman" w:hAnsi="Times New Roman"/>
                <w:sz w:val="18"/>
                <w:szCs w:val="18"/>
              </w:rPr>
            </w:pPr>
            <w:r>
              <w:rPr>
                <w:rFonts w:ascii="Times New Roman" w:hAnsi="Times New Roman"/>
                <w:sz w:val="18"/>
                <w:szCs w:val="18"/>
              </w:rPr>
              <w:t>nil</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2</w:t>
            </w:r>
          </w:p>
        </w:tc>
        <w:tc>
          <w:tcPr>
            <w:tcW w:w="945"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rPr>
              <w:t>ScatSat-1</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10</w:t>
            </w:r>
            <w:r w:rsidRPr="00001E78">
              <w:rPr>
                <w:rFonts w:ascii="Times New Roman" w:hAnsi="Times New Roman"/>
                <w:sz w:val="18"/>
                <w:szCs w:val="18"/>
              </w:rPr>
              <w:t>.</w:t>
            </w:r>
            <w:r w:rsidRPr="00001E78">
              <w:rPr>
                <w:rFonts w:ascii="Times New Roman" w:hAnsi="Times New Roman"/>
                <w:sz w:val="18"/>
                <w:szCs w:val="18"/>
                <w:lang w:val="ru-RU"/>
              </w:rPr>
              <w:t>8</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8.6</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6.4</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3.8</w:t>
            </w:r>
          </w:p>
        </w:tc>
        <w:tc>
          <w:tcPr>
            <w:tcW w:w="50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4.2</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7.6</w:t>
            </w:r>
          </w:p>
        </w:tc>
        <w:tc>
          <w:tcPr>
            <w:tcW w:w="501" w:type="dxa"/>
          </w:tcPr>
          <w:p w:rsidR="00774F75" w:rsidRDefault="00774F75" w:rsidP="004B5FD4">
            <w:pPr>
              <w:jc w:val="center"/>
            </w:pPr>
            <w:r w:rsidRPr="00997E2C">
              <w:rPr>
                <w:sz w:val="18"/>
                <w:szCs w:val="18"/>
              </w:rPr>
              <w:t>nil</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3</w:t>
            </w:r>
          </w:p>
        </w:tc>
        <w:tc>
          <w:tcPr>
            <w:tcW w:w="945"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rPr>
              <w:t>Hy-2A</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11</w:t>
            </w:r>
            <w:r w:rsidRPr="00001E78">
              <w:rPr>
                <w:rFonts w:ascii="Times New Roman" w:hAnsi="Times New Roman"/>
                <w:sz w:val="18"/>
                <w:szCs w:val="18"/>
              </w:rPr>
              <w:t>.</w:t>
            </w:r>
            <w:r w:rsidRPr="00001E78">
              <w:rPr>
                <w:rFonts w:ascii="Times New Roman" w:hAnsi="Times New Roman"/>
                <w:sz w:val="18"/>
                <w:szCs w:val="18"/>
                <w:lang w:val="ru-RU"/>
              </w:rPr>
              <w:t>2</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9</w:t>
            </w:r>
            <w:r w:rsidRPr="00001E78">
              <w:rPr>
                <w:rFonts w:ascii="Times New Roman" w:hAnsi="Times New Roman"/>
                <w:sz w:val="18"/>
                <w:szCs w:val="18"/>
              </w:rPr>
              <w:t>.</w:t>
            </w:r>
            <w:r w:rsidRPr="00001E78">
              <w:rPr>
                <w:rFonts w:ascii="Times New Roman" w:hAnsi="Times New Roman"/>
                <w:sz w:val="18"/>
                <w:szCs w:val="18"/>
                <w:lang w:val="ru-RU"/>
              </w:rPr>
              <w:t>0</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5</w:t>
            </w:r>
            <w:r w:rsidRPr="00001E78">
              <w:rPr>
                <w:rFonts w:ascii="Times New Roman" w:hAnsi="Times New Roman"/>
                <w:sz w:val="18"/>
                <w:szCs w:val="18"/>
              </w:rPr>
              <w:t>.</w:t>
            </w:r>
            <w:r w:rsidRPr="00001E78">
              <w:rPr>
                <w:rFonts w:ascii="Times New Roman" w:hAnsi="Times New Roman"/>
                <w:sz w:val="18"/>
                <w:szCs w:val="18"/>
                <w:lang w:val="ru-RU"/>
              </w:rPr>
              <w:t>8</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4</w:t>
            </w:r>
            <w:r w:rsidRPr="00001E78">
              <w:rPr>
                <w:rFonts w:ascii="Times New Roman" w:hAnsi="Times New Roman"/>
                <w:sz w:val="18"/>
                <w:szCs w:val="18"/>
              </w:rPr>
              <w:t>.</w:t>
            </w:r>
            <w:r w:rsidRPr="00001E78">
              <w:rPr>
                <w:rFonts w:ascii="Times New Roman" w:hAnsi="Times New Roman"/>
                <w:sz w:val="18"/>
                <w:szCs w:val="18"/>
                <w:lang w:val="ru-RU"/>
              </w:rPr>
              <w:t>6</w:t>
            </w:r>
          </w:p>
        </w:tc>
        <w:tc>
          <w:tcPr>
            <w:tcW w:w="506"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lang w:val="ru-RU"/>
              </w:rPr>
              <w:t>6</w:t>
            </w:r>
            <w:r w:rsidRPr="00001E78">
              <w:rPr>
                <w:rFonts w:ascii="Times New Roman" w:hAnsi="Times New Roman"/>
                <w:sz w:val="18"/>
                <w:szCs w:val="18"/>
              </w:rPr>
              <w:t>.0</w:t>
            </w:r>
          </w:p>
        </w:tc>
        <w:tc>
          <w:tcPr>
            <w:tcW w:w="546" w:type="dxa"/>
          </w:tcPr>
          <w:p w:rsidR="00774F75" w:rsidRDefault="00774F75" w:rsidP="004B5FD4">
            <w:pPr>
              <w:jc w:val="center"/>
            </w:pPr>
            <w:r w:rsidRPr="00E77669">
              <w:rPr>
                <w:sz w:val="18"/>
                <w:szCs w:val="18"/>
              </w:rPr>
              <w:t>nil</w:t>
            </w:r>
          </w:p>
        </w:tc>
        <w:tc>
          <w:tcPr>
            <w:tcW w:w="501" w:type="dxa"/>
          </w:tcPr>
          <w:p w:rsidR="00774F75" w:rsidRDefault="00774F75" w:rsidP="004B5FD4">
            <w:pPr>
              <w:jc w:val="center"/>
            </w:pPr>
            <w:r w:rsidRPr="00997E2C">
              <w:rPr>
                <w:sz w:val="18"/>
                <w:szCs w:val="18"/>
              </w:rPr>
              <w:t>nil</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4</w:t>
            </w:r>
          </w:p>
        </w:tc>
        <w:tc>
          <w:tcPr>
            <w:tcW w:w="945"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rPr>
              <w:t>ERS</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30</w:t>
            </w:r>
            <w:r w:rsidRPr="00001E78">
              <w:rPr>
                <w:rFonts w:ascii="Times New Roman" w:hAnsi="Times New Roman"/>
                <w:sz w:val="18"/>
                <w:szCs w:val="18"/>
              </w:rPr>
              <w:t>.</w:t>
            </w:r>
            <w:r w:rsidRPr="00001E78">
              <w:rPr>
                <w:rFonts w:ascii="Times New Roman" w:hAnsi="Times New Roman"/>
                <w:sz w:val="18"/>
                <w:szCs w:val="18"/>
                <w:lang w:val="ru-RU"/>
              </w:rPr>
              <w:t>4</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24</w:t>
            </w:r>
            <w:r w:rsidRPr="00001E78">
              <w:rPr>
                <w:rFonts w:ascii="Times New Roman" w:hAnsi="Times New Roman"/>
                <w:sz w:val="18"/>
                <w:szCs w:val="18"/>
              </w:rPr>
              <w:t>.</w:t>
            </w:r>
            <w:r w:rsidRPr="00001E78">
              <w:rPr>
                <w:rFonts w:ascii="Times New Roman" w:hAnsi="Times New Roman"/>
                <w:sz w:val="18"/>
                <w:szCs w:val="18"/>
                <w:lang w:val="ru-RU"/>
              </w:rPr>
              <w:t>4</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18</w:t>
            </w:r>
            <w:r w:rsidRPr="00001E78">
              <w:rPr>
                <w:rFonts w:ascii="Times New Roman" w:hAnsi="Times New Roman"/>
                <w:sz w:val="18"/>
                <w:szCs w:val="18"/>
              </w:rPr>
              <w:t>.</w:t>
            </w:r>
            <w:r w:rsidRPr="00001E78">
              <w:rPr>
                <w:rFonts w:ascii="Times New Roman" w:hAnsi="Times New Roman"/>
                <w:sz w:val="18"/>
                <w:szCs w:val="18"/>
                <w:lang w:val="ru-RU"/>
              </w:rPr>
              <w:t>4</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11</w:t>
            </w:r>
            <w:r w:rsidRPr="00001E78">
              <w:rPr>
                <w:rFonts w:ascii="Times New Roman" w:hAnsi="Times New Roman"/>
                <w:sz w:val="18"/>
                <w:szCs w:val="18"/>
              </w:rPr>
              <w:t>.</w:t>
            </w:r>
            <w:r w:rsidRPr="00001E78">
              <w:rPr>
                <w:rFonts w:ascii="Times New Roman" w:hAnsi="Times New Roman"/>
                <w:sz w:val="18"/>
                <w:szCs w:val="18"/>
                <w:lang w:val="ru-RU"/>
              </w:rPr>
              <w:t>2</w:t>
            </w:r>
          </w:p>
        </w:tc>
        <w:tc>
          <w:tcPr>
            <w:tcW w:w="50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9</w:t>
            </w:r>
            <w:r w:rsidRPr="00001E78">
              <w:rPr>
                <w:rFonts w:ascii="Times New Roman" w:hAnsi="Times New Roman"/>
                <w:sz w:val="18"/>
                <w:szCs w:val="18"/>
              </w:rPr>
              <w:t>.</w:t>
            </w:r>
            <w:r w:rsidRPr="00001E78">
              <w:rPr>
                <w:rFonts w:ascii="Times New Roman" w:hAnsi="Times New Roman"/>
                <w:sz w:val="18"/>
                <w:szCs w:val="18"/>
                <w:lang w:val="ru-RU"/>
              </w:rPr>
              <w:t>2</w:t>
            </w:r>
          </w:p>
        </w:tc>
        <w:tc>
          <w:tcPr>
            <w:tcW w:w="546" w:type="dxa"/>
          </w:tcPr>
          <w:p w:rsidR="00774F75" w:rsidRDefault="00774F75" w:rsidP="004B5FD4">
            <w:pPr>
              <w:jc w:val="center"/>
            </w:pPr>
            <w:r w:rsidRPr="00E77669">
              <w:rPr>
                <w:sz w:val="18"/>
                <w:szCs w:val="18"/>
              </w:rPr>
              <w:t>nil</w:t>
            </w:r>
          </w:p>
        </w:tc>
        <w:tc>
          <w:tcPr>
            <w:tcW w:w="501" w:type="dxa"/>
          </w:tcPr>
          <w:p w:rsidR="00774F75" w:rsidRDefault="00774F75" w:rsidP="004B5FD4">
            <w:pPr>
              <w:jc w:val="center"/>
            </w:pPr>
            <w:r w:rsidRPr="00997E2C">
              <w:rPr>
                <w:sz w:val="18"/>
                <w:szCs w:val="18"/>
              </w:rPr>
              <w:t>nil</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5</w:t>
            </w:r>
          </w:p>
        </w:tc>
        <w:tc>
          <w:tcPr>
            <w:tcW w:w="945"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rPr>
              <w:t>ASCAT</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31</w:t>
            </w:r>
            <w:r w:rsidRPr="00001E78">
              <w:rPr>
                <w:rFonts w:ascii="Times New Roman" w:hAnsi="Times New Roman"/>
                <w:sz w:val="18"/>
                <w:szCs w:val="18"/>
              </w:rPr>
              <w:t>.</w:t>
            </w:r>
            <w:r w:rsidRPr="00001E78">
              <w:rPr>
                <w:rFonts w:ascii="Times New Roman" w:hAnsi="Times New Roman"/>
                <w:sz w:val="18"/>
                <w:szCs w:val="18"/>
                <w:lang w:val="ru-RU"/>
              </w:rPr>
              <w:t>8</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25</w:t>
            </w:r>
            <w:r w:rsidRPr="00001E78">
              <w:rPr>
                <w:rFonts w:ascii="Times New Roman" w:hAnsi="Times New Roman"/>
                <w:sz w:val="18"/>
                <w:szCs w:val="18"/>
              </w:rPr>
              <w:t>.</w:t>
            </w:r>
            <w:r w:rsidRPr="00001E78">
              <w:rPr>
                <w:rFonts w:ascii="Times New Roman" w:hAnsi="Times New Roman"/>
                <w:sz w:val="18"/>
                <w:szCs w:val="18"/>
                <w:lang w:val="ru-RU"/>
              </w:rPr>
              <w:t>8</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18</w:t>
            </w:r>
            <w:r w:rsidRPr="00001E78">
              <w:rPr>
                <w:rFonts w:ascii="Times New Roman" w:hAnsi="Times New Roman"/>
                <w:sz w:val="18"/>
                <w:szCs w:val="18"/>
              </w:rPr>
              <w:t>.</w:t>
            </w:r>
            <w:r w:rsidRPr="00001E78">
              <w:rPr>
                <w:rFonts w:ascii="Times New Roman" w:hAnsi="Times New Roman"/>
                <w:sz w:val="18"/>
                <w:szCs w:val="18"/>
                <w:lang w:val="ru-RU"/>
              </w:rPr>
              <w:t>4</w:t>
            </w:r>
          </w:p>
        </w:tc>
        <w:tc>
          <w:tcPr>
            <w:tcW w:w="557"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11</w:t>
            </w:r>
            <w:r w:rsidRPr="00001E78">
              <w:rPr>
                <w:rFonts w:ascii="Times New Roman" w:hAnsi="Times New Roman"/>
                <w:sz w:val="18"/>
                <w:szCs w:val="18"/>
              </w:rPr>
              <w:t>.</w:t>
            </w:r>
            <w:r w:rsidRPr="00001E78">
              <w:rPr>
                <w:rFonts w:ascii="Times New Roman" w:hAnsi="Times New Roman"/>
                <w:sz w:val="18"/>
                <w:szCs w:val="18"/>
                <w:lang w:val="ru-RU"/>
              </w:rPr>
              <w:t>2</w:t>
            </w:r>
          </w:p>
        </w:tc>
        <w:tc>
          <w:tcPr>
            <w:tcW w:w="50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9</w:t>
            </w:r>
            <w:r w:rsidRPr="00001E78">
              <w:rPr>
                <w:rFonts w:ascii="Times New Roman" w:hAnsi="Times New Roman"/>
                <w:sz w:val="18"/>
                <w:szCs w:val="18"/>
              </w:rPr>
              <w:t>.</w:t>
            </w:r>
            <w:r w:rsidRPr="00001E78">
              <w:rPr>
                <w:rFonts w:ascii="Times New Roman" w:hAnsi="Times New Roman"/>
                <w:sz w:val="18"/>
                <w:szCs w:val="18"/>
                <w:lang w:val="ru-RU"/>
              </w:rPr>
              <w:t>8</w:t>
            </w:r>
          </w:p>
        </w:tc>
        <w:tc>
          <w:tcPr>
            <w:tcW w:w="546" w:type="dxa"/>
          </w:tcPr>
          <w:p w:rsidR="00774F75" w:rsidRDefault="00774F75" w:rsidP="004B5FD4">
            <w:pPr>
              <w:jc w:val="center"/>
            </w:pPr>
            <w:r w:rsidRPr="00E77669">
              <w:rPr>
                <w:sz w:val="18"/>
                <w:szCs w:val="18"/>
              </w:rPr>
              <w:t>nil</w:t>
            </w:r>
          </w:p>
        </w:tc>
        <w:tc>
          <w:tcPr>
            <w:tcW w:w="501" w:type="dxa"/>
          </w:tcPr>
          <w:p w:rsidR="00774F75" w:rsidRDefault="00774F75" w:rsidP="004B5FD4">
            <w:pPr>
              <w:jc w:val="center"/>
            </w:pPr>
            <w:r w:rsidRPr="00997E2C">
              <w:rPr>
                <w:sz w:val="18"/>
                <w:szCs w:val="18"/>
              </w:rPr>
              <w:t>nil</w:t>
            </w:r>
          </w:p>
        </w:tc>
      </w:tr>
      <w:tr w:rsidR="00774F75" w:rsidRPr="00001E78" w:rsidTr="00B50B07">
        <w:trPr>
          <w:jc w:val="center"/>
        </w:trPr>
        <w:tc>
          <w:tcPr>
            <w:tcW w:w="334"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lang w:val="ru-RU"/>
              </w:rPr>
              <w:t>6</w:t>
            </w:r>
          </w:p>
        </w:tc>
        <w:tc>
          <w:tcPr>
            <w:tcW w:w="945" w:type="dxa"/>
          </w:tcPr>
          <w:p w:rsidR="00774F75" w:rsidRPr="00001E78" w:rsidRDefault="00774F75" w:rsidP="004B5FD4">
            <w:pPr>
              <w:pStyle w:val="110"/>
              <w:jc w:val="center"/>
              <w:rPr>
                <w:rFonts w:ascii="Times New Roman" w:hAnsi="Times New Roman"/>
                <w:sz w:val="18"/>
                <w:szCs w:val="18"/>
              </w:rPr>
            </w:pPr>
            <w:r w:rsidRPr="00001E78">
              <w:rPr>
                <w:rFonts w:ascii="Times New Roman" w:hAnsi="Times New Roman"/>
                <w:sz w:val="18"/>
                <w:szCs w:val="18"/>
              </w:rPr>
              <w:t>Jason-2</w:t>
            </w:r>
          </w:p>
        </w:tc>
        <w:tc>
          <w:tcPr>
            <w:tcW w:w="546"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rPr>
              <w:t>&gt;</w:t>
            </w:r>
            <w:r w:rsidRPr="00001E78">
              <w:rPr>
                <w:rFonts w:ascii="Times New Roman" w:hAnsi="Times New Roman"/>
                <w:sz w:val="18"/>
                <w:szCs w:val="18"/>
                <w:lang w:val="ru-RU"/>
              </w:rPr>
              <w:t>48</w:t>
            </w:r>
          </w:p>
        </w:tc>
        <w:tc>
          <w:tcPr>
            <w:tcW w:w="552" w:type="dxa"/>
          </w:tcPr>
          <w:p w:rsidR="00774F75" w:rsidRPr="00001E78" w:rsidRDefault="00774F75" w:rsidP="004B5FD4">
            <w:pPr>
              <w:pStyle w:val="110"/>
              <w:jc w:val="center"/>
              <w:rPr>
                <w:rFonts w:ascii="Times New Roman" w:hAnsi="Times New Roman"/>
                <w:sz w:val="18"/>
                <w:szCs w:val="18"/>
                <w:lang w:val="ru-RU"/>
              </w:rPr>
            </w:pPr>
            <w:r w:rsidRPr="00001E78">
              <w:rPr>
                <w:rFonts w:ascii="Times New Roman" w:hAnsi="Times New Roman"/>
                <w:sz w:val="18"/>
                <w:szCs w:val="18"/>
              </w:rPr>
              <w:t>&gt;</w:t>
            </w:r>
            <w:r w:rsidRPr="00001E78">
              <w:rPr>
                <w:rFonts w:ascii="Times New Roman" w:hAnsi="Times New Roman"/>
                <w:sz w:val="18"/>
                <w:szCs w:val="18"/>
                <w:lang w:val="ru-RU"/>
              </w:rPr>
              <w:t>48</w:t>
            </w:r>
          </w:p>
        </w:tc>
        <w:tc>
          <w:tcPr>
            <w:tcW w:w="557" w:type="dxa"/>
          </w:tcPr>
          <w:p w:rsidR="00774F75" w:rsidRPr="00001E78" w:rsidRDefault="00774F75" w:rsidP="004B5FD4">
            <w:pPr>
              <w:pStyle w:val="110"/>
              <w:jc w:val="center"/>
              <w:rPr>
                <w:rFonts w:ascii="Times New Roman" w:hAnsi="Times New Roman"/>
                <w:sz w:val="18"/>
                <w:szCs w:val="18"/>
                <w:lang w:val="ru-RU"/>
              </w:rPr>
            </w:pPr>
            <w:r>
              <w:rPr>
                <w:rFonts w:ascii="Times New Roman" w:hAnsi="Times New Roman"/>
                <w:sz w:val="18"/>
                <w:szCs w:val="18"/>
              </w:rPr>
              <w:t>nil</w:t>
            </w:r>
          </w:p>
        </w:tc>
        <w:tc>
          <w:tcPr>
            <w:tcW w:w="557" w:type="dxa"/>
          </w:tcPr>
          <w:p w:rsidR="00774F75" w:rsidRPr="00001E78" w:rsidRDefault="00774F75" w:rsidP="004B5FD4">
            <w:pPr>
              <w:pStyle w:val="110"/>
              <w:jc w:val="center"/>
              <w:rPr>
                <w:rFonts w:ascii="Times New Roman" w:hAnsi="Times New Roman"/>
                <w:sz w:val="18"/>
                <w:szCs w:val="18"/>
                <w:lang w:val="ru-RU"/>
              </w:rPr>
            </w:pPr>
            <w:r>
              <w:rPr>
                <w:rFonts w:ascii="Times New Roman" w:hAnsi="Times New Roman"/>
                <w:sz w:val="18"/>
                <w:szCs w:val="18"/>
              </w:rPr>
              <w:t>nil</w:t>
            </w:r>
          </w:p>
        </w:tc>
        <w:tc>
          <w:tcPr>
            <w:tcW w:w="506" w:type="dxa"/>
          </w:tcPr>
          <w:p w:rsidR="00774F75" w:rsidRPr="00001E78" w:rsidRDefault="00774F75" w:rsidP="004B5FD4">
            <w:pPr>
              <w:pStyle w:val="110"/>
              <w:jc w:val="center"/>
              <w:rPr>
                <w:rFonts w:ascii="Times New Roman" w:hAnsi="Times New Roman"/>
                <w:sz w:val="18"/>
                <w:szCs w:val="18"/>
                <w:lang w:val="ru-RU"/>
              </w:rPr>
            </w:pPr>
            <w:r>
              <w:rPr>
                <w:rFonts w:ascii="Times New Roman" w:hAnsi="Times New Roman"/>
                <w:sz w:val="18"/>
                <w:szCs w:val="18"/>
              </w:rPr>
              <w:t>nil</w:t>
            </w:r>
          </w:p>
        </w:tc>
        <w:tc>
          <w:tcPr>
            <w:tcW w:w="546" w:type="dxa"/>
          </w:tcPr>
          <w:p w:rsidR="00774F75" w:rsidRDefault="00774F75" w:rsidP="004B5FD4">
            <w:pPr>
              <w:jc w:val="center"/>
            </w:pPr>
            <w:r w:rsidRPr="00E77669">
              <w:rPr>
                <w:sz w:val="18"/>
                <w:szCs w:val="18"/>
              </w:rPr>
              <w:t>nil</w:t>
            </w:r>
          </w:p>
        </w:tc>
        <w:tc>
          <w:tcPr>
            <w:tcW w:w="501" w:type="dxa"/>
          </w:tcPr>
          <w:p w:rsidR="00774F75" w:rsidRDefault="00774F75" w:rsidP="004B5FD4">
            <w:pPr>
              <w:jc w:val="center"/>
            </w:pPr>
            <w:r w:rsidRPr="00997E2C">
              <w:rPr>
                <w:sz w:val="18"/>
                <w:szCs w:val="18"/>
              </w:rPr>
              <w:t>nil</w:t>
            </w:r>
          </w:p>
        </w:tc>
      </w:tr>
    </w:tbl>
    <w:p w:rsidR="00774F75" w:rsidRDefault="00774F75" w:rsidP="00774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CE215D" w:rsidRDefault="00C83D7F" w:rsidP="003A0A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C83D7F">
        <w:rPr>
          <w:sz w:val="18"/>
        </w:rPr>
        <w:t xml:space="preserve">A promising way to decrease mean expectancy time of meteorological data is to employ not a singular satellite but a group of satellites. </w:t>
      </w:r>
      <w:r>
        <w:rPr>
          <w:sz w:val="18"/>
        </w:rPr>
        <w:t>Figure</w:t>
      </w:r>
      <w:r w:rsidRPr="00C83D7F">
        <w:rPr>
          <w:sz w:val="18"/>
        </w:rPr>
        <w:t xml:space="preserve"> 2 shows the Arctic surface which was under observation for 3.5 hours.</w:t>
      </w:r>
    </w:p>
    <w:p w:rsidR="000D69D4" w:rsidRDefault="000D69D4" w:rsidP="003A0A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0D69D4" w:rsidRDefault="000D69D4" w:rsidP="000D69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r>
        <w:rPr>
          <w:noProof/>
          <w:lang w:eastAsia="ru-RU"/>
        </w:rPr>
        <w:drawing>
          <wp:inline distT="0" distB="0" distL="0" distR="0" wp14:anchorId="50148631" wp14:editId="3E6CED48">
            <wp:extent cx="2566800" cy="2592000"/>
            <wp:effectExtent l="0" t="0" r="5080" b="0"/>
            <wp:docPr id="1057" name="shape1057"/>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60">
                      <a:extLst>
                        <a:ext uri="{28A0092B-C50C-407E-A947-70E740481C1C}">
                          <a14:useLocalDpi xmlns:a14="http://schemas.microsoft.com/office/drawing/2010/main" val="0"/>
                        </a:ext>
                      </a:extLst>
                    </a:blip>
                    <a:srcRect/>
                    <a:stretch>
                      <a:fillRect/>
                    </a:stretch>
                  </pic:blipFill>
                  <pic:spPr>
                    <a:xfrm>
                      <a:off x="0" y="0"/>
                      <a:ext cx="2566800" cy="2592000"/>
                    </a:xfrm>
                    <a:prstGeom prst="rect">
                      <a:avLst/>
                    </a:prstGeom>
                    <a:noFill/>
                    <a:ln>
                      <a:noFill/>
                    </a:ln>
                  </pic:spPr>
                </pic:pic>
              </a:graphicData>
            </a:graphic>
          </wp:inline>
        </w:drawing>
      </w:r>
    </w:p>
    <w:p w:rsidR="000D69D4" w:rsidRDefault="000D69D4" w:rsidP="000D69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p>
    <w:p w:rsidR="00CE215D" w:rsidRDefault="000D69D4" w:rsidP="000D69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r>
        <w:rPr>
          <w:sz w:val="18"/>
        </w:rPr>
        <w:t>Fig</w:t>
      </w:r>
      <w:r w:rsidRPr="000D69D4">
        <w:rPr>
          <w:sz w:val="18"/>
        </w:rPr>
        <w:t>. 2</w:t>
      </w:r>
      <w:r>
        <w:rPr>
          <w:sz w:val="18"/>
        </w:rPr>
        <w:t>.</w:t>
      </w:r>
      <w:r w:rsidRPr="000D69D4">
        <w:rPr>
          <w:sz w:val="18"/>
        </w:rPr>
        <w:t xml:space="preserve"> Surface of the circumpolar region which was observed by satellite ScatSat-1 (a red band) and ERS (a blue band) during two turns</w:t>
      </w:r>
    </w:p>
    <w:p w:rsidR="000D69D4" w:rsidRDefault="000D69D4" w:rsidP="000D69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rPr>
      </w:pPr>
    </w:p>
    <w:p w:rsidR="000D69D4" w:rsidRDefault="00EE32EE"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EE32EE">
        <w:rPr>
          <w:sz w:val="18"/>
        </w:rPr>
        <w:t>An extra satellite increases the surface zone being scanned in the area     of</w:t>
      </w:r>
      <w:r w:rsidR="00F67CB0">
        <w:rPr>
          <w:sz w:val="18"/>
        </w:rPr>
        <w:t xml:space="preserve"> </w:t>
      </w:r>
      <w:r w:rsidRPr="00EE32EE">
        <w:rPr>
          <w:sz w:val="18"/>
        </w:rPr>
        <w:t>latitudes from 70°</w:t>
      </w:r>
      <w:r w:rsidR="00F67CB0">
        <w:rPr>
          <w:sz w:val="18"/>
        </w:rPr>
        <w:t xml:space="preserve"> </w:t>
      </w:r>
      <w:r w:rsidRPr="00EE32EE">
        <w:rPr>
          <w:sz w:val="18"/>
        </w:rPr>
        <w:t>to 90°</w:t>
      </w:r>
      <w:r w:rsidR="00F67CB0">
        <w:rPr>
          <w:sz w:val="18"/>
        </w:rPr>
        <w:t xml:space="preserve"> c</w:t>
      </w:r>
      <w:r w:rsidRPr="00EE32EE">
        <w:rPr>
          <w:sz w:val="18"/>
        </w:rPr>
        <w:t>onsiderably (approximately up to 60%).</w:t>
      </w:r>
      <w:r>
        <w:rPr>
          <w:sz w:val="18"/>
        </w:rPr>
        <w:t xml:space="preserve"> </w:t>
      </w:r>
      <w:r w:rsidRPr="00EE32EE">
        <w:rPr>
          <w:sz w:val="18"/>
        </w:rPr>
        <w:t>Table 3 contains calculation results of average 'age' for meteorological data of several systems which include two satellites.</w:t>
      </w:r>
    </w:p>
    <w:p w:rsidR="00774F75" w:rsidRDefault="00774F7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B50B07" w:rsidRDefault="00B50B07" w:rsidP="00B50B07">
      <w:pPr>
        <w:pStyle w:val="110"/>
        <w:rPr>
          <w:rFonts w:ascii="Times New Roman" w:hAnsi="Times New Roman"/>
          <w:sz w:val="18"/>
          <w:szCs w:val="18"/>
        </w:rPr>
      </w:pPr>
      <w:r w:rsidRPr="00B50B07">
        <w:rPr>
          <w:rFonts w:ascii="Times New Roman" w:hAnsi="Times New Roman"/>
          <w:sz w:val="18"/>
          <w:szCs w:val="18"/>
        </w:rPr>
        <w:t>Table 3. Mean expectancy time of group data from two meteorological satellites at different latitudes</w:t>
      </w:r>
      <w:r>
        <w:rPr>
          <w:rFonts w:ascii="Times New Roman" w:hAnsi="Times New Roman"/>
          <w:sz w:val="18"/>
          <w:szCs w:val="18"/>
        </w:rPr>
        <w:t>, hours</w:t>
      </w:r>
    </w:p>
    <w:p w:rsidR="00B50B07" w:rsidRPr="00B50B07" w:rsidRDefault="00B50B07" w:rsidP="00B50B07">
      <w:pPr>
        <w:pStyle w:val="110"/>
        <w:rPr>
          <w:rFonts w:ascii="Times New Roman" w:hAnsi="Times New Roman"/>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9"/>
        <w:gridCol w:w="1067"/>
        <w:gridCol w:w="512"/>
        <w:gridCol w:w="512"/>
        <w:gridCol w:w="512"/>
        <w:gridCol w:w="512"/>
        <w:gridCol w:w="512"/>
        <w:gridCol w:w="564"/>
        <w:gridCol w:w="515"/>
      </w:tblGrid>
      <w:tr w:rsidR="00B50B07" w:rsidRPr="00B50B07" w:rsidTr="00B50B07">
        <w:trPr>
          <w:jc w:val="center"/>
        </w:trPr>
        <w:tc>
          <w:tcPr>
            <w:tcW w:w="338" w:type="dxa"/>
          </w:tcPr>
          <w:p w:rsidR="00B50B07" w:rsidRPr="00B50B07" w:rsidRDefault="00B50B07" w:rsidP="004B5FD4">
            <w:pPr>
              <w:pStyle w:val="110"/>
              <w:rPr>
                <w:rFonts w:ascii="Times New Roman" w:hAnsi="Times New Roman"/>
                <w:sz w:val="18"/>
                <w:szCs w:val="18"/>
                <w:lang w:val="ru-RU"/>
              </w:rPr>
            </w:pPr>
            <w:r w:rsidRPr="00B50B07">
              <w:rPr>
                <w:rFonts w:ascii="Times New Roman" w:hAnsi="Times New Roman"/>
                <w:sz w:val="18"/>
                <w:szCs w:val="18"/>
                <w:lang w:val="ru-RU"/>
              </w:rPr>
              <w:t>№</w:t>
            </w:r>
          </w:p>
          <w:p w:rsidR="00B50B07" w:rsidRPr="00B50B07" w:rsidRDefault="00B50B07" w:rsidP="004B5FD4">
            <w:pPr>
              <w:pStyle w:val="110"/>
              <w:rPr>
                <w:rFonts w:ascii="Times New Roman" w:hAnsi="Times New Roman"/>
                <w:sz w:val="18"/>
                <w:szCs w:val="18"/>
                <w:lang w:val="ru-RU"/>
              </w:rPr>
            </w:pPr>
            <w:r w:rsidRPr="00B50B07">
              <w:rPr>
                <w:rFonts w:ascii="Times New Roman" w:hAnsi="Times New Roman"/>
                <w:sz w:val="18"/>
                <w:szCs w:val="18"/>
                <w:lang w:val="ru-RU"/>
              </w:rPr>
              <w:t>п/п</w:t>
            </w:r>
          </w:p>
        </w:tc>
        <w:tc>
          <w:tcPr>
            <w:tcW w:w="1067" w:type="dxa"/>
          </w:tcPr>
          <w:p w:rsidR="00B50B07" w:rsidRPr="00B50B07" w:rsidRDefault="00B50B07" w:rsidP="004B5FD4">
            <w:pPr>
              <w:pStyle w:val="110"/>
              <w:jc w:val="center"/>
              <w:rPr>
                <w:rFonts w:ascii="Times New Roman" w:hAnsi="Times New Roman"/>
                <w:sz w:val="18"/>
                <w:szCs w:val="18"/>
                <w:lang w:val="ru-RU"/>
              </w:rPr>
            </w:pPr>
            <w:proofErr w:type="spellStart"/>
            <w:r w:rsidRPr="00B50B07">
              <w:rPr>
                <w:rFonts w:ascii="Times New Roman" w:hAnsi="Times New Roman"/>
                <w:sz w:val="18"/>
                <w:szCs w:val="18"/>
                <w:lang w:val="ru-RU"/>
              </w:rPr>
              <w:t>Satellite</w:t>
            </w:r>
            <w:proofErr w:type="spellEnd"/>
            <w:r w:rsidRPr="00B50B07">
              <w:rPr>
                <w:rFonts w:ascii="Times New Roman" w:hAnsi="Times New Roman"/>
                <w:sz w:val="18"/>
                <w:szCs w:val="18"/>
                <w:lang w:val="ru-RU"/>
              </w:rPr>
              <w:t xml:space="preserve"> </w:t>
            </w:r>
            <w:proofErr w:type="spellStart"/>
            <w:r w:rsidRPr="00B50B07">
              <w:rPr>
                <w:rFonts w:ascii="Times New Roman" w:hAnsi="Times New Roman"/>
                <w:sz w:val="18"/>
                <w:szCs w:val="18"/>
                <w:lang w:val="ru-RU"/>
              </w:rPr>
              <w:t>name</w:t>
            </w:r>
            <w:proofErr w:type="spellEnd"/>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60°</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65°</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70°</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75°</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80°</w:t>
            </w:r>
          </w:p>
        </w:tc>
        <w:tc>
          <w:tcPr>
            <w:tcW w:w="564"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85°</w:t>
            </w:r>
          </w:p>
        </w:tc>
        <w:tc>
          <w:tcPr>
            <w:tcW w:w="515"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90°</w:t>
            </w:r>
          </w:p>
        </w:tc>
      </w:tr>
      <w:tr w:rsidR="00B50B07" w:rsidRPr="00B50B07" w:rsidTr="00B50B07">
        <w:trPr>
          <w:jc w:val="center"/>
        </w:trPr>
        <w:tc>
          <w:tcPr>
            <w:tcW w:w="338"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1</w:t>
            </w:r>
          </w:p>
        </w:tc>
        <w:tc>
          <w:tcPr>
            <w:tcW w:w="1067" w:type="dxa"/>
          </w:tcPr>
          <w:p w:rsidR="00B50B07" w:rsidRPr="00B50B07" w:rsidRDefault="00B50B07" w:rsidP="004B5FD4">
            <w:pPr>
              <w:pStyle w:val="110"/>
              <w:jc w:val="center"/>
              <w:rPr>
                <w:rFonts w:ascii="Times New Roman" w:hAnsi="Times New Roman"/>
                <w:sz w:val="18"/>
                <w:szCs w:val="18"/>
                <w:lang w:val="ru-RU"/>
              </w:rPr>
            </w:pPr>
            <w:proofErr w:type="spellStart"/>
            <w:r w:rsidRPr="00B50B07">
              <w:rPr>
                <w:rFonts w:ascii="Times New Roman" w:hAnsi="Times New Roman"/>
                <w:sz w:val="18"/>
                <w:szCs w:val="18"/>
              </w:rPr>
              <w:t>QuikScat</w:t>
            </w:r>
            <w:proofErr w:type="spellEnd"/>
            <w:r w:rsidRPr="00B50B07">
              <w:rPr>
                <w:rFonts w:ascii="Times New Roman" w:hAnsi="Times New Roman"/>
                <w:sz w:val="18"/>
                <w:szCs w:val="18"/>
                <w:lang w:val="ru-RU"/>
              </w:rPr>
              <w:t xml:space="preserve"> + </w:t>
            </w:r>
            <w:r w:rsidRPr="00B50B07">
              <w:rPr>
                <w:rFonts w:ascii="Times New Roman" w:hAnsi="Times New Roman"/>
                <w:sz w:val="18"/>
                <w:szCs w:val="18"/>
              </w:rPr>
              <w:t>Hy-2A</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5</w:t>
            </w:r>
            <w:r w:rsidRPr="00B50B07">
              <w:rPr>
                <w:rFonts w:ascii="Times New Roman" w:hAnsi="Times New Roman"/>
                <w:sz w:val="18"/>
                <w:szCs w:val="18"/>
              </w:rPr>
              <w:t>.</w:t>
            </w:r>
            <w:r w:rsidRPr="00B50B07">
              <w:rPr>
                <w:rFonts w:ascii="Times New Roman" w:hAnsi="Times New Roman"/>
                <w:sz w:val="18"/>
                <w:szCs w:val="18"/>
                <w:lang w:val="ru-RU"/>
              </w:rPr>
              <w:t>4</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4</w:t>
            </w:r>
            <w:r w:rsidRPr="00B50B07">
              <w:rPr>
                <w:rFonts w:ascii="Times New Roman" w:hAnsi="Times New Roman"/>
                <w:sz w:val="18"/>
                <w:szCs w:val="18"/>
              </w:rPr>
              <w:t>.</w:t>
            </w:r>
            <w:r w:rsidRPr="00B50B07">
              <w:rPr>
                <w:rFonts w:ascii="Times New Roman" w:hAnsi="Times New Roman"/>
                <w:sz w:val="18"/>
                <w:szCs w:val="18"/>
                <w:lang w:val="ru-RU"/>
              </w:rPr>
              <w:t>2</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3</w:t>
            </w:r>
            <w:r w:rsidRPr="00B50B07">
              <w:rPr>
                <w:rFonts w:ascii="Times New Roman" w:hAnsi="Times New Roman"/>
                <w:sz w:val="18"/>
                <w:szCs w:val="18"/>
              </w:rPr>
              <w:t>.</w:t>
            </w:r>
            <w:r w:rsidRPr="00B50B07">
              <w:rPr>
                <w:rFonts w:ascii="Times New Roman" w:hAnsi="Times New Roman"/>
                <w:sz w:val="18"/>
                <w:szCs w:val="18"/>
                <w:lang w:val="ru-RU"/>
              </w:rPr>
              <w:t>0</w:t>
            </w:r>
          </w:p>
        </w:tc>
        <w:tc>
          <w:tcPr>
            <w:tcW w:w="512" w:type="dxa"/>
          </w:tcPr>
          <w:p w:rsidR="00B50B07" w:rsidRPr="00B50B07" w:rsidRDefault="00B50B07" w:rsidP="004B5FD4">
            <w:pPr>
              <w:pStyle w:val="110"/>
              <w:jc w:val="center"/>
              <w:rPr>
                <w:rFonts w:ascii="Times New Roman" w:hAnsi="Times New Roman"/>
                <w:sz w:val="18"/>
                <w:szCs w:val="18"/>
              </w:rPr>
            </w:pPr>
            <w:r w:rsidRPr="00B50B07">
              <w:rPr>
                <w:rFonts w:ascii="Times New Roman" w:hAnsi="Times New Roman"/>
                <w:sz w:val="18"/>
                <w:szCs w:val="18"/>
                <w:lang w:val="ru-RU"/>
              </w:rPr>
              <w:t>2</w:t>
            </w:r>
            <w:r w:rsidRPr="00B50B07">
              <w:rPr>
                <w:rFonts w:ascii="Times New Roman" w:hAnsi="Times New Roman"/>
                <w:sz w:val="18"/>
                <w:szCs w:val="18"/>
              </w:rPr>
              <w:t>.0</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2</w:t>
            </w:r>
            <w:r w:rsidRPr="00B50B07">
              <w:rPr>
                <w:rFonts w:ascii="Times New Roman" w:hAnsi="Times New Roman"/>
                <w:sz w:val="18"/>
                <w:szCs w:val="18"/>
              </w:rPr>
              <w:t>.</w:t>
            </w:r>
            <w:r w:rsidRPr="00B50B07">
              <w:rPr>
                <w:rFonts w:ascii="Times New Roman" w:hAnsi="Times New Roman"/>
                <w:sz w:val="18"/>
                <w:szCs w:val="18"/>
                <w:lang w:val="ru-RU"/>
              </w:rPr>
              <w:t>6</w:t>
            </w:r>
          </w:p>
        </w:tc>
        <w:tc>
          <w:tcPr>
            <w:tcW w:w="564"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11</w:t>
            </w:r>
            <w:r w:rsidRPr="00B50B07">
              <w:rPr>
                <w:rFonts w:ascii="Times New Roman" w:hAnsi="Times New Roman"/>
                <w:sz w:val="18"/>
                <w:szCs w:val="18"/>
              </w:rPr>
              <w:t>.</w:t>
            </w:r>
            <w:r w:rsidRPr="00B50B07">
              <w:rPr>
                <w:rFonts w:ascii="Times New Roman" w:hAnsi="Times New Roman"/>
                <w:sz w:val="18"/>
                <w:szCs w:val="18"/>
                <w:lang w:val="ru-RU"/>
              </w:rPr>
              <w:t>8</w:t>
            </w:r>
          </w:p>
        </w:tc>
        <w:tc>
          <w:tcPr>
            <w:tcW w:w="515" w:type="dxa"/>
          </w:tcPr>
          <w:p w:rsidR="00B50B07" w:rsidRPr="00B50B07" w:rsidRDefault="00B50B07" w:rsidP="004B5FD4">
            <w:pPr>
              <w:pStyle w:val="110"/>
              <w:jc w:val="center"/>
              <w:rPr>
                <w:rFonts w:ascii="Times New Roman" w:hAnsi="Times New Roman"/>
                <w:sz w:val="18"/>
                <w:szCs w:val="18"/>
              </w:rPr>
            </w:pPr>
            <w:r w:rsidRPr="00B50B07">
              <w:rPr>
                <w:rFonts w:ascii="Times New Roman" w:hAnsi="Times New Roman"/>
                <w:sz w:val="18"/>
                <w:szCs w:val="18"/>
              </w:rPr>
              <w:t>nil</w:t>
            </w:r>
          </w:p>
        </w:tc>
      </w:tr>
      <w:tr w:rsidR="00B50B07" w:rsidRPr="00B50B07" w:rsidTr="00B50B07">
        <w:trPr>
          <w:jc w:val="center"/>
        </w:trPr>
        <w:tc>
          <w:tcPr>
            <w:tcW w:w="338"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2</w:t>
            </w:r>
          </w:p>
        </w:tc>
        <w:tc>
          <w:tcPr>
            <w:tcW w:w="1067"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rPr>
              <w:t>ScatSat-1</w:t>
            </w:r>
            <w:r w:rsidRPr="00B50B07">
              <w:rPr>
                <w:rFonts w:ascii="Times New Roman" w:hAnsi="Times New Roman"/>
                <w:sz w:val="18"/>
                <w:szCs w:val="18"/>
                <w:lang w:val="ru-RU"/>
              </w:rPr>
              <w:t xml:space="preserve"> + </w:t>
            </w:r>
            <w:r w:rsidRPr="00B50B07">
              <w:rPr>
                <w:rFonts w:ascii="Times New Roman" w:hAnsi="Times New Roman"/>
                <w:sz w:val="18"/>
                <w:szCs w:val="18"/>
              </w:rPr>
              <w:t>ERS</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7.8</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6.2</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4.8</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2.9</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3.0</w:t>
            </w:r>
          </w:p>
        </w:tc>
        <w:tc>
          <w:tcPr>
            <w:tcW w:w="564"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7.6</w:t>
            </w:r>
          </w:p>
        </w:tc>
        <w:tc>
          <w:tcPr>
            <w:tcW w:w="515"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rPr>
              <w:t>nil</w:t>
            </w:r>
          </w:p>
        </w:tc>
      </w:tr>
      <w:tr w:rsidR="00B50B07" w:rsidRPr="00B50B07" w:rsidTr="00B50B07">
        <w:trPr>
          <w:jc w:val="center"/>
        </w:trPr>
        <w:tc>
          <w:tcPr>
            <w:tcW w:w="338"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3</w:t>
            </w:r>
          </w:p>
        </w:tc>
        <w:tc>
          <w:tcPr>
            <w:tcW w:w="1067"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rPr>
              <w:t>Hy-2A</w:t>
            </w:r>
            <w:r w:rsidRPr="00B50B07">
              <w:rPr>
                <w:rFonts w:ascii="Times New Roman" w:hAnsi="Times New Roman"/>
                <w:sz w:val="18"/>
                <w:szCs w:val="18"/>
                <w:lang w:val="ru-RU"/>
              </w:rPr>
              <w:t xml:space="preserve"> + </w:t>
            </w:r>
            <w:r w:rsidRPr="00B50B07">
              <w:rPr>
                <w:rFonts w:ascii="Times New Roman" w:hAnsi="Times New Roman"/>
                <w:sz w:val="18"/>
                <w:szCs w:val="18"/>
              </w:rPr>
              <w:t>ASCAT</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8</w:t>
            </w:r>
            <w:r w:rsidRPr="00B50B07">
              <w:rPr>
                <w:rFonts w:ascii="Times New Roman" w:hAnsi="Times New Roman"/>
                <w:sz w:val="18"/>
                <w:szCs w:val="18"/>
              </w:rPr>
              <w:t>.</w:t>
            </w:r>
            <w:r w:rsidRPr="00B50B07">
              <w:rPr>
                <w:rFonts w:ascii="Times New Roman" w:hAnsi="Times New Roman"/>
                <w:sz w:val="18"/>
                <w:szCs w:val="18"/>
                <w:lang w:val="ru-RU"/>
              </w:rPr>
              <w:t>2</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6</w:t>
            </w:r>
            <w:r w:rsidRPr="00B50B07">
              <w:rPr>
                <w:rFonts w:ascii="Times New Roman" w:hAnsi="Times New Roman"/>
                <w:sz w:val="18"/>
                <w:szCs w:val="18"/>
              </w:rPr>
              <w:t>.</w:t>
            </w:r>
            <w:r w:rsidRPr="00B50B07">
              <w:rPr>
                <w:rFonts w:ascii="Times New Roman" w:hAnsi="Times New Roman"/>
                <w:sz w:val="18"/>
                <w:szCs w:val="18"/>
                <w:lang w:val="ru-RU"/>
              </w:rPr>
              <w:t>4</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4</w:t>
            </w:r>
            <w:r w:rsidRPr="00B50B07">
              <w:rPr>
                <w:rFonts w:ascii="Times New Roman" w:hAnsi="Times New Roman"/>
                <w:sz w:val="18"/>
                <w:szCs w:val="18"/>
              </w:rPr>
              <w:t>.</w:t>
            </w:r>
            <w:r w:rsidRPr="00B50B07">
              <w:rPr>
                <w:rFonts w:ascii="Times New Roman" w:hAnsi="Times New Roman"/>
                <w:sz w:val="18"/>
                <w:szCs w:val="18"/>
                <w:lang w:val="ru-RU"/>
              </w:rPr>
              <w:t>4</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3</w:t>
            </w:r>
            <w:r w:rsidRPr="00B50B07">
              <w:rPr>
                <w:rFonts w:ascii="Times New Roman" w:hAnsi="Times New Roman"/>
                <w:sz w:val="18"/>
                <w:szCs w:val="18"/>
              </w:rPr>
              <w:t>.</w:t>
            </w:r>
            <w:r w:rsidRPr="00B50B07">
              <w:rPr>
                <w:rFonts w:ascii="Times New Roman" w:hAnsi="Times New Roman"/>
                <w:sz w:val="18"/>
                <w:szCs w:val="18"/>
                <w:lang w:val="ru-RU"/>
              </w:rPr>
              <w:t>4</w:t>
            </w:r>
          </w:p>
        </w:tc>
        <w:tc>
          <w:tcPr>
            <w:tcW w:w="512"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lang w:val="ru-RU"/>
              </w:rPr>
              <w:t>3</w:t>
            </w:r>
            <w:r w:rsidRPr="00B50B07">
              <w:rPr>
                <w:rFonts w:ascii="Times New Roman" w:hAnsi="Times New Roman"/>
                <w:sz w:val="18"/>
                <w:szCs w:val="18"/>
              </w:rPr>
              <w:t>.</w:t>
            </w:r>
            <w:r w:rsidRPr="00B50B07">
              <w:rPr>
                <w:rFonts w:ascii="Times New Roman" w:hAnsi="Times New Roman"/>
                <w:sz w:val="18"/>
                <w:szCs w:val="18"/>
                <w:lang w:val="ru-RU"/>
              </w:rPr>
              <w:t>8</w:t>
            </w:r>
          </w:p>
        </w:tc>
        <w:tc>
          <w:tcPr>
            <w:tcW w:w="564"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rPr>
              <w:t>nil</w:t>
            </w:r>
          </w:p>
        </w:tc>
        <w:tc>
          <w:tcPr>
            <w:tcW w:w="515" w:type="dxa"/>
          </w:tcPr>
          <w:p w:rsidR="00B50B07" w:rsidRPr="00B50B07" w:rsidRDefault="00B50B07" w:rsidP="004B5FD4">
            <w:pPr>
              <w:pStyle w:val="110"/>
              <w:jc w:val="center"/>
              <w:rPr>
                <w:rFonts w:ascii="Times New Roman" w:hAnsi="Times New Roman"/>
                <w:sz w:val="18"/>
                <w:szCs w:val="18"/>
                <w:lang w:val="ru-RU"/>
              </w:rPr>
            </w:pPr>
            <w:r w:rsidRPr="00B50B07">
              <w:rPr>
                <w:rFonts w:ascii="Times New Roman" w:hAnsi="Times New Roman"/>
                <w:sz w:val="18"/>
                <w:szCs w:val="18"/>
              </w:rPr>
              <w:t>nil</w:t>
            </w:r>
          </w:p>
        </w:tc>
      </w:tr>
    </w:tbl>
    <w:p w:rsidR="00774F75" w:rsidRPr="00B50B07" w:rsidRDefault="00774F7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774F7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4B5FD4">
        <w:rPr>
          <w:sz w:val="18"/>
        </w:rPr>
        <w:t>It is obvious that data updating period in the area of latitudes from 70°to 80° is from 2 to 4.8 hours. Such an interval meets expectations of typical speed in change of weather conditions at the given latitudes.</w:t>
      </w:r>
      <w:r>
        <w:rPr>
          <w:sz w:val="18"/>
        </w:rPr>
        <w:t xml:space="preserve"> </w:t>
      </w:r>
    </w:p>
    <w:p w:rsidR="004B5FD4"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4B5FD4" w:rsidRPr="005F21B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sz w:val="18"/>
          <w:szCs w:val="18"/>
        </w:rPr>
      </w:pPr>
      <w:r w:rsidRPr="005F21B5">
        <w:rPr>
          <w:sz w:val="18"/>
          <w:szCs w:val="18"/>
        </w:rPr>
        <w:t xml:space="preserve">Research carried out earlier </w:t>
      </w:r>
      <w:r w:rsidR="0050372E" w:rsidRPr="00D54CB2">
        <w:rPr>
          <w:sz w:val="18"/>
        </w:rPr>
        <w:t>(</w:t>
      </w:r>
      <w:proofErr w:type="spellStart"/>
      <w:r w:rsidR="0050372E">
        <w:rPr>
          <w:color w:val="000000"/>
          <w:spacing w:val="-2"/>
          <w:sz w:val="18"/>
        </w:rPr>
        <w:t>Akmaykin</w:t>
      </w:r>
      <w:proofErr w:type="spellEnd"/>
      <w:r w:rsidR="0050372E">
        <w:rPr>
          <w:color w:val="000000"/>
          <w:spacing w:val="-2"/>
          <w:sz w:val="18"/>
        </w:rPr>
        <w:t>,</w:t>
      </w:r>
      <w:r w:rsidR="0050372E" w:rsidRPr="00D54CB2">
        <w:rPr>
          <w:color w:val="000000"/>
          <w:spacing w:val="-2"/>
          <w:sz w:val="18"/>
        </w:rPr>
        <w:t xml:space="preserve"> 2017</w:t>
      </w:r>
      <w:r w:rsidR="0050372E">
        <w:rPr>
          <w:color w:val="000000"/>
          <w:spacing w:val="-2"/>
          <w:sz w:val="18"/>
        </w:rPr>
        <w:t>b)</w:t>
      </w:r>
      <w:r w:rsidR="0050372E">
        <w:rPr>
          <w:color w:val="000000"/>
          <w:spacing w:val="-2"/>
          <w:sz w:val="18"/>
        </w:rPr>
        <w:t xml:space="preserve"> </w:t>
      </w:r>
      <w:r w:rsidRPr="005F21B5">
        <w:rPr>
          <w:sz w:val="18"/>
          <w:szCs w:val="18"/>
        </w:rPr>
        <w:t xml:space="preserve">showed that the </w:t>
      </w:r>
      <w:r w:rsidRPr="005F21B5">
        <w:rPr>
          <w:sz w:val="18"/>
          <w:szCs w:val="18"/>
        </w:rPr>
        <w:lastRenderedPageBreak/>
        <w:t xml:space="preserve">expectancy time of satellite observance of this or that point on the Earth's surface </w:t>
      </w:r>
      <w:r w:rsidRPr="005F21B5">
        <w:rPr>
          <w:position w:val="-10"/>
          <w:sz w:val="18"/>
          <w:szCs w:val="18"/>
        </w:rPr>
        <w:object w:dxaOrig="580" w:dyaOrig="300">
          <v:shape id="_x0000_i1051" type="#_x0000_t75" style="width:29.45pt;height:15.05pt" o:ole="">
            <v:imagedata r:id="rId61" o:title=""/>
          </v:shape>
          <o:OLEObject Type="Embed" ProgID="Equation.DSMT4" ShapeID="_x0000_i1051" DrawAspect="Content" ObjectID="_1607069331" r:id="rId62"/>
        </w:object>
      </w:r>
      <w:r w:rsidRPr="005F21B5">
        <w:rPr>
          <w:sz w:val="18"/>
          <w:szCs w:val="18"/>
        </w:rPr>
        <w:t xml:space="preserve"> can be approximately described by a known probability model of mass service. In this case probability </w:t>
      </w:r>
      <w:r w:rsidRPr="005F21B5">
        <w:rPr>
          <w:i/>
          <w:sz w:val="18"/>
          <w:szCs w:val="18"/>
        </w:rPr>
        <w:t>F</w:t>
      </w:r>
      <w:r w:rsidRPr="005F21B5">
        <w:rPr>
          <w:sz w:val="18"/>
          <w:szCs w:val="18"/>
        </w:rPr>
        <w:t xml:space="preserve"> of the fact that the expectancy time less than the prescribed </w:t>
      </w:r>
      <w:r w:rsidRPr="005F21B5">
        <w:rPr>
          <w:i/>
          <w:sz w:val="18"/>
          <w:szCs w:val="18"/>
        </w:rPr>
        <w:t>t</w:t>
      </w:r>
      <w:r w:rsidRPr="005F21B5">
        <w:rPr>
          <w:sz w:val="18"/>
          <w:szCs w:val="18"/>
        </w:rPr>
        <w:t xml:space="preserve"> is described by exponential distribution </w:t>
      </w:r>
    </w:p>
    <w:p w:rsidR="004B5FD4" w:rsidRPr="005F21B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4B5FD4" w:rsidRPr="005F21B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position w:val="-8"/>
          <w:sz w:val="18"/>
          <w:szCs w:val="18"/>
        </w:rPr>
        <w:object w:dxaOrig="1040" w:dyaOrig="279">
          <v:shape id="_x0000_i1052" type="#_x0000_t75" style="width:51.95pt;height:14.4pt" o:ole="">
            <v:imagedata r:id="rId63" o:title=""/>
          </v:shape>
          <o:OLEObject Type="Embed" ProgID="Equation.DSMT4" ShapeID="_x0000_i1052" DrawAspect="Content" ObjectID="_1607069332" r:id="rId64"/>
        </w:object>
      </w:r>
      <w:r w:rsidRPr="005F21B5">
        <w:rPr>
          <w:sz w:val="18"/>
          <w:szCs w:val="18"/>
        </w:rPr>
        <w:t>,</w:t>
      </w:r>
    </w:p>
    <w:p w:rsidR="004B5FD4" w:rsidRPr="005F21B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4B5FD4" w:rsidRPr="005F21B5"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sz w:val="18"/>
          <w:szCs w:val="18"/>
        </w:rPr>
        <w:t xml:space="preserve">where </w:t>
      </w:r>
      <w:r w:rsidRPr="005F21B5">
        <w:rPr>
          <w:i/>
          <w:sz w:val="18"/>
          <w:szCs w:val="18"/>
        </w:rPr>
        <w:t>q =1/m</w:t>
      </w:r>
      <w:r w:rsidRPr="005F21B5">
        <w:rPr>
          <w:sz w:val="18"/>
          <w:szCs w:val="18"/>
        </w:rPr>
        <w:t xml:space="preserve"> is an average number of observations per a time unit, </w:t>
      </w:r>
      <w:r w:rsidRPr="005F21B5">
        <w:rPr>
          <w:i/>
          <w:sz w:val="18"/>
          <w:szCs w:val="18"/>
        </w:rPr>
        <w:t>m</w:t>
      </w:r>
      <w:r w:rsidRPr="005F21B5">
        <w:rPr>
          <w:sz w:val="18"/>
          <w:szCs w:val="18"/>
        </w:rPr>
        <w:t xml:space="preserve"> is mean time (expectancy) between observations. In the examined task </w:t>
      </w:r>
      <w:r w:rsidR="005F21B5" w:rsidRPr="005F21B5">
        <w:rPr>
          <w:position w:val="-12"/>
          <w:sz w:val="18"/>
          <w:szCs w:val="18"/>
        </w:rPr>
        <w:object w:dxaOrig="279" w:dyaOrig="300">
          <v:shape id="_x0000_i1053" type="#_x0000_t75" style="width:14.4pt;height:15.05pt" o:ole="">
            <v:imagedata r:id="rId65" o:title=""/>
          </v:shape>
          <o:OLEObject Type="Embed" ProgID="Equation.DSMT4" ShapeID="_x0000_i1053" DrawAspect="Content" ObjectID="_1607069333" r:id="rId66"/>
        </w:object>
      </w:r>
      <w:r w:rsidRPr="005F21B5">
        <w:rPr>
          <w:sz w:val="18"/>
          <w:szCs w:val="18"/>
        </w:rPr>
        <w:t xml:space="preserve"> is estimation of value </w:t>
      </w:r>
      <w:r w:rsidRPr="005F21B5">
        <w:rPr>
          <w:i/>
          <w:sz w:val="18"/>
          <w:szCs w:val="18"/>
        </w:rPr>
        <w:t>m</w:t>
      </w:r>
      <w:r w:rsidRPr="005F21B5">
        <w:rPr>
          <w:sz w:val="18"/>
          <w:szCs w:val="18"/>
        </w:rPr>
        <w:t xml:space="preserve">. In such model </w:t>
      </w:r>
      <w:r w:rsidR="005F21B5" w:rsidRPr="005F21B5">
        <w:rPr>
          <w:sz w:val="18"/>
          <w:szCs w:val="18"/>
        </w:rPr>
        <w:t>conceptions</w:t>
      </w:r>
      <w:r w:rsidRPr="005F21B5">
        <w:rPr>
          <w:sz w:val="18"/>
          <w:szCs w:val="18"/>
        </w:rPr>
        <w:t xml:space="preserve"> the function of probability distribution for a group of </w:t>
      </w:r>
      <w:r w:rsidRPr="005F21B5">
        <w:rPr>
          <w:i/>
          <w:sz w:val="18"/>
          <w:szCs w:val="18"/>
        </w:rPr>
        <w:t>n</w:t>
      </w:r>
      <w:r w:rsidRPr="005F21B5">
        <w:rPr>
          <w:sz w:val="18"/>
          <w:szCs w:val="18"/>
        </w:rPr>
        <w:t xml:space="preserve"> satellites at known </w:t>
      </w:r>
      <w:r w:rsidR="005F21B5" w:rsidRPr="005F21B5">
        <w:rPr>
          <w:sz w:val="18"/>
          <w:szCs w:val="18"/>
        </w:rPr>
        <w:t>mean expectancy</w:t>
      </w:r>
      <w:r w:rsidRPr="005F21B5">
        <w:rPr>
          <w:sz w:val="18"/>
          <w:szCs w:val="18"/>
        </w:rPr>
        <w:t xml:space="preserve"> time for each of them </w:t>
      </w:r>
      <w:r w:rsidR="005F21B5" w:rsidRPr="005F21B5">
        <w:rPr>
          <w:position w:val="-10"/>
          <w:sz w:val="18"/>
          <w:szCs w:val="18"/>
        </w:rPr>
        <w:object w:dxaOrig="240" w:dyaOrig="279">
          <v:shape id="_x0000_i1054" type="#_x0000_t75" style="width:11.9pt;height:14.4pt" o:ole="">
            <v:imagedata r:id="rId67" o:title=""/>
          </v:shape>
          <o:OLEObject Type="Embed" ProgID="Equation.DSMT4" ShapeID="_x0000_i1054" DrawAspect="Content" ObjectID="_1607069334" r:id="rId68"/>
        </w:object>
      </w:r>
      <w:r w:rsidRPr="005F21B5">
        <w:rPr>
          <w:sz w:val="18"/>
          <w:szCs w:val="18"/>
        </w:rPr>
        <w:t xml:space="preserve">, </w:t>
      </w:r>
      <w:r w:rsidR="005F21B5" w:rsidRPr="005F21B5">
        <w:rPr>
          <w:position w:val="-10"/>
          <w:sz w:val="18"/>
          <w:szCs w:val="18"/>
        </w:rPr>
        <w:object w:dxaOrig="260" w:dyaOrig="279">
          <v:shape id="_x0000_i1055" type="#_x0000_t75" style="width:12.5pt;height:14.4pt" o:ole="">
            <v:imagedata r:id="rId69" o:title=""/>
          </v:shape>
          <o:OLEObject Type="Embed" ProgID="Equation.DSMT4" ShapeID="_x0000_i1055" DrawAspect="Content" ObjectID="_1607069335" r:id="rId70"/>
        </w:object>
      </w:r>
      <w:r w:rsidRPr="005F21B5">
        <w:rPr>
          <w:sz w:val="18"/>
          <w:szCs w:val="18"/>
        </w:rPr>
        <w:t xml:space="preserve">, </w:t>
      </w:r>
      <w:r w:rsidR="005F21B5" w:rsidRPr="005F21B5">
        <w:rPr>
          <w:position w:val="-10"/>
          <w:sz w:val="18"/>
          <w:szCs w:val="18"/>
        </w:rPr>
        <w:object w:dxaOrig="260" w:dyaOrig="279">
          <v:shape id="_x0000_i1056" type="#_x0000_t75" style="width:12.5pt;height:14.4pt" o:ole="">
            <v:imagedata r:id="rId71" o:title=""/>
          </v:shape>
          <o:OLEObject Type="Embed" ProgID="Equation.DSMT4" ShapeID="_x0000_i1056" DrawAspect="Content" ObjectID="_1607069336" r:id="rId72"/>
        </w:object>
      </w:r>
      <w:r w:rsidRPr="005F21B5">
        <w:rPr>
          <w:sz w:val="18"/>
          <w:szCs w:val="18"/>
        </w:rPr>
        <w:t xml:space="preserve"> is calculated in the following way</w:t>
      </w: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position w:val="-10"/>
          <w:sz w:val="18"/>
          <w:szCs w:val="18"/>
        </w:rPr>
        <w:object w:dxaOrig="1900" w:dyaOrig="320">
          <v:shape id="_x0000_i1057" type="#_x0000_t75" style="width:95.15pt;height:15.65pt" o:ole="">
            <v:imagedata r:id="rId73" o:title=""/>
          </v:shape>
          <o:OLEObject Type="Embed" ProgID="Equation.DSMT4" ShapeID="_x0000_i1057" DrawAspect="Content" ObjectID="_1607069337" r:id="rId74"/>
        </w:object>
      </w: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sz w:val="18"/>
          <w:szCs w:val="18"/>
        </w:rPr>
        <w:t xml:space="preserve">where </w:t>
      </w:r>
      <w:r w:rsidRPr="005F21B5">
        <w:rPr>
          <w:position w:val="-10"/>
          <w:sz w:val="18"/>
          <w:szCs w:val="18"/>
        </w:rPr>
        <w:object w:dxaOrig="760" w:dyaOrig="279">
          <v:shape id="_x0000_i1058" type="#_x0000_t75" style="width:38.2pt;height:14.4pt" o:ole="">
            <v:imagedata r:id="rId75" o:title=""/>
          </v:shape>
          <o:OLEObject Type="Embed" ProgID="Equation.DSMT4" ShapeID="_x0000_i1058" DrawAspect="Content" ObjectID="_1607069338" r:id="rId76"/>
        </w:object>
      </w:r>
      <w:r w:rsidRPr="005F21B5">
        <w:rPr>
          <w:sz w:val="18"/>
          <w:szCs w:val="18"/>
        </w:rPr>
        <w:t xml:space="preserve">, </w:t>
      </w:r>
      <w:r w:rsidRPr="005F21B5">
        <w:rPr>
          <w:position w:val="-10"/>
          <w:sz w:val="18"/>
          <w:szCs w:val="18"/>
        </w:rPr>
        <w:object w:dxaOrig="800" w:dyaOrig="279">
          <v:shape id="_x0000_i1059" type="#_x0000_t75" style="width:40.05pt;height:14.4pt" o:ole="">
            <v:imagedata r:id="rId77" o:title=""/>
          </v:shape>
          <o:OLEObject Type="Embed" ProgID="Equation.DSMT4" ShapeID="_x0000_i1059" DrawAspect="Content" ObjectID="_1607069339" r:id="rId78"/>
        </w:object>
      </w:r>
      <w:r w:rsidRPr="005F21B5">
        <w:rPr>
          <w:sz w:val="18"/>
          <w:szCs w:val="18"/>
        </w:rPr>
        <w:t xml:space="preserve"> and so on. The following formula is correct for mean expectancy time of the group of </w:t>
      </w:r>
      <w:r w:rsidRPr="005F21B5">
        <w:rPr>
          <w:i/>
          <w:sz w:val="18"/>
          <w:szCs w:val="18"/>
        </w:rPr>
        <w:t>n</w:t>
      </w:r>
      <w:r w:rsidRPr="005F21B5">
        <w:rPr>
          <w:sz w:val="18"/>
          <w:szCs w:val="18"/>
        </w:rPr>
        <w:t xml:space="preserve"> satellites </w:t>
      </w:r>
      <w:r w:rsidRPr="005F21B5">
        <w:rPr>
          <w:position w:val="-10"/>
          <w:sz w:val="18"/>
          <w:szCs w:val="18"/>
        </w:rPr>
        <w:object w:dxaOrig="440" w:dyaOrig="279">
          <v:shape id="_x0000_i1060" type="#_x0000_t75" style="width:21.9pt;height:14.4pt" o:ole="">
            <v:imagedata r:id="rId79" o:title=""/>
          </v:shape>
          <o:OLEObject Type="Embed" ProgID="Equation.DSMT4" ShapeID="_x0000_i1060" DrawAspect="Content" ObjectID="_1607069340" r:id="rId80"/>
        </w:object>
      </w: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F21B5" w:rsidRP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position w:val="-24"/>
          <w:sz w:val="18"/>
          <w:szCs w:val="18"/>
        </w:rPr>
        <w:object w:dxaOrig="1800" w:dyaOrig="540">
          <v:shape id="_x0000_i1061" type="#_x0000_t75" style="width:90.15pt;height:26.9pt" o:ole="">
            <v:imagedata r:id="rId81" o:title=""/>
          </v:shape>
          <o:OLEObject Type="Embed" ProgID="Equation.DSMT4" ShapeID="_x0000_i1061" DrawAspect="Content" ObjectID="_1607069341" r:id="rId82"/>
        </w:object>
      </w:r>
      <w:r w:rsidRPr="005F21B5">
        <w:rPr>
          <w:sz w:val="18"/>
          <w:szCs w:val="18"/>
        </w:rPr>
        <w:t xml:space="preserve">   </w:t>
      </w:r>
    </w:p>
    <w:p w:rsid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5F21B5" w:rsidRPr="00DE28F1"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5F21B5">
        <w:rPr>
          <w:sz w:val="18"/>
          <w:szCs w:val="18"/>
        </w:rPr>
        <w:t xml:space="preserve">This correlation is confirmed by results of the modelling. It is easy to prove it by comparing the data in tables 1 and 2. Now, while assessing mean expectancy time of each satellite according to the data of </w:t>
      </w:r>
      <w:r w:rsidRPr="00DE28F1">
        <w:rPr>
          <w:sz w:val="18"/>
          <w:szCs w:val="18"/>
        </w:rPr>
        <w:t>modelling, a set of meteorological satellites able to provide required value of data updating period can be selected.</w:t>
      </w:r>
    </w:p>
    <w:p w:rsidR="00DE28F1" w:rsidRPr="00DE28F1" w:rsidRDefault="00DE28F1"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DE28F1" w:rsidRPr="00DE28F1" w:rsidRDefault="00DE28F1" w:rsidP="00DE28F1">
      <w:pPr>
        <w:jc w:val="both"/>
        <w:rPr>
          <w:sz w:val="18"/>
          <w:szCs w:val="18"/>
        </w:rPr>
      </w:pPr>
      <w:r w:rsidRPr="00DE28F1">
        <w:rPr>
          <w:sz w:val="18"/>
          <w:szCs w:val="18"/>
        </w:rPr>
        <w:t>DISCUSSION</w:t>
      </w:r>
    </w:p>
    <w:p w:rsidR="00DE28F1" w:rsidRPr="00F1568A" w:rsidRDefault="00DE28F1"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DE28F1" w:rsidRDefault="00F1568A"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F1568A">
        <w:rPr>
          <w:sz w:val="18"/>
          <w:szCs w:val="18"/>
        </w:rPr>
        <w:t>The presented results of the research help to get an idea of possible use of meteorological satellites when solving a problem of route planning in the Arctic waters. Even if there are data of only one satellite, mean expectancy time (age) of data for satellites with a 'broad' swath width (</w:t>
      </w:r>
      <w:proofErr w:type="spellStart"/>
      <w:r w:rsidRPr="00F1568A">
        <w:rPr>
          <w:sz w:val="18"/>
          <w:szCs w:val="18"/>
        </w:rPr>
        <w:t>QuikScat</w:t>
      </w:r>
      <w:proofErr w:type="spellEnd"/>
      <w:r w:rsidRPr="00F1568A">
        <w:rPr>
          <w:sz w:val="18"/>
          <w:szCs w:val="18"/>
        </w:rPr>
        <w:t>, ScatSat-1 and Hy-2a) is from 12 to several hours (</w:t>
      </w:r>
      <w:r>
        <w:rPr>
          <w:sz w:val="18"/>
          <w:szCs w:val="18"/>
        </w:rPr>
        <w:t>T</w:t>
      </w:r>
      <w:r w:rsidRPr="00F1568A">
        <w:rPr>
          <w:sz w:val="18"/>
          <w:szCs w:val="18"/>
        </w:rPr>
        <w:t xml:space="preserve">able 2). In view of typical dynamics of weather conditions and possible data extrapolation (weather forecast and ice conditions) it makes possible a solution of the initial task for planning a safe route of the passage. For satellites of a 'narrow' swath width (ERS, ASCAT, Jason-2) data age can be more than 24 hours. Trustworthy weather forecast for such long period is often impossible </w:t>
      </w:r>
      <w:r w:rsidR="003414E2">
        <w:rPr>
          <w:sz w:val="18"/>
          <w:szCs w:val="18"/>
        </w:rPr>
        <w:t>(</w:t>
      </w:r>
      <w:proofErr w:type="spellStart"/>
      <w:r w:rsidR="003414E2" w:rsidRPr="003414E2">
        <w:rPr>
          <w:sz w:val="18"/>
          <w:szCs w:val="18"/>
        </w:rPr>
        <w:t>Chelton</w:t>
      </w:r>
      <w:proofErr w:type="spellEnd"/>
      <w:r w:rsidR="003414E2">
        <w:rPr>
          <w:sz w:val="18"/>
          <w:szCs w:val="18"/>
        </w:rPr>
        <w:t>, 2005)</w:t>
      </w:r>
      <w:r w:rsidRPr="00F1568A">
        <w:rPr>
          <w:sz w:val="18"/>
          <w:szCs w:val="18"/>
        </w:rPr>
        <w:t xml:space="preserve"> which throws doubt upon prospect of solving an </w:t>
      </w:r>
      <w:r w:rsidR="00AF490B" w:rsidRPr="00F1568A">
        <w:rPr>
          <w:sz w:val="18"/>
          <w:szCs w:val="18"/>
        </w:rPr>
        <w:t>optimization</w:t>
      </w:r>
      <w:r w:rsidRPr="00F1568A">
        <w:rPr>
          <w:sz w:val="18"/>
          <w:szCs w:val="18"/>
        </w:rPr>
        <w:t xml:space="preserve"> problem of route planning </w:t>
      </w:r>
      <w:proofErr w:type="gramStart"/>
      <w:r w:rsidRPr="00F1568A">
        <w:rPr>
          <w:sz w:val="18"/>
          <w:szCs w:val="18"/>
        </w:rPr>
        <w:t>on the whole</w:t>
      </w:r>
      <w:proofErr w:type="gramEnd"/>
      <w:r w:rsidRPr="00F1568A">
        <w:rPr>
          <w:sz w:val="18"/>
          <w:szCs w:val="18"/>
        </w:rPr>
        <w:t>.</w:t>
      </w:r>
    </w:p>
    <w:p w:rsidR="00E644C2" w:rsidRDefault="00E644C2"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E644C2" w:rsidRPr="00F1568A" w:rsidRDefault="00166187"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166187">
        <w:rPr>
          <w:sz w:val="18"/>
          <w:szCs w:val="18"/>
        </w:rPr>
        <w:t>At the same time data from satellites of 'narrow' swath width allow to increase</w:t>
      </w:r>
      <w:r>
        <w:rPr>
          <w:sz w:val="18"/>
          <w:szCs w:val="18"/>
        </w:rPr>
        <w:t xml:space="preserve"> </w:t>
      </w:r>
      <w:r w:rsidRPr="00166187">
        <w:rPr>
          <w:sz w:val="18"/>
          <w:szCs w:val="18"/>
        </w:rPr>
        <w:t>the area of polar zone surface considerably, 'fresh' meteorological data (</w:t>
      </w:r>
      <w:r>
        <w:rPr>
          <w:sz w:val="18"/>
          <w:szCs w:val="18"/>
        </w:rPr>
        <w:t>Fig</w:t>
      </w:r>
      <w:r w:rsidRPr="00166187">
        <w:rPr>
          <w:sz w:val="18"/>
          <w:szCs w:val="18"/>
        </w:rPr>
        <w:t>.</w:t>
      </w:r>
      <w:r>
        <w:rPr>
          <w:sz w:val="18"/>
          <w:szCs w:val="18"/>
        </w:rPr>
        <w:t xml:space="preserve"> </w:t>
      </w:r>
      <w:r w:rsidRPr="00166187">
        <w:rPr>
          <w:sz w:val="18"/>
          <w:szCs w:val="18"/>
        </w:rPr>
        <w:t>2</w:t>
      </w:r>
      <w:r>
        <w:rPr>
          <w:sz w:val="18"/>
        </w:rPr>
        <w:t>~</w:t>
      </w:r>
      <w:r w:rsidRPr="00166187">
        <w:rPr>
          <w:sz w:val="18"/>
          <w:szCs w:val="18"/>
        </w:rPr>
        <w:t xml:space="preserve">3) of which are available when they are included in the system of satellites. Because of special features of the orbital motion and the Earth's own revolution satellite tracks of adjacent turns of one satellite at polar latitudes run close to each other which decreases the area of the observed surface (red bands, </w:t>
      </w:r>
      <w:r>
        <w:rPr>
          <w:sz w:val="18"/>
          <w:szCs w:val="18"/>
        </w:rPr>
        <w:t>Fig</w:t>
      </w:r>
      <w:r w:rsidRPr="00166187">
        <w:rPr>
          <w:sz w:val="18"/>
          <w:szCs w:val="18"/>
        </w:rPr>
        <w:t>.1) at a time unit. Inclusion of one more satellite in the system allows decreasing an average age of available data qualitatively. For example, addition of ERS to ScatSat-1 allowed decreasing mean expectancy time of data for 2-3 hours (</w:t>
      </w:r>
      <w:r>
        <w:rPr>
          <w:sz w:val="18"/>
          <w:szCs w:val="18"/>
        </w:rPr>
        <w:t>Fig</w:t>
      </w:r>
      <w:r w:rsidRPr="00166187">
        <w:rPr>
          <w:sz w:val="18"/>
          <w:szCs w:val="18"/>
        </w:rPr>
        <w:t>. 2</w:t>
      </w:r>
      <w:r>
        <w:rPr>
          <w:sz w:val="18"/>
        </w:rPr>
        <w:t>~</w:t>
      </w:r>
      <w:r w:rsidRPr="00166187">
        <w:rPr>
          <w:sz w:val="18"/>
          <w:szCs w:val="18"/>
        </w:rPr>
        <w:t xml:space="preserve">3, </w:t>
      </w:r>
      <w:r>
        <w:rPr>
          <w:sz w:val="18"/>
          <w:szCs w:val="18"/>
        </w:rPr>
        <w:t>T</w:t>
      </w:r>
      <w:r w:rsidRPr="00166187">
        <w:rPr>
          <w:sz w:val="18"/>
          <w:szCs w:val="18"/>
        </w:rPr>
        <w:t>ables 2</w:t>
      </w:r>
      <w:r>
        <w:rPr>
          <w:sz w:val="18"/>
        </w:rPr>
        <w:t>~</w:t>
      </w:r>
      <w:r w:rsidRPr="00166187">
        <w:rPr>
          <w:sz w:val="18"/>
          <w:szCs w:val="18"/>
        </w:rPr>
        <w:t xml:space="preserve">3). </w:t>
      </w:r>
      <w:r>
        <w:rPr>
          <w:sz w:val="18"/>
          <w:szCs w:val="18"/>
        </w:rPr>
        <w:t>Fig</w:t>
      </w:r>
      <w:r w:rsidRPr="00166187">
        <w:rPr>
          <w:sz w:val="18"/>
          <w:szCs w:val="18"/>
        </w:rPr>
        <w:t xml:space="preserve"> 3 shows that within 12 hours the system of these two satellites observes up to 90% of the Arctic zone, at the same time there are data which are 8 hours younger for approximately 80% of the territory. Addition of 3-4 satellites in the system including ones with a broad swath width produces a more noticeable effect.</w:t>
      </w:r>
    </w:p>
    <w:p w:rsidR="005F21B5" w:rsidRDefault="005F21B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890816" w:rsidRPr="00890816" w:rsidRDefault="00890816" w:rsidP="008908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szCs w:val="18"/>
        </w:rPr>
      </w:pPr>
      <w:r w:rsidRPr="00890816">
        <w:rPr>
          <w:noProof/>
          <w:sz w:val="18"/>
          <w:szCs w:val="18"/>
          <w:lang w:eastAsia="ru-RU"/>
        </w:rPr>
        <w:drawing>
          <wp:inline distT="0" distB="0" distL="0" distR="0" wp14:anchorId="438B024D" wp14:editId="46E41DE3">
            <wp:extent cx="2574000" cy="2588400"/>
            <wp:effectExtent l="0" t="0" r="0" b="2540"/>
            <wp:docPr id="1071" name="shape1071"/>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3">
                      <a:extLst>
                        <a:ext uri="{28A0092B-C50C-407E-A947-70E740481C1C}">
                          <a14:useLocalDpi xmlns:a14="http://schemas.microsoft.com/office/drawing/2010/main" val="0"/>
                        </a:ext>
                      </a:extLst>
                    </a:blip>
                    <a:srcRect/>
                    <a:stretch>
                      <a:fillRect/>
                    </a:stretch>
                  </pic:blipFill>
                  <pic:spPr>
                    <a:xfrm>
                      <a:off x="0" y="0"/>
                      <a:ext cx="2574000" cy="2588400"/>
                    </a:xfrm>
                    <a:prstGeom prst="rect">
                      <a:avLst/>
                    </a:prstGeom>
                    <a:noFill/>
                    <a:ln>
                      <a:noFill/>
                    </a:ln>
                  </pic:spPr>
                </pic:pic>
              </a:graphicData>
            </a:graphic>
          </wp:inline>
        </w:drawing>
      </w:r>
    </w:p>
    <w:p w:rsidR="00890816" w:rsidRPr="00890816" w:rsidRDefault="00890816" w:rsidP="008908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szCs w:val="18"/>
        </w:rPr>
      </w:pPr>
    </w:p>
    <w:p w:rsidR="00890816" w:rsidRPr="00890816" w:rsidRDefault="00890816" w:rsidP="008908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18"/>
          <w:szCs w:val="18"/>
        </w:rPr>
      </w:pPr>
      <w:r>
        <w:rPr>
          <w:sz w:val="18"/>
          <w:szCs w:val="18"/>
        </w:rPr>
        <w:t>Fig</w:t>
      </w:r>
      <w:r w:rsidRPr="00890816">
        <w:rPr>
          <w:sz w:val="18"/>
          <w:szCs w:val="18"/>
        </w:rPr>
        <w:t>. 3. Age of meteorological data for a group of satellites ScatSat-1 and ERS: green color - up to 4 hours, blue color - from 4 to 8 hours, red color - from 8 to 12 hours</w:t>
      </w:r>
    </w:p>
    <w:p w:rsidR="004B5FD4" w:rsidRDefault="004B5FD4"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0F23B8" w:rsidRPr="00890816" w:rsidRDefault="00DA071B"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r w:rsidRPr="00DA071B">
        <w:rPr>
          <w:sz w:val="18"/>
          <w:szCs w:val="18"/>
        </w:rPr>
        <w:t xml:space="preserve">In spite of good results, which are produced with the help of a mass service model when solving the assessment problem of mean expectancy time of satellite system data, it should be noted that expectancy time of satellite observation about this or that point of the Earth's surface </w:t>
      </w:r>
      <w:r w:rsidRPr="00DA071B">
        <w:rPr>
          <w:position w:val="-10"/>
        </w:rPr>
        <w:object w:dxaOrig="580" w:dyaOrig="300">
          <v:shape id="_x0000_i1062" type="#_x0000_t75" style="width:29.45pt;height:15.05pt" o:ole="">
            <v:imagedata r:id="rId84" o:title=""/>
          </v:shape>
          <o:OLEObject Type="Embed" ProgID="Equation.DSMT4" ShapeID="_x0000_i1062" DrawAspect="Content" ObjectID="_1607069342" r:id="rId85"/>
        </w:object>
      </w:r>
      <w:r w:rsidRPr="00DA071B">
        <w:rPr>
          <w:sz w:val="18"/>
          <w:szCs w:val="18"/>
        </w:rPr>
        <w:t xml:space="preserve"> is not an accidental value but a determined one. Therefore, an exponential distribution function describes the examined process only approximately presenting quite a qualitative picture of the phenomenon.</w:t>
      </w:r>
    </w:p>
    <w:p w:rsidR="00774F75" w:rsidRPr="00890816" w:rsidRDefault="00774F75"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18"/>
        </w:rPr>
      </w:pPr>
    </w:p>
    <w:p w:rsidR="00774F75"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746E69">
        <w:rPr>
          <w:sz w:val="18"/>
        </w:rPr>
        <w:t xml:space="preserve">Weather data obtained from satellites with a 'broad' swath width are often characterized with low resolution of 30-50 km. However, according to modelling results </w:t>
      </w:r>
      <w:r w:rsidR="003414E2">
        <w:rPr>
          <w:sz w:val="18"/>
        </w:rPr>
        <w:t>(Grinyak, 2018)</w:t>
      </w:r>
      <w:r w:rsidRPr="00746E69">
        <w:rPr>
          <w:sz w:val="18"/>
        </w:rPr>
        <w:t xml:space="preserve"> the resolution of 50 km helps to solve the problem of the vessel's passage route planning allowing for weather conditions.</w:t>
      </w:r>
    </w:p>
    <w:p w:rsidR="00746E69"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746E69"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746E69">
        <w:rPr>
          <w:sz w:val="18"/>
        </w:rPr>
        <w:t>CONCLUSION</w:t>
      </w:r>
      <w:r w:rsidR="0008669A">
        <w:rPr>
          <w:sz w:val="18"/>
        </w:rPr>
        <w:t>S</w:t>
      </w:r>
    </w:p>
    <w:p w:rsidR="00746E69"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746E69"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746E69">
        <w:rPr>
          <w:sz w:val="18"/>
        </w:rPr>
        <w:t xml:space="preserve">The problem of vessel's passage route planning is topical in seamanship. One of the ways of further improvement of navigation effectiveness in the Arctic waters is route optimization taking into consideration data on weather and ice conditions. </w:t>
      </w:r>
      <w:r>
        <w:rPr>
          <w:sz w:val="18"/>
        </w:rPr>
        <w:t>T</w:t>
      </w:r>
      <w:r w:rsidRPr="00746E69">
        <w:rPr>
          <w:sz w:val="18"/>
        </w:rPr>
        <w:t>o solve an appropriate optimization problem, it is necessary to have actual data on weather which can be obtained with the help of special meteorological satellites. The suggested mathematical model of the problem, based on equations of satellite motion along the elliptical orbit and supported by presentations of classical task of mass service, helps to assess typical expectancy time of data on the Earth’s sounding by a group of meteorological satellites including latitudes of the polar zones.</w:t>
      </w:r>
    </w:p>
    <w:p w:rsidR="00746E69" w:rsidRDefault="00746E69"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746E69" w:rsidRDefault="008D3CCF"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8D3CCF">
        <w:rPr>
          <w:sz w:val="18"/>
        </w:rPr>
        <w:t xml:space="preserve">Integration of data from several satellites decreases expectancy time of data on weather in this or that point of the Earth's surface. This effect can be noticed when even satellites with a 'narrow' swath width are included in the system. The results of the problem modelling help to </w:t>
      </w:r>
      <w:proofErr w:type="gramStart"/>
      <w:r w:rsidRPr="008D3CCF">
        <w:rPr>
          <w:sz w:val="18"/>
        </w:rPr>
        <w:t>come to the conclusion</w:t>
      </w:r>
      <w:proofErr w:type="gramEnd"/>
      <w:r w:rsidRPr="008D3CCF">
        <w:rPr>
          <w:sz w:val="18"/>
        </w:rPr>
        <w:t xml:space="preserve"> about probability of obtaining actual (age of 2-3 hours) meteorological data along the most popular vessels' routes in the Arctic (Northern Sea Route). This in its turn makes it possible to create an information system based on data of meteorological satellites which will assist navigators in choosing an optimal route of the vessel's passage in polar waters.</w:t>
      </w:r>
    </w:p>
    <w:p w:rsidR="0008669A" w:rsidRDefault="0008669A"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08669A" w:rsidRDefault="0008669A"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r w:rsidRPr="0008669A">
        <w:rPr>
          <w:sz w:val="18"/>
        </w:rPr>
        <w:lastRenderedPageBreak/>
        <w:t>REFERENCES</w:t>
      </w:r>
    </w:p>
    <w:p w:rsidR="0008669A" w:rsidRDefault="0008669A" w:rsidP="00EE32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rPr>
      </w:pPr>
    </w:p>
    <w:p w:rsidR="00C43AA1" w:rsidRDefault="00C43AA1" w:rsidP="00C43AA1">
      <w:pPr>
        <w:tabs>
          <w:tab w:val="left" w:pos="-720"/>
          <w:tab w:val="left" w:pos="180"/>
        </w:tabs>
        <w:suppressAutoHyphens/>
        <w:spacing w:line="140" w:lineRule="atLeast"/>
        <w:ind w:left="180" w:hanging="180"/>
        <w:jc w:val="both"/>
        <w:rPr>
          <w:color w:val="000000"/>
          <w:spacing w:val="-2"/>
          <w:sz w:val="18"/>
        </w:rPr>
      </w:pPr>
      <w:proofErr w:type="spellStart"/>
      <w:r>
        <w:rPr>
          <w:color w:val="000000"/>
          <w:spacing w:val="-2"/>
          <w:sz w:val="18"/>
        </w:rPr>
        <w:t>Akmaykin</w:t>
      </w:r>
      <w:proofErr w:type="spellEnd"/>
      <w:r>
        <w:rPr>
          <w:color w:val="000000"/>
          <w:spacing w:val="-2"/>
          <w:sz w:val="18"/>
        </w:rPr>
        <w:t xml:space="preserve">, DA, Khomenko, DB, </w:t>
      </w:r>
      <w:proofErr w:type="spellStart"/>
      <w:r>
        <w:rPr>
          <w:color w:val="000000"/>
          <w:spacing w:val="-2"/>
          <w:sz w:val="18"/>
        </w:rPr>
        <w:t>Klueva</w:t>
      </w:r>
      <w:proofErr w:type="spellEnd"/>
      <w:r>
        <w:rPr>
          <w:color w:val="000000"/>
          <w:spacing w:val="-2"/>
          <w:sz w:val="18"/>
        </w:rPr>
        <w:t>, SF (2017</w:t>
      </w:r>
      <w:r w:rsidR="009E7BCF">
        <w:rPr>
          <w:color w:val="000000"/>
          <w:spacing w:val="-2"/>
          <w:sz w:val="18"/>
        </w:rPr>
        <w:t>a</w:t>
      </w:r>
      <w:r>
        <w:rPr>
          <w:color w:val="000000"/>
          <w:spacing w:val="-2"/>
          <w:sz w:val="18"/>
        </w:rPr>
        <w:t>)</w:t>
      </w:r>
      <w:r w:rsidR="00ED2AE0">
        <w:rPr>
          <w:color w:val="000000"/>
          <w:spacing w:val="-2"/>
          <w:sz w:val="18"/>
        </w:rPr>
        <w:t>.</w:t>
      </w:r>
      <w:r>
        <w:rPr>
          <w:color w:val="000000"/>
          <w:spacing w:val="-2"/>
          <w:sz w:val="18"/>
        </w:rPr>
        <w:t xml:space="preserve"> </w:t>
      </w:r>
      <w:r w:rsidR="00ED2AE0" w:rsidRPr="00ED2AE0">
        <w:rPr>
          <w:color w:val="000000"/>
          <w:spacing w:val="-2"/>
          <w:sz w:val="18"/>
        </w:rPr>
        <w:t>“</w:t>
      </w:r>
      <w:r w:rsidRPr="00ED2AE0">
        <w:rPr>
          <w:color w:val="000000"/>
          <w:spacing w:val="-2"/>
          <w:sz w:val="18"/>
        </w:rPr>
        <w:t>Overview Features and Perspectives of Modern Automated Ship Route Planning Systems,</w:t>
      </w:r>
      <w:r w:rsidR="00ED2AE0" w:rsidRPr="00ED2AE0">
        <w:rPr>
          <w:color w:val="000000"/>
          <w:spacing w:val="-2"/>
          <w:sz w:val="18"/>
        </w:rPr>
        <w:t>”</w:t>
      </w:r>
      <w:r w:rsidR="00ED2AE0">
        <w:rPr>
          <w:color w:val="000000"/>
          <w:spacing w:val="-2"/>
          <w:sz w:val="18"/>
        </w:rPr>
        <w:t xml:space="preserve"> </w:t>
      </w:r>
      <w:proofErr w:type="spellStart"/>
      <w:r w:rsidR="00ED2AE0" w:rsidRPr="00ED2AE0">
        <w:rPr>
          <w:i/>
          <w:color w:val="000000"/>
          <w:spacing w:val="-2"/>
          <w:sz w:val="18"/>
        </w:rPr>
        <w:t>Vestnik</w:t>
      </w:r>
      <w:proofErr w:type="spellEnd"/>
      <w:r w:rsidR="00ED2AE0" w:rsidRPr="00ED2AE0">
        <w:rPr>
          <w:i/>
          <w:color w:val="000000"/>
          <w:spacing w:val="-2"/>
          <w:sz w:val="18"/>
        </w:rPr>
        <w:t xml:space="preserve"> </w:t>
      </w:r>
      <w:proofErr w:type="spellStart"/>
      <w:r w:rsidR="00ED2AE0" w:rsidRPr="00ED2AE0">
        <w:rPr>
          <w:i/>
          <w:color w:val="000000"/>
          <w:spacing w:val="-2"/>
          <w:sz w:val="18"/>
        </w:rPr>
        <w:t>Gosudarstvennogo</w:t>
      </w:r>
      <w:proofErr w:type="spellEnd"/>
      <w:r w:rsidR="00ED2AE0" w:rsidRPr="00ED2AE0">
        <w:rPr>
          <w:i/>
          <w:color w:val="000000"/>
          <w:spacing w:val="-2"/>
          <w:sz w:val="18"/>
        </w:rPr>
        <w:t xml:space="preserve"> </w:t>
      </w:r>
      <w:proofErr w:type="spellStart"/>
      <w:r w:rsidR="00ED2AE0" w:rsidRPr="00ED2AE0">
        <w:rPr>
          <w:i/>
          <w:color w:val="000000"/>
          <w:spacing w:val="-2"/>
          <w:sz w:val="18"/>
        </w:rPr>
        <w:t>universiteta</w:t>
      </w:r>
      <w:proofErr w:type="spellEnd"/>
      <w:r w:rsidR="00ED2AE0" w:rsidRPr="00ED2AE0">
        <w:rPr>
          <w:i/>
          <w:color w:val="000000"/>
          <w:spacing w:val="-2"/>
          <w:sz w:val="18"/>
        </w:rPr>
        <w:t xml:space="preserve"> </w:t>
      </w:r>
      <w:proofErr w:type="spellStart"/>
      <w:r w:rsidR="00ED2AE0" w:rsidRPr="00ED2AE0">
        <w:rPr>
          <w:i/>
          <w:color w:val="000000"/>
          <w:spacing w:val="-2"/>
          <w:sz w:val="18"/>
        </w:rPr>
        <w:t>morskogo</w:t>
      </w:r>
      <w:proofErr w:type="spellEnd"/>
      <w:r w:rsidR="00ED2AE0" w:rsidRPr="00ED2AE0">
        <w:rPr>
          <w:i/>
          <w:color w:val="000000"/>
          <w:spacing w:val="-2"/>
          <w:sz w:val="18"/>
        </w:rPr>
        <w:t xml:space="preserve"> </w:t>
      </w:r>
      <w:proofErr w:type="spellStart"/>
      <w:r w:rsidR="00ED2AE0" w:rsidRPr="00ED2AE0">
        <w:rPr>
          <w:i/>
          <w:color w:val="000000"/>
          <w:spacing w:val="-2"/>
          <w:sz w:val="18"/>
        </w:rPr>
        <w:t>i</w:t>
      </w:r>
      <w:proofErr w:type="spellEnd"/>
      <w:r w:rsidR="00ED2AE0" w:rsidRPr="00ED2AE0">
        <w:rPr>
          <w:i/>
          <w:color w:val="000000"/>
          <w:spacing w:val="-2"/>
          <w:sz w:val="18"/>
        </w:rPr>
        <w:t xml:space="preserve"> </w:t>
      </w:r>
      <w:proofErr w:type="spellStart"/>
      <w:r w:rsidR="00ED2AE0" w:rsidRPr="00ED2AE0">
        <w:rPr>
          <w:i/>
          <w:color w:val="000000"/>
          <w:spacing w:val="-2"/>
          <w:sz w:val="18"/>
        </w:rPr>
        <w:t>rechnogo</w:t>
      </w:r>
      <w:proofErr w:type="spellEnd"/>
      <w:r w:rsidR="00ED2AE0" w:rsidRPr="00ED2AE0">
        <w:rPr>
          <w:i/>
          <w:color w:val="000000"/>
          <w:spacing w:val="-2"/>
          <w:sz w:val="18"/>
        </w:rPr>
        <w:t xml:space="preserve"> </w:t>
      </w:r>
      <w:proofErr w:type="spellStart"/>
      <w:r w:rsidR="00ED2AE0" w:rsidRPr="00ED2AE0">
        <w:rPr>
          <w:i/>
          <w:color w:val="000000"/>
          <w:spacing w:val="-2"/>
          <w:sz w:val="18"/>
        </w:rPr>
        <w:t>flota</w:t>
      </w:r>
      <w:proofErr w:type="spellEnd"/>
      <w:r w:rsidR="00ED2AE0" w:rsidRPr="00ED2AE0">
        <w:rPr>
          <w:i/>
          <w:color w:val="000000"/>
          <w:spacing w:val="-2"/>
          <w:sz w:val="18"/>
        </w:rPr>
        <w:t xml:space="preserve"> </w:t>
      </w:r>
      <w:proofErr w:type="spellStart"/>
      <w:r w:rsidR="00ED2AE0" w:rsidRPr="00ED2AE0">
        <w:rPr>
          <w:i/>
          <w:color w:val="000000"/>
          <w:spacing w:val="-2"/>
          <w:sz w:val="18"/>
        </w:rPr>
        <w:t>imeni</w:t>
      </w:r>
      <w:proofErr w:type="spellEnd"/>
      <w:r w:rsidR="00ED2AE0" w:rsidRPr="00ED2AE0">
        <w:rPr>
          <w:i/>
          <w:color w:val="000000"/>
          <w:spacing w:val="-2"/>
          <w:sz w:val="18"/>
        </w:rPr>
        <w:t xml:space="preserve"> </w:t>
      </w:r>
      <w:proofErr w:type="spellStart"/>
      <w:r w:rsidR="00ED2AE0" w:rsidRPr="00ED2AE0">
        <w:rPr>
          <w:i/>
          <w:color w:val="000000"/>
          <w:spacing w:val="-2"/>
          <w:sz w:val="18"/>
        </w:rPr>
        <w:t>admirala</w:t>
      </w:r>
      <w:proofErr w:type="spellEnd"/>
      <w:r w:rsidR="00ED2AE0" w:rsidRPr="00ED2AE0">
        <w:rPr>
          <w:i/>
          <w:color w:val="000000"/>
          <w:spacing w:val="-2"/>
          <w:sz w:val="18"/>
        </w:rPr>
        <w:t xml:space="preserve"> S.O. Makarova</w:t>
      </w:r>
      <w:r w:rsidR="00ED2AE0">
        <w:rPr>
          <w:color w:val="000000"/>
          <w:spacing w:val="-2"/>
          <w:sz w:val="18"/>
        </w:rPr>
        <w:t xml:space="preserve">, </w:t>
      </w:r>
      <w:r w:rsidR="00ED2AE0" w:rsidRPr="00ED2AE0">
        <w:rPr>
          <w:color w:val="000000"/>
          <w:spacing w:val="-2"/>
          <w:sz w:val="18"/>
        </w:rPr>
        <w:t>9</w:t>
      </w:r>
      <w:r w:rsidR="00ED2AE0">
        <w:rPr>
          <w:color w:val="000000"/>
          <w:spacing w:val="-2"/>
          <w:sz w:val="18"/>
        </w:rPr>
        <w:t xml:space="preserve">, </w:t>
      </w:r>
      <w:r w:rsidR="00ED2AE0" w:rsidRPr="00ED2AE0">
        <w:rPr>
          <w:color w:val="000000"/>
          <w:spacing w:val="-2"/>
          <w:sz w:val="18"/>
        </w:rPr>
        <w:t>237</w:t>
      </w:r>
      <w:r w:rsidR="004313D5" w:rsidRPr="007139C2">
        <w:rPr>
          <w:color w:val="000000"/>
          <w:spacing w:val="-2"/>
          <w:sz w:val="18"/>
        </w:rPr>
        <w:t>–</w:t>
      </w:r>
      <w:r w:rsidR="00ED2AE0" w:rsidRPr="00ED2AE0">
        <w:rPr>
          <w:color w:val="000000"/>
          <w:spacing w:val="-2"/>
          <w:sz w:val="18"/>
        </w:rPr>
        <w:t>251</w:t>
      </w:r>
      <w:r w:rsidR="00ED2AE0">
        <w:rPr>
          <w:color w:val="000000"/>
          <w:spacing w:val="-2"/>
          <w:sz w:val="18"/>
        </w:rPr>
        <w:t>.</w:t>
      </w:r>
    </w:p>
    <w:p w:rsidR="00B1372B" w:rsidRDefault="00B1372B" w:rsidP="00C43AA1">
      <w:pPr>
        <w:tabs>
          <w:tab w:val="left" w:pos="-720"/>
          <w:tab w:val="left" w:pos="180"/>
        </w:tabs>
        <w:suppressAutoHyphens/>
        <w:spacing w:line="140" w:lineRule="atLeast"/>
        <w:ind w:left="180" w:hanging="180"/>
        <w:jc w:val="both"/>
        <w:rPr>
          <w:color w:val="000000"/>
          <w:spacing w:val="-2"/>
          <w:sz w:val="18"/>
        </w:rPr>
      </w:pPr>
      <w:proofErr w:type="spellStart"/>
      <w:r>
        <w:rPr>
          <w:color w:val="000000"/>
          <w:spacing w:val="-2"/>
          <w:sz w:val="18"/>
        </w:rPr>
        <w:t>Akmaykin</w:t>
      </w:r>
      <w:proofErr w:type="spellEnd"/>
      <w:r>
        <w:rPr>
          <w:color w:val="000000"/>
          <w:spacing w:val="-2"/>
          <w:sz w:val="18"/>
        </w:rPr>
        <w:t xml:space="preserve">, DA, </w:t>
      </w:r>
      <w:proofErr w:type="spellStart"/>
      <w:r>
        <w:rPr>
          <w:color w:val="000000"/>
          <w:spacing w:val="-2"/>
          <w:sz w:val="18"/>
        </w:rPr>
        <w:t>Bukin</w:t>
      </w:r>
      <w:proofErr w:type="spellEnd"/>
      <w:r>
        <w:rPr>
          <w:color w:val="000000"/>
          <w:spacing w:val="-2"/>
          <w:sz w:val="18"/>
        </w:rPr>
        <w:t>, OA, Grinyak, VM (2017</w:t>
      </w:r>
      <w:r w:rsidR="009E7BCF">
        <w:rPr>
          <w:color w:val="000000"/>
          <w:spacing w:val="-2"/>
          <w:sz w:val="18"/>
        </w:rPr>
        <w:t>b</w:t>
      </w:r>
      <w:r>
        <w:rPr>
          <w:color w:val="000000"/>
          <w:spacing w:val="-2"/>
          <w:sz w:val="18"/>
        </w:rPr>
        <w:t>). “</w:t>
      </w:r>
      <w:r w:rsidRPr="00B1372B">
        <w:rPr>
          <w:color w:val="000000"/>
          <w:spacing w:val="-2"/>
          <w:sz w:val="18"/>
        </w:rPr>
        <w:t xml:space="preserve">Complex Employment </w:t>
      </w:r>
      <w:r>
        <w:rPr>
          <w:color w:val="000000"/>
          <w:spacing w:val="-2"/>
          <w:sz w:val="18"/>
        </w:rPr>
        <w:t>o</w:t>
      </w:r>
      <w:r w:rsidRPr="00B1372B">
        <w:rPr>
          <w:color w:val="000000"/>
          <w:spacing w:val="-2"/>
          <w:sz w:val="18"/>
        </w:rPr>
        <w:t xml:space="preserve">f Data </w:t>
      </w:r>
      <w:r>
        <w:rPr>
          <w:color w:val="000000"/>
          <w:spacing w:val="-2"/>
          <w:sz w:val="18"/>
        </w:rPr>
        <w:t>o</w:t>
      </w:r>
      <w:r w:rsidRPr="00B1372B">
        <w:rPr>
          <w:color w:val="000000"/>
          <w:spacing w:val="-2"/>
          <w:sz w:val="18"/>
        </w:rPr>
        <w:t xml:space="preserve">f Meteorological Satellites </w:t>
      </w:r>
      <w:r>
        <w:rPr>
          <w:color w:val="000000"/>
          <w:spacing w:val="-2"/>
          <w:sz w:val="18"/>
        </w:rPr>
        <w:t>f</w:t>
      </w:r>
      <w:r w:rsidRPr="00B1372B">
        <w:rPr>
          <w:color w:val="000000"/>
          <w:spacing w:val="-2"/>
          <w:sz w:val="18"/>
        </w:rPr>
        <w:t xml:space="preserve">or Meterage Wind </w:t>
      </w:r>
      <w:r>
        <w:rPr>
          <w:color w:val="000000"/>
          <w:spacing w:val="-2"/>
          <w:sz w:val="18"/>
        </w:rPr>
        <w:t>a</w:t>
      </w:r>
      <w:r w:rsidRPr="00B1372B">
        <w:rPr>
          <w:color w:val="000000"/>
          <w:spacing w:val="-2"/>
          <w:sz w:val="18"/>
        </w:rPr>
        <w:t xml:space="preserve">nd Wave Parameters Along </w:t>
      </w:r>
      <w:r>
        <w:rPr>
          <w:color w:val="000000"/>
          <w:spacing w:val="-2"/>
          <w:sz w:val="18"/>
        </w:rPr>
        <w:t>t</w:t>
      </w:r>
      <w:r w:rsidRPr="00B1372B">
        <w:rPr>
          <w:color w:val="000000"/>
          <w:spacing w:val="-2"/>
          <w:sz w:val="18"/>
        </w:rPr>
        <w:t>he Ship’s Route</w:t>
      </w:r>
      <w:r>
        <w:rPr>
          <w:color w:val="000000"/>
          <w:spacing w:val="-2"/>
          <w:sz w:val="18"/>
        </w:rPr>
        <w:t xml:space="preserve">,” </w:t>
      </w:r>
      <w:proofErr w:type="spellStart"/>
      <w:r w:rsidRPr="00B1372B">
        <w:rPr>
          <w:i/>
          <w:color w:val="000000"/>
          <w:spacing w:val="-2"/>
          <w:sz w:val="18"/>
        </w:rPr>
        <w:t>Vestnik</w:t>
      </w:r>
      <w:proofErr w:type="spellEnd"/>
      <w:r w:rsidRPr="00B1372B">
        <w:rPr>
          <w:i/>
          <w:color w:val="000000"/>
          <w:spacing w:val="-2"/>
          <w:sz w:val="18"/>
        </w:rPr>
        <w:t xml:space="preserve"> </w:t>
      </w:r>
      <w:proofErr w:type="spellStart"/>
      <w:r w:rsidRPr="00B1372B">
        <w:rPr>
          <w:i/>
          <w:color w:val="000000"/>
          <w:spacing w:val="-2"/>
          <w:sz w:val="18"/>
        </w:rPr>
        <w:t>Gosudarstvennogo</w:t>
      </w:r>
      <w:proofErr w:type="spellEnd"/>
      <w:r w:rsidRPr="00B1372B">
        <w:rPr>
          <w:i/>
          <w:color w:val="000000"/>
          <w:spacing w:val="-2"/>
          <w:sz w:val="18"/>
        </w:rPr>
        <w:t xml:space="preserve"> </w:t>
      </w:r>
      <w:proofErr w:type="spellStart"/>
      <w:r w:rsidRPr="00B1372B">
        <w:rPr>
          <w:i/>
          <w:color w:val="000000"/>
          <w:spacing w:val="-2"/>
          <w:sz w:val="18"/>
        </w:rPr>
        <w:t>universiteta</w:t>
      </w:r>
      <w:proofErr w:type="spellEnd"/>
      <w:r w:rsidRPr="00B1372B">
        <w:rPr>
          <w:i/>
          <w:color w:val="000000"/>
          <w:spacing w:val="-2"/>
          <w:sz w:val="18"/>
        </w:rPr>
        <w:t xml:space="preserve"> </w:t>
      </w:r>
      <w:proofErr w:type="spellStart"/>
      <w:r w:rsidRPr="00B1372B">
        <w:rPr>
          <w:i/>
          <w:color w:val="000000"/>
          <w:spacing w:val="-2"/>
          <w:sz w:val="18"/>
        </w:rPr>
        <w:t>morskogo</w:t>
      </w:r>
      <w:proofErr w:type="spellEnd"/>
      <w:r w:rsidRPr="00B1372B">
        <w:rPr>
          <w:i/>
          <w:color w:val="000000"/>
          <w:spacing w:val="-2"/>
          <w:sz w:val="18"/>
        </w:rPr>
        <w:t xml:space="preserve"> </w:t>
      </w:r>
      <w:proofErr w:type="spellStart"/>
      <w:r w:rsidRPr="00B1372B">
        <w:rPr>
          <w:i/>
          <w:color w:val="000000"/>
          <w:spacing w:val="-2"/>
          <w:sz w:val="18"/>
        </w:rPr>
        <w:t>i</w:t>
      </w:r>
      <w:proofErr w:type="spellEnd"/>
      <w:r w:rsidRPr="00B1372B">
        <w:rPr>
          <w:i/>
          <w:color w:val="000000"/>
          <w:spacing w:val="-2"/>
          <w:sz w:val="18"/>
        </w:rPr>
        <w:t xml:space="preserve"> </w:t>
      </w:r>
      <w:proofErr w:type="spellStart"/>
      <w:r w:rsidRPr="00B1372B">
        <w:rPr>
          <w:i/>
          <w:color w:val="000000"/>
          <w:spacing w:val="-2"/>
          <w:sz w:val="18"/>
        </w:rPr>
        <w:t>rechnogo</w:t>
      </w:r>
      <w:proofErr w:type="spellEnd"/>
      <w:r w:rsidRPr="00B1372B">
        <w:rPr>
          <w:i/>
          <w:color w:val="000000"/>
          <w:spacing w:val="-2"/>
          <w:sz w:val="18"/>
        </w:rPr>
        <w:t xml:space="preserve"> </w:t>
      </w:r>
      <w:proofErr w:type="spellStart"/>
      <w:r w:rsidRPr="00B1372B">
        <w:rPr>
          <w:i/>
          <w:color w:val="000000"/>
          <w:spacing w:val="-2"/>
          <w:sz w:val="18"/>
        </w:rPr>
        <w:t>flota</w:t>
      </w:r>
      <w:proofErr w:type="spellEnd"/>
      <w:r w:rsidRPr="00B1372B">
        <w:rPr>
          <w:i/>
          <w:color w:val="000000"/>
          <w:spacing w:val="-2"/>
          <w:sz w:val="18"/>
        </w:rPr>
        <w:t xml:space="preserve"> </w:t>
      </w:r>
      <w:proofErr w:type="spellStart"/>
      <w:r w:rsidRPr="00B1372B">
        <w:rPr>
          <w:i/>
          <w:color w:val="000000"/>
          <w:spacing w:val="-2"/>
          <w:sz w:val="18"/>
        </w:rPr>
        <w:t>imeni</w:t>
      </w:r>
      <w:proofErr w:type="spellEnd"/>
      <w:r w:rsidRPr="00B1372B">
        <w:rPr>
          <w:i/>
          <w:color w:val="000000"/>
          <w:spacing w:val="-2"/>
          <w:sz w:val="18"/>
        </w:rPr>
        <w:t xml:space="preserve"> </w:t>
      </w:r>
      <w:proofErr w:type="spellStart"/>
      <w:r w:rsidRPr="00B1372B">
        <w:rPr>
          <w:i/>
          <w:color w:val="000000"/>
          <w:spacing w:val="-2"/>
          <w:sz w:val="18"/>
        </w:rPr>
        <w:t>admirala</w:t>
      </w:r>
      <w:proofErr w:type="spellEnd"/>
      <w:r w:rsidRPr="00B1372B">
        <w:rPr>
          <w:i/>
          <w:color w:val="000000"/>
          <w:spacing w:val="-2"/>
          <w:sz w:val="18"/>
        </w:rPr>
        <w:t xml:space="preserve"> S.O. Makarova</w:t>
      </w:r>
      <w:r w:rsidRPr="00B1372B">
        <w:rPr>
          <w:color w:val="000000"/>
          <w:spacing w:val="-2"/>
          <w:sz w:val="18"/>
        </w:rPr>
        <w:t>, 9, 941</w:t>
      </w:r>
      <w:r w:rsidR="004313D5" w:rsidRPr="007139C2">
        <w:rPr>
          <w:color w:val="000000"/>
          <w:spacing w:val="-2"/>
          <w:sz w:val="18"/>
        </w:rPr>
        <w:t>–</w:t>
      </w:r>
      <w:r w:rsidRPr="00B1372B">
        <w:rPr>
          <w:color w:val="000000"/>
          <w:spacing w:val="-2"/>
          <w:sz w:val="18"/>
        </w:rPr>
        <w:t>953.</w:t>
      </w:r>
    </w:p>
    <w:p w:rsidR="00B1372B" w:rsidRDefault="004313D5" w:rsidP="00C43AA1">
      <w:pPr>
        <w:tabs>
          <w:tab w:val="left" w:pos="-720"/>
          <w:tab w:val="left" w:pos="180"/>
        </w:tabs>
        <w:suppressAutoHyphens/>
        <w:spacing w:line="140" w:lineRule="atLeast"/>
        <w:ind w:left="180" w:hanging="180"/>
        <w:jc w:val="both"/>
        <w:rPr>
          <w:color w:val="000000"/>
          <w:spacing w:val="-2"/>
          <w:sz w:val="18"/>
        </w:rPr>
      </w:pPr>
      <w:proofErr w:type="spellStart"/>
      <w:r w:rsidRPr="004313D5">
        <w:rPr>
          <w:color w:val="000000"/>
          <w:spacing w:val="-2"/>
          <w:sz w:val="18"/>
        </w:rPr>
        <w:t>Chelton</w:t>
      </w:r>
      <w:proofErr w:type="spellEnd"/>
      <w:r>
        <w:rPr>
          <w:color w:val="000000"/>
          <w:spacing w:val="-2"/>
          <w:sz w:val="18"/>
        </w:rPr>
        <w:t>,</w:t>
      </w:r>
      <w:r w:rsidRPr="004313D5">
        <w:rPr>
          <w:color w:val="000000"/>
          <w:spacing w:val="-2"/>
          <w:sz w:val="18"/>
        </w:rPr>
        <w:t xml:space="preserve"> DB, </w:t>
      </w:r>
      <w:proofErr w:type="spellStart"/>
      <w:r w:rsidRPr="004313D5">
        <w:rPr>
          <w:color w:val="000000"/>
          <w:spacing w:val="-2"/>
          <w:sz w:val="18"/>
        </w:rPr>
        <w:t>Freilich</w:t>
      </w:r>
      <w:proofErr w:type="spellEnd"/>
      <w:r>
        <w:rPr>
          <w:color w:val="000000"/>
          <w:spacing w:val="-2"/>
          <w:sz w:val="18"/>
        </w:rPr>
        <w:t>,</w:t>
      </w:r>
      <w:r w:rsidRPr="004313D5">
        <w:rPr>
          <w:color w:val="000000"/>
          <w:spacing w:val="-2"/>
          <w:sz w:val="18"/>
        </w:rPr>
        <w:t xml:space="preserve"> MH</w:t>
      </w:r>
      <w:r>
        <w:rPr>
          <w:color w:val="000000"/>
          <w:spacing w:val="-2"/>
          <w:sz w:val="18"/>
        </w:rPr>
        <w:t xml:space="preserve"> (2005)</w:t>
      </w:r>
      <w:r w:rsidRPr="004313D5">
        <w:rPr>
          <w:color w:val="000000"/>
          <w:spacing w:val="-2"/>
          <w:sz w:val="18"/>
        </w:rPr>
        <w:t xml:space="preserve"> </w:t>
      </w:r>
      <w:r>
        <w:rPr>
          <w:color w:val="000000"/>
          <w:spacing w:val="-2"/>
          <w:sz w:val="18"/>
        </w:rPr>
        <w:t>“</w:t>
      </w:r>
      <w:proofErr w:type="spellStart"/>
      <w:r w:rsidRPr="004313D5">
        <w:rPr>
          <w:color w:val="000000"/>
          <w:spacing w:val="-2"/>
          <w:sz w:val="18"/>
        </w:rPr>
        <w:t>Scatterometer</w:t>
      </w:r>
      <w:proofErr w:type="spellEnd"/>
      <w:r w:rsidRPr="004313D5">
        <w:rPr>
          <w:color w:val="000000"/>
          <w:spacing w:val="-2"/>
          <w:sz w:val="18"/>
        </w:rPr>
        <w:t>-Based Assessment of 10-m Wind Analyses from the Operational ECMWF and NCEP Numerical Weather Prediction Models</w:t>
      </w:r>
      <w:r>
        <w:rPr>
          <w:color w:val="000000"/>
          <w:spacing w:val="-2"/>
          <w:sz w:val="18"/>
        </w:rPr>
        <w:t xml:space="preserve">,” </w:t>
      </w:r>
      <w:r w:rsidRPr="004313D5">
        <w:rPr>
          <w:i/>
          <w:color w:val="000000"/>
          <w:spacing w:val="-2"/>
          <w:sz w:val="18"/>
        </w:rPr>
        <w:t>Monthly Weather Review</w:t>
      </w:r>
      <w:r>
        <w:rPr>
          <w:color w:val="000000"/>
          <w:spacing w:val="-2"/>
          <w:sz w:val="18"/>
        </w:rPr>
        <w:t>,</w:t>
      </w:r>
      <w:r w:rsidRPr="004313D5">
        <w:rPr>
          <w:color w:val="000000"/>
          <w:spacing w:val="-2"/>
          <w:sz w:val="18"/>
        </w:rPr>
        <w:t xml:space="preserve"> 133</w:t>
      </w:r>
      <w:r>
        <w:rPr>
          <w:color w:val="000000"/>
          <w:spacing w:val="-2"/>
          <w:sz w:val="18"/>
        </w:rPr>
        <w:t xml:space="preserve">, </w:t>
      </w:r>
      <w:r w:rsidRPr="004313D5">
        <w:rPr>
          <w:color w:val="000000"/>
          <w:spacing w:val="-2"/>
          <w:sz w:val="18"/>
        </w:rPr>
        <w:t>409</w:t>
      </w:r>
      <w:r w:rsidRPr="007139C2">
        <w:rPr>
          <w:color w:val="000000"/>
          <w:spacing w:val="-2"/>
          <w:sz w:val="18"/>
        </w:rPr>
        <w:t>–</w:t>
      </w:r>
      <w:r w:rsidRPr="004313D5">
        <w:rPr>
          <w:color w:val="000000"/>
          <w:spacing w:val="-2"/>
          <w:sz w:val="18"/>
        </w:rPr>
        <w:t>429.</w:t>
      </w:r>
    </w:p>
    <w:p w:rsidR="004313D5" w:rsidRDefault="001F384C" w:rsidP="00C43AA1">
      <w:pPr>
        <w:tabs>
          <w:tab w:val="left" w:pos="-720"/>
          <w:tab w:val="left" w:pos="180"/>
        </w:tabs>
        <w:suppressAutoHyphens/>
        <w:spacing w:line="140" w:lineRule="atLeast"/>
        <w:ind w:left="180" w:hanging="180"/>
        <w:jc w:val="both"/>
        <w:rPr>
          <w:color w:val="000000"/>
          <w:spacing w:val="-2"/>
          <w:sz w:val="18"/>
        </w:rPr>
      </w:pPr>
      <w:proofErr w:type="spellStart"/>
      <w:r w:rsidRPr="001F384C">
        <w:rPr>
          <w:color w:val="000000"/>
          <w:spacing w:val="-2"/>
          <w:sz w:val="18"/>
        </w:rPr>
        <w:t>Chelton</w:t>
      </w:r>
      <w:proofErr w:type="spellEnd"/>
      <w:r>
        <w:rPr>
          <w:color w:val="000000"/>
          <w:spacing w:val="-2"/>
          <w:sz w:val="18"/>
        </w:rPr>
        <w:t>,</w:t>
      </w:r>
      <w:r w:rsidRPr="001F384C">
        <w:rPr>
          <w:color w:val="000000"/>
          <w:spacing w:val="-2"/>
          <w:sz w:val="18"/>
        </w:rPr>
        <w:t xml:space="preserve"> DB, </w:t>
      </w:r>
      <w:proofErr w:type="spellStart"/>
      <w:r w:rsidRPr="001F384C">
        <w:rPr>
          <w:color w:val="000000"/>
          <w:spacing w:val="-2"/>
          <w:sz w:val="18"/>
        </w:rPr>
        <w:t>Freilich</w:t>
      </w:r>
      <w:proofErr w:type="spellEnd"/>
      <w:r>
        <w:rPr>
          <w:color w:val="000000"/>
          <w:spacing w:val="-2"/>
          <w:sz w:val="18"/>
        </w:rPr>
        <w:t>,</w:t>
      </w:r>
      <w:r w:rsidRPr="001F384C">
        <w:rPr>
          <w:color w:val="000000"/>
          <w:spacing w:val="-2"/>
          <w:sz w:val="18"/>
        </w:rPr>
        <w:t xml:space="preserve"> MH, Sienkiewicz</w:t>
      </w:r>
      <w:r>
        <w:rPr>
          <w:color w:val="000000"/>
          <w:spacing w:val="-2"/>
          <w:sz w:val="18"/>
        </w:rPr>
        <w:t>,</w:t>
      </w:r>
      <w:r w:rsidRPr="001F384C">
        <w:rPr>
          <w:color w:val="000000"/>
          <w:spacing w:val="-2"/>
          <w:sz w:val="18"/>
        </w:rPr>
        <w:t xml:space="preserve"> JM, Von </w:t>
      </w:r>
      <w:proofErr w:type="spellStart"/>
      <w:r w:rsidRPr="001F384C">
        <w:rPr>
          <w:color w:val="000000"/>
          <w:spacing w:val="-2"/>
          <w:sz w:val="18"/>
        </w:rPr>
        <w:t>Ahn</w:t>
      </w:r>
      <w:proofErr w:type="spellEnd"/>
      <w:r>
        <w:rPr>
          <w:color w:val="000000"/>
          <w:spacing w:val="-2"/>
          <w:sz w:val="18"/>
        </w:rPr>
        <w:t>,</w:t>
      </w:r>
      <w:r w:rsidRPr="001F384C">
        <w:rPr>
          <w:color w:val="000000"/>
          <w:spacing w:val="-2"/>
          <w:sz w:val="18"/>
        </w:rPr>
        <w:t xml:space="preserve"> JM</w:t>
      </w:r>
      <w:r>
        <w:rPr>
          <w:color w:val="000000"/>
          <w:spacing w:val="-2"/>
          <w:sz w:val="18"/>
        </w:rPr>
        <w:t xml:space="preserve"> (2006).</w:t>
      </w:r>
      <w:r w:rsidRPr="001F384C">
        <w:rPr>
          <w:color w:val="000000"/>
          <w:spacing w:val="-2"/>
          <w:sz w:val="18"/>
        </w:rPr>
        <w:t xml:space="preserve"> </w:t>
      </w:r>
      <w:r>
        <w:rPr>
          <w:color w:val="000000"/>
          <w:spacing w:val="-2"/>
          <w:sz w:val="18"/>
        </w:rPr>
        <w:t>“</w:t>
      </w:r>
      <w:r w:rsidRPr="001F384C">
        <w:rPr>
          <w:color w:val="000000"/>
          <w:spacing w:val="-2"/>
          <w:sz w:val="18"/>
        </w:rPr>
        <w:t xml:space="preserve">On the Use of </w:t>
      </w:r>
      <w:proofErr w:type="spellStart"/>
      <w:r w:rsidRPr="001F384C">
        <w:rPr>
          <w:color w:val="000000"/>
          <w:spacing w:val="-2"/>
          <w:sz w:val="18"/>
        </w:rPr>
        <w:t>QuikSCAT</w:t>
      </w:r>
      <w:proofErr w:type="spellEnd"/>
      <w:r w:rsidRPr="001F384C">
        <w:rPr>
          <w:color w:val="000000"/>
          <w:spacing w:val="-2"/>
          <w:sz w:val="18"/>
        </w:rPr>
        <w:t xml:space="preserve"> </w:t>
      </w:r>
      <w:proofErr w:type="spellStart"/>
      <w:r w:rsidRPr="001F384C">
        <w:rPr>
          <w:color w:val="000000"/>
          <w:spacing w:val="-2"/>
          <w:sz w:val="18"/>
        </w:rPr>
        <w:t>Scatterometer</w:t>
      </w:r>
      <w:proofErr w:type="spellEnd"/>
      <w:r w:rsidRPr="001F384C">
        <w:rPr>
          <w:color w:val="000000"/>
          <w:spacing w:val="-2"/>
          <w:sz w:val="18"/>
        </w:rPr>
        <w:t xml:space="preserve"> Measurements of Surface Winds for Marine Weather Prediction</w:t>
      </w:r>
      <w:r>
        <w:rPr>
          <w:color w:val="000000"/>
          <w:spacing w:val="-2"/>
          <w:sz w:val="18"/>
        </w:rPr>
        <w:t>,”</w:t>
      </w:r>
      <w:r w:rsidRPr="001F384C">
        <w:rPr>
          <w:color w:val="000000"/>
          <w:spacing w:val="-2"/>
          <w:sz w:val="18"/>
        </w:rPr>
        <w:t xml:space="preserve"> </w:t>
      </w:r>
      <w:r w:rsidRPr="001F384C">
        <w:rPr>
          <w:i/>
          <w:color w:val="000000"/>
          <w:spacing w:val="-2"/>
          <w:sz w:val="18"/>
        </w:rPr>
        <w:t>Monthly Weather Review</w:t>
      </w:r>
      <w:r>
        <w:rPr>
          <w:color w:val="000000"/>
          <w:spacing w:val="-2"/>
          <w:sz w:val="18"/>
        </w:rPr>
        <w:t>,</w:t>
      </w:r>
      <w:r w:rsidRPr="001F384C">
        <w:rPr>
          <w:color w:val="000000"/>
          <w:spacing w:val="-2"/>
          <w:sz w:val="18"/>
        </w:rPr>
        <w:t xml:space="preserve"> 134</w:t>
      </w:r>
      <w:r>
        <w:rPr>
          <w:color w:val="000000"/>
          <w:spacing w:val="-2"/>
          <w:sz w:val="18"/>
        </w:rPr>
        <w:t xml:space="preserve">, </w:t>
      </w:r>
      <w:r w:rsidRPr="001F384C">
        <w:rPr>
          <w:color w:val="000000"/>
          <w:spacing w:val="-2"/>
          <w:sz w:val="18"/>
        </w:rPr>
        <w:t>2055</w:t>
      </w:r>
      <w:r w:rsidRPr="007139C2">
        <w:rPr>
          <w:color w:val="000000"/>
          <w:spacing w:val="-2"/>
          <w:sz w:val="18"/>
        </w:rPr>
        <w:t>–</w:t>
      </w:r>
      <w:r w:rsidRPr="001F384C">
        <w:rPr>
          <w:color w:val="000000"/>
          <w:spacing w:val="-2"/>
          <w:sz w:val="18"/>
        </w:rPr>
        <w:t>2071.</w:t>
      </w:r>
    </w:p>
    <w:p w:rsidR="001F384C" w:rsidRDefault="00F2260E" w:rsidP="00C43AA1">
      <w:pPr>
        <w:tabs>
          <w:tab w:val="left" w:pos="-720"/>
          <w:tab w:val="left" w:pos="180"/>
        </w:tabs>
        <w:suppressAutoHyphens/>
        <w:spacing w:line="140" w:lineRule="atLeast"/>
        <w:ind w:left="180" w:hanging="180"/>
        <w:jc w:val="both"/>
        <w:rPr>
          <w:color w:val="000000"/>
          <w:spacing w:val="-2"/>
          <w:sz w:val="18"/>
        </w:rPr>
      </w:pPr>
      <w:r>
        <w:rPr>
          <w:color w:val="000000"/>
          <w:spacing w:val="-2"/>
          <w:sz w:val="18"/>
        </w:rPr>
        <w:t xml:space="preserve">Grinyak, VM, </w:t>
      </w:r>
      <w:proofErr w:type="spellStart"/>
      <w:r>
        <w:rPr>
          <w:color w:val="000000"/>
          <w:spacing w:val="-2"/>
          <w:sz w:val="18"/>
        </w:rPr>
        <w:t>Devyatisilny</w:t>
      </w:r>
      <w:proofErr w:type="spellEnd"/>
      <w:r>
        <w:rPr>
          <w:color w:val="000000"/>
          <w:spacing w:val="-2"/>
          <w:sz w:val="18"/>
        </w:rPr>
        <w:t xml:space="preserve">, AS, </w:t>
      </w:r>
      <w:proofErr w:type="spellStart"/>
      <w:r>
        <w:rPr>
          <w:color w:val="000000"/>
          <w:spacing w:val="-2"/>
          <w:sz w:val="18"/>
        </w:rPr>
        <w:t>Akmaykin</w:t>
      </w:r>
      <w:proofErr w:type="spellEnd"/>
      <w:r>
        <w:rPr>
          <w:color w:val="000000"/>
          <w:spacing w:val="-2"/>
          <w:sz w:val="18"/>
        </w:rPr>
        <w:t>, DA (2018). “</w:t>
      </w:r>
      <w:r w:rsidRPr="00F2260E">
        <w:rPr>
          <w:color w:val="000000"/>
          <w:spacing w:val="-2"/>
          <w:sz w:val="18"/>
        </w:rPr>
        <w:t xml:space="preserve">Ships Route Planning </w:t>
      </w:r>
      <w:r>
        <w:rPr>
          <w:color w:val="000000"/>
          <w:spacing w:val="-2"/>
          <w:sz w:val="18"/>
        </w:rPr>
        <w:t>w</w:t>
      </w:r>
      <w:r w:rsidRPr="00F2260E">
        <w:rPr>
          <w:color w:val="000000"/>
          <w:spacing w:val="-2"/>
          <w:sz w:val="18"/>
        </w:rPr>
        <w:t xml:space="preserve">ith Respect </w:t>
      </w:r>
      <w:r>
        <w:rPr>
          <w:color w:val="000000"/>
          <w:spacing w:val="-2"/>
          <w:sz w:val="18"/>
        </w:rPr>
        <w:t>o</w:t>
      </w:r>
      <w:r w:rsidRPr="00F2260E">
        <w:rPr>
          <w:color w:val="000000"/>
          <w:spacing w:val="-2"/>
          <w:sz w:val="18"/>
        </w:rPr>
        <w:t>f Sea Waves Danger</w:t>
      </w:r>
      <w:r>
        <w:rPr>
          <w:color w:val="000000"/>
          <w:spacing w:val="-2"/>
          <w:sz w:val="18"/>
        </w:rPr>
        <w:t xml:space="preserve">,” </w:t>
      </w:r>
      <w:r w:rsidRPr="00F2260E">
        <w:rPr>
          <w:i/>
          <w:color w:val="000000"/>
          <w:spacing w:val="-2"/>
          <w:sz w:val="18"/>
        </w:rPr>
        <w:t>Navigation and Hydrography</w:t>
      </w:r>
      <w:r>
        <w:rPr>
          <w:color w:val="000000"/>
          <w:spacing w:val="-2"/>
          <w:sz w:val="18"/>
        </w:rPr>
        <w:t>, 53, 14</w:t>
      </w:r>
      <w:r w:rsidR="00500501" w:rsidRPr="007139C2">
        <w:rPr>
          <w:color w:val="000000"/>
          <w:spacing w:val="-2"/>
          <w:sz w:val="18"/>
        </w:rPr>
        <w:t>–</w:t>
      </w:r>
      <w:r>
        <w:rPr>
          <w:color w:val="000000"/>
          <w:spacing w:val="-2"/>
          <w:sz w:val="18"/>
        </w:rPr>
        <w:t>23.</w:t>
      </w:r>
    </w:p>
    <w:p w:rsidR="0045349A" w:rsidRDefault="0045349A" w:rsidP="00C43AA1">
      <w:pPr>
        <w:tabs>
          <w:tab w:val="left" w:pos="-720"/>
          <w:tab w:val="left" w:pos="180"/>
        </w:tabs>
        <w:suppressAutoHyphens/>
        <w:spacing w:line="140" w:lineRule="atLeast"/>
        <w:ind w:left="180" w:hanging="180"/>
        <w:jc w:val="both"/>
        <w:rPr>
          <w:color w:val="000000"/>
          <w:spacing w:val="-2"/>
          <w:sz w:val="18"/>
        </w:rPr>
      </w:pPr>
      <w:r w:rsidRPr="0045349A">
        <w:rPr>
          <w:color w:val="000000"/>
          <w:spacing w:val="-2"/>
          <w:sz w:val="18"/>
        </w:rPr>
        <w:t>Lin</w:t>
      </w:r>
      <w:r>
        <w:rPr>
          <w:color w:val="000000"/>
          <w:spacing w:val="-2"/>
          <w:sz w:val="18"/>
        </w:rPr>
        <w:t>,</w:t>
      </w:r>
      <w:r w:rsidRPr="0045349A">
        <w:rPr>
          <w:color w:val="000000"/>
          <w:spacing w:val="-2"/>
          <w:sz w:val="18"/>
        </w:rPr>
        <w:t xml:space="preserve"> Y-H, Fang</w:t>
      </w:r>
      <w:r>
        <w:rPr>
          <w:color w:val="000000"/>
          <w:spacing w:val="-2"/>
          <w:sz w:val="18"/>
        </w:rPr>
        <w:t>,</w:t>
      </w:r>
      <w:r w:rsidRPr="0045349A">
        <w:rPr>
          <w:color w:val="000000"/>
          <w:spacing w:val="-2"/>
          <w:sz w:val="18"/>
        </w:rPr>
        <w:t xml:space="preserve"> M</w:t>
      </w:r>
      <w:r>
        <w:rPr>
          <w:color w:val="000000"/>
          <w:spacing w:val="-2"/>
          <w:sz w:val="18"/>
        </w:rPr>
        <w:t>-</w:t>
      </w:r>
      <w:r w:rsidRPr="0045349A">
        <w:rPr>
          <w:color w:val="000000"/>
          <w:spacing w:val="-2"/>
          <w:sz w:val="18"/>
        </w:rPr>
        <w:t>C, Yeung</w:t>
      </w:r>
      <w:r>
        <w:rPr>
          <w:color w:val="000000"/>
          <w:spacing w:val="-2"/>
          <w:sz w:val="18"/>
        </w:rPr>
        <w:t>,</w:t>
      </w:r>
      <w:r w:rsidRPr="0045349A">
        <w:rPr>
          <w:color w:val="000000"/>
          <w:spacing w:val="-2"/>
          <w:sz w:val="18"/>
        </w:rPr>
        <w:t xml:space="preserve"> RW</w:t>
      </w:r>
      <w:r>
        <w:rPr>
          <w:color w:val="000000"/>
          <w:spacing w:val="-2"/>
          <w:sz w:val="18"/>
        </w:rPr>
        <w:t xml:space="preserve"> (2013)</w:t>
      </w:r>
      <w:r w:rsidRPr="0045349A">
        <w:rPr>
          <w:color w:val="000000"/>
          <w:spacing w:val="-2"/>
          <w:sz w:val="18"/>
        </w:rPr>
        <w:t xml:space="preserve"> </w:t>
      </w:r>
      <w:r>
        <w:rPr>
          <w:color w:val="000000"/>
          <w:spacing w:val="-2"/>
          <w:sz w:val="18"/>
        </w:rPr>
        <w:t>“</w:t>
      </w:r>
      <w:r w:rsidRPr="0045349A">
        <w:rPr>
          <w:color w:val="000000"/>
          <w:spacing w:val="-2"/>
          <w:sz w:val="18"/>
        </w:rPr>
        <w:t>The optimization of ship weather-routing algorithm based on the composite influence of multi-dynamic elements</w:t>
      </w:r>
      <w:r>
        <w:rPr>
          <w:color w:val="000000"/>
          <w:spacing w:val="-2"/>
          <w:sz w:val="18"/>
        </w:rPr>
        <w:t>,”</w:t>
      </w:r>
      <w:r w:rsidRPr="0045349A">
        <w:rPr>
          <w:color w:val="000000"/>
          <w:spacing w:val="-2"/>
          <w:sz w:val="18"/>
        </w:rPr>
        <w:t xml:space="preserve"> </w:t>
      </w:r>
      <w:r w:rsidRPr="0045349A">
        <w:rPr>
          <w:i/>
          <w:color w:val="000000"/>
          <w:spacing w:val="-2"/>
          <w:sz w:val="18"/>
        </w:rPr>
        <w:t>Applied Ocean Research</w:t>
      </w:r>
      <w:r>
        <w:rPr>
          <w:color w:val="000000"/>
          <w:spacing w:val="-2"/>
          <w:sz w:val="18"/>
        </w:rPr>
        <w:t>,</w:t>
      </w:r>
      <w:r w:rsidRPr="0045349A">
        <w:rPr>
          <w:color w:val="000000"/>
          <w:spacing w:val="-2"/>
          <w:sz w:val="18"/>
        </w:rPr>
        <w:t xml:space="preserve"> 43</w:t>
      </w:r>
      <w:r>
        <w:rPr>
          <w:color w:val="000000"/>
          <w:spacing w:val="-2"/>
          <w:sz w:val="18"/>
        </w:rPr>
        <w:t>,</w:t>
      </w:r>
      <w:r w:rsidRPr="0045349A">
        <w:t xml:space="preserve"> </w:t>
      </w:r>
      <w:r w:rsidRPr="0045349A">
        <w:rPr>
          <w:color w:val="000000"/>
          <w:spacing w:val="-2"/>
          <w:sz w:val="18"/>
        </w:rPr>
        <w:t>184–194.</w:t>
      </w:r>
    </w:p>
    <w:p w:rsidR="00F2260E" w:rsidRDefault="00EA68D5" w:rsidP="00C43AA1">
      <w:pPr>
        <w:tabs>
          <w:tab w:val="left" w:pos="-720"/>
          <w:tab w:val="left" w:pos="180"/>
        </w:tabs>
        <w:suppressAutoHyphens/>
        <w:spacing w:line="140" w:lineRule="atLeast"/>
        <w:ind w:left="180" w:hanging="180"/>
        <w:jc w:val="both"/>
        <w:rPr>
          <w:color w:val="000000"/>
          <w:spacing w:val="-2"/>
          <w:sz w:val="18"/>
        </w:rPr>
      </w:pPr>
      <w:r w:rsidRPr="00EA68D5">
        <w:rPr>
          <w:color w:val="000000"/>
          <w:spacing w:val="-2"/>
          <w:sz w:val="18"/>
        </w:rPr>
        <w:t>Lu</w:t>
      </w:r>
      <w:r>
        <w:rPr>
          <w:color w:val="000000"/>
          <w:spacing w:val="-2"/>
          <w:sz w:val="18"/>
        </w:rPr>
        <w:t>,</w:t>
      </w:r>
      <w:r w:rsidRPr="00EA68D5">
        <w:rPr>
          <w:color w:val="000000"/>
          <w:spacing w:val="-2"/>
          <w:sz w:val="18"/>
        </w:rPr>
        <w:t xml:space="preserve"> R, </w:t>
      </w:r>
      <w:proofErr w:type="spellStart"/>
      <w:r w:rsidRPr="00EA68D5">
        <w:rPr>
          <w:color w:val="000000"/>
          <w:spacing w:val="-2"/>
          <w:sz w:val="18"/>
        </w:rPr>
        <w:t>Turan</w:t>
      </w:r>
      <w:proofErr w:type="spellEnd"/>
      <w:r>
        <w:rPr>
          <w:color w:val="000000"/>
          <w:spacing w:val="-2"/>
          <w:sz w:val="18"/>
        </w:rPr>
        <w:t>,</w:t>
      </w:r>
      <w:r w:rsidRPr="00EA68D5">
        <w:rPr>
          <w:color w:val="000000"/>
          <w:spacing w:val="-2"/>
          <w:sz w:val="18"/>
        </w:rPr>
        <w:t xml:space="preserve"> O, </w:t>
      </w:r>
      <w:proofErr w:type="spellStart"/>
      <w:r w:rsidRPr="00EA68D5">
        <w:rPr>
          <w:color w:val="000000"/>
          <w:spacing w:val="-2"/>
          <w:sz w:val="18"/>
        </w:rPr>
        <w:t>Boulougouris</w:t>
      </w:r>
      <w:proofErr w:type="spellEnd"/>
      <w:r>
        <w:rPr>
          <w:color w:val="000000"/>
          <w:spacing w:val="-2"/>
          <w:sz w:val="18"/>
        </w:rPr>
        <w:t>,</w:t>
      </w:r>
      <w:r w:rsidRPr="00EA68D5">
        <w:rPr>
          <w:color w:val="000000"/>
          <w:spacing w:val="-2"/>
          <w:sz w:val="18"/>
        </w:rPr>
        <w:t xml:space="preserve"> E, Banks</w:t>
      </w:r>
      <w:r>
        <w:rPr>
          <w:color w:val="000000"/>
          <w:spacing w:val="-2"/>
          <w:sz w:val="18"/>
        </w:rPr>
        <w:t>,</w:t>
      </w:r>
      <w:r w:rsidRPr="00EA68D5">
        <w:rPr>
          <w:color w:val="000000"/>
          <w:spacing w:val="-2"/>
          <w:sz w:val="18"/>
        </w:rPr>
        <w:t xml:space="preserve"> C, </w:t>
      </w:r>
      <w:proofErr w:type="spellStart"/>
      <w:r w:rsidRPr="00EA68D5">
        <w:rPr>
          <w:color w:val="000000"/>
          <w:spacing w:val="-2"/>
          <w:sz w:val="18"/>
        </w:rPr>
        <w:t>Incecik</w:t>
      </w:r>
      <w:proofErr w:type="spellEnd"/>
      <w:r>
        <w:rPr>
          <w:color w:val="000000"/>
          <w:spacing w:val="-2"/>
          <w:sz w:val="18"/>
        </w:rPr>
        <w:t>,</w:t>
      </w:r>
      <w:r w:rsidRPr="00EA68D5">
        <w:rPr>
          <w:color w:val="000000"/>
          <w:spacing w:val="-2"/>
          <w:sz w:val="18"/>
        </w:rPr>
        <w:t xml:space="preserve"> A</w:t>
      </w:r>
      <w:r>
        <w:rPr>
          <w:color w:val="000000"/>
          <w:spacing w:val="-2"/>
          <w:sz w:val="18"/>
        </w:rPr>
        <w:t xml:space="preserve"> (2015)</w:t>
      </w:r>
      <w:r w:rsidRPr="00EA68D5">
        <w:rPr>
          <w:color w:val="000000"/>
          <w:spacing w:val="-2"/>
          <w:sz w:val="18"/>
        </w:rPr>
        <w:t xml:space="preserve"> </w:t>
      </w:r>
      <w:r>
        <w:rPr>
          <w:color w:val="000000"/>
          <w:spacing w:val="-2"/>
          <w:sz w:val="18"/>
        </w:rPr>
        <w:t>“</w:t>
      </w:r>
      <w:r w:rsidRPr="00EA68D5">
        <w:rPr>
          <w:color w:val="000000"/>
          <w:spacing w:val="-2"/>
          <w:sz w:val="18"/>
        </w:rPr>
        <w:t>A semi-empirical ship operational performance prediction model for voyage optimization towards energy efficient shipping</w:t>
      </w:r>
      <w:r>
        <w:rPr>
          <w:color w:val="000000"/>
          <w:spacing w:val="-2"/>
          <w:sz w:val="18"/>
        </w:rPr>
        <w:t>,”</w:t>
      </w:r>
      <w:r w:rsidRPr="00EA68D5">
        <w:rPr>
          <w:color w:val="000000"/>
          <w:spacing w:val="-2"/>
          <w:sz w:val="18"/>
        </w:rPr>
        <w:t xml:space="preserve"> </w:t>
      </w:r>
      <w:r w:rsidRPr="00500501">
        <w:rPr>
          <w:i/>
          <w:color w:val="000000"/>
          <w:spacing w:val="-2"/>
          <w:sz w:val="18"/>
        </w:rPr>
        <w:t>Ocean Engineering</w:t>
      </w:r>
      <w:r w:rsidR="00500501">
        <w:rPr>
          <w:color w:val="000000"/>
          <w:spacing w:val="-2"/>
          <w:sz w:val="18"/>
        </w:rPr>
        <w:t xml:space="preserve">, </w:t>
      </w:r>
      <w:r w:rsidRPr="00EA68D5">
        <w:rPr>
          <w:color w:val="000000"/>
          <w:spacing w:val="-2"/>
          <w:sz w:val="18"/>
        </w:rPr>
        <w:t>110</w:t>
      </w:r>
      <w:r w:rsidR="00500501">
        <w:rPr>
          <w:color w:val="000000"/>
          <w:spacing w:val="-2"/>
          <w:sz w:val="18"/>
        </w:rPr>
        <w:t xml:space="preserve">, </w:t>
      </w:r>
      <w:r w:rsidRPr="00EA68D5">
        <w:rPr>
          <w:color w:val="000000"/>
          <w:spacing w:val="-2"/>
          <w:sz w:val="18"/>
        </w:rPr>
        <w:t>18–28.</w:t>
      </w:r>
    </w:p>
    <w:p w:rsidR="00D62EFD" w:rsidRDefault="00D62EFD" w:rsidP="00C43AA1">
      <w:pPr>
        <w:tabs>
          <w:tab w:val="left" w:pos="-720"/>
          <w:tab w:val="left" w:pos="180"/>
        </w:tabs>
        <w:suppressAutoHyphens/>
        <w:spacing w:line="140" w:lineRule="atLeast"/>
        <w:ind w:left="180" w:hanging="180"/>
        <w:jc w:val="both"/>
        <w:rPr>
          <w:color w:val="000000"/>
          <w:spacing w:val="-2"/>
          <w:sz w:val="18"/>
        </w:rPr>
      </w:pPr>
      <w:r w:rsidRPr="00D62EFD">
        <w:rPr>
          <w:color w:val="000000"/>
          <w:spacing w:val="-2"/>
          <w:sz w:val="18"/>
        </w:rPr>
        <w:t xml:space="preserve">Ocean Surface Topography Mission/Jason-2 </w:t>
      </w:r>
      <w:r>
        <w:rPr>
          <w:color w:val="000000"/>
          <w:spacing w:val="-2"/>
          <w:sz w:val="18"/>
        </w:rPr>
        <w:t>Web:</w:t>
      </w:r>
      <w:r w:rsidRPr="00D62EFD">
        <w:rPr>
          <w:color w:val="000000"/>
          <w:spacing w:val="-2"/>
          <w:sz w:val="18"/>
        </w:rPr>
        <w:t xml:space="preserve"> http://www.nasa.gov/mission_pages/ostm/main/#.V-ebOyiLSUl</w:t>
      </w:r>
    </w:p>
    <w:p w:rsidR="005D4A44" w:rsidRDefault="005D4A44" w:rsidP="00C43AA1">
      <w:pPr>
        <w:tabs>
          <w:tab w:val="left" w:pos="-720"/>
          <w:tab w:val="left" w:pos="180"/>
        </w:tabs>
        <w:suppressAutoHyphens/>
        <w:spacing w:line="140" w:lineRule="atLeast"/>
        <w:ind w:left="180" w:hanging="180"/>
        <w:jc w:val="both"/>
        <w:rPr>
          <w:color w:val="000000"/>
          <w:spacing w:val="-2"/>
          <w:sz w:val="18"/>
        </w:rPr>
      </w:pPr>
      <w:proofErr w:type="spellStart"/>
      <w:r w:rsidRPr="005D4A44">
        <w:rPr>
          <w:color w:val="000000"/>
          <w:spacing w:val="-2"/>
          <w:sz w:val="18"/>
        </w:rPr>
        <w:t>Risien</w:t>
      </w:r>
      <w:proofErr w:type="spellEnd"/>
      <w:r>
        <w:rPr>
          <w:color w:val="000000"/>
          <w:spacing w:val="-2"/>
          <w:sz w:val="18"/>
        </w:rPr>
        <w:t>,</w:t>
      </w:r>
      <w:r w:rsidRPr="005D4A44">
        <w:rPr>
          <w:color w:val="000000"/>
          <w:spacing w:val="-2"/>
          <w:sz w:val="18"/>
        </w:rPr>
        <w:t xml:space="preserve"> CM, </w:t>
      </w:r>
      <w:proofErr w:type="spellStart"/>
      <w:r w:rsidRPr="005D4A44">
        <w:rPr>
          <w:color w:val="000000"/>
          <w:spacing w:val="-2"/>
          <w:sz w:val="18"/>
        </w:rPr>
        <w:t>Chelton</w:t>
      </w:r>
      <w:proofErr w:type="spellEnd"/>
      <w:r>
        <w:rPr>
          <w:color w:val="000000"/>
          <w:spacing w:val="-2"/>
          <w:sz w:val="18"/>
        </w:rPr>
        <w:t>,</w:t>
      </w:r>
      <w:r w:rsidRPr="005D4A44">
        <w:rPr>
          <w:color w:val="000000"/>
          <w:spacing w:val="-2"/>
          <w:sz w:val="18"/>
        </w:rPr>
        <w:t xml:space="preserve"> DB</w:t>
      </w:r>
      <w:r>
        <w:rPr>
          <w:color w:val="000000"/>
          <w:spacing w:val="-2"/>
          <w:sz w:val="18"/>
        </w:rPr>
        <w:t xml:space="preserve"> (2006)</w:t>
      </w:r>
      <w:r w:rsidRPr="005D4A44">
        <w:rPr>
          <w:color w:val="000000"/>
          <w:spacing w:val="-2"/>
          <w:sz w:val="18"/>
        </w:rPr>
        <w:t xml:space="preserve"> </w:t>
      </w:r>
      <w:r>
        <w:rPr>
          <w:color w:val="000000"/>
          <w:spacing w:val="-2"/>
          <w:sz w:val="18"/>
        </w:rPr>
        <w:t>“</w:t>
      </w:r>
      <w:r w:rsidRPr="005D4A44">
        <w:rPr>
          <w:color w:val="000000"/>
          <w:spacing w:val="-2"/>
          <w:sz w:val="18"/>
        </w:rPr>
        <w:t>A satellite-derived climatology of global ocean winds</w:t>
      </w:r>
      <w:r>
        <w:rPr>
          <w:color w:val="000000"/>
          <w:spacing w:val="-2"/>
          <w:sz w:val="18"/>
        </w:rPr>
        <w:t>,”</w:t>
      </w:r>
      <w:r w:rsidRPr="005D4A44">
        <w:rPr>
          <w:color w:val="000000"/>
          <w:spacing w:val="-2"/>
          <w:sz w:val="18"/>
        </w:rPr>
        <w:t xml:space="preserve"> </w:t>
      </w:r>
      <w:r w:rsidRPr="005D4A44">
        <w:rPr>
          <w:i/>
          <w:color w:val="000000"/>
          <w:spacing w:val="-2"/>
          <w:sz w:val="18"/>
        </w:rPr>
        <w:t>Remote Sensing of Environment</w:t>
      </w:r>
      <w:r>
        <w:rPr>
          <w:color w:val="000000"/>
          <w:spacing w:val="-2"/>
          <w:sz w:val="18"/>
        </w:rPr>
        <w:t>,</w:t>
      </w:r>
      <w:r w:rsidRPr="005D4A44">
        <w:rPr>
          <w:color w:val="000000"/>
          <w:spacing w:val="-2"/>
          <w:sz w:val="18"/>
        </w:rPr>
        <w:t xml:space="preserve"> 105</w:t>
      </w:r>
      <w:r>
        <w:rPr>
          <w:color w:val="000000"/>
          <w:spacing w:val="-2"/>
          <w:sz w:val="18"/>
        </w:rPr>
        <w:t xml:space="preserve">, </w:t>
      </w:r>
      <w:r w:rsidRPr="005D4A44">
        <w:rPr>
          <w:color w:val="000000"/>
          <w:spacing w:val="-2"/>
          <w:sz w:val="18"/>
        </w:rPr>
        <w:t>221</w:t>
      </w:r>
      <w:r w:rsidRPr="00EA68D5">
        <w:rPr>
          <w:color w:val="000000"/>
          <w:spacing w:val="-2"/>
          <w:sz w:val="18"/>
        </w:rPr>
        <w:t>–</w:t>
      </w:r>
      <w:r w:rsidRPr="005D4A44">
        <w:rPr>
          <w:color w:val="000000"/>
          <w:spacing w:val="-2"/>
          <w:sz w:val="18"/>
        </w:rPr>
        <w:t>236.</w:t>
      </w:r>
    </w:p>
    <w:p w:rsidR="00D62EFD" w:rsidRDefault="00F112DA" w:rsidP="00C43AA1">
      <w:pPr>
        <w:tabs>
          <w:tab w:val="left" w:pos="-720"/>
          <w:tab w:val="left" w:pos="180"/>
        </w:tabs>
        <w:suppressAutoHyphens/>
        <w:spacing w:line="140" w:lineRule="atLeast"/>
        <w:ind w:left="180" w:hanging="180"/>
        <w:jc w:val="both"/>
        <w:rPr>
          <w:color w:val="000000"/>
          <w:spacing w:val="-2"/>
          <w:sz w:val="18"/>
        </w:rPr>
      </w:pPr>
      <w:proofErr w:type="spellStart"/>
      <w:r w:rsidRPr="00F112DA">
        <w:rPr>
          <w:color w:val="000000"/>
          <w:spacing w:val="-2"/>
          <w:sz w:val="18"/>
        </w:rPr>
        <w:t>Ruzicka</w:t>
      </w:r>
      <w:proofErr w:type="spellEnd"/>
      <w:r>
        <w:rPr>
          <w:color w:val="000000"/>
          <w:spacing w:val="-2"/>
          <w:sz w:val="18"/>
        </w:rPr>
        <w:t>,</w:t>
      </w:r>
      <w:r w:rsidRPr="00F112DA">
        <w:rPr>
          <w:color w:val="000000"/>
          <w:spacing w:val="-2"/>
          <w:sz w:val="18"/>
        </w:rPr>
        <w:t xml:space="preserve"> ZZ, </w:t>
      </w:r>
      <w:proofErr w:type="spellStart"/>
      <w:r w:rsidRPr="00F112DA">
        <w:rPr>
          <w:color w:val="000000"/>
          <w:spacing w:val="-2"/>
          <w:sz w:val="18"/>
        </w:rPr>
        <w:t>Muzalevskiy</w:t>
      </w:r>
      <w:proofErr w:type="spellEnd"/>
      <w:r>
        <w:rPr>
          <w:color w:val="000000"/>
          <w:spacing w:val="-2"/>
          <w:sz w:val="18"/>
        </w:rPr>
        <w:t>,</w:t>
      </w:r>
      <w:r w:rsidRPr="00F112DA">
        <w:rPr>
          <w:color w:val="000000"/>
          <w:spacing w:val="-2"/>
          <w:sz w:val="18"/>
        </w:rPr>
        <w:t xml:space="preserve"> KV, </w:t>
      </w:r>
      <w:proofErr w:type="spellStart"/>
      <w:r w:rsidRPr="00F112DA">
        <w:rPr>
          <w:color w:val="000000"/>
          <w:spacing w:val="-2"/>
          <w:sz w:val="18"/>
        </w:rPr>
        <w:t>Yakubailik</w:t>
      </w:r>
      <w:proofErr w:type="spellEnd"/>
      <w:r>
        <w:rPr>
          <w:color w:val="000000"/>
          <w:spacing w:val="-2"/>
          <w:sz w:val="18"/>
        </w:rPr>
        <w:t>,</w:t>
      </w:r>
      <w:r w:rsidRPr="00F112DA">
        <w:rPr>
          <w:color w:val="000000"/>
          <w:spacing w:val="-2"/>
          <w:sz w:val="18"/>
        </w:rPr>
        <w:t xml:space="preserve"> OE, </w:t>
      </w:r>
      <w:proofErr w:type="spellStart"/>
      <w:r w:rsidRPr="00F112DA">
        <w:rPr>
          <w:color w:val="000000"/>
          <w:spacing w:val="-2"/>
          <w:sz w:val="18"/>
        </w:rPr>
        <w:t>Shvetsov</w:t>
      </w:r>
      <w:proofErr w:type="spellEnd"/>
      <w:r>
        <w:rPr>
          <w:color w:val="000000"/>
          <w:spacing w:val="-2"/>
          <w:sz w:val="18"/>
        </w:rPr>
        <w:t>,</w:t>
      </w:r>
      <w:r w:rsidRPr="00F112DA">
        <w:rPr>
          <w:color w:val="000000"/>
          <w:spacing w:val="-2"/>
          <w:sz w:val="18"/>
        </w:rPr>
        <w:t xml:space="preserve"> EG</w:t>
      </w:r>
      <w:r>
        <w:rPr>
          <w:color w:val="000000"/>
          <w:spacing w:val="-2"/>
          <w:sz w:val="18"/>
        </w:rPr>
        <w:t xml:space="preserve"> (2017) “</w:t>
      </w:r>
      <w:r w:rsidRPr="00F112DA">
        <w:rPr>
          <w:color w:val="000000"/>
          <w:spacing w:val="-2"/>
          <w:sz w:val="18"/>
        </w:rPr>
        <w:t>Information Technological Support of Tasks of Processing and Submission of Radiometric Satellite Data</w:t>
      </w:r>
      <w:r>
        <w:rPr>
          <w:color w:val="000000"/>
          <w:spacing w:val="-2"/>
          <w:sz w:val="18"/>
        </w:rPr>
        <w:t xml:space="preserve">,” </w:t>
      </w:r>
      <w:r w:rsidRPr="00F112DA">
        <w:rPr>
          <w:i/>
          <w:color w:val="000000"/>
          <w:spacing w:val="-2"/>
          <w:sz w:val="18"/>
        </w:rPr>
        <w:t>Information Technologies</w:t>
      </w:r>
      <w:r>
        <w:rPr>
          <w:color w:val="000000"/>
          <w:spacing w:val="-2"/>
          <w:sz w:val="18"/>
        </w:rPr>
        <w:t xml:space="preserve">, 23, </w:t>
      </w:r>
      <w:r w:rsidRPr="00F112DA">
        <w:rPr>
          <w:color w:val="000000"/>
          <w:spacing w:val="-2"/>
          <w:sz w:val="18"/>
        </w:rPr>
        <w:t>529</w:t>
      </w:r>
      <w:r w:rsidRPr="00EA68D5">
        <w:rPr>
          <w:color w:val="000000"/>
          <w:spacing w:val="-2"/>
          <w:sz w:val="18"/>
        </w:rPr>
        <w:t>–</w:t>
      </w:r>
      <w:r w:rsidRPr="00F112DA">
        <w:rPr>
          <w:color w:val="000000"/>
          <w:spacing w:val="-2"/>
          <w:sz w:val="18"/>
        </w:rPr>
        <w:t>535</w:t>
      </w:r>
      <w:r>
        <w:rPr>
          <w:color w:val="000000"/>
          <w:spacing w:val="-2"/>
          <w:sz w:val="18"/>
        </w:rPr>
        <w:t>.</w:t>
      </w:r>
    </w:p>
    <w:p w:rsidR="00F301DB" w:rsidRDefault="004A2B9A" w:rsidP="00C43AA1">
      <w:pPr>
        <w:tabs>
          <w:tab w:val="left" w:pos="-720"/>
          <w:tab w:val="left" w:pos="180"/>
        </w:tabs>
        <w:suppressAutoHyphens/>
        <w:spacing w:line="140" w:lineRule="atLeast"/>
        <w:ind w:left="180" w:hanging="180"/>
        <w:jc w:val="both"/>
        <w:rPr>
          <w:color w:val="000000"/>
          <w:spacing w:val="-2"/>
          <w:sz w:val="18"/>
        </w:rPr>
      </w:pPr>
      <w:r w:rsidRPr="004A2B9A">
        <w:rPr>
          <w:color w:val="000000"/>
          <w:spacing w:val="-2"/>
          <w:sz w:val="18"/>
        </w:rPr>
        <w:t xml:space="preserve">Wang, H, Li, X, Li, P, </w:t>
      </w:r>
      <w:proofErr w:type="spellStart"/>
      <w:r w:rsidRPr="004A2B9A">
        <w:rPr>
          <w:color w:val="000000"/>
          <w:spacing w:val="-2"/>
          <w:sz w:val="18"/>
        </w:rPr>
        <w:t>Veremey</w:t>
      </w:r>
      <w:proofErr w:type="spellEnd"/>
      <w:r w:rsidRPr="004A2B9A">
        <w:rPr>
          <w:color w:val="000000"/>
          <w:spacing w:val="-2"/>
          <w:sz w:val="18"/>
        </w:rPr>
        <w:t>, E, Sotnikova, M</w:t>
      </w:r>
      <w:r w:rsidR="004263B1">
        <w:rPr>
          <w:color w:val="000000"/>
          <w:spacing w:val="-2"/>
          <w:sz w:val="18"/>
        </w:rPr>
        <w:t xml:space="preserve"> (2018)</w:t>
      </w:r>
      <w:r w:rsidRPr="004A2B9A">
        <w:rPr>
          <w:color w:val="000000"/>
          <w:spacing w:val="-2"/>
          <w:sz w:val="18"/>
        </w:rPr>
        <w:t xml:space="preserve"> </w:t>
      </w:r>
      <w:r w:rsidR="004263B1">
        <w:rPr>
          <w:color w:val="000000"/>
          <w:spacing w:val="-2"/>
          <w:sz w:val="18"/>
        </w:rPr>
        <w:t>“</w:t>
      </w:r>
      <w:r w:rsidRPr="004A2B9A">
        <w:rPr>
          <w:color w:val="000000"/>
          <w:spacing w:val="-2"/>
          <w:sz w:val="18"/>
        </w:rPr>
        <w:t>Application of Real-Coded Genetic Algorithm in Ship Weather Routing</w:t>
      </w:r>
      <w:r w:rsidR="004263B1">
        <w:rPr>
          <w:color w:val="000000"/>
          <w:spacing w:val="-2"/>
          <w:sz w:val="18"/>
        </w:rPr>
        <w:t>,”</w:t>
      </w:r>
      <w:r w:rsidRPr="004A2B9A">
        <w:rPr>
          <w:color w:val="000000"/>
          <w:spacing w:val="-2"/>
          <w:sz w:val="18"/>
        </w:rPr>
        <w:t xml:space="preserve"> </w:t>
      </w:r>
      <w:r w:rsidRPr="004263B1">
        <w:rPr>
          <w:i/>
          <w:color w:val="000000"/>
          <w:spacing w:val="-2"/>
          <w:sz w:val="18"/>
        </w:rPr>
        <w:t>Journal of Navigation</w:t>
      </w:r>
      <w:r w:rsidR="004263B1">
        <w:rPr>
          <w:color w:val="000000"/>
          <w:spacing w:val="-2"/>
          <w:sz w:val="18"/>
        </w:rPr>
        <w:t xml:space="preserve">, </w:t>
      </w:r>
      <w:r w:rsidRPr="004A2B9A">
        <w:rPr>
          <w:color w:val="000000"/>
          <w:spacing w:val="-2"/>
          <w:sz w:val="18"/>
        </w:rPr>
        <w:t>71</w:t>
      </w:r>
      <w:r w:rsidR="004263B1">
        <w:rPr>
          <w:color w:val="000000"/>
          <w:spacing w:val="-2"/>
          <w:sz w:val="18"/>
        </w:rPr>
        <w:t>,</w:t>
      </w:r>
      <w:r w:rsidRPr="004A2B9A">
        <w:rPr>
          <w:color w:val="000000"/>
          <w:spacing w:val="-2"/>
          <w:sz w:val="18"/>
        </w:rPr>
        <w:t xml:space="preserve"> 989</w:t>
      </w:r>
      <w:r w:rsidR="004263B1" w:rsidRPr="00EA68D5">
        <w:rPr>
          <w:color w:val="000000"/>
          <w:spacing w:val="-2"/>
          <w:sz w:val="18"/>
        </w:rPr>
        <w:t>–</w:t>
      </w:r>
      <w:r w:rsidRPr="004A2B9A">
        <w:rPr>
          <w:color w:val="000000"/>
          <w:spacing w:val="-2"/>
          <w:sz w:val="18"/>
        </w:rPr>
        <w:t>1010.</w:t>
      </w:r>
    </w:p>
    <w:p w:rsidR="00F112DA" w:rsidRDefault="00F112DA" w:rsidP="00C43AA1">
      <w:pPr>
        <w:tabs>
          <w:tab w:val="left" w:pos="-720"/>
          <w:tab w:val="left" w:pos="180"/>
        </w:tabs>
        <w:suppressAutoHyphens/>
        <w:spacing w:line="140" w:lineRule="atLeast"/>
        <w:ind w:left="180" w:hanging="180"/>
        <w:jc w:val="both"/>
        <w:rPr>
          <w:color w:val="000000"/>
          <w:spacing w:val="-2"/>
          <w:sz w:val="18"/>
        </w:rPr>
      </w:pPr>
      <w:bookmarkStart w:id="0" w:name="_GoBack"/>
      <w:bookmarkEnd w:id="0"/>
    </w:p>
    <w:sectPr w:rsidR="00F112DA" w:rsidSect="003414E2">
      <w:footnotePr>
        <w:numRestart w:val="eachSect"/>
      </w:footnotePr>
      <w:endnotePr>
        <w:numFmt w:val="decimal"/>
      </w:endnotePr>
      <w:type w:val="continuous"/>
      <w:pgSz w:w="12240" w:h="15840" w:code="1"/>
      <w:pgMar w:top="734" w:right="677" w:bottom="1728" w:left="677" w:header="720" w:footer="576" w:gutter="0"/>
      <w:cols w:num="2" w:space="504"/>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736" w:rsidRDefault="00527736">
      <w:r>
        <w:separator/>
      </w:r>
    </w:p>
  </w:endnote>
  <w:endnote w:type="continuationSeparator" w:id="0">
    <w:p w:rsidR="00527736" w:rsidRDefault="00527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736" w:rsidRDefault="00527736">
      <w:r>
        <w:separator/>
      </w:r>
    </w:p>
  </w:footnote>
  <w:footnote w:type="continuationSeparator" w:id="0">
    <w:p w:rsidR="00527736" w:rsidRDefault="00527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C26A89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189AE6"/>
    <w:lvl w:ilvl="0">
      <w:start w:val="1"/>
      <w:numFmt w:val="decimal"/>
      <w:pStyle w:val="5"/>
      <w:lvlText w:val="%1."/>
      <w:lvlJc w:val="left"/>
      <w:pPr>
        <w:tabs>
          <w:tab w:val="num" w:pos="1800"/>
        </w:tabs>
        <w:ind w:left="1800" w:hanging="360"/>
      </w:pPr>
    </w:lvl>
  </w:abstractNum>
  <w:abstractNum w:abstractNumId="2" w15:restartNumberingAfterBreak="0">
    <w:nsid w:val="FFFFFF7D"/>
    <w:multiLevelType w:val="singleLevel"/>
    <w:tmpl w:val="6FD476C0"/>
    <w:lvl w:ilvl="0">
      <w:start w:val="1"/>
      <w:numFmt w:val="decimal"/>
      <w:pStyle w:val="4"/>
      <w:lvlText w:val="%1."/>
      <w:lvlJc w:val="left"/>
      <w:pPr>
        <w:tabs>
          <w:tab w:val="num" w:pos="1440"/>
        </w:tabs>
        <w:ind w:left="1440" w:hanging="360"/>
      </w:pPr>
    </w:lvl>
  </w:abstractNum>
  <w:abstractNum w:abstractNumId="3" w15:restartNumberingAfterBreak="0">
    <w:nsid w:val="FFFFFF7E"/>
    <w:multiLevelType w:val="singleLevel"/>
    <w:tmpl w:val="A8F8D920"/>
    <w:lvl w:ilvl="0">
      <w:start w:val="1"/>
      <w:numFmt w:val="decimal"/>
      <w:pStyle w:val="3"/>
      <w:lvlText w:val="%1."/>
      <w:lvlJc w:val="left"/>
      <w:pPr>
        <w:tabs>
          <w:tab w:val="num" w:pos="1080"/>
        </w:tabs>
        <w:ind w:left="1080" w:hanging="360"/>
      </w:pPr>
    </w:lvl>
  </w:abstractNum>
  <w:abstractNum w:abstractNumId="4" w15:restartNumberingAfterBreak="0">
    <w:nsid w:val="FFFFFF7F"/>
    <w:multiLevelType w:val="singleLevel"/>
    <w:tmpl w:val="7026FA2C"/>
    <w:lvl w:ilvl="0">
      <w:start w:val="1"/>
      <w:numFmt w:val="decimal"/>
      <w:pStyle w:val="2"/>
      <w:lvlText w:val="%1."/>
      <w:lvlJc w:val="left"/>
      <w:pPr>
        <w:tabs>
          <w:tab w:val="num" w:pos="720"/>
        </w:tabs>
        <w:ind w:left="720" w:hanging="360"/>
      </w:pPr>
    </w:lvl>
  </w:abstractNum>
  <w:abstractNum w:abstractNumId="5" w15:restartNumberingAfterBreak="0">
    <w:nsid w:val="FFFFFF80"/>
    <w:multiLevelType w:val="singleLevel"/>
    <w:tmpl w:val="C62C32CE"/>
    <w:lvl w:ilvl="0">
      <w:start w:val="1"/>
      <w:numFmt w:val="bullet"/>
      <w:pStyle w:val="50"/>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9BA2394"/>
    <w:lvl w:ilvl="0">
      <w:start w:val="1"/>
      <w:numFmt w:val="bullet"/>
      <w:pStyle w:val="40"/>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26D62FAC"/>
    <w:lvl w:ilvl="0">
      <w:start w:val="1"/>
      <w:numFmt w:val="bullet"/>
      <w:pStyle w:val="30"/>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DDD0EF9C"/>
    <w:lvl w:ilvl="0">
      <w:start w:val="1"/>
      <w:numFmt w:val="bullet"/>
      <w:pStyle w:val="20"/>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432430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4D48B20"/>
    <w:lvl w:ilvl="0">
      <w:start w:val="1"/>
      <w:numFmt w:val="bullet"/>
      <w:pStyle w:val="a"/>
      <w:lvlText w:val=""/>
      <w:lvlJc w:val="left"/>
      <w:pPr>
        <w:tabs>
          <w:tab w:val="num" w:pos="360"/>
        </w:tabs>
        <w:ind w:left="360" w:hanging="360"/>
      </w:pPr>
      <w:rPr>
        <w:rFonts w:ascii="Symbol" w:hAnsi="Symbol" w:hint="default"/>
      </w:rPr>
    </w:lvl>
  </w:abstractNum>
  <w:abstractNum w:abstractNumId="11" w15:restartNumberingAfterBreak="0">
    <w:nsid w:val="FFFFFFFE"/>
    <w:multiLevelType w:val="singleLevel"/>
    <w:tmpl w:val="FFFFFFFF"/>
    <w:lvl w:ilvl="0">
      <w:numFmt w:val="decimal"/>
      <w:lvlText w:val="*"/>
      <w:lvlJc w:val="left"/>
      <w:pPr>
        <w:ind w:left="0" w:firstLine="0"/>
      </w:pPr>
    </w:lvl>
  </w:abstractNum>
  <w:abstractNum w:abstractNumId="12" w15:restartNumberingAfterBreak="0">
    <w:nsid w:val="060A5A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FB82DA9"/>
    <w:multiLevelType w:val="singleLevel"/>
    <w:tmpl w:val="271CCD90"/>
    <w:lvl w:ilvl="0">
      <w:start w:val="1"/>
      <w:numFmt w:val="bullet"/>
      <w:lvlText w:val=""/>
      <w:lvlJc w:val="left"/>
      <w:pPr>
        <w:tabs>
          <w:tab w:val="num" w:pos="360"/>
        </w:tabs>
        <w:ind w:left="360" w:hanging="360"/>
      </w:pPr>
      <w:rPr>
        <w:rFonts w:ascii="Symbol" w:hAnsi="Symbol" w:hint="default"/>
        <w:sz w:val="18"/>
      </w:rPr>
    </w:lvl>
  </w:abstractNum>
  <w:abstractNum w:abstractNumId="14" w15:restartNumberingAfterBreak="0">
    <w:nsid w:val="124813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8E718DD"/>
    <w:multiLevelType w:val="hybridMultilevel"/>
    <w:tmpl w:val="BCC668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14F66E7"/>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7" w15:restartNumberingAfterBreak="0">
    <w:nsid w:val="3DFC35EA"/>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8" w15:restartNumberingAfterBreak="0">
    <w:nsid w:val="4B71041C"/>
    <w:multiLevelType w:val="hybridMultilevel"/>
    <w:tmpl w:val="AAA85AAE"/>
    <w:lvl w:ilvl="0" w:tplc="F1EC90FC">
      <w:numFmt w:val="bullet"/>
      <w:lvlText w:val=""/>
      <w:lvlJc w:val="left"/>
      <w:pPr>
        <w:tabs>
          <w:tab w:val="num" w:pos="360"/>
        </w:tabs>
        <w:ind w:left="216" w:hanging="216"/>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6E04B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0" w15:restartNumberingAfterBreak="0">
    <w:nsid w:val="77C644D4"/>
    <w:multiLevelType w:val="hybridMultilevel"/>
    <w:tmpl w:val="7C600502"/>
    <w:lvl w:ilvl="0" w:tplc="E098AAE0">
      <w:start w:val="1"/>
      <w:numFmt w:val="decimal"/>
      <w:lvlText w:val="%1."/>
      <w:lvlJc w:val="left"/>
      <w:pPr>
        <w:tabs>
          <w:tab w:val="num" w:pos="720"/>
        </w:tabs>
        <w:ind w:left="720" w:hanging="360"/>
      </w:pPr>
      <w:rPr>
        <w:rFonts w:hint="default"/>
      </w:rPr>
    </w:lvl>
    <w:lvl w:ilvl="1" w:tplc="EC70023E" w:tentative="1">
      <w:start w:val="1"/>
      <w:numFmt w:val="lowerLetter"/>
      <w:lvlText w:val="%2."/>
      <w:lvlJc w:val="left"/>
      <w:pPr>
        <w:tabs>
          <w:tab w:val="num" w:pos="1440"/>
        </w:tabs>
        <w:ind w:left="1440" w:hanging="360"/>
      </w:pPr>
    </w:lvl>
    <w:lvl w:ilvl="2" w:tplc="79BEE682" w:tentative="1">
      <w:start w:val="1"/>
      <w:numFmt w:val="lowerRoman"/>
      <w:lvlText w:val="%3."/>
      <w:lvlJc w:val="right"/>
      <w:pPr>
        <w:tabs>
          <w:tab w:val="num" w:pos="2160"/>
        </w:tabs>
        <w:ind w:left="2160" w:hanging="180"/>
      </w:pPr>
    </w:lvl>
    <w:lvl w:ilvl="3" w:tplc="A350A3CA" w:tentative="1">
      <w:start w:val="1"/>
      <w:numFmt w:val="decimal"/>
      <w:lvlText w:val="%4."/>
      <w:lvlJc w:val="left"/>
      <w:pPr>
        <w:tabs>
          <w:tab w:val="num" w:pos="2880"/>
        </w:tabs>
        <w:ind w:left="2880" w:hanging="360"/>
      </w:pPr>
    </w:lvl>
    <w:lvl w:ilvl="4" w:tplc="0B0402B6" w:tentative="1">
      <w:start w:val="1"/>
      <w:numFmt w:val="lowerLetter"/>
      <w:lvlText w:val="%5."/>
      <w:lvlJc w:val="left"/>
      <w:pPr>
        <w:tabs>
          <w:tab w:val="num" w:pos="3600"/>
        </w:tabs>
        <w:ind w:left="3600" w:hanging="360"/>
      </w:pPr>
    </w:lvl>
    <w:lvl w:ilvl="5" w:tplc="3CCA6B90" w:tentative="1">
      <w:start w:val="1"/>
      <w:numFmt w:val="lowerRoman"/>
      <w:lvlText w:val="%6."/>
      <w:lvlJc w:val="right"/>
      <w:pPr>
        <w:tabs>
          <w:tab w:val="num" w:pos="4320"/>
        </w:tabs>
        <w:ind w:left="4320" w:hanging="180"/>
      </w:pPr>
    </w:lvl>
    <w:lvl w:ilvl="6" w:tplc="D8863224" w:tentative="1">
      <w:start w:val="1"/>
      <w:numFmt w:val="decimal"/>
      <w:lvlText w:val="%7."/>
      <w:lvlJc w:val="left"/>
      <w:pPr>
        <w:tabs>
          <w:tab w:val="num" w:pos="5040"/>
        </w:tabs>
        <w:ind w:left="5040" w:hanging="360"/>
      </w:pPr>
    </w:lvl>
    <w:lvl w:ilvl="7" w:tplc="020AABB0" w:tentative="1">
      <w:start w:val="1"/>
      <w:numFmt w:val="lowerLetter"/>
      <w:lvlText w:val="%8."/>
      <w:lvlJc w:val="left"/>
      <w:pPr>
        <w:tabs>
          <w:tab w:val="num" w:pos="5760"/>
        </w:tabs>
        <w:ind w:left="5760" w:hanging="360"/>
      </w:pPr>
    </w:lvl>
    <w:lvl w:ilvl="8" w:tplc="EF62364E" w:tentative="1">
      <w:start w:val="1"/>
      <w:numFmt w:val="lowerRoman"/>
      <w:lvlText w:val="%9."/>
      <w:lvlJc w:val="right"/>
      <w:pPr>
        <w:tabs>
          <w:tab w:val="num" w:pos="6480"/>
        </w:tabs>
        <w:ind w:left="6480" w:hanging="180"/>
      </w:pPr>
    </w:lvl>
  </w:abstractNum>
  <w:abstractNum w:abstractNumId="21" w15:restartNumberingAfterBreak="0">
    <w:nsid w:val="7E9F69BE"/>
    <w:multiLevelType w:val="singleLevel"/>
    <w:tmpl w:val="271CCD90"/>
    <w:lvl w:ilvl="0">
      <w:start w:val="1"/>
      <w:numFmt w:val="bullet"/>
      <w:lvlText w:val=""/>
      <w:lvlJc w:val="left"/>
      <w:pPr>
        <w:tabs>
          <w:tab w:val="num" w:pos="360"/>
        </w:tabs>
        <w:ind w:left="360" w:hanging="360"/>
      </w:pPr>
      <w:rPr>
        <w:rFonts w:ascii="Symbol" w:hAnsi="Symbol" w:hint="default"/>
        <w:sz w:val="18"/>
      </w:rPr>
    </w:lvl>
  </w:abstractNum>
  <w:num w:numId="1">
    <w:abstractNumId w:val="9"/>
  </w:num>
  <w:num w:numId="2">
    <w:abstractNumId w:val="10"/>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20"/>
  </w:num>
  <w:num w:numId="12">
    <w:abstractNumId w:val="14"/>
  </w:num>
  <w:num w:numId="13">
    <w:abstractNumId w:val="12"/>
  </w:num>
  <w:num w:numId="14">
    <w:abstractNumId w:val="11"/>
    <w:lvlOverride w:ilvl="0">
      <w:lvl w:ilvl="0">
        <w:numFmt w:val="bullet"/>
        <w:lvlText w:val=""/>
        <w:legacy w:legacy="1" w:legacySpace="0" w:legacyIndent="360"/>
        <w:lvlJc w:val="left"/>
        <w:pPr>
          <w:ind w:left="360" w:hanging="360"/>
        </w:pPr>
        <w:rPr>
          <w:rFonts w:ascii="Symbol" w:hAnsi="Symbol" w:hint="default"/>
        </w:rPr>
      </w:lvl>
    </w:lvlOverride>
  </w:num>
  <w:num w:numId="15">
    <w:abstractNumId w:val="16"/>
  </w:num>
  <w:num w:numId="16">
    <w:abstractNumId w:val="17"/>
  </w:num>
  <w:num w:numId="17">
    <w:abstractNumId w:val="19"/>
  </w:num>
  <w:num w:numId="18">
    <w:abstractNumId w:val="13"/>
  </w:num>
  <w:num w:numId="19">
    <w:abstractNumId w:val="21"/>
  </w:num>
  <w:num w:numId="20">
    <w:abstractNumId w:val="18"/>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2D8"/>
    <w:rsid w:val="00010015"/>
    <w:rsid w:val="00035188"/>
    <w:rsid w:val="000376B7"/>
    <w:rsid w:val="0008669A"/>
    <w:rsid w:val="000A686D"/>
    <w:rsid w:val="000D3200"/>
    <w:rsid w:val="000D69D4"/>
    <w:rsid w:val="000E155E"/>
    <w:rsid w:val="000F17A6"/>
    <w:rsid w:val="000F23B8"/>
    <w:rsid w:val="000F29CF"/>
    <w:rsid w:val="00111F19"/>
    <w:rsid w:val="0013410F"/>
    <w:rsid w:val="0015294C"/>
    <w:rsid w:val="00157F99"/>
    <w:rsid w:val="00166187"/>
    <w:rsid w:val="00180BBD"/>
    <w:rsid w:val="00184134"/>
    <w:rsid w:val="00191504"/>
    <w:rsid w:val="001B07F6"/>
    <w:rsid w:val="001F1470"/>
    <w:rsid w:val="001F384C"/>
    <w:rsid w:val="00203C41"/>
    <w:rsid w:val="00207524"/>
    <w:rsid w:val="0022093F"/>
    <w:rsid w:val="00233FF1"/>
    <w:rsid w:val="002350A8"/>
    <w:rsid w:val="002433C3"/>
    <w:rsid w:val="00245E0F"/>
    <w:rsid w:val="00276BE8"/>
    <w:rsid w:val="002C5587"/>
    <w:rsid w:val="002C61C3"/>
    <w:rsid w:val="002D1052"/>
    <w:rsid w:val="002E3303"/>
    <w:rsid w:val="00314130"/>
    <w:rsid w:val="00315E34"/>
    <w:rsid w:val="0033233A"/>
    <w:rsid w:val="003371BA"/>
    <w:rsid w:val="003414E2"/>
    <w:rsid w:val="003809EC"/>
    <w:rsid w:val="003862EA"/>
    <w:rsid w:val="0039335A"/>
    <w:rsid w:val="003A013F"/>
    <w:rsid w:val="003A0A9D"/>
    <w:rsid w:val="003C7991"/>
    <w:rsid w:val="003D0868"/>
    <w:rsid w:val="003F07D0"/>
    <w:rsid w:val="004212B8"/>
    <w:rsid w:val="004263B1"/>
    <w:rsid w:val="004313D5"/>
    <w:rsid w:val="004374E0"/>
    <w:rsid w:val="00441D5B"/>
    <w:rsid w:val="0045349A"/>
    <w:rsid w:val="0047325D"/>
    <w:rsid w:val="004A2B9A"/>
    <w:rsid w:val="004B5F75"/>
    <w:rsid w:val="004B5FD4"/>
    <w:rsid w:val="00500501"/>
    <w:rsid w:val="005023E6"/>
    <w:rsid w:val="0050372E"/>
    <w:rsid w:val="00513E25"/>
    <w:rsid w:val="00527736"/>
    <w:rsid w:val="005502E8"/>
    <w:rsid w:val="00555A29"/>
    <w:rsid w:val="00566F70"/>
    <w:rsid w:val="00572F99"/>
    <w:rsid w:val="0057513A"/>
    <w:rsid w:val="00575E2C"/>
    <w:rsid w:val="005A612D"/>
    <w:rsid w:val="005A7B11"/>
    <w:rsid w:val="005B04AE"/>
    <w:rsid w:val="005D165F"/>
    <w:rsid w:val="005D4A44"/>
    <w:rsid w:val="005E239B"/>
    <w:rsid w:val="005F21B5"/>
    <w:rsid w:val="00602524"/>
    <w:rsid w:val="006034C4"/>
    <w:rsid w:val="0062646F"/>
    <w:rsid w:val="00661E11"/>
    <w:rsid w:val="00687D90"/>
    <w:rsid w:val="006A1D2C"/>
    <w:rsid w:val="006C545E"/>
    <w:rsid w:val="006F7317"/>
    <w:rsid w:val="00704A48"/>
    <w:rsid w:val="007137DC"/>
    <w:rsid w:val="007139C2"/>
    <w:rsid w:val="00731116"/>
    <w:rsid w:val="00746E69"/>
    <w:rsid w:val="00750589"/>
    <w:rsid w:val="0075646A"/>
    <w:rsid w:val="00770300"/>
    <w:rsid w:val="00774F75"/>
    <w:rsid w:val="007A0290"/>
    <w:rsid w:val="007B1665"/>
    <w:rsid w:val="007B209B"/>
    <w:rsid w:val="007D3B5D"/>
    <w:rsid w:val="007F1FEB"/>
    <w:rsid w:val="00801192"/>
    <w:rsid w:val="0080728B"/>
    <w:rsid w:val="00844254"/>
    <w:rsid w:val="008470A9"/>
    <w:rsid w:val="00880F02"/>
    <w:rsid w:val="008815DB"/>
    <w:rsid w:val="00890816"/>
    <w:rsid w:val="008D3CCF"/>
    <w:rsid w:val="008D5A64"/>
    <w:rsid w:val="008F2D3B"/>
    <w:rsid w:val="00907A60"/>
    <w:rsid w:val="00917B36"/>
    <w:rsid w:val="00927B8A"/>
    <w:rsid w:val="0093110E"/>
    <w:rsid w:val="00934B97"/>
    <w:rsid w:val="00941B37"/>
    <w:rsid w:val="00952A68"/>
    <w:rsid w:val="0097708E"/>
    <w:rsid w:val="009831F3"/>
    <w:rsid w:val="00987C34"/>
    <w:rsid w:val="009A2A98"/>
    <w:rsid w:val="009E1C9C"/>
    <w:rsid w:val="009E2C32"/>
    <w:rsid w:val="009E7BCF"/>
    <w:rsid w:val="009F23B4"/>
    <w:rsid w:val="00A04D35"/>
    <w:rsid w:val="00A15772"/>
    <w:rsid w:val="00A36838"/>
    <w:rsid w:val="00A4027C"/>
    <w:rsid w:val="00A55996"/>
    <w:rsid w:val="00A602F8"/>
    <w:rsid w:val="00AB31A0"/>
    <w:rsid w:val="00AC5B82"/>
    <w:rsid w:val="00AF490B"/>
    <w:rsid w:val="00B04549"/>
    <w:rsid w:val="00B1365A"/>
    <w:rsid w:val="00B1372B"/>
    <w:rsid w:val="00B202B9"/>
    <w:rsid w:val="00B44620"/>
    <w:rsid w:val="00B50B07"/>
    <w:rsid w:val="00B670B3"/>
    <w:rsid w:val="00B729F6"/>
    <w:rsid w:val="00B774D2"/>
    <w:rsid w:val="00C14FBF"/>
    <w:rsid w:val="00C2151C"/>
    <w:rsid w:val="00C329B0"/>
    <w:rsid w:val="00C3555C"/>
    <w:rsid w:val="00C43AA1"/>
    <w:rsid w:val="00C45892"/>
    <w:rsid w:val="00C55573"/>
    <w:rsid w:val="00C7327D"/>
    <w:rsid w:val="00C83D7F"/>
    <w:rsid w:val="00C878A1"/>
    <w:rsid w:val="00C900E3"/>
    <w:rsid w:val="00C94FAC"/>
    <w:rsid w:val="00CB110A"/>
    <w:rsid w:val="00CB7899"/>
    <w:rsid w:val="00CE215D"/>
    <w:rsid w:val="00D13089"/>
    <w:rsid w:val="00D377AB"/>
    <w:rsid w:val="00D535AF"/>
    <w:rsid w:val="00D5475B"/>
    <w:rsid w:val="00D54CB2"/>
    <w:rsid w:val="00D56742"/>
    <w:rsid w:val="00D62EFD"/>
    <w:rsid w:val="00DA071B"/>
    <w:rsid w:val="00DB1591"/>
    <w:rsid w:val="00DC18B0"/>
    <w:rsid w:val="00DD693D"/>
    <w:rsid w:val="00DE28F1"/>
    <w:rsid w:val="00DE578B"/>
    <w:rsid w:val="00E1659B"/>
    <w:rsid w:val="00E36A1D"/>
    <w:rsid w:val="00E51CCA"/>
    <w:rsid w:val="00E52B71"/>
    <w:rsid w:val="00E54CDE"/>
    <w:rsid w:val="00E644C2"/>
    <w:rsid w:val="00E7099F"/>
    <w:rsid w:val="00E7207C"/>
    <w:rsid w:val="00E741A3"/>
    <w:rsid w:val="00E8185F"/>
    <w:rsid w:val="00E831B5"/>
    <w:rsid w:val="00E95CEA"/>
    <w:rsid w:val="00EA68D5"/>
    <w:rsid w:val="00ED2AE0"/>
    <w:rsid w:val="00ED4B16"/>
    <w:rsid w:val="00EE32EE"/>
    <w:rsid w:val="00F036A8"/>
    <w:rsid w:val="00F112DA"/>
    <w:rsid w:val="00F1568A"/>
    <w:rsid w:val="00F17E91"/>
    <w:rsid w:val="00F21A41"/>
    <w:rsid w:val="00F21D96"/>
    <w:rsid w:val="00F2260E"/>
    <w:rsid w:val="00F301DB"/>
    <w:rsid w:val="00F312D8"/>
    <w:rsid w:val="00F4634F"/>
    <w:rsid w:val="00F47771"/>
    <w:rsid w:val="00F63555"/>
    <w:rsid w:val="00F67CB0"/>
    <w:rsid w:val="00F76293"/>
    <w:rsid w:val="00F9085F"/>
    <w:rsid w:val="00F92F50"/>
    <w:rsid w:val="00FB2BB6"/>
    <w:rsid w:val="00FC7215"/>
    <w:rsid w:val="00FE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FB5C4"/>
  <w15:docId w15:val="{7EB30A9A-BA4C-4292-AE1F-C43919D4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snapToGrid w:val="0"/>
    </w:rPr>
  </w:style>
  <w:style w:type="paragraph" w:styleId="1">
    <w:name w:val="heading 1"/>
    <w:basedOn w:val="a0"/>
    <w:next w:val="a0"/>
    <w:qFormat/>
    <w:pPr>
      <w:outlineLvl w:val="0"/>
    </w:pPr>
    <w:rPr>
      <w:sz w:val="24"/>
    </w:rPr>
  </w:style>
  <w:style w:type="paragraph" w:styleId="21">
    <w:name w:val="heading 2"/>
    <w:basedOn w:val="a0"/>
    <w:next w:val="a0"/>
    <w:qFormat/>
    <w:pPr>
      <w:outlineLvl w:val="1"/>
    </w:pPr>
    <w:rPr>
      <w:sz w:val="24"/>
    </w:rPr>
  </w:style>
  <w:style w:type="paragraph" w:styleId="31">
    <w:name w:val="heading 3"/>
    <w:basedOn w:val="a0"/>
    <w:next w:val="a0"/>
    <w:qFormat/>
    <w:pPr>
      <w:outlineLvl w:val="2"/>
    </w:pPr>
    <w:rPr>
      <w:sz w:val="22"/>
    </w:rPr>
  </w:style>
  <w:style w:type="paragraph" w:styleId="41">
    <w:name w:val="heading 4"/>
    <w:basedOn w:val="a0"/>
    <w:next w:val="a0"/>
    <w:qFormat/>
    <w:pPr>
      <w:outlineLvl w:val="3"/>
    </w:pPr>
    <w:rPr>
      <w:sz w:val="22"/>
    </w:rPr>
  </w:style>
  <w:style w:type="paragraph" w:styleId="51">
    <w:name w:val="heading 5"/>
    <w:basedOn w:val="a0"/>
    <w:next w:val="a0"/>
    <w:qFormat/>
    <w:pPr>
      <w:outlineLvl w:val="4"/>
    </w:pPr>
    <w:rPr>
      <w:sz w:val="22"/>
    </w:rPr>
  </w:style>
  <w:style w:type="paragraph" w:styleId="6">
    <w:name w:val="heading 6"/>
    <w:basedOn w:val="a0"/>
    <w:next w:val="a0"/>
    <w:qFormat/>
    <w:pPr>
      <w:outlineLvl w:val="5"/>
    </w:pPr>
    <w:rPr>
      <w:rFonts w:ascii="Arial" w:hAnsi="Arial"/>
      <w:sz w:val="22"/>
    </w:rPr>
  </w:style>
  <w:style w:type="paragraph" w:styleId="7">
    <w:name w:val="heading 7"/>
    <w:basedOn w:val="a0"/>
    <w:next w:val="a0"/>
    <w:qFormat/>
    <w:pPr>
      <w:outlineLvl w:val="6"/>
    </w:pPr>
    <w:rPr>
      <w:rFonts w:ascii="Arial" w:hAnsi="Arial"/>
      <w:sz w:val="18"/>
    </w:rPr>
  </w:style>
  <w:style w:type="paragraph" w:styleId="8">
    <w:name w:val="heading 8"/>
    <w:basedOn w:val="a0"/>
    <w:next w:val="a0"/>
    <w:qFormat/>
    <w:pPr>
      <w:outlineLvl w:val="7"/>
    </w:pPr>
    <w:rPr>
      <w:rFonts w:ascii="Arial" w:hAnsi="Arial"/>
      <w:sz w:val="18"/>
    </w:rPr>
  </w:style>
  <w:style w:type="paragraph" w:styleId="9">
    <w:name w:val="heading 9"/>
    <w:basedOn w:val="a0"/>
    <w:next w:val="a0"/>
    <w:qFormat/>
    <w:pPr>
      <w:outlineLvl w:val="8"/>
    </w:pPr>
    <w:rPr>
      <w:rFonts w:ascii="Arial" w:hAnsi="Arial"/>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color w:val="0000FF"/>
    </w:rPr>
  </w:style>
  <w:style w:type="paragraph" w:styleId="a5">
    <w:name w:val="header"/>
    <w:basedOn w:val="a0"/>
    <w:pPr>
      <w:tabs>
        <w:tab w:val="left" w:pos="0"/>
        <w:tab w:val="center" w:pos="4320"/>
        <w:tab w:val="right" w:pos="8640"/>
        <w:tab w:val="left" w:pos="9360"/>
        <w:tab w:val="left" w:pos="10080"/>
      </w:tabs>
    </w:pPr>
    <w:rPr>
      <w:sz w:val="18"/>
    </w:rPr>
  </w:style>
  <w:style w:type="paragraph" w:styleId="a6">
    <w:name w:val="caption"/>
    <w:basedOn w:val="a0"/>
    <w:next w:val="a0"/>
    <w:qFormat/>
    <w:pPr>
      <w:jc w:val="center"/>
    </w:pPr>
    <w:rPr>
      <w:sz w:val="18"/>
    </w:rPr>
  </w:style>
  <w:style w:type="paragraph" w:styleId="a7">
    <w:name w:val="Document Map"/>
    <w:basedOn w:val="a0"/>
    <w:semiHidden/>
    <w:rPr>
      <w:rFonts w:ascii="Tahoma" w:hAnsi="Tahoma"/>
      <w:sz w:val="18"/>
    </w:rPr>
  </w:style>
  <w:style w:type="paragraph" w:styleId="a8">
    <w:name w:val="Body Text Indent"/>
    <w:basedOn w:val="a0"/>
    <w:rPr>
      <w:sz w:val="18"/>
    </w:rPr>
  </w:style>
  <w:style w:type="character" w:styleId="a9">
    <w:name w:val="page number"/>
    <w:basedOn w:val="a1"/>
  </w:style>
  <w:style w:type="paragraph" w:customStyle="1" w:styleId="References">
    <w:name w:val="References"/>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left="360"/>
    </w:pPr>
    <w:rPr>
      <w:snapToGrid w:val="0"/>
    </w:rPr>
  </w:style>
  <w:style w:type="paragraph" w:customStyle="1" w:styleId="Captions">
    <w:name w:val="Captions"/>
    <w:pPr>
      <w:widowControl w:val="0"/>
      <w:jc w:val="center"/>
    </w:pPr>
    <w:rPr>
      <w:snapToGrid w:val="0"/>
      <w:sz w:val="18"/>
    </w:rPr>
  </w:style>
  <w:style w:type="paragraph" w:styleId="aa">
    <w:name w:val="List Number"/>
    <w:basedOn w:val="a0"/>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pPr>
    <w:rPr>
      <w:sz w:val="18"/>
    </w:rPr>
  </w:style>
  <w:style w:type="paragraph" w:customStyle="1" w:styleId="Abstract">
    <w:name w:val="Abstract"/>
    <w:pPr>
      <w:widowControl w:val="0"/>
    </w:pPr>
    <w:rPr>
      <w:snapToGrid w:val="0"/>
      <w:sz w:val="18"/>
    </w:rPr>
  </w:style>
  <w:style w:type="paragraph" w:customStyle="1" w:styleId="EMail">
    <w:name w:val="EMail"/>
    <w:pPr>
      <w:widowControl w:val="0"/>
      <w:jc w:val="center"/>
    </w:pPr>
    <w:rPr>
      <w:snapToGrid w:val="0"/>
      <w:sz w:val="24"/>
    </w:rPr>
  </w:style>
  <w:style w:type="paragraph" w:styleId="ab">
    <w:name w:val="footer"/>
    <w:basedOn w:val="a0"/>
    <w:pPr>
      <w:tabs>
        <w:tab w:val="left" w:pos="0"/>
        <w:tab w:val="center" w:pos="4320"/>
        <w:tab w:val="right" w:pos="8640"/>
        <w:tab w:val="left" w:pos="9360"/>
        <w:tab w:val="left" w:pos="10080"/>
      </w:tabs>
    </w:pPr>
    <w:rPr>
      <w:sz w:val="18"/>
    </w:rPr>
  </w:style>
  <w:style w:type="paragraph" w:customStyle="1" w:styleId="Bullet">
    <w:name w:val="Bullet"/>
    <w:pPr>
      <w:widowControl w:val="0"/>
      <w:tabs>
        <w:tab w:val="left" w:pos="0"/>
        <w:tab w:val="left" w:pos="216"/>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pPr>
    <w:rPr>
      <w:snapToGrid w:val="0"/>
      <w:sz w:val="18"/>
    </w:rPr>
  </w:style>
  <w:style w:type="paragraph" w:customStyle="1" w:styleId="footnotetex">
    <w:name w:val="footnote tex"/>
    <w:pPr>
      <w:widowControl w:val="0"/>
      <w:tabs>
        <w:tab w:val="left" w:pos="-144"/>
        <w:tab w:val="left" w:pos="0"/>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pPr>
    <w:rPr>
      <w:snapToGrid w:val="0"/>
      <w:sz w:val="18"/>
    </w:rPr>
  </w:style>
  <w:style w:type="paragraph" w:customStyle="1" w:styleId="Affiliations">
    <w:name w:val="Affiliations"/>
    <w:pPr>
      <w:widowControl w:val="0"/>
      <w:jc w:val="center"/>
    </w:pPr>
    <w:rPr>
      <w:rFonts w:ascii="Helvetica" w:hAnsi="Helvetica"/>
      <w:snapToGrid w:val="0"/>
    </w:rPr>
  </w:style>
  <w:style w:type="paragraph" w:customStyle="1" w:styleId="PaperTitle">
    <w:name w:val="PaperTitle"/>
    <w:pPr>
      <w:widowControl w:val="0"/>
      <w:jc w:val="center"/>
    </w:pPr>
    <w:rPr>
      <w:rFonts w:ascii="Helvetica" w:hAnsi="Helvetica"/>
      <w:snapToGrid w:val="0"/>
      <w:sz w:val="36"/>
    </w:rPr>
  </w:style>
  <w:style w:type="paragraph" w:customStyle="1" w:styleId="Author">
    <w:name w:val="Author"/>
    <w:pPr>
      <w:widowControl w:val="0"/>
      <w:jc w:val="center"/>
    </w:pPr>
    <w:rPr>
      <w:rFonts w:ascii="Helvetica" w:hAnsi="Helvetica"/>
      <w:snapToGrid w:val="0"/>
      <w:sz w:val="24"/>
    </w:rPr>
  </w:style>
  <w:style w:type="character" w:customStyle="1" w:styleId="footnoteref">
    <w:name w:val="footnote ref"/>
    <w:rPr>
      <w:sz w:val="18"/>
    </w:rPr>
  </w:style>
  <w:style w:type="character" w:customStyle="1" w:styleId="DefaultPara">
    <w:name w:val="Default Para"/>
  </w:style>
  <w:style w:type="paragraph" w:styleId="ac">
    <w:name w:val="Body Text"/>
    <w:basedOn w:val="a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style>
  <w:style w:type="paragraph" w:styleId="22">
    <w:name w:val="Body Text 2"/>
    <w:basedOn w:val="a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Pr>
      <w:spacing w:val="-2"/>
      <w:sz w:val="19"/>
    </w:rPr>
  </w:style>
  <w:style w:type="paragraph" w:styleId="32">
    <w:name w:val="Body Text 3"/>
    <w:basedOn w:val="a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Pr>
      <w:sz w:val="18"/>
    </w:rPr>
  </w:style>
  <w:style w:type="paragraph" w:styleId="ad">
    <w:name w:val="Block Text"/>
    <w:basedOn w:val="a0"/>
    <w:pPr>
      <w:spacing w:after="120"/>
      <w:ind w:left="1440" w:right="1440"/>
    </w:pPr>
  </w:style>
  <w:style w:type="paragraph" w:styleId="ae">
    <w:name w:val="Body Text First Indent"/>
    <w:basedOn w:val="a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after="120"/>
      <w:ind w:firstLine="210"/>
      <w:jc w:val="left"/>
    </w:pPr>
  </w:style>
  <w:style w:type="paragraph" w:styleId="23">
    <w:name w:val="Body Text First Indent 2"/>
    <w:basedOn w:val="a8"/>
    <w:pPr>
      <w:spacing w:after="120"/>
      <w:ind w:left="360" w:firstLine="210"/>
    </w:pPr>
    <w:rPr>
      <w:sz w:val="20"/>
    </w:rPr>
  </w:style>
  <w:style w:type="paragraph" w:styleId="24">
    <w:name w:val="Body Text Indent 2"/>
    <w:basedOn w:val="a0"/>
    <w:pPr>
      <w:spacing w:after="120" w:line="480" w:lineRule="auto"/>
      <w:ind w:left="360"/>
    </w:pPr>
  </w:style>
  <w:style w:type="paragraph" w:styleId="33">
    <w:name w:val="Body Text Indent 3"/>
    <w:basedOn w:val="a0"/>
    <w:pPr>
      <w:spacing w:after="120"/>
      <w:ind w:left="360"/>
    </w:pPr>
    <w:rPr>
      <w:sz w:val="16"/>
      <w:szCs w:val="16"/>
    </w:rPr>
  </w:style>
  <w:style w:type="paragraph" w:styleId="af">
    <w:name w:val="Closing"/>
    <w:basedOn w:val="a0"/>
    <w:pPr>
      <w:ind w:left="4320"/>
    </w:pPr>
  </w:style>
  <w:style w:type="paragraph" w:styleId="af0">
    <w:name w:val="annotation text"/>
    <w:basedOn w:val="a0"/>
    <w:semiHidden/>
  </w:style>
  <w:style w:type="paragraph" w:styleId="af1">
    <w:name w:val="Date"/>
    <w:basedOn w:val="a0"/>
    <w:next w:val="a0"/>
  </w:style>
  <w:style w:type="paragraph" w:styleId="af2">
    <w:name w:val="E-mail Signature"/>
    <w:basedOn w:val="a0"/>
  </w:style>
  <w:style w:type="paragraph" w:styleId="af3">
    <w:name w:val="endnote text"/>
    <w:basedOn w:val="a0"/>
    <w:semiHidden/>
  </w:style>
  <w:style w:type="paragraph" w:styleId="af4">
    <w:name w:val="envelope address"/>
    <w:basedOn w:val="a0"/>
    <w:pPr>
      <w:framePr w:w="7920" w:h="1980" w:hRule="exact" w:hSpace="180" w:wrap="auto" w:hAnchor="page" w:xAlign="center" w:yAlign="bottom"/>
      <w:ind w:left="2880"/>
    </w:pPr>
    <w:rPr>
      <w:rFonts w:ascii="Arial" w:hAnsi="Arial" w:cs="Arial"/>
      <w:sz w:val="24"/>
      <w:szCs w:val="24"/>
    </w:rPr>
  </w:style>
  <w:style w:type="paragraph" w:styleId="25">
    <w:name w:val="envelope return"/>
    <w:basedOn w:val="a0"/>
    <w:rPr>
      <w:rFonts w:ascii="Arial" w:hAnsi="Arial" w:cs="Arial"/>
    </w:rPr>
  </w:style>
  <w:style w:type="paragraph" w:styleId="af5">
    <w:name w:val="footnote text"/>
    <w:basedOn w:val="a0"/>
    <w:semiHidden/>
  </w:style>
  <w:style w:type="paragraph" w:styleId="HTML">
    <w:name w:val="HTML Address"/>
    <w:basedOn w:val="a0"/>
    <w:rPr>
      <w:i/>
      <w:iCs/>
    </w:rPr>
  </w:style>
  <w:style w:type="paragraph" w:styleId="HTML0">
    <w:name w:val="HTML Preformatted"/>
    <w:basedOn w:val="a0"/>
    <w:rPr>
      <w:rFonts w:ascii="Courier New" w:hAnsi="Courier New" w:cs="Courier New"/>
    </w:rPr>
  </w:style>
  <w:style w:type="paragraph" w:styleId="10">
    <w:name w:val="index 1"/>
    <w:basedOn w:val="a0"/>
    <w:next w:val="a0"/>
    <w:autoRedefine/>
    <w:semiHidden/>
    <w:pPr>
      <w:ind w:left="200" w:hanging="200"/>
    </w:pPr>
  </w:style>
  <w:style w:type="paragraph" w:styleId="26">
    <w:name w:val="index 2"/>
    <w:basedOn w:val="a0"/>
    <w:next w:val="a0"/>
    <w:autoRedefine/>
    <w:semiHidden/>
    <w:pPr>
      <w:ind w:left="400" w:hanging="200"/>
    </w:pPr>
  </w:style>
  <w:style w:type="paragraph" w:styleId="34">
    <w:name w:val="index 3"/>
    <w:basedOn w:val="a0"/>
    <w:next w:val="a0"/>
    <w:autoRedefine/>
    <w:semiHidden/>
    <w:pPr>
      <w:ind w:left="600" w:hanging="200"/>
    </w:pPr>
  </w:style>
  <w:style w:type="paragraph" w:styleId="42">
    <w:name w:val="index 4"/>
    <w:basedOn w:val="a0"/>
    <w:next w:val="a0"/>
    <w:autoRedefine/>
    <w:semiHidden/>
    <w:pPr>
      <w:ind w:left="800" w:hanging="200"/>
    </w:pPr>
  </w:style>
  <w:style w:type="paragraph" w:styleId="52">
    <w:name w:val="index 5"/>
    <w:basedOn w:val="a0"/>
    <w:next w:val="a0"/>
    <w:autoRedefine/>
    <w:semiHidden/>
    <w:pPr>
      <w:ind w:left="1000" w:hanging="200"/>
    </w:pPr>
  </w:style>
  <w:style w:type="paragraph" w:styleId="60">
    <w:name w:val="index 6"/>
    <w:basedOn w:val="a0"/>
    <w:next w:val="a0"/>
    <w:autoRedefine/>
    <w:semiHidden/>
    <w:pPr>
      <w:ind w:left="1200" w:hanging="200"/>
    </w:pPr>
  </w:style>
  <w:style w:type="paragraph" w:styleId="70">
    <w:name w:val="index 7"/>
    <w:basedOn w:val="a0"/>
    <w:next w:val="a0"/>
    <w:autoRedefine/>
    <w:semiHidden/>
    <w:pPr>
      <w:ind w:left="1400" w:hanging="200"/>
    </w:pPr>
  </w:style>
  <w:style w:type="paragraph" w:styleId="80">
    <w:name w:val="index 8"/>
    <w:basedOn w:val="a0"/>
    <w:next w:val="a0"/>
    <w:autoRedefine/>
    <w:semiHidden/>
    <w:pPr>
      <w:ind w:left="1600" w:hanging="200"/>
    </w:pPr>
  </w:style>
  <w:style w:type="paragraph" w:styleId="90">
    <w:name w:val="index 9"/>
    <w:basedOn w:val="a0"/>
    <w:next w:val="a0"/>
    <w:autoRedefine/>
    <w:semiHidden/>
    <w:pPr>
      <w:ind w:left="1800" w:hanging="200"/>
    </w:pPr>
  </w:style>
  <w:style w:type="paragraph" w:styleId="af6">
    <w:name w:val="index heading"/>
    <w:basedOn w:val="a0"/>
    <w:next w:val="10"/>
    <w:semiHidden/>
    <w:rPr>
      <w:rFonts w:ascii="Arial" w:hAnsi="Arial" w:cs="Arial"/>
      <w:b/>
      <w:bCs/>
    </w:rPr>
  </w:style>
  <w:style w:type="paragraph" w:styleId="af7">
    <w:name w:val="List"/>
    <w:basedOn w:val="a0"/>
    <w:pPr>
      <w:ind w:left="360" w:hanging="360"/>
    </w:pPr>
  </w:style>
  <w:style w:type="paragraph" w:styleId="27">
    <w:name w:val="List 2"/>
    <w:basedOn w:val="a0"/>
    <w:pPr>
      <w:ind w:left="720" w:hanging="360"/>
    </w:pPr>
  </w:style>
  <w:style w:type="paragraph" w:styleId="35">
    <w:name w:val="List 3"/>
    <w:basedOn w:val="a0"/>
    <w:pPr>
      <w:ind w:left="1080" w:hanging="360"/>
    </w:pPr>
  </w:style>
  <w:style w:type="paragraph" w:styleId="43">
    <w:name w:val="List 4"/>
    <w:basedOn w:val="a0"/>
    <w:pPr>
      <w:ind w:left="1440" w:hanging="360"/>
    </w:pPr>
  </w:style>
  <w:style w:type="paragraph" w:styleId="53">
    <w:name w:val="List 5"/>
    <w:basedOn w:val="a0"/>
    <w:pPr>
      <w:ind w:left="1800" w:hanging="360"/>
    </w:pPr>
  </w:style>
  <w:style w:type="paragraph" w:styleId="a">
    <w:name w:val="List Bullet"/>
    <w:basedOn w:val="a0"/>
    <w:autoRedefine/>
    <w:pPr>
      <w:numPr>
        <w:numId w:val="2"/>
      </w:numPr>
    </w:pPr>
  </w:style>
  <w:style w:type="paragraph" w:styleId="20">
    <w:name w:val="List Bullet 2"/>
    <w:basedOn w:val="a0"/>
    <w:autoRedefine/>
    <w:pPr>
      <w:numPr>
        <w:numId w:val="3"/>
      </w:numPr>
    </w:pPr>
  </w:style>
  <w:style w:type="paragraph" w:styleId="30">
    <w:name w:val="List Bullet 3"/>
    <w:basedOn w:val="a0"/>
    <w:autoRedefine/>
    <w:pPr>
      <w:numPr>
        <w:numId w:val="4"/>
      </w:numPr>
    </w:pPr>
  </w:style>
  <w:style w:type="paragraph" w:styleId="40">
    <w:name w:val="List Bullet 4"/>
    <w:basedOn w:val="a0"/>
    <w:autoRedefine/>
    <w:pPr>
      <w:numPr>
        <w:numId w:val="5"/>
      </w:numPr>
    </w:pPr>
  </w:style>
  <w:style w:type="paragraph" w:styleId="50">
    <w:name w:val="List Bullet 5"/>
    <w:basedOn w:val="a0"/>
    <w:autoRedefine/>
    <w:pPr>
      <w:numPr>
        <w:numId w:val="6"/>
      </w:numPr>
    </w:pPr>
  </w:style>
  <w:style w:type="paragraph" w:styleId="af8">
    <w:name w:val="List Continue"/>
    <w:basedOn w:val="a0"/>
    <w:pPr>
      <w:spacing w:after="120"/>
      <w:ind w:left="360"/>
    </w:pPr>
  </w:style>
  <w:style w:type="paragraph" w:styleId="28">
    <w:name w:val="List Continue 2"/>
    <w:basedOn w:val="a0"/>
    <w:pPr>
      <w:spacing w:after="120"/>
      <w:ind w:left="720"/>
    </w:pPr>
  </w:style>
  <w:style w:type="paragraph" w:styleId="36">
    <w:name w:val="List Continue 3"/>
    <w:basedOn w:val="a0"/>
    <w:pPr>
      <w:spacing w:after="120"/>
      <w:ind w:left="1080"/>
    </w:pPr>
  </w:style>
  <w:style w:type="paragraph" w:styleId="44">
    <w:name w:val="List Continue 4"/>
    <w:basedOn w:val="a0"/>
    <w:pPr>
      <w:spacing w:after="120"/>
      <w:ind w:left="1440"/>
    </w:pPr>
  </w:style>
  <w:style w:type="paragraph" w:styleId="54">
    <w:name w:val="List Continue 5"/>
    <w:basedOn w:val="a0"/>
    <w:pPr>
      <w:spacing w:after="120"/>
      <w:ind w:left="1800"/>
    </w:pPr>
  </w:style>
  <w:style w:type="paragraph" w:styleId="2">
    <w:name w:val="List Number 2"/>
    <w:basedOn w:val="a0"/>
    <w:pPr>
      <w:numPr>
        <w:numId w:val="7"/>
      </w:numPr>
    </w:pPr>
  </w:style>
  <w:style w:type="paragraph" w:styleId="3">
    <w:name w:val="List Number 3"/>
    <w:basedOn w:val="a0"/>
    <w:pPr>
      <w:numPr>
        <w:numId w:val="8"/>
      </w:numPr>
    </w:pPr>
  </w:style>
  <w:style w:type="paragraph" w:styleId="4">
    <w:name w:val="List Number 4"/>
    <w:basedOn w:val="a0"/>
    <w:pPr>
      <w:numPr>
        <w:numId w:val="9"/>
      </w:numPr>
    </w:pPr>
  </w:style>
  <w:style w:type="paragraph" w:styleId="5">
    <w:name w:val="List Number 5"/>
    <w:basedOn w:val="a0"/>
    <w:pPr>
      <w:numPr>
        <w:numId w:val="10"/>
      </w:numPr>
    </w:pPr>
  </w:style>
  <w:style w:type="paragraph" w:styleId="af9">
    <w:name w:val="macro"/>
    <w:semiHidden/>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napToGrid w:val="0"/>
    </w:rPr>
  </w:style>
  <w:style w:type="paragraph" w:styleId="afa">
    <w:name w:val="Message Header"/>
    <w:basedOn w:val="a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afb">
    <w:name w:val="Normal (Web)"/>
    <w:basedOn w:val="a0"/>
    <w:rPr>
      <w:sz w:val="24"/>
      <w:szCs w:val="24"/>
    </w:rPr>
  </w:style>
  <w:style w:type="paragraph" w:styleId="afc">
    <w:name w:val="Normal Indent"/>
    <w:basedOn w:val="a0"/>
    <w:pPr>
      <w:ind w:left="720"/>
    </w:pPr>
  </w:style>
  <w:style w:type="paragraph" w:styleId="afd">
    <w:name w:val="Note Heading"/>
    <w:basedOn w:val="a0"/>
    <w:next w:val="a0"/>
  </w:style>
  <w:style w:type="paragraph" w:styleId="afe">
    <w:name w:val="Plain Text"/>
    <w:basedOn w:val="a0"/>
    <w:rPr>
      <w:rFonts w:ascii="Courier New" w:hAnsi="Courier New" w:cs="Courier New"/>
    </w:rPr>
  </w:style>
  <w:style w:type="paragraph" w:styleId="aff">
    <w:name w:val="Salutation"/>
    <w:basedOn w:val="a0"/>
    <w:next w:val="a0"/>
  </w:style>
  <w:style w:type="paragraph" w:styleId="aff0">
    <w:name w:val="Signature"/>
    <w:basedOn w:val="a0"/>
    <w:pPr>
      <w:ind w:left="4320"/>
    </w:pPr>
  </w:style>
  <w:style w:type="paragraph" w:styleId="aff1">
    <w:name w:val="Subtitle"/>
    <w:basedOn w:val="a0"/>
    <w:qFormat/>
    <w:pPr>
      <w:spacing w:after="60"/>
      <w:jc w:val="center"/>
      <w:outlineLvl w:val="1"/>
    </w:pPr>
    <w:rPr>
      <w:rFonts w:ascii="Arial" w:hAnsi="Arial" w:cs="Arial"/>
      <w:sz w:val="24"/>
      <w:szCs w:val="24"/>
    </w:rPr>
  </w:style>
  <w:style w:type="paragraph" w:styleId="aff2">
    <w:name w:val="table of authorities"/>
    <w:basedOn w:val="a0"/>
    <w:next w:val="a0"/>
    <w:semiHidden/>
    <w:pPr>
      <w:ind w:left="200" w:hanging="200"/>
    </w:pPr>
  </w:style>
  <w:style w:type="paragraph" w:styleId="aff3">
    <w:name w:val="table of figures"/>
    <w:basedOn w:val="a0"/>
    <w:next w:val="a0"/>
    <w:semiHidden/>
    <w:pPr>
      <w:ind w:left="400" w:hanging="400"/>
    </w:pPr>
  </w:style>
  <w:style w:type="paragraph" w:styleId="aff4">
    <w:name w:val="Title"/>
    <w:basedOn w:val="a0"/>
    <w:qFormat/>
    <w:pPr>
      <w:spacing w:before="240" w:after="60"/>
      <w:jc w:val="center"/>
      <w:outlineLvl w:val="0"/>
    </w:pPr>
    <w:rPr>
      <w:rFonts w:ascii="Arial" w:hAnsi="Arial" w:cs="Arial"/>
      <w:b/>
      <w:bCs/>
      <w:kern w:val="28"/>
      <w:sz w:val="32"/>
      <w:szCs w:val="32"/>
    </w:rPr>
  </w:style>
  <w:style w:type="paragraph" w:styleId="aff5">
    <w:name w:val="toa heading"/>
    <w:basedOn w:val="a0"/>
    <w:next w:val="a0"/>
    <w:semiHidden/>
    <w:pPr>
      <w:spacing w:before="120"/>
    </w:pPr>
    <w:rPr>
      <w:rFonts w:ascii="Arial" w:hAnsi="Arial" w:cs="Arial"/>
      <w:b/>
      <w:bCs/>
      <w:sz w:val="24"/>
      <w:szCs w:val="24"/>
    </w:rPr>
  </w:style>
  <w:style w:type="paragraph" w:styleId="11">
    <w:name w:val="toc 1"/>
    <w:basedOn w:val="a0"/>
    <w:next w:val="a0"/>
    <w:autoRedefine/>
    <w:semiHidden/>
  </w:style>
  <w:style w:type="paragraph" w:styleId="29">
    <w:name w:val="toc 2"/>
    <w:basedOn w:val="a0"/>
    <w:next w:val="a0"/>
    <w:autoRedefine/>
    <w:semiHidden/>
    <w:pPr>
      <w:ind w:left="200"/>
    </w:pPr>
  </w:style>
  <w:style w:type="paragraph" w:styleId="37">
    <w:name w:val="toc 3"/>
    <w:basedOn w:val="a0"/>
    <w:next w:val="a0"/>
    <w:autoRedefine/>
    <w:semiHidden/>
    <w:pPr>
      <w:ind w:left="400"/>
    </w:pPr>
  </w:style>
  <w:style w:type="paragraph" w:styleId="45">
    <w:name w:val="toc 4"/>
    <w:basedOn w:val="a0"/>
    <w:next w:val="a0"/>
    <w:autoRedefine/>
    <w:semiHidden/>
    <w:pPr>
      <w:ind w:left="600"/>
    </w:pPr>
  </w:style>
  <w:style w:type="paragraph" w:styleId="55">
    <w:name w:val="toc 5"/>
    <w:basedOn w:val="a0"/>
    <w:next w:val="a0"/>
    <w:autoRedefine/>
    <w:semiHidden/>
    <w:pPr>
      <w:ind w:left="800"/>
    </w:pPr>
  </w:style>
  <w:style w:type="paragraph" w:styleId="61">
    <w:name w:val="toc 6"/>
    <w:basedOn w:val="a0"/>
    <w:next w:val="a0"/>
    <w:autoRedefine/>
    <w:semiHidden/>
    <w:pPr>
      <w:ind w:left="1000"/>
    </w:pPr>
  </w:style>
  <w:style w:type="paragraph" w:styleId="71">
    <w:name w:val="toc 7"/>
    <w:basedOn w:val="a0"/>
    <w:next w:val="a0"/>
    <w:autoRedefine/>
    <w:semiHidden/>
    <w:pPr>
      <w:ind w:left="1200"/>
    </w:pPr>
  </w:style>
  <w:style w:type="paragraph" w:styleId="81">
    <w:name w:val="toc 8"/>
    <w:basedOn w:val="a0"/>
    <w:next w:val="a0"/>
    <w:autoRedefine/>
    <w:semiHidden/>
    <w:pPr>
      <w:ind w:left="1400"/>
    </w:pPr>
  </w:style>
  <w:style w:type="paragraph" w:styleId="91">
    <w:name w:val="toc 9"/>
    <w:basedOn w:val="a0"/>
    <w:next w:val="a0"/>
    <w:autoRedefine/>
    <w:semiHidden/>
    <w:pPr>
      <w:ind w:left="1600"/>
    </w:pPr>
  </w:style>
  <w:style w:type="character" w:styleId="aff6">
    <w:name w:val="FollowedHyperlink"/>
    <w:rPr>
      <w:color w:val="800080"/>
      <w:u w:val="single"/>
    </w:rPr>
  </w:style>
  <w:style w:type="paragraph" w:customStyle="1" w:styleId="110">
    <w:name w:val="Без интервала11"/>
    <w:rsid w:val="009F23B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40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30.wmf"/><Relationship Id="rId68" Type="http://schemas.openxmlformats.org/officeDocument/2006/relationships/oleObject" Target="embeddings/oleObject30.bin"/><Relationship Id="rId84" Type="http://schemas.openxmlformats.org/officeDocument/2006/relationships/image" Target="media/image41.wmf"/><Relationship Id="rId16" Type="http://schemas.openxmlformats.org/officeDocument/2006/relationships/oleObject" Target="embeddings/oleObject5.bin"/><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6.bin"/><Relationship Id="rId74" Type="http://schemas.openxmlformats.org/officeDocument/2006/relationships/oleObject" Target="embeddings/oleObject33.bin"/><Relationship Id="rId79" Type="http://schemas.openxmlformats.org/officeDocument/2006/relationships/image" Target="media/image38.wmf"/><Relationship Id="rId5" Type="http://schemas.openxmlformats.org/officeDocument/2006/relationships/footnotes" Target="footnotes.xml"/><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8.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oleObject" Target="embeddings/oleObject38.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png"/><Relationship Id="rId67" Type="http://schemas.openxmlformats.org/officeDocument/2006/relationships/image" Target="media/image32.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6.wmf"/><Relationship Id="rId83" Type="http://schemas.openxmlformats.org/officeDocument/2006/relationships/image" Target="media/image4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image" Target="media/image28.png"/><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5.bin"/><Relationship Id="rId81" Type="http://schemas.openxmlformats.org/officeDocument/2006/relationships/image" Target="media/image39.wmf"/><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4.bin"/><Relationship Id="rId7" Type="http://schemas.openxmlformats.org/officeDocument/2006/relationships/image" Target="media/image1.wmf"/><Relationship Id="rId71" Type="http://schemas.openxmlformats.org/officeDocument/2006/relationships/image" Target="media/image34.wmf"/><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29.bin"/><Relationship Id="rId87" Type="http://schemas.openxmlformats.org/officeDocument/2006/relationships/theme" Target="theme/theme1.xml"/><Relationship Id="rId61" Type="http://schemas.openxmlformats.org/officeDocument/2006/relationships/image" Target="media/image29.wmf"/><Relationship Id="rId82" Type="http://schemas.openxmlformats.org/officeDocument/2006/relationships/oleObject" Target="embeddings/oleObject3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3174</Words>
  <Characters>18097</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Proceedings Template - WORD</vt:lpstr>
      <vt:lpstr>Proceedings Template - WORD</vt:lpstr>
    </vt:vector>
  </TitlesOfParts>
  <Company>Colorado School of Mines</Company>
  <LinksUpToDate>false</LinksUpToDate>
  <CharactersWithSpaces>21229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Proceedings Template - WORD</dc:title>
  <dc:creator>Michael A. DeLucia</dc:creator>
  <cp:lastModifiedBy>Victor Grinyak</cp:lastModifiedBy>
  <cp:revision>68</cp:revision>
  <cp:lastPrinted>2006-08-23T16:18:00Z</cp:lastPrinted>
  <dcterms:created xsi:type="dcterms:W3CDTF">2018-12-20T01:34:00Z</dcterms:created>
  <dcterms:modified xsi:type="dcterms:W3CDTF">2018-12-23T01:19:00Z</dcterms:modified>
</cp:coreProperties>
</file>