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54E47" w14:textId="77777777" w:rsidR="00460759" w:rsidRPr="00674024" w:rsidRDefault="00460759" w:rsidP="00B96F07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УДК 74.01/.09</w:t>
      </w:r>
    </w:p>
    <w:p w14:paraId="039CC554" w14:textId="77777777" w:rsidR="00A2278F" w:rsidRDefault="00A2278F" w:rsidP="00B96F07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8F9B2" w14:textId="33F61BFF" w:rsidR="007E238D" w:rsidRPr="00E75196" w:rsidRDefault="00A2278F" w:rsidP="00A2278F">
      <w:pPr>
        <w:spacing w:before="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ВОПРОСУ ЗАЩИТЫ ФАСАДОВ ОТ НЕГАТИВНОГО ВЛИЯНИЯ ЭЛЕМЕНТОВ ИНЖЕНЕРНЫХ КОММУНИКАЦИЙ (НА ПРИМЕРЕ ГОРОДА ВЛАДИВОСТОКА)</w:t>
      </w:r>
    </w:p>
    <w:p w14:paraId="21453A1F" w14:textId="4F541A4C" w:rsidR="00BE7BFB" w:rsidRPr="00E75196" w:rsidRDefault="00BE7BFB" w:rsidP="00BE7BFB">
      <w:pPr>
        <w:ind w:firstLine="709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E75196">
        <w:rPr>
          <w:rFonts w:ascii="Times New Roman" w:eastAsia="Times New Roman" w:hAnsi="Times New Roman" w:cs="Times New Roman"/>
          <w:b/>
        </w:rPr>
        <w:t>Обертас</w:t>
      </w:r>
      <w:proofErr w:type="spellEnd"/>
      <w:r w:rsidRPr="00E75196">
        <w:rPr>
          <w:rFonts w:ascii="Times New Roman" w:eastAsia="Times New Roman" w:hAnsi="Times New Roman" w:cs="Times New Roman"/>
          <w:b/>
        </w:rPr>
        <w:t xml:space="preserve"> О.Г.</w:t>
      </w:r>
      <w:r w:rsidRPr="00E75196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Pr="00E75196">
        <w:rPr>
          <w:rFonts w:ascii="Times New Roman" w:eastAsia="Times New Roman" w:hAnsi="Times New Roman" w:cs="Times New Roman"/>
          <w:b/>
        </w:rPr>
        <w:t xml:space="preserve"> </w:t>
      </w:r>
      <w:r w:rsidR="00EC618C" w:rsidRPr="00E75196">
        <w:rPr>
          <w:rFonts w:ascii="Times New Roman" w:eastAsia="Times New Roman" w:hAnsi="Times New Roman" w:cs="Times New Roman"/>
          <w:b/>
        </w:rPr>
        <w:t>Петухов В.В.</w:t>
      </w:r>
      <w:r w:rsidR="00EC618C">
        <w:rPr>
          <w:rFonts w:ascii="Times New Roman" w:eastAsia="Times New Roman" w:hAnsi="Times New Roman" w:cs="Times New Roman"/>
          <w:b/>
        </w:rPr>
        <w:t>,</w:t>
      </w:r>
      <w:r w:rsidR="00EC618C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E75196">
        <w:rPr>
          <w:rFonts w:ascii="Times New Roman" w:eastAsia="Times New Roman" w:hAnsi="Times New Roman" w:cs="Times New Roman"/>
          <w:b/>
        </w:rPr>
        <w:t>Чернявина</w:t>
      </w:r>
      <w:proofErr w:type="spellEnd"/>
      <w:r w:rsidRPr="00E75196">
        <w:rPr>
          <w:rFonts w:ascii="Times New Roman" w:eastAsia="Times New Roman" w:hAnsi="Times New Roman" w:cs="Times New Roman"/>
          <w:b/>
        </w:rPr>
        <w:t xml:space="preserve"> Л.А</w:t>
      </w:r>
      <w:r w:rsidR="00EC618C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09A64D4E" w14:textId="77777777" w:rsidR="00BE7BFB" w:rsidRPr="0060050E" w:rsidRDefault="00BE7BFB" w:rsidP="00BE7BFB">
      <w:pPr>
        <w:ind w:firstLine="70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ФГБОУ ВО </w:t>
      </w:r>
      <w:r w:rsidRPr="00F4729C">
        <w:rPr>
          <w:rFonts w:ascii="Times New Roman" w:eastAsia="Times New Roman" w:hAnsi="Times New Roman" w:cs="Times New Roman"/>
        </w:rPr>
        <w:t>Владивостокский государственный университет экономики и сервиса</w:t>
      </w:r>
      <w:r>
        <w:rPr>
          <w:rFonts w:ascii="Times New Roman" w:eastAsia="Times New Roman" w:hAnsi="Times New Roman" w:cs="Times New Roman"/>
        </w:rPr>
        <w:t xml:space="preserve">, Владивосток, </w:t>
      </w:r>
      <w:r>
        <w:rPr>
          <w:rFonts w:ascii="Times New Roman" w:eastAsia="Times New Roman" w:hAnsi="Times New Roman" w:cs="Times New Roman"/>
          <w:lang w:val="en-US"/>
        </w:rPr>
        <w:t>e</w:t>
      </w:r>
      <w:r w:rsidRPr="0060050E">
        <w:rPr>
          <w:rFonts w:ascii="Times New Roman" w:eastAsia="Times New Roman" w:hAnsi="Times New Roman" w:cs="Times New Roman"/>
        </w:rPr>
        <w:t>-</w:t>
      </w:r>
      <w:r w:rsidRPr="00F4729C">
        <w:rPr>
          <w:rFonts w:ascii="Times New Roman" w:eastAsia="Times New Roman" w:hAnsi="Times New Roman" w:cs="Times New Roman"/>
          <w:lang w:val="en-US"/>
        </w:rPr>
        <w:t>mail</w:t>
      </w:r>
      <w:r w:rsidRPr="0060050E">
        <w:rPr>
          <w:rFonts w:ascii="Times New Roman" w:eastAsia="Times New Roman" w:hAnsi="Times New Roman" w:cs="Times New Roman"/>
        </w:rPr>
        <w:t xml:space="preserve">: </w:t>
      </w:r>
      <w:hyperlink r:id="rId8">
        <w:r w:rsidRPr="00F4729C">
          <w:rPr>
            <w:rFonts w:ascii="Times New Roman" w:eastAsia="Times New Roman" w:hAnsi="Times New Roman" w:cs="Times New Roman"/>
            <w:lang w:val="en-US"/>
          </w:rPr>
          <w:t>larisa</w:t>
        </w:r>
      </w:hyperlink>
      <w:r w:rsidRPr="0060050E">
        <w:rPr>
          <w:rFonts w:ascii="Times New Roman" w:eastAsia="Times New Roman" w:hAnsi="Times New Roman" w:cs="Times New Roman"/>
        </w:rPr>
        <w:t>.</w:t>
      </w:r>
      <w:r w:rsidRPr="00F4729C">
        <w:rPr>
          <w:rFonts w:ascii="Times New Roman" w:eastAsia="Times New Roman" w:hAnsi="Times New Roman" w:cs="Times New Roman"/>
          <w:lang w:val="en-US"/>
        </w:rPr>
        <w:t>chernyavina</w:t>
      </w:r>
      <w:r w:rsidRPr="0060050E">
        <w:rPr>
          <w:rFonts w:ascii="Times New Roman" w:eastAsia="Times New Roman" w:hAnsi="Times New Roman" w:cs="Times New Roman"/>
        </w:rPr>
        <w:t>@</w:t>
      </w:r>
      <w:r w:rsidRPr="00F4729C">
        <w:rPr>
          <w:rFonts w:ascii="Times New Roman" w:eastAsia="Times New Roman" w:hAnsi="Times New Roman" w:cs="Times New Roman"/>
          <w:lang w:val="en-US"/>
        </w:rPr>
        <w:t>vvsu</w:t>
      </w:r>
      <w:r w:rsidRPr="0060050E">
        <w:rPr>
          <w:rFonts w:ascii="Times New Roman" w:eastAsia="Times New Roman" w:hAnsi="Times New Roman" w:cs="Times New Roman"/>
        </w:rPr>
        <w:t>.</w:t>
      </w:r>
      <w:r w:rsidRPr="00F4729C">
        <w:rPr>
          <w:rFonts w:ascii="Times New Roman" w:eastAsia="Times New Roman" w:hAnsi="Times New Roman" w:cs="Times New Roman"/>
          <w:lang w:val="en-US"/>
        </w:rPr>
        <w:t>ru</w:t>
      </w:r>
    </w:p>
    <w:p w14:paraId="01143429" w14:textId="77777777" w:rsidR="0070171D" w:rsidRPr="00BE7BFB" w:rsidRDefault="0070171D" w:rsidP="0070171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329408" w14:textId="77777777" w:rsidR="006A7C34" w:rsidRPr="00B96F07" w:rsidRDefault="00397E84" w:rsidP="0070171D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Для большинства современных городов 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является актуальной проблема негативного влияния элементов инженерных коммуникаций на внешний вид фасадов исторических зданий. Нередко памятники архитектуры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искажаются</w:t>
      </w:r>
      <w:r w:rsidR="006A7C3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наружными блоками кондиционеров, броской р</w:t>
      </w:r>
      <w:r w:rsidR="00395EFA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екламой</w:t>
      </w:r>
      <w:r w:rsidR="006A7C3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плохо оформленными витринами.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Данный вопрос заслуживает пристального внимания 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городской среде Владивостока.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065ACEF" w14:textId="77777777" w:rsidR="00674024" w:rsidRPr="00B96F07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14:paraId="77A7FEE0" w14:textId="77777777" w:rsidR="006861CE" w:rsidRPr="00B96F07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Ключевые слова и словосочетания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архитектура, памятники архитектуры, эстет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ика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обли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города</w:t>
      </w:r>
      <w:r w:rsidR="005E757A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дизайн, охрана исторических памятников</w:t>
      </w:r>
    </w:p>
    <w:p w14:paraId="02E9BE1B" w14:textId="77777777" w:rsidR="006861CE" w:rsidRPr="007B3D68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3A395BE" w14:textId="622567A7" w:rsidR="00A2278F" w:rsidRPr="00E75196" w:rsidRDefault="00A2278F" w:rsidP="00E75196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519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 THE QUESTION OF THE PRESERVATION OF FACADES OF THE NEGATIVE INFLUENCE OF THE ELEMENTS OF ENGINEERING COMMUNICATIONS (FOR EXAMPLE OF VLADIVOSTOK)</w:t>
      </w:r>
    </w:p>
    <w:p w14:paraId="705F3976" w14:textId="6881B418" w:rsidR="00BE7BFB" w:rsidRDefault="00BE7BFB" w:rsidP="00BE7BFB">
      <w:pPr>
        <w:ind w:firstLine="709"/>
        <w:jc w:val="center"/>
        <w:rPr>
          <w:rFonts w:ascii="Times New Roman" w:eastAsia="Times New Roman" w:hAnsi="Times New Roman" w:cs="Times New Roman"/>
          <w:lang w:val="en-US"/>
        </w:rPr>
      </w:pPr>
      <w:proofErr w:type="spellStart"/>
      <w:r w:rsidRPr="00E75196">
        <w:rPr>
          <w:rFonts w:ascii="Times New Roman" w:eastAsia="Times New Roman" w:hAnsi="Times New Roman" w:cs="Times New Roman"/>
          <w:b/>
          <w:lang w:val="en-US"/>
        </w:rPr>
        <w:t>Obertas</w:t>
      </w:r>
      <w:proofErr w:type="spellEnd"/>
      <w:r w:rsidRPr="00E75196">
        <w:rPr>
          <w:rFonts w:ascii="Times New Roman" w:eastAsia="Times New Roman" w:hAnsi="Times New Roman" w:cs="Times New Roman"/>
          <w:b/>
          <w:lang w:val="en-US"/>
        </w:rPr>
        <w:t xml:space="preserve"> O.G</w:t>
      </w:r>
      <w:r w:rsidRPr="00E75196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.,</w:t>
      </w:r>
      <w:r w:rsidRPr="00E75196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="00EC618C" w:rsidRPr="00E75196">
        <w:rPr>
          <w:rFonts w:ascii="Times New Roman" w:eastAsia="Times New Roman" w:hAnsi="Times New Roman" w:cs="Times New Roman"/>
          <w:b/>
          <w:i/>
          <w:lang w:val="en-US"/>
        </w:rPr>
        <w:t>Petukhov</w:t>
      </w:r>
      <w:proofErr w:type="spellEnd"/>
      <w:r w:rsidR="00EC618C" w:rsidRPr="00E75196">
        <w:rPr>
          <w:rFonts w:ascii="Times New Roman" w:eastAsia="Times New Roman" w:hAnsi="Times New Roman" w:cs="Times New Roman"/>
          <w:b/>
          <w:i/>
          <w:lang w:val="en-US"/>
        </w:rPr>
        <w:t xml:space="preserve"> V.V.</w:t>
      </w:r>
      <w:r w:rsidR="00EC618C" w:rsidRPr="00EC618C">
        <w:rPr>
          <w:rFonts w:ascii="Times New Roman" w:eastAsia="Times New Roman" w:hAnsi="Times New Roman" w:cs="Times New Roman"/>
          <w:b/>
          <w:i/>
          <w:lang w:val="en-US"/>
        </w:rPr>
        <w:t>,</w:t>
      </w:r>
      <w:r w:rsidR="00EC618C" w:rsidRPr="00E75196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75196">
        <w:rPr>
          <w:rFonts w:ascii="Times New Roman" w:eastAsia="Times New Roman" w:hAnsi="Times New Roman" w:cs="Times New Roman"/>
          <w:b/>
          <w:lang w:val="en-US"/>
        </w:rPr>
        <w:t>Chernavina</w:t>
      </w:r>
      <w:proofErr w:type="spellEnd"/>
      <w:r w:rsidRPr="00E75196">
        <w:rPr>
          <w:rFonts w:ascii="Times New Roman" w:eastAsia="Times New Roman" w:hAnsi="Times New Roman" w:cs="Times New Roman"/>
          <w:b/>
          <w:lang w:val="en-US"/>
        </w:rPr>
        <w:t xml:space="preserve"> L.A</w:t>
      </w:r>
      <w:r w:rsidR="00EC618C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.</w:t>
      </w:r>
      <w:r w:rsidRPr="00E75196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4B5E89">
        <w:rPr>
          <w:rFonts w:ascii="Times New Roman" w:eastAsia="Times New Roman" w:hAnsi="Times New Roman" w:cs="Times New Roman"/>
          <w:lang w:val="en-US"/>
        </w:rPr>
        <w:br/>
      </w:r>
      <w:r w:rsidRPr="004B5E89">
        <w:rPr>
          <w:rFonts w:ascii="Times New Roman" w:eastAsia="Times New Roman" w:hAnsi="Times New Roman" w:cs="Times New Roman"/>
          <w:lang w:val="en-US"/>
        </w:rPr>
        <w:br/>
      </w:r>
      <w:r w:rsidRPr="004B5E89">
        <w:rPr>
          <w:rFonts w:ascii="Times New Roman" w:eastAsia="Times New Roman" w:hAnsi="Times New Roman" w:cs="Times New Roman"/>
          <w:i/>
          <w:lang w:val="en-US"/>
        </w:rPr>
        <w:t>Vladivostok state University of Economics and service</w:t>
      </w:r>
      <w:r>
        <w:rPr>
          <w:rFonts w:ascii="Times New Roman" w:eastAsia="Times New Roman" w:hAnsi="Times New Roman" w:cs="Times New Roman"/>
          <w:i/>
          <w:lang w:val="en-US"/>
        </w:rPr>
        <w:t xml:space="preserve">, </w:t>
      </w:r>
      <w:r w:rsidRPr="004B5E89">
        <w:rPr>
          <w:rFonts w:ascii="Times New Roman" w:eastAsia="Times New Roman" w:hAnsi="Times New Roman" w:cs="Times New Roman"/>
          <w:lang w:val="en-US"/>
        </w:rPr>
        <w:t>Vladivostok</w:t>
      </w:r>
      <w:r w:rsidRPr="004B5E89">
        <w:rPr>
          <w:rFonts w:ascii="Times New Roman" w:eastAsia="Times New Roman" w:hAnsi="Times New Roman" w:cs="Times New Roman"/>
          <w:lang w:val="en-US"/>
        </w:rPr>
        <w:br/>
      </w:r>
      <w:r>
        <w:rPr>
          <w:rFonts w:ascii="Times New Roman" w:eastAsia="Times New Roman" w:hAnsi="Times New Roman" w:cs="Times New Roman"/>
          <w:lang w:val="en-US"/>
        </w:rPr>
        <w:t>e</w:t>
      </w:r>
      <w:r w:rsidRPr="004B5E89">
        <w:rPr>
          <w:rFonts w:ascii="Times New Roman" w:eastAsia="Times New Roman" w:hAnsi="Times New Roman" w:cs="Times New Roman"/>
          <w:lang w:val="en-US"/>
        </w:rPr>
        <w:t>-mail: larisa.chernyavina@vvsu.ru</w:t>
      </w:r>
    </w:p>
    <w:p w14:paraId="2910927E" w14:textId="1E2A8F74" w:rsidR="006861CE" w:rsidRPr="00095CDB" w:rsidRDefault="00674024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The problem of the negative impact of elements of engin</w:t>
      </w:r>
      <w:r w:rsidR="004E00DF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eering communication is actual f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or </w:t>
      </w:r>
      <w:r w:rsidR="00397E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most modern cities</w:t>
      </w:r>
      <w:r w:rsidR="004E00DF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. </w:t>
      </w:r>
      <w:r w:rsidR="00E968A9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Air conditioners, bright outdoor advertisings and badly designed showcases often disfigure monuments of architecture</w:t>
      </w:r>
      <w:r w:rsidR="00395EFA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  <w:r w:rsidR="004E00DF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This issue deserves careful attention </w:t>
      </w:r>
      <w:r w:rsidR="00397E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in Vladivostok too. </w:t>
      </w:r>
    </w:p>
    <w:p w14:paraId="7BD0A4DE" w14:textId="77777777" w:rsidR="00395EFA" w:rsidRPr="00095CDB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ab/>
      </w:r>
    </w:p>
    <w:p w14:paraId="0E51D93B" w14:textId="77777777" w:rsidR="00395EFA" w:rsidRPr="00B96F07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B96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Keywords: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architecture, architectonic monuments, aesthetic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,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the appearance of the city</w:t>
      </w:r>
      <w:r w:rsidR="005E757A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, design, the preservation of historical monuments</w:t>
      </w:r>
    </w:p>
    <w:p w14:paraId="75075438" w14:textId="77777777" w:rsidR="00395EFA" w:rsidRPr="00B96F07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7D8C7A6" w14:textId="41CEC6A0" w:rsidR="00324629" w:rsidRDefault="00674024" w:rsidP="00CB3B3D">
      <w:pPr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Владивосток 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богатого архитектурного наследия</w:t>
      </w:r>
      <w:r w:rsidR="00EC6C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420D" w:rsidRPr="0081307E">
        <w:rPr>
          <w:rFonts w:ascii="Times New Roman" w:hAnsi="Times New Roman" w:cs="Times New Roman"/>
          <w:sz w:val="24"/>
          <w:szCs w:val="24"/>
        </w:rPr>
        <w:t xml:space="preserve"> </w:t>
      </w:r>
      <w:r w:rsidR="00EC6C42" w:rsidRPr="0081307E">
        <w:rPr>
          <w:rFonts w:ascii="Times New Roman" w:hAnsi="Times New Roman" w:cs="Times New Roman"/>
          <w:sz w:val="24"/>
          <w:szCs w:val="24"/>
        </w:rPr>
        <w:t xml:space="preserve">Застраиваемый на рубеже Х1Х-ХХ веков, связанный морскими путями с </w:t>
      </w:r>
      <w:r w:rsidR="00B17039" w:rsidRPr="0081307E">
        <w:rPr>
          <w:rFonts w:ascii="Times New Roman" w:hAnsi="Times New Roman" w:cs="Times New Roman"/>
          <w:sz w:val="24"/>
          <w:szCs w:val="24"/>
        </w:rPr>
        <w:t xml:space="preserve">крупными европейскими </w:t>
      </w:r>
      <w:r w:rsidR="00E968A9" w:rsidRPr="0081307E">
        <w:rPr>
          <w:rFonts w:ascii="Times New Roman" w:hAnsi="Times New Roman" w:cs="Times New Roman"/>
          <w:sz w:val="24"/>
          <w:szCs w:val="24"/>
        </w:rPr>
        <w:t>портами, Владивосток</w:t>
      </w:r>
      <w:r w:rsidR="00EC6C42" w:rsidRPr="0081307E">
        <w:rPr>
          <w:rFonts w:ascii="Times New Roman" w:hAnsi="Times New Roman" w:cs="Times New Roman"/>
          <w:sz w:val="24"/>
          <w:szCs w:val="24"/>
        </w:rPr>
        <w:t xml:space="preserve"> </w:t>
      </w:r>
      <w:r w:rsidR="00B17039" w:rsidRPr="0081307E">
        <w:rPr>
          <w:rFonts w:ascii="Times New Roman" w:hAnsi="Times New Roman" w:cs="Times New Roman"/>
          <w:sz w:val="24"/>
          <w:szCs w:val="24"/>
        </w:rPr>
        <w:t xml:space="preserve">не мог избежать при своей застройке влияния модных архитектурных направлений. </w:t>
      </w:r>
      <w:r w:rsidR="00EC6C42" w:rsidRPr="0081307E">
        <w:rPr>
          <w:rFonts w:ascii="Times New Roman" w:hAnsi="Times New Roman" w:cs="Times New Roman"/>
          <w:sz w:val="24"/>
          <w:szCs w:val="24"/>
        </w:rPr>
        <w:t xml:space="preserve"> </w:t>
      </w:r>
      <w:r w:rsidR="00B17039" w:rsidRPr="00300B68">
        <w:rPr>
          <w:rFonts w:ascii="Times New Roman" w:hAnsi="Times New Roman"/>
          <w:sz w:val="24"/>
          <w:szCs w:val="24"/>
        </w:rPr>
        <w:t>Позиционирование города</w:t>
      </w:r>
      <w:r w:rsidR="00B17039">
        <w:rPr>
          <w:rFonts w:ascii="Times New Roman" w:hAnsi="Times New Roman"/>
          <w:sz w:val="24"/>
          <w:szCs w:val="24"/>
        </w:rPr>
        <w:t xml:space="preserve"> </w:t>
      </w:r>
      <w:r w:rsidR="00E968A9">
        <w:rPr>
          <w:rFonts w:ascii="Times New Roman" w:hAnsi="Times New Roman"/>
          <w:sz w:val="24"/>
          <w:szCs w:val="24"/>
        </w:rPr>
        <w:t>Владивостока как</w:t>
      </w:r>
      <w:r w:rsidR="00B17039" w:rsidRPr="00300B68">
        <w:rPr>
          <w:rFonts w:ascii="Times New Roman" w:hAnsi="Times New Roman"/>
          <w:sz w:val="24"/>
          <w:szCs w:val="24"/>
        </w:rPr>
        <w:t xml:space="preserve"> культурно-туристического центра предполагает, что турис</w:t>
      </w:r>
      <w:r w:rsidR="00DD3765">
        <w:rPr>
          <w:rFonts w:ascii="Times New Roman" w:hAnsi="Times New Roman"/>
          <w:sz w:val="24"/>
          <w:szCs w:val="24"/>
        </w:rPr>
        <w:t xml:space="preserve">тов в немалой степени </w:t>
      </w:r>
      <w:r w:rsidR="00E968A9">
        <w:rPr>
          <w:rFonts w:ascii="Times New Roman" w:hAnsi="Times New Roman"/>
          <w:sz w:val="24"/>
          <w:szCs w:val="24"/>
        </w:rPr>
        <w:t xml:space="preserve">привлечёт </w:t>
      </w:r>
      <w:r w:rsidR="00E968A9" w:rsidRPr="00300B68">
        <w:rPr>
          <w:rFonts w:ascii="Times New Roman" w:hAnsi="Times New Roman"/>
          <w:sz w:val="24"/>
          <w:szCs w:val="24"/>
        </w:rPr>
        <w:t>и</w:t>
      </w:r>
      <w:r w:rsidR="00B17039" w:rsidRPr="00300B68">
        <w:rPr>
          <w:rFonts w:ascii="Times New Roman" w:hAnsi="Times New Roman"/>
          <w:sz w:val="24"/>
          <w:szCs w:val="24"/>
        </w:rPr>
        <w:t xml:space="preserve"> а</w:t>
      </w:r>
      <w:r w:rsidR="00DD3765">
        <w:rPr>
          <w:rFonts w:ascii="Times New Roman" w:hAnsi="Times New Roman"/>
          <w:sz w:val="24"/>
          <w:szCs w:val="24"/>
        </w:rPr>
        <w:t>рхитектурно-</w:t>
      </w:r>
      <w:r w:rsidR="00E968A9">
        <w:rPr>
          <w:rFonts w:ascii="Times New Roman" w:hAnsi="Times New Roman"/>
          <w:sz w:val="24"/>
          <w:szCs w:val="24"/>
        </w:rPr>
        <w:t>историческая среда</w:t>
      </w:r>
      <w:r w:rsidR="00DD3765">
        <w:rPr>
          <w:rFonts w:ascii="Times New Roman" w:hAnsi="Times New Roman"/>
          <w:sz w:val="24"/>
          <w:szCs w:val="24"/>
        </w:rPr>
        <w:t>.</w:t>
      </w:r>
      <w:r w:rsidR="00B17039" w:rsidRPr="00300B68">
        <w:rPr>
          <w:rFonts w:ascii="Times New Roman" w:hAnsi="Times New Roman"/>
          <w:sz w:val="24"/>
          <w:szCs w:val="24"/>
        </w:rPr>
        <w:t xml:space="preserve"> </w:t>
      </w:r>
      <w:r w:rsidR="00DD3765">
        <w:rPr>
          <w:rFonts w:ascii="Times New Roman" w:hAnsi="Times New Roman"/>
          <w:sz w:val="24"/>
          <w:szCs w:val="24"/>
        </w:rPr>
        <w:t xml:space="preserve">Для туристов из стран Азиатско-тихоокеанского региона город представляет интерес как ближайший европейский порт, застроенный по образцам городов Западной Европы. Моря, которые отделили Владивосток от западных российских </w:t>
      </w:r>
      <w:r w:rsidR="00CC55D1">
        <w:rPr>
          <w:rFonts w:ascii="Times New Roman" w:hAnsi="Times New Roman"/>
          <w:sz w:val="24"/>
          <w:szCs w:val="24"/>
        </w:rPr>
        <w:t xml:space="preserve">и европейских портов, обеспечили в то же время и его устойчивые торговые и культурные связи. </w:t>
      </w:r>
    </w:p>
    <w:p w14:paraId="22286416" w14:textId="77777777" w:rsidR="00324629" w:rsidRDefault="00CC55D1" w:rsidP="00CB3B3D">
      <w:pPr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 Владивостока представлен прекрасными образцами торговых и доходных домов, отмеченных модным в начале века стилем модерн. Его характеризуют устойчиво повторяющиеся декоративные детали</w:t>
      </w:r>
      <w:r w:rsidR="00891996">
        <w:rPr>
          <w:rFonts w:ascii="Times New Roman" w:hAnsi="Times New Roman"/>
          <w:sz w:val="24"/>
          <w:szCs w:val="24"/>
        </w:rPr>
        <w:t xml:space="preserve"> на фасадах зданий</w:t>
      </w:r>
      <w:r>
        <w:rPr>
          <w:rFonts w:ascii="Times New Roman" w:hAnsi="Times New Roman"/>
          <w:sz w:val="24"/>
          <w:szCs w:val="24"/>
        </w:rPr>
        <w:t>, обогащающие</w:t>
      </w:r>
      <w:r w:rsidR="00891996">
        <w:rPr>
          <w:rFonts w:ascii="Times New Roman" w:hAnsi="Times New Roman"/>
          <w:sz w:val="24"/>
          <w:szCs w:val="24"/>
        </w:rPr>
        <w:t xml:space="preserve"> их </w:t>
      </w:r>
      <w:r>
        <w:rPr>
          <w:rFonts w:ascii="Times New Roman" w:hAnsi="Times New Roman"/>
          <w:sz w:val="24"/>
          <w:szCs w:val="24"/>
        </w:rPr>
        <w:t xml:space="preserve">пластику и представляющие интерес для туристов, интересующихся городской архитектурой и причисляющих себя к «городским зевакам». Композиционное решение этих </w:t>
      </w:r>
      <w:r w:rsidR="00473C60">
        <w:rPr>
          <w:rFonts w:ascii="Times New Roman" w:hAnsi="Times New Roman"/>
          <w:sz w:val="24"/>
          <w:szCs w:val="24"/>
        </w:rPr>
        <w:t>зданий формируется как общим рас</w:t>
      </w:r>
      <w:r>
        <w:rPr>
          <w:rFonts w:ascii="Times New Roman" w:hAnsi="Times New Roman"/>
          <w:sz w:val="24"/>
          <w:szCs w:val="24"/>
        </w:rPr>
        <w:t xml:space="preserve">положением крупных фасадных форм, так и изысканной пластикой деталей. </w:t>
      </w:r>
    </w:p>
    <w:p w14:paraId="38F17E97" w14:textId="74FB6D2B" w:rsidR="006015E1" w:rsidRDefault="00473C60" w:rsidP="00CB3B3D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Однако</w:t>
      </w:r>
      <w:r w:rsidR="00B91E55">
        <w:rPr>
          <w:rFonts w:ascii="Times New Roman" w:hAnsi="Times New Roman"/>
          <w:sz w:val="24"/>
          <w:szCs w:val="24"/>
        </w:rPr>
        <w:t>, неуёмное стремление современных пользователей этих зданий к комфорту, взгляд на пространство своего обитания изнутри наружу приводит к массовому размещению на фасадах привлекательных в архитектурном отноше</w:t>
      </w:r>
      <w:r w:rsidR="009B13F0">
        <w:rPr>
          <w:rFonts w:ascii="Times New Roman" w:hAnsi="Times New Roman"/>
          <w:sz w:val="24"/>
          <w:szCs w:val="24"/>
        </w:rPr>
        <w:t>нии зданий инородных по пластике</w:t>
      </w:r>
      <w:r w:rsidR="00B91E55">
        <w:rPr>
          <w:rFonts w:ascii="Times New Roman" w:hAnsi="Times New Roman"/>
          <w:sz w:val="24"/>
          <w:szCs w:val="24"/>
        </w:rPr>
        <w:t>, крупных по геометрии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B91E55">
        <w:rPr>
          <w:rFonts w:ascii="Times New Roman" w:hAnsi="Times New Roman"/>
          <w:sz w:val="24"/>
          <w:szCs w:val="24"/>
        </w:rPr>
        <w:t xml:space="preserve">конструкций </w:t>
      </w:r>
      <w:r w:rsidR="00891996">
        <w:rPr>
          <w:rFonts w:ascii="Times New Roman" w:hAnsi="Times New Roman"/>
          <w:sz w:val="24"/>
          <w:szCs w:val="24"/>
        </w:rPr>
        <w:t>-</w:t>
      </w:r>
      <w:r w:rsidR="00B91E55">
        <w:rPr>
          <w:rFonts w:ascii="Times New Roman" w:hAnsi="Times New Roman"/>
          <w:sz w:val="24"/>
          <w:szCs w:val="24"/>
        </w:rPr>
        <w:t xml:space="preserve"> устанавливаемых внутри кондиционеров. На наш взгляд, это чаще демонстрация престижа обитателей, разместившихся за стенами архитектурных памятников, нежели острая потребность борьбы с летним перегревом, с которым можно бороться и средствами внутреннего ре</w:t>
      </w:r>
      <w:r w:rsidR="00EC479F">
        <w:rPr>
          <w:rFonts w:ascii="Times New Roman" w:hAnsi="Times New Roman"/>
          <w:sz w:val="24"/>
          <w:szCs w:val="24"/>
        </w:rPr>
        <w:t>гулирования (например, устройство</w:t>
      </w:r>
      <w:r w:rsidR="009B13F0">
        <w:rPr>
          <w:rFonts w:ascii="Times New Roman" w:hAnsi="Times New Roman"/>
          <w:sz w:val="24"/>
          <w:szCs w:val="24"/>
        </w:rPr>
        <w:t>м</w:t>
      </w:r>
      <w:r w:rsidR="00EC47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479F">
        <w:rPr>
          <w:rFonts w:ascii="Times New Roman" w:hAnsi="Times New Roman"/>
          <w:sz w:val="24"/>
          <w:szCs w:val="24"/>
        </w:rPr>
        <w:t>жалюзей</w:t>
      </w:r>
      <w:proofErr w:type="spellEnd"/>
      <w:r w:rsidR="00EC479F">
        <w:rPr>
          <w:rFonts w:ascii="Times New Roman" w:hAnsi="Times New Roman"/>
          <w:sz w:val="24"/>
          <w:szCs w:val="24"/>
        </w:rPr>
        <w:t>, использование</w:t>
      </w:r>
      <w:r w:rsidR="009B13F0">
        <w:rPr>
          <w:rFonts w:ascii="Times New Roman" w:hAnsi="Times New Roman"/>
          <w:sz w:val="24"/>
          <w:szCs w:val="24"/>
        </w:rPr>
        <w:t>м</w:t>
      </w:r>
      <w:r w:rsidR="00EC479F">
        <w:rPr>
          <w:rFonts w:ascii="Times New Roman" w:hAnsi="Times New Roman"/>
          <w:sz w:val="24"/>
          <w:szCs w:val="24"/>
        </w:rPr>
        <w:t xml:space="preserve"> эффективных стёкол оконного заполнения). </w:t>
      </w:r>
      <w:r w:rsidR="00B3420D" w:rsidRPr="0081307E">
        <w:rPr>
          <w:rFonts w:ascii="Times New Roman" w:hAnsi="Times New Roman" w:cs="Times New Roman"/>
          <w:sz w:val="24"/>
          <w:szCs w:val="24"/>
        </w:rPr>
        <w:t xml:space="preserve">Коммерческая деятельность  российских и иностранных </w:t>
      </w:r>
      <w:r w:rsidR="00EC479F" w:rsidRPr="0081307E">
        <w:rPr>
          <w:rFonts w:ascii="Times New Roman" w:hAnsi="Times New Roman" w:cs="Times New Roman"/>
          <w:sz w:val="24"/>
          <w:szCs w:val="24"/>
        </w:rPr>
        <w:t xml:space="preserve">предпринимателей, чьи офисы часто располагаются в исторически ценных городских зданиях, 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зачастую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искажает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элементами ин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женерных 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конструкций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фасады этих зданий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массово устанавливаются кондиционеры с </w:t>
      </w:r>
      <w:r w:rsidR="0060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размещением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наружных </w:t>
      </w:r>
      <w:r w:rsid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этих фасадах</w:t>
      </w:r>
      <w:r w:rsidR="0089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(рис.1)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абсолютно не считаясь</w:t>
      </w:r>
      <w:r w:rsidR="0060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уникальной пластикой 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деталей </w:t>
      </w:r>
      <w:r w:rsidR="006015E1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фасадов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>, их общей архитектурной композицией;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плотно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крупно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размещается 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реклама,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образуя общего </w:t>
      </w:r>
      <w:proofErr w:type="spellStart"/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колористически</w:t>
      </w:r>
      <w:proofErr w:type="spellEnd"/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композиционно  </w:t>
      </w:r>
      <w:r w:rsidR="0060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сочетающегося </w:t>
      </w:r>
      <w:r w:rsidR="00EC4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рекламного поля рядом расположенных зданий, 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отсутствует </w:t>
      </w:r>
      <w:r w:rsidR="006015E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91996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ультура оформления витрин.</w:t>
      </w:r>
    </w:p>
    <w:p w14:paraId="23923409" w14:textId="77777777" w:rsidR="006015E1" w:rsidRDefault="006015E1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E2F431" w14:textId="3FE39D54" w:rsidR="006015E1" w:rsidRDefault="00CB3B3D" w:rsidP="00CB3B3D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B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689CE7" wp14:editId="3F64842C">
            <wp:extent cx="2829847" cy="2122458"/>
            <wp:effectExtent l="0" t="0" r="0" b="0"/>
            <wp:docPr id="5" name="Picture 2" descr="07IMGP0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07IMGP07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073" cy="212337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7428D9" w:rsidRPr="007428D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1765E0" wp14:editId="36850029">
            <wp:extent cx="2848909" cy="2136755"/>
            <wp:effectExtent l="0" t="0" r="0" b="0"/>
            <wp:docPr id="23554" name="Picture 2" descr="http://mediasubs.ru/group/uploads/pr/primorskij-kraj/image/1440738540-412418-664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http://mediasubs.ru/group/uploads/pr/primorskij-kraj/image/1440738540-412418-6643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04" cy="2136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EDB1C" w14:textId="77777777" w:rsidR="006015E1" w:rsidRDefault="006015E1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2F5BB6" w14:textId="340948D9" w:rsidR="007428D9" w:rsidRDefault="00DC437A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1 - </w:t>
      </w:r>
      <w:r w:rsidR="007428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наружных блоков кондиционеров на фасадах архитек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турно значимых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городских зданий</w:t>
      </w:r>
      <w:r w:rsidR="00742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(слева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742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А.К.Вальдена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справа – особняк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Ю.Бринера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A59F876" w14:textId="77777777" w:rsidR="009D3193" w:rsidRDefault="009D3193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C9378A" w14:textId="1B9982A8" w:rsidR="00E75196" w:rsidRDefault="00DC437A" w:rsidP="00DC437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негативного 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воздействия массового внедрения кондиционеров для улучшения микроклимата внутренних помещений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облик архитектурных памятников стоит также в таких крупных</w:t>
      </w:r>
      <w:r w:rsidR="009B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городах как Санкт-Петербург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Москва</w:t>
      </w:r>
      <w:r w:rsidR="006D6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во что можно превратить фасад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здания, декорированного</w:t>
      </w:r>
      <w:r w:rsidR="006D6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классическим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портиком (</w:t>
      </w:r>
      <w:r w:rsidR="006D6A8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рис.2).</w:t>
      </w:r>
    </w:p>
    <w:p w14:paraId="127A5BBA" w14:textId="77777777" w:rsidR="00E75196" w:rsidRPr="00E75196" w:rsidRDefault="00E75196" w:rsidP="00E751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36224C" w14:textId="7B1DA4F7" w:rsidR="00E75196" w:rsidRDefault="00E75196" w:rsidP="00E751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4E92FD" w14:textId="153AB82A" w:rsidR="00DC437A" w:rsidRPr="00E75196" w:rsidRDefault="00E75196" w:rsidP="00E7519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 wp14:anchorId="0211D5A9" wp14:editId="2C1B555A">
            <wp:simplePos x="0" y="0"/>
            <wp:positionH relativeFrom="column">
              <wp:posOffset>346710</wp:posOffset>
            </wp:positionH>
            <wp:positionV relativeFrom="paragraph">
              <wp:posOffset>327660</wp:posOffset>
            </wp:positionV>
            <wp:extent cx="2724150" cy="1828800"/>
            <wp:effectExtent l="0" t="0" r="0" b="0"/>
            <wp:wrapTopAndBottom/>
            <wp:docPr id="12" name="Рисунок 2" descr="Калашный переулок, 7 – искажение охраняемой исторической городской среды. © Архнадзо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Калашный переулок, 7 – искажение охраняемой исторической городской среды. © Архнадзор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6064" behindDoc="0" locked="0" layoutInCell="1" allowOverlap="1" wp14:anchorId="04E1DD9E" wp14:editId="57CF903D">
            <wp:simplePos x="0" y="0"/>
            <wp:positionH relativeFrom="column">
              <wp:posOffset>3067050</wp:posOffset>
            </wp:positionH>
            <wp:positionV relativeFrom="margin">
              <wp:posOffset>301625</wp:posOffset>
            </wp:positionV>
            <wp:extent cx="2952115" cy="1861185"/>
            <wp:effectExtent l="0" t="0" r="0" b="0"/>
            <wp:wrapTopAndBottom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49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186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9ACFBF" w14:textId="056BD799" w:rsidR="00E378BF" w:rsidRDefault="00891996" w:rsidP="00E968A9">
      <w:pPr>
        <w:tabs>
          <w:tab w:val="center" w:pos="4819"/>
        </w:tabs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7BCE7968" w14:textId="150C0D6F" w:rsidR="004D4D64" w:rsidRDefault="00E378BF" w:rsidP="00B95E81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2 –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блоков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кондиционеров на фасад, решённый в классических формах</w:t>
      </w:r>
      <w:r w:rsidR="005F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(слева – архитектурный вандализм, справа - пока не тронутая архитектура).</w:t>
      </w:r>
    </w:p>
    <w:p w14:paraId="0EBE1B72" w14:textId="77777777" w:rsidR="007C3B09" w:rsidRDefault="007C3B09" w:rsidP="00B95E81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DF5475" w14:textId="0A39B9C2" w:rsidR="006015E1" w:rsidRDefault="006D6A8C" w:rsidP="004959F6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Нарушение облика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архитектурных фасадов старинных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проблема российского масштаба, которая </w:t>
      </w:r>
      <w:r w:rsidR="004959F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нуждается в повсеместном решении.</w:t>
      </w:r>
    </w:p>
    <w:p w14:paraId="7325E570" w14:textId="3C39F780" w:rsidR="00E378BF" w:rsidRPr="004D4D64" w:rsidRDefault="00E378BF" w:rsidP="004D4D64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 вмешательства в облик памятников архитектурного наследия являются противозаконными. З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ащита 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мятников архитектуры от грубых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вмешательств предусмотрена </w:t>
      </w:r>
      <w:r w:rsidR="00E968A9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E76D7" w:rsidRPr="000E76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КоАП РФ, Статья 19. Наружная реклама и установка рекламных конструкций</w:t>
      </w:r>
      <w:r w:rsidR="000E76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0E76D7">
        <w:t xml:space="preserve"> </w:t>
      </w:r>
      <w:r w:rsidR="000E76D7" w:rsidRPr="000E76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КоАП РФ, Статья 7.13. Нарушение требований законодательства об охране объектов культурного наследия (памятников истории и культуры) народов Российской Федерации</w:t>
      </w:r>
      <w:r w:rsidR="000E76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атья 7.13 КоАП РФ, в частности пятый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2F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 нарушений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к архитектурному решению объекта и предусматривает штрафы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0E76D7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нарушителей в размерах от десяти тысяч до одного 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иллиона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Pr="00130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743DBC" w14:textId="76FBB74C" w:rsidR="00E378BF" w:rsidRDefault="005F2F2F" w:rsidP="000E76D7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Опрос, проведённый во Владивостоке, показал, что на </w:t>
      </w:r>
      <w:r w:rsidR="00E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 </w:t>
      </w:r>
      <w:r w:rsidR="00E378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378BF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коробки кондиционеров на фасадах историческ</w:t>
      </w:r>
      <w:r w:rsidR="00E378B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зданий вредят облику города?</w:t>
      </w:r>
      <w:r w:rsidR="00E378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378BF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E378B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огласием ответили 98% респондентов.</w:t>
      </w:r>
      <w:r w:rsidR="00E378BF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038DA" w14:textId="5AD91969" w:rsidR="00763945" w:rsidRDefault="00763945" w:rsidP="00763945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Нарядное здание почтамта, расположенное в самом центре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Владивостока, было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спасено от варварского влияния современности. Неравнодушные жители города неоднократно писали петиции с просьбой снять кондиционеры с фасада. Неизвестно, повлияли ли на ситуацию именно неравнодушие граждане или решающим фактором было что-то иное, но так или иначе кондиционеры были демонтированы. А вот банк «Приморье» и особняк </w:t>
      </w:r>
      <w:proofErr w:type="spellStart"/>
      <w:r w:rsidR="005F2F2F">
        <w:rPr>
          <w:rFonts w:ascii="Times New Roman" w:eastAsia="Times New Roman" w:hAnsi="Times New Roman" w:cs="Times New Roman"/>
          <w:sz w:val="24"/>
          <w:szCs w:val="24"/>
          <w:lang w:eastAsia="ru-RU"/>
        </w:rPr>
        <w:t>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Бринера</w:t>
      </w:r>
      <w:proofErr w:type="spellEnd"/>
      <w:r w:rsidR="005F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D4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рис.1, справа), </w:t>
      </w:r>
      <w:r w:rsidR="005F2F2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красивейших зданий города</w:t>
      </w:r>
      <w:r w:rsidR="007C3B0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увы, наоборот,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каждым годом обрастают всё новыми кондиционерами. </w:t>
      </w:r>
    </w:p>
    <w:p w14:paraId="50F19A5C" w14:textId="5D8B1036" w:rsidR="00763945" w:rsidRPr="00674024" w:rsidRDefault="00891996" w:rsidP="00763945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</w:t>
      </w:r>
      <w:r w:rsidR="00763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этой проблемы есть целый ряд эффективных решений. </w:t>
      </w:r>
      <w:r w:rsidR="0076394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Уберечь фасады зданий от наружных блоков кондиционеров возможно </w:t>
      </w:r>
      <w:r w:rsidR="0076394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несколькими способами: н</w:t>
      </w:r>
      <w:r w:rsidR="0076394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 компании по установке кондиционеров предлагают красить блок</w:t>
      </w:r>
      <w:r w:rsidR="004D4D6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6394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3945" w:rsidRPr="00B96F07">
        <w:rPr>
          <w:rFonts w:ascii="Times New Roman" w:eastAsia="Times New Roman" w:hAnsi="Times New Roman" w:cs="Times New Roman"/>
          <w:sz w:val="24"/>
          <w:szCs w:val="24"/>
          <w:lang w:eastAsia="ru-RU"/>
        </w:rPr>
        <w:t>V</w:t>
      </w:r>
      <w:r w:rsidR="00763945" w:rsidRP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6394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образного теплообменника в</w:t>
      </w:r>
      <w:r w:rsidR="0076394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 фасада</w:t>
      </w:r>
      <w:r w:rsidR="00763945" w:rsidRPr="00130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3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394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Разумеется, считать такую маскировку решением проблемы нельзя, но </w:t>
      </w:r>
      <w:r w:rsidR="004D4D6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сделает навесные блоки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бы менее</w:t>
      </w:r>
      <w:r w:rsidR="004D4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заметными.</w:t>
      </w:r>
      <w:r w:rsidR="00763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E2E2500" w14:textId="74E47794" w:rsidR="00B95E81" w:rsidRDefault="0044104B" w:rsidP="00B95E8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рисунке 3</w:t>
      </w:r>
      <w:r w:rsidR="00D63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представлен, пожалуй</w:t>
      </w:r>
      <w:r w:rsidR="00D6365F" w:rsidRPr="00D6365F">
        <w:rPr>
          <w:rFonts w:ascii="Times New Roman" w:eastAsia="Times New Roman" w:hAnsi="Times New Roman" w:cs="Times New Roman"/>
          <w:sz w:val="24"/>
          <w:szCs w:val="24"/>
        </w:rPr>
        <w:t>, самый бюджетный вариант</w:t>
      </w:r>
      <w:r w:rsidR="004D4D64">
        <w:rPr>
          <w:rFonts w:ascii="Times New Roman" w:eastAsia="Times New Roman" w:hAnsi="Times New Roman" w:cs="Times New Roman"/>
          <w:sz w:val="24"/>
          <w:szCs w:val="24"/>
        </w:rPr>
        <w:t xml:space="preserve"> – расположение </w:t>
      </w:r>
      <w:r w:rsidR="00B95E81">
        <w:rPr>
          <w:rFonts w:ascii="Times New Roman" w:eastAsia="Times New Roman" w:hAnsi="Times New Roman" w:cs="Times New Roman"/>
          <w:sz w:val="24"/>
          <w:szCs w:val="24"/>
        </w:rPr>
        <w:t xml:space="preserve">выносных </w:t>
      </w:r>
      <w:r w:rsidR="00E968A9">
        <w:rPr>
          <w:rFonts w:ascii="Times New Roman" w:eastAsia="Times New Roman" w:hAnsi="Times New Roman" w:cs="Times New Roman"/>
          <w:sz w:val="24"/>
          <w:szCs w:val="24"/>
        </w:rPr>
        <w:t xml:space="preserve">блоков </w:t>
      </w:r>
      <w:r w:rsidR="00E968A9" w:rsidRPr="00D6365F">
        <w:rPr>
          <w:rFonts w:eastAsia="Times New Roman"/>
        </w:rPr>
        <w:t>под</w:t>
      </w:r>
      <w:r w:rsidR="00B95E81">
        <w:rPr>
          <w:rFonts w:eastAsia="Times New Roman"/>
        </w:rPr>
        <w:t xml:space="preserve"> </w:t>
      </w:r>
      <w:r w:rsidR="00B95E81" w:rsidRPr="004D4D64">
        <w:rPr>
          <w:rFonts w:ascii="Times New Roman" w:eastAsia="Times New Roman" w:hAnsi="Times New Roman" w:cs="Times New Roman"/>
          <w:sz w:val="24"/>
          <w:szCs w:val="24"/>
        </w:rPr>
        <w:t>прикрытием</w:t>
      </w:r>
      <w:r w:rsidR="00B95E81">
        <w:rPr>
          <w:rFonts w:eastAsia="Times New Roman"/>
        </w:rPr>
        <w:t xml:space="preserve"> балконов </w:t>
      </w:r>
      <w:r w:rsidR="00B95E81" w:rsidRPr="0035120E">
        <w:rPr>
          <w:rFonts w:ascii="Times New Roman" w:eastAsia="Times New Roman" w:hAnsi="Times New Roman" w:cs="Times New Roman"/>
          <w:sz w:val="24"/>
          <w:szCs w:val="24"/>
        </w:rPr>
        <w:t>и лоджий</w:t>
      </w:r>
      <w:r w:rsidR="00B95E81">
        <w:rPr>
          <w:rFonts w:eastAsia="Times New Roman"/>
        </w:rPr>
        <w:t xml:space="preserve">.  </w:t>
      </w:r>
      <w:r w:rsidR="00B95E81" w:rsidRPr="00D63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существенных минусов – </w:t>
      </w:r>
      <w:r w:rsidR="00B95E81" w:rsidRPr="003512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конденсат</w:t>
      </w:r>
      <w:r w:rsidR="00B95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полу лоджии, проблему с которым возможно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решить и</w:t>
      </w:r>
      <w:r w:rsidR="00B95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r w:rsidR="00B95E81" w:rsidRPr="00D6365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</w:t>
      </w:r>
      <w:r w:rsidR="00B95E81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чем капанье конденсата на голов</w:t>
      </w:r>
      <w:r w:rsidRPr="00441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прохожим.</w:t>
      </w:r>
    </w:p>
    <w:p w14:paraId="46D90EF9" w14:textId="77777777" w:rsidR="00C219E6" w:rsidRDefault="00C219E6" w:rsidP="0044104B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5860C8" w14:textId="31CEAD93" w:rsidR="00DC437A" w:rsidRDefault="00C219E6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</w:t>
      </w:r>
      <w:r w:rsidRPr="00C219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3E653B" wp14:editId="166EC029">
            <wp:extent cx="2624610" cy="2115570"/>
            <wp:effectExtent l="0" t="0" r="0" b="0"/>
            <wp:docPr id="34818" name="Picture 2" descr="http://www.tophotels.ru/icache/user_photos/396/365942_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http://www.tophotels.ru/icache/user_photos/396/365942_800x60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676" cy="211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219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6CD32D" wp14:editId="74A2B464">
            <wp:extent cx="1630332" cy="2117314"/>
            <wp:effectExtent l="0" t="0" r="0" b="0"/>
            <wp:docPr id="34820" name="Picture 4" descr="http://life-volgskaya.ru/forum/phpBB3/download/file.php?id=51&amp;t=1&amp;sid=5734dff6b5d00e069c3d11d054e2b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http://life-volgskaya.ru/forum/phpBB3/download/file.php?id=51&amp;t=1&amp;sid=5734dff6b5d00e069c3d11d054e2b9c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896" cy="2118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85D004" w14:textId="77777777" w:rsidR="00DC437A" w:rsidRDefault="00DC437A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8A10DB" w14:textId="39FF111B" w:rsidR="00DC437A" w:rsidRDefault="0044104B" w:rsidP="00C219E6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3</w:t>
      </w:r>
      <w:r w:rsidR="00C21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1B60EE" w:rsidRPr="00A22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19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кондиционеров на лоджии</w:t>
      </w:r>
    </w:p>
    <w:p w14:paraId="7FFF40E1" w14:textId="77777777" w:rsidR="0044104B" w:rsidRDefault="0044104B" w:rsidP="00C219E6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51CD8B" w14:textId="5125C6C3" w:rsidR="0044104B" w:rsidRDefault="0044104B" w:rsidP="0044104B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8896" behindDoc="0" locked="0" layoutInCell="1" allowOverlap="1" wp14:anchorId="10B69A34" wp14:editId="54B82D74">
            <wp:simplePos x="0" y="0"/>
            <wp:positionH relativeFrom="column">
              <wp:posOffset>1033780</wp:posOffset>
            </wp:positionH>
            <wp:positionV relativeFrom="paragraph">
              <wp:posOffset>1204595</wp:posOffset>
            </wp:positionV>
            <wp:extent cx="3562985" cy="1838960"/>
            <wp:effectExtent l="0" t="0" r="0" b="0"/>
            <wp:wrapTopAndBottom/>
            <wp:docPr id="20" name="Рисунок 11" descr="http://planetaklimata.com.ua/cms_files/Image/news2170_Big_Foo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6" descr="http://planetaklimata.com.ua/cms_files/Image/news2170_Big_Foot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183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олноценное решение проблемы - установка мульти-сплит-систем </w:t>
      </w:r>
      <w:r w:rsidR="00CD23CB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 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существенного уменьшения количества чужеродных коробок на здании.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Наружный блок сплит-системы требует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больших денежных вложений,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поэтому многие владельцы помещений предпочитают экономить на данном решении, не обращая внимания на визуальные последствия такой экономии.  Таким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образом, необходимо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дальнейшем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искать решения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позволяющие убрать внешние блоки кондиционеров с фасадов зданий.</w:t>
      </w:r>
    </w:p>
    <w:p w14:paraId="3F583ED8" w14:textId="19B2E83A" w:rsidR="0044104B" w:rsidRDefault="0044104B" w:rsidP="0044104B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99297E" w14:textId="77CD73F7" w:rsidR="00FE3BA7" w:rsidRDefault="0044104B" w:rsidP="007B3D68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110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</w:t>
      </w:r>
      <w:r w:rsidRPr="003B1109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4 - Перенос</w:t>
      </w:r>
      <w:r w:rsidRPr="003B1109">
        <w:rPr>
          <w:rFonts w:ascii="Times New Roman" w:eastAsia="Times New Roman" w:hAnsi="Times New Roman" w:cs="Times New Roman"/>
          <w:sz w:val="24"/>
          <w:szCs w:val="24"/>
        </w:rPr>
        <w:t xml:space="preserve"> сплит-системы на крышу. Возможен так</w:t>
      </w:r>
      <w:r>
        <w:rPr>
          <w:rFonts w:ascii="Times New Roman" w:eastAsia="Times New Roman" w:hAnsi="Times New Roman" w:cs="Times New Roman"/>
          <w:sz w:val="24"/>
          <w:szCs w:val="24"/>
        </w:rPr>
        <w:t>же вариант с переносом системы во двор.</w:t>
      </w:r>
    </w:p>
    <w:p w14:paraId="094004B7" w14:textId="77777777" w:rsidR="001B60EE" w:rsidRPr="0081307E" w:rsidRDefault="001B60EE" w:rsidP="0044104B">
      <w:pPr>
        <w:spacing w:before="0" w:after="0"/>
        <w:ind w:firstLine="709"/>
        <w:jc w:val="both"/>
        <w:rPr>
          <w:noProof/>
          <w:lang w:eastAsia="ru-RU"/>
        </w:rPr>
      </w:pPr>
    </w:p>
    <w:p w14:paraId="01F22941" w14:textId="40863261" w:rsidR="007F6B84" w:rsidRDefault="007C3B09" w:rsidP="00E14FE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Массовый о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 среди жителей города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показал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горожане недовольны </w:t>
      </w:r>
      <w:r w:rsidR="007B6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сложившейся ситуацией</w:t>
      </w:r>
      <w:r w:rsidR="003F0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наружной рекламой</w:t>
      </w:r>
      <w:r w:rsidR="0018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вывесками торговых точек и магазинов, применяемых дискретно, безотносительно соседствующих рядом вывесок, в результате город приобретает </w:t>
      </w:r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неряшливые, 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масштабно и </w:t>
      </w:r>
      <w:proofErr w:type="spellStart"/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колористически</w:t>
      </w:r>
      <w:proofErr w:type="spellEnd"/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связанные куски городско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пространства.</w:t>
      </w:r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266740A" w14:textId="06FB4924" w:rsidR="00E14FEF" w:rsidRDefault="00477FCA" w:rsidP="00E14FE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неприемлема лоскутная покраска наружных стен здания, выделяющая расположение магазина в конкретной части здания (рис.5</w:t>
      </w:r>
      <w:r w:rsidR="00E14FEF">
        <w:rPr>
          <w:rFonts w:ascii="Times New Roman" w:eastAsia="Times New Roman" w:hAnsi="Times New Roman" w:cs="Times New Roman"/>
          <w:sz w:val="24"/>
          <w:szCs w:val="24"/>
          <w:lang w:eastAsia="ru-RU"/>
        </w:rPr>
        <w:t>а).</w:t>
      </w:r>
      <w:r w:rsidR="00441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лишает здание архитектурной целостности, </w:t>
      </w:r>
      <w:r w:rsidR="007F6B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нарушает его пропорции, внося диссонанс в сформированное ранее колористическое решение фасада здания.</w:t>
      </w:r>
    </w:p>
    <w:p w14:paraId="1948419B" w14:textId="0D36B646" w:rsidR="007F6B84" w:rsidRDefault="007F6B84" w:rsidP="00E14FE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Владивосток, претендующий на статус европейского туристического города, должен как можно быстрее обеспечить контроль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размещением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рекламы.  Безудержное желание выделиться своей деятельностью в общей городской среде создаёт калейдоскоп цвета, форм, пятен, отвлекая, а иногда и исключая возможность оценить </w:t>
      </w:r>
      <w:r w:rsidR="00131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привлекательную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архитектурную среду города. </w:t>
      </w:r>
    </w:p>
    <w:p w14:paraId="5F7EA5B5" w14:textId="59EB5856" w:rsidR="00E14FEF" w:rsidRDefault="00E14FEF" w:rsidP="00E14FEF">
      <w:pPr>
        <w:spacing w:before="0" w:after="0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18A7F72F" w14:textId="4C82850C" w:rsidR="00E14FEF" w:rsidRDefault="00E75196" w:rsidP="00E14FEF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22752" behindDoc="0" locked="0" layoutInCell="1" allowOverlap="1" wp14:anchorId="77C0FAF0" wp14:editId="3EE3BF1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71800" cy="2228850"/>
            <wp:effectExtent l="0" t="0" r="0" b="0"/>
            <wp:wrapSquare wrapText="bothSides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4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242" cy="2229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FE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A8243C" wp14:editId="52AB4926">
            <wp:extent cx="3100325" cy="2228850"/>
            <wp:effectExtent l="0" t="0" r="0" b="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5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012" cy="223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4FE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14:paraId="48A11C23" w14:textId="12D47E33" w:rsidR="00060307" w:rsidRDefault="00E14FEF" w:rsidP="007B3D68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5 – Пример размещения вывесок на здании (а – лоскутная покраска части фасада, б – чрезмерное выделение конкретного магазина </w:t>
      </w:r>
      <w:r w:rsidR="000603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фасаде здания)</w:t>
      </w:r>
    </w:p>
    <w:p w14:paraId="1FE6C757" w14:textId="77777777" w:rsidR="0044104B" w:rsidRDefault="0044104B" w:rsidP="002327E7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1832B6" w14:textId="216F5FC6" w:rsidR="00E14FEF" w:rsidRDefault="004346EF" w:rsidP="007D2D12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г</w:t>
      </w:r>
      <w:r w:rsidR="00060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 изобилует приёмами явно бесконтрольного размещения всякого </w:t>
      </w:r>
      <w:r w:rsidR="007C3B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 вывесок</w:t>
      </w:r>
      <w:r w:rsidR="000603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полностью накрывающих фасады зданий, не взирая на сохранение требуемой освещённости находящихся в здании помещений.</w:t>
      </w:r>
      <w:r w:rsidR="004D6E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Причём полная бесконтрольность этого процесса увеличивается по мере удаления </w:t>
      </w:r>
      <w:r w:rsidR="00F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зданий от центральной части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(</w:t>
      </w:r>
      <w:r w:rsidR="00FD539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6).</w:t>
      </w:r>
      <w:r w:rsidR="00E50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CDE4B3" w14:textId="168F3A0F" w:rsidR="00E14FEF" w:rsidRDefault="00FD539B" w:rsidP="004D6E79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3776" behindDoc="0" locked="0" layoutInCell="1" allowOverlap="1" wp14:anchorId="30FF7942" wp14:editId="235A3AF6">
            <wp:simplePos x="0" y="0"/>
            <wp:positionH relativeFrom="column">
              <wp:posOffset>919480</wp:posOffset>
            </wp:positionH>
            <wp:positionV relativeFrom="paragraph">
              <wp:posOffset>169545</wp:posOffset>
            </wp:positionV>
            <wp:extent cx="2450465" cy="1838325"/>
            <wp:effectExtent l="0" t="0" r="0" b="0"/>
            <wp:wrapSquare wrapText="bothSides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5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77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8A7B330" w14:textId="529AD6D6" w:rsidR="00FD539B" w:rsidRDefault="00FD539B" w:rsidP="00E14FEF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E14FE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346AC7" wp14:editId="6807746C">
            <wp:extent cx="2527132" cy="1809750"/>
            <wp:effectExtent l="0" t="0" r="0" b="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46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132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4FE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1B8B657" w14:textId="7F1AC8E6" w:rsidR="00FD539B" w:rsidRDefault="00FD539B" w:rsidP="00FD539B">
      <w:pPr>
        <w:spacing w:before="0"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6 – Заполнение вывесками значительной части фасадов</w:t>
      </w:r>
    </w:p>
    <w:p w14:paraId="6A27821A" w14:textId="77777777" w:rsidR="007D2D12" w:rsidRDefault="007D2D12" w:rsidP="00FD539B">
      <w:pPr>
        <w:spacing w:before="0"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06E354" w14:textId="02DE4AB2" w:rsidR="007D2D12" w:rsidRDefault="007D2D12" w:rsidP="007D2D12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Повсеместная практика размещения магазинов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офисов в первых этажах зданий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 непрерывную ленту рекламных вывесок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показывает практика (рис.7)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вывески не объединены ни стилистически, ни композиционно. 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ограничиваются размеры шрифта по высоте, не придерживается горизонтальное выравнивание надписей. 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Такое положение совершенно недопустимо особенно по отношению к зданиям, представляющим памятники культуры и архитектуры. Они не сочетаются ни с фасадами зданий, ни между собой. </w:t>
      </w:r>
      <w:r w:rsidR="00164037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64037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броская реклама и вывески на фасадах историческ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зданий вредят облику города?</w:t>
      </w:r>
      <w:r w:rsidR="00164037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64037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88% 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респондентов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ответили «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164037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64037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2736A9" w14:textId="6723F539" w:rsidR="004346EF" w:rsidRDefault="00E968A9" w:rsidP="004346E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нарушает целостное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художественное восприятие объекта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случае весьма важно выдерживать единые габариты используемых шрифтов, допуская лишь вариации их цвета и используемой гарнитуры, что позволит избежать непривлекательного коллажа совершенно не сочетаемых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надписей (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рис.7).</w:t>
      </w:r>
    </w:p>
    <w:p w14:paraId="7F2F0030" w14:textId="77777777" w:rsidR="004346EF" w:rsidRDefault="004346EF" w:rsidP="007D2D12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330265" w14:textId="63994D01" w:rsidR="009957FA" w:rsidRDefault="009957FA" w:rsidP="00FD539B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EFCD89" w14:textId="49795104" w:rsidR="009957FA" w:rsidRDefault="00534412" w:rsidP="00FD539B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EF2BD49" wp14:editId="730F14C2">
            <wp:extent cx="2581275" cy="1636031"/>
            <wp:effectExtent l="0" t="0" r="0" b="0"/>
            <wp:docPr id="17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57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721" cy="163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25E0D1" wp14:editId="64532F21">
            <wp:extent cx="3362325" cy="1643872"/>
            <wp:effectExtent l="0" t="0" r="0" b="0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51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9" t="18654" b="28440"/>
                    <a:stretch/>
                  </pic:blipFill>
                  <pic:spPr bwMode="auto">
                    <a:xfrm>
                      <a:off x="0" y="0"/>
                      <a:ext cx="3367386" cy="1646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8CD3A2" w14:textId="75BB0567" w:rsidR="009957FA" w:rsidRDefault="007D2D12" w:rsidP="00357635">
      <w:pPr>
        <w:spacing w:before="0"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7 –</w:t>
      </w:r>
      <w:r w:rsidR="003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олное отсутствие </w:t>
      </w:r>
      <w:r w:rsidR="003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композиционного единства в размещении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рекламной информации</w:t>
      </w:r>
      <w:r w:rsidR="003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улицах города</w:t>
      </w:r>
    </w:p>
    <w:p w14:paraId="7850CE86" w14:textId="50FDC2A0" w:rsidR="00164037" w:rsidRDefault="00FD539B" w:rsidP="00164037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0035346" w14:textId="7D6A68B9" w:rsidR="006C1BD5" w:rsidRDefault="00164037" w:rsidP="004346EF">
      <w:pPr>
        <w:spacing w:before="0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Владивостока, представляющий наибольший интерес для тури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стов, имеет среднюю этажность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 до 5-т этажей),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интерьер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активно включаются вывески магазинов, располагающихся на первых этажах.  При этом очень важно сохранить архитектурно-художественную ценность</w:t>
      </w:r>
      <w:r w:rsidR="007C3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самих зданий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деликатно выполненными вывесками. Они должны быть выполнены с соблюдением структурного построения,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стилистического единства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фасадов с учётом их внешней отделки.  Вывески должны вписываться в городскую среду, а не конкурировать с ней. </w:t>
      </w:r>
    </w:p>
    <w:p w14:paraId="21E69EF6" w14:textId="6A9D51ED" w:rsidR="00164037" w:rsidRDefault="006C1BD5" w:rsidP="006C1BD5">
      <w:pPr>
        <w:spacing w:before="0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городе уже появляются вывески, которые выполнены отдельными буквами, </w:t>
      </w:r>
      <w:proofErr w:type="spellStart"/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сомасштабно</w:t>
      </w:r>
      <w:proofErr w:type="spellEnd"/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самой архитектуре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отвлекающие</w:t>
      </w:r>
      <w:r w:rsidR="007E6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и не конкурирующие с архитектурной пластикой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деталей, размещаемых на фасадах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(рис.8).</w:t>
      </w:r>
    </w:p>
    <w:p w14:paraId="48AC5DB6" w14:textId="77777777" w:rsidR="00164037" w:rsidRDefault="00164037" w:rsidP="00164037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CD3D0F" w14:textId="77777777" w:rsidR="00164037" w:rsidRDefault="00164037" w:rsidP="00E14FEF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C8592F" w14:textId="7CDAD3BF" w:rsidR="007B6D1A" w:rsidRPr="00B60443" w:rsidRDefault="006C1BD5" w:rsidP="007B3D6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4800" behindDoc="0" locked="0" layoutInCell="1" allowOverlap="1" wp14:anchorId="6647B9CA" wp14:editId="39B33E0C">
            <wp:simplePos x="0" y="0"/>
            <wp:positionH relativeFrom="column">
              <wp:posOffset>2773680</wp:posOffset>
            </wp:positionH>
            <wp:positionV relativeFrom="paragraph">
              <wp:posOffset>149225</wp:posOffset>
            </wp:positionV>
            <wp:extent cx="3192145" cy="2200275"/>
            <wp:effectExtent l="0" t="0" r="0" b="0"/>
            <wp:wrapSquare wrapText="bothSides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4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24" r="11686" b="7991"/>
                    <a:stretch/>
                  </pic:blipFill>
                  <pic:spPr bwMode="auto">
                    <a:xfrm>
                      <a:off x="0" y="0"/>
                      <a:ext cx="3192145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76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107242" wp14:editId="05BAE952">
            <wp:extent cx="2933700" cy="2198866"/>
            <wp:effectExtent l="0" t="0" r="0" b="0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45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2" r="17292" b="17739"/>
                    <a:stretch/>
                  </pic:blipFill>
                  <pic:spPr bwMode="auto">
                    <a:xfrm>
                      <a:off x="0" y="0"/>
                      <a:ext cx="2944852" cy="2207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4037">
        <w:rPr>
          <w:rFonts w:ascii="Times New Roman" w:eastAsia="Times New Roman" w:hAnsi="Times New Roman" w:cs="Times New Roman"/>
          <w:sz w:val="24"/>
          <w:szCs w:val="24"/>
        </w:rPr>
        <w:t>Рисунок 8</w:t>
      </w:r>
      <w:r w:rsidR="0035763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E968A9">
        <w:rPr>
          <w:rFonts w:ascii="Times New Roman" w:eastAsia="Times New Roman" w:hAnsi="Times New Roman" w:cs="Times New Roman"/>
          <w:sz w:val="24"/>
          <w:szCs w:val="24"/>
        </w:rPr>
        <w:t>Вывески,</w:t>
      </w:r>
      <w:r w:rsidR="00357635">
        <w:rPr>
          <w:rFonts w:ascii="Times New Roman" w:eastAsia="Times New Roman" w:hAnsi="Times New Roman" w:cs="Times New Roman"/>
          <w:sz w:val="24"/>
          <w:szCs w:val="24"/>
        </w:rPr>
        <w:t xml:space="preserve"> не нарушающие архитектурной целостности фасадов</w:t>
      </w:r>
    </w:p>
    <w:p w14:paraId="71FA4A2F" w14:textId="77777777" w:rsidR="00E75196" w:rsidRPr="007B3D68" w:rsidRDefault="00E75196" w:rsidP="00B60443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997105" w14:textId="38D6119A" w:rsidR="003971AB" w:rsidRDefault="00FF4BDF" w:rsidP="00B60443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</w:t>
      </w:r>
      <w:r w:rsidRPr="00FF4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 для Москвы разработаны и утверждены правительством правила размещения информационных конструкций и вывесок на зданиях</w:t>
      </w:r>
      <w:r w:rsidR="00606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</w:t>
      </w:r>
      <w:r w:rsidR="00385E7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062E1">
        <w:rPr>
          <w:rFonts w:ascii="Times New Roman" w:eastAsia="Times New Roman" w:hAnsi="Times New Roman" w:cs="Times New Roman"/>
          <w:sz w:val="24"/>
          <w:szCs w:val="24"/>
          <w:lang w:eastAsia="ru-RU"/>
        </w:rPr>
        <w:t>/. В них чётко регламентированы габариты вывесок и правила их размещения.  Подобное постановление принято и Администрацией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Приморского края №268 от 06/15/9</w:t>
      </w:r>
      <w:r w:rsidR="00385E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/. Сформулированные в них требования позволяют </w:t>
      </w:r>
      <w:r w:rsidR="00B604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законодательно </w:t>
      </w:r>
      <w:r w:rsidR="00385E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ограничивать размер рекламных вывесок, </w:t>
      </w:r>
      <w:r w:rsidR="00134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сохранить архитектурно-художественную ценность зданий. Остаётся только неукоснительно следовать этим требованиям. Актуальным следует признать восстановление статуса Главного художника города, следящего за сохранением художественно-эстетической целостности городской среды. Желательно, чтобы </w:t>
      </w:r>
      <w:r w:rsidR="007D066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был специалист с архитектурным или дизайнерским образованием, а не художник, продвигающий массовую роспись на фасадах зданий.</w:t>
      </w:r>
    </w:p>
    <w:p w14:paraId="24224CA5" w14:textId="58726E58" w:rsidR="00654183" w:rsidRPr="00674024" w:rsidRDefault="00F4729C" w:rsidP="003971AB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блик торгового дома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69493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Кунст</w:t>
      </w:r>
      <w:proofErr w:type="spellEnd"/>
      <w:r w:rsidR="00694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69493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Альберс</w:t>
      </w:r>
      <w:proofErr w:type="spellEnd"/>
      <w:r w:rsidR="0069493B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, ныне известного как большой ГУМ, портят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кондиционеры, а 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витрины. </w:t>
      </w:r>
      <w:r w:rsidR="001B35D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композиционно 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несоразмерны зданию, 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образуя свой укрупнённый масштабный ряд.</w:t>
      </w:r>
      <w:r w:rsidR="000F0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</w:t>
      </w:r>
      <w:r w:rsidR="000F0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цветовые решения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витрин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конфликтуют с внешним обликом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здания,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внося активный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цветовой диссонанс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12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общее восприятие фасада. </w:t>
      </w:r>
      <w:r w:rsidR="004346EF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(рис.9</w:t>
      </w:r>
      <w:r w:rsidR="00477FC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2C3E3D97" w14:textId="24EDCB3A" w:rsidR="003971AB" w:rsidRDefault="00FF7FE1" w:rsidP="003971AB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dst6895"/>
      <w:bookmarkStart w:id="1" w:name="dst6897"/>
      <w:bookmarkEnd w:id="0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6ACD9CA6" w14:textId="77777777" w:rsidR="003971AB" w:rsidRDefault="003971AB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FF817D" w14:textId="44239A93" w:rsidR="003971AB" w:rsidRDefault="003971AB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3971A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5B77DF" wp14:editId="7E23055F">
            <wp:extent cx="3946617" cy="2703564"/>
            <wp:effectExtent l="0" t="0" r="0" b="0"/>
            <wp:docPr id="22530" name="Picture 2" descr="http://novychas.org/wp-content/uploads/2013/11/419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http://novychas.org/wp-content/uploads/2013/11/41989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909" cy="2703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79BE9" w14:textId="77777777" w:rsidR="003971AB" w:rsidRDefault="003971AB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C50B18" w14:textId="6AEB2EDD" w:rsidR="003971AB" w:rsidRDefault="004346EF" w:rsidP="007B3D68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9</w:t>
      </w:r>
      <w:r w:rsidR="00397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1C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71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масштабности при организации витрин старинного здания с</w:t>
      </w:r>
      <w:r w:rsidR="001C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богатой пластикой модерна, требующей увязывания решения витрин с архитектурой здания или во всяком случае обеспечивать композиционную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целостность оформления</w:t>
      </w:r>
      <w:r w:rsidR="001C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витринного ряда</w:t>
      </w:r>
    </w:p>
    <w:p w14:paraId="14E41C0E" w14:textId="77777777" w:rsidR="003971AB" w:rsidRDefault="003971AB" w:rsidP="001C5CF5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BF6CCB" w14:textId="1DDB1B94" w:rsidR="00746190" w:rsidRDefault="007A1765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черта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известного </w:t>
      </w:r>
      <w:r w:rsid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архитек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турой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Зальцбурга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обилие </w:t>
      </w:r>
      <w:r w:rsidR="00C159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консолей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-кронштейнов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являются ещё и украшением зданий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серьёзно нацелено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сохранение исторического облика города, поэтому современная реклама здесь запрещена совсем. 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знаменитый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McDon</w:t>
      </w:r>
      <w:r w:rsidR="007A3CBF">
        <w:rPr>
          <w:rFonts w:ascii="Times New Roman" w:eastAsia="Times New Roman" w:hAnsi="Times New Roman" w:cs="Times New Roman"/>
          <w:sz w:val="24"/>
          <w:szCs w:val="24"/>
          <w:lang w:eastAsia="ru-RU"/>
        </w:rPr>
        <w:t>alds</w:t>
      </w:r>
      <w:proofErr w:type="spellEnd"/>
      <w:r w:rsidR="0069493B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A3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видоизменился и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приодел</w:t>
      </w:r>
      <w:r w:rsidR="00F348C2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логотип в кованые железные цветы с лепестками</w:t>
      </w:r>
      <w:r w:rsidR="00345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(рис.10</w:t>
      </w:r>
      <w:r w:rsidR="00F348C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5A5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2C20AC" w14:textId="77777777" w:rsidR="00E968A9" w:rsidRDefault="00E968A9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41EA3E" w14:textId="77777777" w:rsidR="00E968A9" w:rsidRDefault="00E968A9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857CD0" w14:textId="77777777" w:rsidR="00E968A9" w:rsidRDefault="00E968A9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9991AF" w14:textId="3BB7BE6F" w:rsidR="00E968A9" w:rsidRDefault="00E968A9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13118A7C" wp14:editId="20A063AE">
            <wp:simplePos x="0" y="0"/>
            <wp:positionH relativeFrom="column">
              <wp:posOffset>1546860</wp:posOffset>
            </wp:positionH>
            <wp:positionV relativeFrom="paragraph">
              <wp:posOffset>175260</wp:posOffset>
            </wp:positionV>
            <wp:extent cx="3162300" cy="2152650"/>
            <wp:effectExtent l="0" t="0" r="0" b="0"/>
            <wp:wrapTopAndBottom/>
            <wp:docPr id="9" name="Рисунок 5" descr="http://img-fotki.yandex.ru/get/3903/flerdorang.2c/0_383eb_8b39be6c_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://img-fotki.yandex.ru/get/3903/flerdorang.2c/0_383eb_8b39be6c_L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76B76C" w14:textId="77777777" w:rsidR="00E968A9" w:rsidRDefault="00E968A9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F7DF5D" w14:textId="4AA3EB3D" w:rsidR="00345DFD" w:rsidRDefault="00345DFD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10 – Пример адаптации вывески с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узнаваемым современным логотипом</w:t>
      </w:r>
    </w:p>
    <w:p w14:paraId="61FD40C0" w14:textId="213231BF" w:rsidR="00345DFD" w:rsidRDefault="00345DFD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веками сложившимся декоративным элементам городской среды</w:t>
      </w:r>
    </w:p>
    <w:p w14:paraId="441CD55D" w14:textId="77777777" w:rsidR="00E968A9" w:rsidRPr="005A5AA2" w:rsidRDefault="00E968A9" w:rsidP="00345DFD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BD6C88" w14:textId="74115D01" w:rsidR="00FD4BF1" w:rsidRPr="00FD4BF1" w:rsidRDefault="00FB5FA6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вот в бразильском городе Сан-Паулу совсем нет рекламы. 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демонтировать все щиты и вывески было принято в 2007 году. По словам мэра города, это один из пунктов общей кампании по борьбе с загрязнением — в данном случае, загрязнением визуа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льным. Б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олее 70% жите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Сан-Паулу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всецело поддерживают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такую политику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4F98482" w14:textId="77777777" w:rsidR="006A711C" w:rsidRDefault="00E3791C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44321941" wp14:editId="50FF9A2B">
            <wp:simplePos x="0" y="0"/>
            <wp:positionH relativeFrom="column">
              <wp:posOffset>546735</wp:posOffset>
            </wp:positionH>
            <wp:positionV relativeFrom="paragraph">
              <wp:posOffset>955675</wp:posOffset>
            </wp:positionV>
            <wp:extent cx="2324100" cy="1743075"/>
            <wp:effectExtent l="19050" t="0" r="0" b="0"/>
            <wp:wrapTopAndBottom/>
            <wp:docPr id="1" name="Рисунок 1" descr="http://gdehorosho.ru/upload/photos8/97d4dff7a27166623f26729ee2e7e4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dehorosho.ru/upload/photos8/97d4dff7a27166623f26729ee2e7e4a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78CA4F5D" wp14:editId="0453AAA2">
            <wp:simplePos x="0" y="0"/>
            <wp:positionH relativeFrom="column">
              <wp:posOffset>3004185</wp:posOffset>
            </wp:positionH>
            <wp:positionV relativeFrom="paragraph">
              <wp:posOffset>946150</wp:posOffset>
            </wp:positionV>
            <wp:extent cx="2495550" cy="1743075"/>
            <wp:effectExtent l="19050" t="0" r="0" b="0"/>
            <wp:wrapTopAndBottom/>
            <wp:docPr id="2" name="Рисунок 4" descr="http://tourstema.ru/uploads/images/dost/zheleznodorozhnij_vokzal_vladivost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ourstema.ru/uploads/images/dost/zheleznodorozhnij_vokzal_vladivostok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проблема, связанная с 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неподходящими 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и витринами на фасадах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решаема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Старинная архитектура вовсе не исключает возможность использовать стил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ьную наружную рекламу, напротив,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создаёт широчайший простор для творчества. 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может сильно преобразиться под рукой талантливых дизайнеров, стремящихся сохранить уникальную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архитектуру родного города.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86D73AF" w14:textId="77777777" w:rsidR="007B3D68" w:rsidRDefault="007B3D68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5D46AB" w14:textId="11BA51A4" w:rsidR="001C3316" w:rsidRDefault="00EC618C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pict w14:anchorId="76A85F3C"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36.2pt;margin-top:148.2pt;width:183pt;height:27.6pt;z-index:251710464" stroked="f">
            <v:textbox style="mso-next-textbox:#_x0000_s1053;mso-fit-shape-to-text:t" inset="0,0,0,0">
              <w:txbxContent>
                <w:p w14:paraId="4E49320F" w14:textId="524B5CD1" w:rsidR="00CA4EE2" w:rsidRDefault="00CA4EE2" w:rsidP="00E3791C">
                  <w:pPr>
                    <w:spacing w:before="0" w:after="0"/>
                    <w:ind w:firstLine="14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Рисунок 11 - </w:t>
                  </w:r>
                  <w:r w:rsidRPr="00E379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Здание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бывшего </w:t>
                  </w:r>
                </w:p>
                <w:p w14:paraId="28CFCEF8" w14:textId="0B9D3618" w:rsidR="00CA4EE2" w:rsidRPr="004043B4" w:rsidRDefault="00CA4EE2" w:rsidP="00E3791C">
                  <w:pPr>
                    <w:spacing w:before="0" w:after="0"/>
                    <w:ind w:firstLine="14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Японского консульства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18C5C878">
          <v:shape id="_x0000_s1054" type="#_x0000_t202" style="position:absolute;left:0;text-align:left;margin-left:236.55pt;margin-top:148.2pt;width:196.5pt;height:27.15pt;z-index:251712512" stroked="f">
            <v:textbox style="mso-next-textbox:#_x0000_s1054" inset="0,0,0,0">
              <w:txbxContent>
                <w:p w14:paraId="552EF016" w14:textId="6B26F191" w:rsidR="00CA4EE2" w:rsidRDefault="00CA4EE2" w:rsidP="00E3791C">
                  <w:pPr>
                    <w:spacing w:before="0" w:after="0"/>
                    <w:ind w:firstLine="14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Рисунок 12 – Здание </w:t>
                  </w:r>
                  <w:r w:rsidR="0070171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железнодорожного </w:t>
                  </w:r>
                  <w:r w:rsidR="0070171D" w:rsidRPr="00E379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вокзала</w:t>
                  </w:r>
                  <w:r w:rsidRPr="00E379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04BD6652" w14:textId="6B5691A4" w:rsidR="00CA4EE2" w:rsidRPr="00AC4E86" w:rsidRDefault="00CA4EE2" w:rsidP="00E3791C">
                  <w:pPr>
                    <w:spacing w:before="0" w:after="0"/>
                    <w:ind w:firstLine="14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г. </w:t>
                  </w:r>
                  <w:proofErr w:type="gramStart"/>
                  <w:r w:rsidRPr="00E379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Владивосток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E379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</w:p>
              </w:txbxContent>
            </v:textbox>
            <w10:wrap type="topAndBottom"/>
          </v:shape>
        </w:pic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счастью, в городе ещё остались здания, которые не поддались разрушительному влиянию ра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зличных благ цивилизации. Н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 бывшее здание японског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консульства, </w:t>
      </w:r>
      <w:r w:rsidR="00DE5909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(рис.11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которое, к счастью, до сих пор обходит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кондиционеров на фасаде и нередко оказывается объектом восхищения как гостей, так и жителей города.</w:t>
      </w:r>
    </w:p>
    <w:p w14:paraId="1C6CE6FD" w14:textId="352EB04E" w:rsidR="00D27D7F" w:rsidRDefault="00D27D7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один пример -  </w:t>
      </w:r>
      <w:r w:rsidR="00DE5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здание </w:t>
      </w:r>
      <w:r w:rsidR="007017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Владивостокского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железнодорожного вокзала</w:t>
      </w:r>
      <w:r w:rsidR="00DE5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(рис.12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DE5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построенное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 и подобию Ярославског</w:t>
      </w:r>
      <w:r w:rsidR="00DE590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</w:t>
      </w:r>
      <w:r w:rsidR="00CD2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окзала в Москве,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символизирующего тем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самым конец Транссибирской магистрали. </w:t>
      </w:r>
    </w:p>
    <w:p w14:paraId="0116F14F" w14:textId="47AE4EAF" w:rsidR="00DE5909" w:rsidRDefault="00DE5909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если мы хотим видеть город Владивосток действительно центром туризма на Дальнем Востоке, нужно прежде всего обеспечить сохранность городской среды, основную привлекательность которой 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старинные здания, многие из которых являются памятниками архитектуры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культуры. Очевидно необходимо ввести и всячески поддержи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статус Главного Художника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отслеживающего привлекательную целостность сохранившейся городской среды. </w:t>
      </w:r>
    </w:p>
    <w:p w14:paraId="18E63BB9" w14:textId="2EC98E03" w:rsidR="00901D2A" w:rsidRDefault="00482DB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сторические здания</w:t>
      </w:r>
      <w:r w:rsidR="007B6BF6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171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срочно нуждаются</w:t>
      </w:r>
      <w:r w:rsidR="007B6BF6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защите от негативного влияния эл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ементов инженерных коммуникаций. 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работать в направлении поиска решений, позволяющих убрать с фасадов зданий безобразящие их корпуса устанавливаемых кондиционеров, неукоснительно соблюдать регламентирующие требования к формированию уличных вывесок и только активизация этой деятельности позволит представлять наш город привлекательным европейским портом на Востоке Дальнем. Необходимо сконцентрировать внимание архитекторов и дизайнеров, в течение ряда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лет,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подготавливаемых в вузах Владивостока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4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этой проблемы, возможно, проведением профессиональных конкурсов,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заимствованием удачных зарубежных решений и т.д.</w:t>
      </w:r>
    </w:p>
    <w:p w14:paraId="2F7E7E11" w14:textId="77777777" w:rsidR="00E75196" w:rsidRPr="00E75196" w:rsidRDefault="00053C85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размещение кондиционеров в помещениях, распол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агаемых 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зданиях, являющихся памятниками архитектуры или объектами культурного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наследия требует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поиска инновационных решений,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оно может быть найдено, то размещение рекламных вывесок должно неукоснительно 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подчиняться 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>м, разработанным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Администрацией Приморского края 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конкретно, 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позволяющим сохранить </w:t>
      </w:r>
      <w:r w:rsidR="00E96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привлекательный внешний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облик</w:t>
      </w:r>
      <w:r w:rsidR="009A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улиц </w:t>
      </w:r>
      <w:r w:rsidR="0064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претендующего на туристический центр города.</w:t>
      </w:r>
    </w:p>
    <w:p w14:paraId="2A9FF99D" w14:textId="77777777" w:rsidR="00EC618C" w:rsidRDefault="00EC618C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B66CDE" w14:textId="772405F3" w:rsidR="00E75196" w:rsidRPr="00E75196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</w:p>
    <w:p w14:paraId="43881173" w14:textId="77BFD873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GoBack"/>
      <w:bookmarkEnd w:id="2"/>
      <w:r w:rsidRPr="00E75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34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Железнодорожный вокзал Владивостока [Электронный ресурс] – Режим доступа:  </w:t>
      </w:r>
      <w:hyperlink r:id="rId28" w:history="1"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http://tourstema.ru/dostoprimechatelnosti/rossija/vladivostok/3201-zheleznodorozhnyj-vokzal-vladivostoka.html</w:t>
        </w:r>
      </w:hyperlink>
      <w:r w:rsidR="00471C74"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21.10.21016)</w:t>
      </w:r>
    </w:p>
    <w:p w14:paraId="26935546" w14:textId="51150AE7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Здание бывшего японского консульства [Электронный ресурс] – Режим доступа: </w:t>
      </w:r>
      <w:hyperlink r:id="rId29" w:history="1"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proofErr w:type="spellStart"/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gdehorosho</w:t>
        </w:r>
        <w:proofErr w:type="spellEnd"/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proofErr w:type="spellStart"/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  <w:proofErr w:type="spellEnd"/>
        <w:r w:rsidR="00471C74"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/9927</w:t>
        </w:r>
      </w:hyperlink>
      <w:r w:rsidR="00471C74"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21.10.21016)</w:t>
      </w:r>
    </w:p>
    <w:p w14:paraId="7D3B271B" w14:textId="2EF8F926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Интересные факты о Сан-Паулу [Электронный ресурс] – Режим доступа: http://muzey-factov.ru/tag/sao-paulo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21.10.21016)</w:t>
      </w:r>
    </w:p>
    <w:p w14:paraId="65D321A3" w14:textId="0B2E0FA6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Кондиционеры на исторических зданиях: пределы допустимого [Электронный ресурс]. Режим доступа: http://archi.ru/press/russia/32465/issue_present.html?fl=1&amp;id=223&amp;sl=3</w:t>
      </w:r>
    </w:p>
    <w:p w14:paraId="6FBE446D" w14:textId="2F5019C2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Особняк Бриннеров, Владивосток [Электронный ресурс]. – Режим доступа: https://vladivostok-city.com/ru/places/all/all/953 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21.10.21016)</w:t>
      </w:r>
    </w:p>
    <w:p w14:paraId="7153FE1C" w14:textId="207B0032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Прогулка по Владивостоку. Начало [Электронный ресурс]. – Режим доступа: http://turbina.ru/guide/Vladivostok-Rossiya-87549/Zametki/Progulka-po-Vladivostoku-Natchalo-70976/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21.10.21016)</w:t>
      </w:r>
    </w:p>
    <w:p w14:paraId="3E486365" w14:textId="26FB2126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"Кодекс Российской Федерации об административных правонарушениях" от 30.12.2001 N 195-ФЗ (ред. от 01.05.2016) (с изм. и доп., вступ. в силу с 13.05.2016), Статья 7.13. Нарушение требований законодательства об охране объектов культурного наследия (памятников истории и культуры) народов Российской Федерации </w:t>
      </w:r>
    </w:p>
    <w:p w14:paraId="7A19F0D4" w14:textId="765C1866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8. MIMETICO – цвет блока в цвет фасада [Электронный ресурс]. – Режим доступа: http://www.forvent.ru/AuxView.aspx?ID=3670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23.10.21016)</w:t>
      </w:r>
    </w:p>
    <w:p w14:paraId="5038FEBC" w14:textId="495D30D5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Где в Европе прячут кондиционеры [Электронный ресурс]. </w:t>
      </w:r>
      <w:r w:rsidRPr="00471C74">
        <w:rPr>
          <w:rStyle w:val="PTSans90"/>
          <w:rFonts w:ascii="Times New Roman" w:eastAsiaTheme="minorHAnsi" w:hAnsi="Times New Roman"/>
          <w:sz w:val="24"/>
        </w:rPr>
        <w:t xml:space="preserve">– </w:t>
      </w: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доступа: http://www.abcnews.com.ua/ru/education/gdie-v-ievropie-priachut-konditsioniery</w:t>
      </w:r>
    </w:p>
    <w:p w14:paraId="359146BE" w14:textId="56009937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Реклама в России Архитектура и реклама, возможен ли баланс? [Электронный ресурс] – Режим </w:t>
      </w:r>
      <w:proofErr w:type="gramStart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доступа:  </w:t>
      </w:r>
      <w:hyperlink r:id="rId30" w:history="1">
        <w:r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http://www.rwr.ru/articles/world/world_30966.html</w:t>
        </w:r>
        <w:proofErr w:type="gramEnd"/>
      </w:hyperlink>
    </w:p>
    <w:p w14:paraId="2153B5B3" w14:textId="595D2C31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 Правила размещения информационных конструкций и вывесок на здании [Электронный ресурс] – Режим </w:t>
      </w:r>
      <w:r w:rsidRPr="00471C74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доступа </w:t>
      </w:r>
      <w:hyperlink r:id="rId31" w:history="1">
        <w:r w:rsidRPr="00471C7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 w:themeFill="background1"/>
            <w:lang w:eastAsia="ru-RU"/>
          </w:rPr>
          <w:t>http://stroi.mos.ru/</w:t>
        </w:r>
      </w:hyperlink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novye</w:t>
      </w:r>
      <w:proofErr w:type="spellEnd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pravila</w:t>
      </w:r>
      <w:proofErr w:type="spellEnd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razmescheniua</w:t>
      </w:r>
      <w:proofErr w:type="spellEnd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>vyvesok-na-ulicah-moskvy</w:t>
      </w:r>
      <w:proofErr w:type="spellEnd"/>
      <w:r w:rsidR="00471C74"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C74" w:rsidRPr="00471C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(дата обращения 23.10.21016)</w:t>
      </w:r>
    </w:p>
    <w:p w14:paraId="236E633B" w14:textId="2D05C850" w:rsidR="00E75196" w:rsidRPr="00471C74" w:rsidRDefault="00E75196" w:rsidP="00E7519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 Постановление Администрации Приморского края №268 от 06/15 </w:t>
      </w:r>
    </w:p>
    <w:p w14:paraId="473B86EE" w14:textId="73F52C6E" w:rsidR="00D27D7F" w:rsidRPr="00471C74" w:rsidRDefault="00EC618C" w:rsidP="00471C74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 w14:anchorId="345A711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7.05pt;margin-top:16.85pt;width:479.25pt;height:.75pt;flip:y;z-index:251704320" o:connectortype="straight"/>
        </w:pict>
      </w:r>
    </w:p>
    <w:sectPr w:rsidR="00D27D7F" w:rsidRPr="00471C74" w:rsidSect="00460759">
      <w:footerReference w:type="default" r:id="rId3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2D136" w14:textId="77777777" w:rsidR="00CA4EE2" w:rsidRDefault="00CA4EE2" w:rsidP="001F1512">
      <w:pPr>
        <w:spacing w:before="0" w:after="0"/>
      </w:pPr>
      <w:r>
        <w:separator/>
      </w:r>
    </w:p>
  </w:endnote>
  <w:endnote w:type="continuationSeparator" w:id="0">
    <w:p w14:paraId="65482EBB" w14:textId="77777777" w:rsidR="00CA4EE2" w:rsidRDefault="00CA4EE2" w:rsidP="001F151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panose1 w:val="020A0603040505020204"/>
    <w:charset w:val="00"/>
    <w:family w:val="auto"/>
    <w:pitch w:val="variable"/>
    <w:sig w:usb0="A00002EF" w:usb1="5000204B" w:usb2="00000000" w:usb3="00000000" w:csb0="00000097" w:csb1="00000000"/>
  </w:font>
  <w:font w:name="PT Sans">
    <w:charset w:val="00"/>
    <w:family w:val="auto"/>
    <w:pitch w:val="variable"/>
    <w:sig w:usb0="A00002EF" w:usb1="5000204B" w:usb2="0000000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8936391"/>
      <w:docPartObj>
        <w:docPartGallery w:val="Page Numbers (Bottom of Page)"/>
        <w:docPartUnique/>
      </w:docPartObj>
    </w:sdtPr>
    <w:sdtEndPr/>
    <w:sdtContent>
      <w:p w14:paraId="1A489905" w14:textId="53019FE6" w:rsidR="001300F4" w:rsidRDefault="001300F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18C">
          <w:rPr>
            <w:noProof/>
          </w:rPr>
          <w:t>8</w:t>
        </w:r>
        <w:r>
          <w:fldChar w:fldCharType="end"/>
        </w:r>
      </w:p>
    </w:sdtContent>
  </w:sdt>
  <w:p w14:paraId="3E03A8D4" w14:textId="77777777" w:rsidR="001300F4" w:rsidRDefault="001300F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24A2B" w14:textId="77777777" w:rsidR="00CA4EE2" w:rsidRDefault="00CA4EE2" w:rsidP="001F1512">
      <w:pPr>
        <w:spacing w:before="0" w:after="0"/>
      </w:pPr>
      <w:r>
        <w:separator/>
      </w:r>
    </w:p>
  </w:footnote>
  <w:footnote w:type="continuationSeparator" w:id="0">
    <w:p w14:paraId="16CDBF82" w14:textId="77777777" w:rsidR="00CA4EE2" w:rsidRDefault="00CA4EE2" w:rsidP="001F151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B3121"/>
    <w:multiLevelType w:val="multilevel"/>
    <w:tmpl w:val="E1A416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276CC"/>
    <w:multiLevelType w:val="multilevel"/>
    <w:tmpl w:val="64101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7EF6"/>
    <w:rsid w:val="0000412F"/>
    <w:rsid w:val="000051FC"/>
    <w:rsid w:val="0002100F"/>
    <w:rsid w:val="00037EA1"/>
    <w:rsid w:val="000444BA"/>
    <w:rsid w:val="00053C85"/>
    <w:rsid w:val="00060307"/>
    <w:rsid w:val="00095CDB"/>
    <w:rsid w:val="000A13EF"/>
    <w:rsid w:val="000C5CD2"/>
    <w:rsid w:val="000E6E2F"/>
    <w:rsid w:val="000E76D7"/>
    <w:rsid w:val="000F0DD1"/>
    <w:rsid w:val="00121A1C"/>
    <w:rsid w:val="001300F4"/>
    <w:rsid w:val="001303DF"/>
    <w:rsid w:val="00131B94"/>
    <w:rsid w:val="0013438D"/>
    <w:rsid w:val="00134987"/>
    <w:rsid w:val="00156084"/>
    <w:rsid w:val="00163EA1"/>
    <w:rsid w:val="00164037"/>
    <w:rsid w:val="00182D12"/>
    <w:rsid w:val="0018646D"/>
    <w:rsid w:val="00193120"/>
    <w:rsid w:val="001B35DC"/>
    <w:rsid w:val="001B60EE"/>
    <w:rsid w:val="001C3316"/>
    <w:rsid w:val="001C5CF5"/>
    <w:rsid w:val="001F1512"/>
    <w:rsid w:val="001F3FC2"/>
    <w:rsid w:val="002327E7"/>
    <w:rsid w:val="00243EF2"/>
    <w:rsid w:val="0028083F"/>
    <w:rsid w:val="002D0B1C"/>
    <w:rsid w:val="002D411D"/>
    <w:rsid w:val="0030301A"/>
    <w:rsid w:val="00303E5F"/>
    <w:rsid w:val="003055FB"/>
    <w:rsid w:val="00324629"/>
    <w:rsid w:val="00334A34"/>
    <w:rsid w:val="00345DFD"/>
    <w:rsid w:val="0035120E"/>
    <w:rsid w:val="00357635"/>
    <w:rsid w:val="00365425"/>
    <w:rsid w:val="00367EF6"/>
    <w:rsid w:val="00373E03"/>
    <w:rsid w:val="003772DC"/>
    <w:rsid w:val="00385E76"/>
    <w:rsid w:val="00395EFA"/>
    <w:rsid w:val="003971AB"/>
    <w:rsid w:val="00397E84"/>
    <w:rsid w:val="003A5F9B"/>
    <w:rsid w:val="003B1109"/>
    <w:rsid w:val="003B7686"/>
    <w:rsid w:val="003F01BF"/>
    <w:rsid w:val="00401EAB"/>
    <w:rsid w:val="0040630F"/>
    <w:rsid w:val="004346EF"/>
    <w:rsid w:val="0044104B"/>
    <w:rsid w:val="00442B29"/>
    <w:rsid w:val="00446D22"/>
    <w:rsid w:val="00456140"/>
    <w:rsid w:val="00456738"/>
    <w:rsid w:val="00460759"/>
    <w:rsid w:val="00462D80"/>
    <w:rsid w:val="00467279"/>
    <w:rsid w:val="00471C74"/>
    <w:rsid w:val="004722ED"/>
    <w:rsid w:val="00473C60"/>
    <w:rsid w:val="00477FCA"/>
    <w:rsid w:val="00482DBF"/>
    <w:rsid w:val="0048313E"/>
    <w:rsid w:val="00494881"/>
    <w:rsid w:val="004959F6"/>
    <w:rsid w:val="004B5E89"/>
    <w:rsid w:val="004C5AF5"/>
    <w:rsid w:val="004D4D64"/>
    <w:rsid w:val="004D6E79"/>
    <w:rsid w:val="004E00DF"/>
    <w:rsid w:val="0050226A"/>
    <w:rsid w:val="00510FC5"/>
    <w:rsid w:val="00534412"/>
    <w:rsid w:val="00535B4C"/>
    <w:rsid w:val="00536F4D"/>
    <w:rsid w:val="0054062D"/>
    <w:rsid w:val="00571F4F"/>
    <w:rsid w:val="00580252"/>
    <w:rsid w:val="00586638"/>
    <w:rsid w:val="00596E58"/>
    <w:rsid w:val="00596F1D"/>
    <w:rsid w:val="005A5AA2"/>
    <w:rsid w:val="005D352A"/>
    <w:rsid w:val="005E757A"/>
    <w:rsid w:val="005F2F2F"/>
    <w:rsid w:val="006015E1"/>
    <w:rsid w:val="006062E1"/>
    <w:rsid w:val="00613612"/>
    <w:rsid w:val="0062411B"/>
    <w:rsid w:val="00644DCE"/>
    <w:rsid w:val="006467D4"/>
    <w:rsid w:val="00654183"/>
    <w:rsid w:val="00666EAA"/>
    <w:rsid w:val="00666EF9"/>
    <w:rsid w:val="00674024"/>
    <w:rsid w:val="006861CE"/>
    <w:rsid w:val="0069493B"/>
    <w:rsid w:val="006A711C"/>
    <w:rsid w:val="006A7C34"/>
    <w:rsid w:val="006C1BD5"/>
    <w:rsid w:val="006D00BB"/>
    <w:rsid w:val="006D6A8C"/>
    <w:rsid w:val="0070171D"/>
    <w:rsid w:val="00702BE2"/>
    <w:rsid w:val="00721588"/>
    <w:rsid w:val="007324B6"/>
    <w:rsid w:val="007428D9"/>
    <w:rsid w:val="00746190"/>
    <w:rsid w:val="00763945"/>
    <w:rsid w:val="00794588"/>
    <w:rsid w:val="007A1765"/>
    <w:rsid w:val="007A3CBF"/>
    <w:rsid w:val="007B3D68"/>
    <w:rsid w:val="007B6BF6"/>
    <w:rsid w:val="007B6D1A"/>
    <w:rsid w:val="007C3B09"/>
    <w:rsid w:val="007D066F"/>
    <w:rsid w:val="007D2D12"/>
    <w:rsid w:val="007E238D"/>
    <w:rsid w:val="007E674C"/>
    <w:rsid w:val="007F0BEA"/>
    <w:rsid w:val="007F6B84"/>
    <w:rsid w:val="0081307E"/>
    <w:rsid w:val="00823351"/>
    <w:rsid w:val="00877C7D"/>
    <w:rsid w:val="00884042"/>
    <w:rsid w:val="00891996"/>
    <w:rsid w:val="00894A56"/>
    <w:rsid w:val="008D2855"/>
    <w:rsid w:val="008F0386"/>
    <w:rsid w:val="00901D2A"/>
    <w:rsid w:val="00913CEC"/>
    <w:rsid w:val="0092628F"/>
    <w:rsid w:val="00932A90"/>
    <w:rsid w:val="009957FA"/>
    <w:rsid w:val="009A57EF"/>
    <w:rsid w:val="009B13F0"/>
    <w:rsid w:val="009D3193"/>
    <w:rsid w:val="00A024D4"/>
    <w:rsid w:val="00A20CF1"/>
    <w:rsid w:val="00A2278F"/>
    <w:rsid w:val="00AB34C1"/>
    <w:rsid w:val="00B17039"/>
    <w:rsid w:val="00B27724"/>
    <w:rsid w:val="00B3420D"/>
    <w:rsid w:val="00B4752A"/>
    <w:rsid w:val="00B60443"/>
    <w:rsid w:val="00B91E55"/>
    <w:rsid w:val="00B95E81"/>
    <w:rsid w:val="00B96F07"/>
    <w:rsid w:val="00BB0693"/>
    <w:rsid w:val="00BB7557"/>
    <w:rsid w:val="00BE7BFB"/>
    <w:rsid w:val="00C07B99"/>
    <w:rsid w:val="00C1596C"/>
    <w:rsid w:val="00C219E6"/>
    <w:rsid w:val="00C25FFD"/>
    <w:rsid w:val="00CA4EE2"/>
    <w:rsid w:val="00CB3B3D"/>
    <w:rsid w:val="00CB7ECF"/>
    <w:rsid w:val="00CC55D1"/>
    <w:rsid w:val="00CC5D3C"/>
    <w:rsid w:val="00CD038F"/>
    <w:rsid w:val="00CD23CB"/>
    <w:rsid w:val="00D27D7F"/>
    <w:rsid w:val="00D36E05"/>
    <w:rsid w:val="00D6365F"/>
    <w:rsid w:val="00DC437A"/>
    <w:rsid w:val="00DD3765"/>
    <w:rsid w:val="00DD416E"/>
    <w:rsid w:val="00DE5909"/>
    <w:rsid w:val="00DF45C1"/>
    <w:rsid w:val="00E01192"/>
    <w:rsid w:val="00E128CD"/>
    <w:rsid w:val="00E14FEF"/>
    <w:rsid w:val="00E378BF"/>
    <w:rsid w:val="00E3791C"/>
    <w:rsid w:val="00E41F77"/>
    <w:rsid w:val="00E508E1"/>
    <w:rsid w:val="00E75196"/>
    <w:rsid w:val="00E92C6A"/>
    <w:rsid w:val="00E95B5A"/>
    <w:rsid w:val="00E968A9"/>
    <w:rsid w:val="00E96E81"/>
    <w:rsid w:val="00EA47C4"/>
    <w:rsid w:val="00EC479F"/>
    <w:rsid w:val="00EC618C"/>
    <w:rsid w:val="00EC6C42"/>
    <w:rsid w:val="00F0456A"/>
    <w:rsid w:val="00F1177C"/>
    <w:rsid w:val="00F348C2"/>
    <w:rsid w:val="00F421E4"/>
    <w:rsid w:val="00F42675"/>
    <w:rsid w:val="00F4729C"/>
    <w:rsid w:val="00F55FDD"/>
    <w:rsid w:val="00F60547"/>
    <w:rsid w:val="00FB072F"/>
    <w:rsid w:val="00FB5FA6"/>
    <w:rsid w:val="00FB6BE8"/>
    <w:rsid w:val="00FC0526"/>
    <w:rsid w:val="00FD4BF1"/>
    <w:rsid w:val="00FD539B"/>
    <w:rsid w:val="00FE3BA7"/>
    <w:rsid w:val="00FF4BDF"/>
    <w:rsid w:val="00FF7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  <o:rules v:ext="edit">
        <o:r id="V:Rule2" type="connector" idref="#_x0000_s1050"/>
      </o:rules>
    </o:shapelayout>
  </w:shapeDefaults>
  <w:decimalSymbol w:val=","/>
  <w:listSeparator w:val=";"/>
  <w14:docId w14:val="14D7EC4F"/>
  <w15:docId w15:val="{3D3B6283-9B2B-44DD-8D3F-61161001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4B6"/>
  </w:style>
  <w:style w:type="paragraph" w:styleId="1">
    <w:name w:val="heading 1"/>
    <w:basedOn w:val="a"/>
    <w:link w:val="10"/>
    <w:uiPriority w:val="9"/>
    <w:qFormat/>
    <w:rsid w:val="00367EF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E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E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7EF6"/>
    <w:rPr>
      <w:color w:val="0000FF"/>
      <w:u w:val="single"/>
    </w:rPr>
  </w:style>
  <w:style w:type="character" w:customStyle="1" w:styleId="blk">
    <w:name w:val="blk"/>
    <w:basedOn w:val="a0"/>
    <w:rsid w:val="00367EF6"/>
  </w:style>
  <w:style w:type="character" w:customStyle="1" w:styleId="apple-converted-space">
    <w:name w:val="apple-converted-space"/>
    <w:basedOn w:val="a0"/>
    <w:rsid w:val="00367EF6"/>
  </w:style>
  <w:style w:type="character" w:customStyle="1" w:styleId="20">
    <w:name w:val="Заголовок 2 Знак"/>
    <w:basedOn w:val="a0"/>
    <w:link w:val="2"/>
    <w:uiPriority w:val="9"/>
    <w:semiHidden/>
    <w:rsid w:val="00367E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367E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7EF6"/>
    <w:rPr>
      <w:b/>
      <w:bCs/>
    </w:rPr>
  </w:style>
  <w:style w:type="paragraph" w:customStyle="1" w:styleId="11">
    <w:name w:val="Название1"/>
    <w:basedOn w:val="a"/>
    <w:rsid w:val="007A17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7A17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176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765"/>
    <w:rPr>
      <w:rFonts w:ascii="Tahoma" w:hAnsi="Tahoma" w:cs="Tahoma"/>
      <w:sz w:val="16"/>
      <w:szCs w:val="16"/>
    </w:rPr>
  </w:style>
  <w:style w:type="paragraph" w:customStyle="1" w:styleId="a8">
    <w:name w:val="ВЕСТНИК ТЕКСТ"/>
    <w:basedOn w:val="a"/>
    <w:link w:val="a9"/>
    <w:rsid w:val="007E238D"/>
    <w:pPr>
      <w:spacing w:before="0" w:after="0"/>
      <w:ind w:firstLine="709"/>
      <w:jc w:val="both"/>
    </w:pPr>
    <w:rPr>
      <w:rFonts w:ascii="PT Serif" w:eastAsia="Times New Roman" w:hAnsi="PT Serif" w:cs="Times New Roman"/>
      <w:sz w:val="21"/>
      <w:szCs w:val="24"/>
    </w:rPr>
  </w:style>
  <w:style w:type="character" w:customStyle="1" w:styleId="a9">
    <w:name w:val="ВЕСТНИК ТЕКСТ Знак"/>
    <w:link w:val="a8"/>
    <w:rsid w:val="007E238D"/>
    <w:rPr>
      <w:rFonts w:ascii="PT Serif" w:eastAsia="Times New Roman" w:hAnsi="PT Serif" w:cs="Times New Roman"/>
      <w:sz w:val="21"/>
      <w:szCs w:val="24"/>
    </w:rPr>
  </w:style>
  <w:style w:type="paragraph" w:customStyle="1" w:styleId="3">
    <w:name w:val="ВЕСТНИК ЗАГОЛОВОК 3"/>
    <w:basedOn w:val="a"/>
    <w:link w:val="30"/>
    <w:rsid w:val="007E238D"/>
    <w:pPr>
      <w:spacing w:before="120" w:after="120"/>
    </w:pPr>
    <w:rPr>
      <w:rFonts w:ascii="PT Sans" w:eastAsia="Times New Roman" w:hAnsi="PT Sans" w:cs="Times New Roman"/>
      <w:sz w:val="30"/>
      <w:szCs w:val="24"/>
    </w:rPr>
  </w:style>
  <w:style w:type="paragraph" w:customStyle="1" w:styleId="4">
    <w:name w:val="ВЕСТНИК ЗАГОЛОВОК 4"/>
    <w:basedOn w:val="a"/>
    <w:link w:val="40"/>
    <w:rsid w:val="007E238D"/>
    <w:pPr>
      <w:spacing w:before="120" w:after="120"/>
      <w:ind w:left="567"/>
      <w:jc w:val="both"/>
    </w:pPr>
    <w:rPr>
      <w:rFonts w:ascii="PT Sans" w:eastAsia="Times New Roman" w:hAnsi="PT Sans" w:cs="Times New Roman"/>
      <w:sz w:val="19"/>
      <w:szCs w:val="24"/>
    </w:rPr>
  </w:style>
  <w:style w:type="character" w:customStyle="1" w:styleId="40">
    <w:name w:val="ВЕСТНИК ЗАГОЛОВОК 4 Знак"/>
    <w:link w:val="4"/>
    <w:rsid w:val="007E238D"/>
    <w:rPr>
      <w:rFonts w:ascii="PT Sans" w:eastAsia="Times New Roman" w:hAnsi="PT Sans" w:cs="Times New Roman"/>
      <w:sz w:val="19"/>
      <w:szCs w:val="24"/>
    </w:rPr>
  </w:style>
  <w:style w:type="character" w:customStyle="1" w:styleId="30">
    <w:name w:val="ВЕСТНИК ЗАГОЛОВОК 3 Знак"/>
    <w:link w:val="3"/>
    <w:rsid w:val="007E238D"/>
    <w:rPr>
      <w:rFonts w:ascii="PT Sans" w:eastAsia="Times New Roman" w:hAnsi="PT Sans" w:cs="Times New Roman"/>
      <w:sz w:val="30"/>
      <w:szCs w:val="24"/>
    </w:rPr>
  </w:style>
  <w:style w:type="paragraph" w:styleId="aa">
    <w:name w:val="caption"/>
    <w:basedOn w:val="a"/>
    <w:next w:val="a"/>
    <w:uiPriority w:val="35"/>
    <w:unhideWhenUsed/>
    <w:qFormat/>
    <w:rsid w:val="001F1512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F1512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Верхний колонтитул Знак"/>
    <w:basedOn w:val="a0"/>
    <w:link w:val="ab"/>
    <w:uiPriority w:val="99"/>
    <w:rsid w:val="001F1512"/>
  </w:style>
  <w:style w:type="paragraph" w:styleId="ad">
    <w:name w:val="footer"/>
    <w:basedOn w:val="a"/>
    <w:link w:val="ae"/>
    <w:uiPriority w:val="99"/>
    <w:unhideWhenUsed/>
    <w:rsid w:val="001F1512"/>
    <w:pPr>
      <w:tabs>
        <w:tab w:val="center" w:pos="4677"/>
        <w:tab w:val="right" w:pos="9355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1F1512"/>
  </w:style>
  <w:style w:type="character" w:customStyle="1" w:styleId="translation-chunk">
    <w:name w:val="translation-chunk"/>
    <w:basedOn w:val="a0"/>
    <w:rsid w:val="0069493B"/>
  </w:style>
  <w:style w:type="paragraph" w:customStyle="1" w:styleId="af">
    <w:name w:val="Текстовый блок"/>
    <w:rsid w:val="00F4729C"/>
    <w:pPr>
      <w:suppressAutoHyphens/>
      <w:autoSpaceDN w:val="0"/>
      <w:spacing w:before="0" w:after="0"/>
      <w:textAlignment w:val="baseline"/>
    </w:pPr>
    <w:rPr>
      <w:rFonts w:ascii="Arial Unicode MS" w:eastAsia="Arial Unicode MS" w:hAnsi="Arial Unicode MS" w:cs="Arial Unicode MS"/>
      <w:color w:val="000000"/>
      <w:kern w:val="3"/>
      <w:lang w:eastAsia="zh-CN" w:bidi="hi-IN"/>
    </w:rPr>
  </w:style>
  <w:style w:type="paragraph" w:customStyle="1" w:styleId="PTSans9">
    <w:name w:val="Стиль ВЕСТНИК ТЕКСТ + PT Sans 9 пт"/>
    <w:basedOn w:val="a8"/>
    <w:link w:val="PTSans90"/>
    <w:rsid w:val="00C25FFD"/>
    <w:pPr>
      <w:ind w:firstLine="567"/>
    </w:pPr>
    <w:rPr>
      <w:rFonts w:ascii="PT Sans" w:hAnsi="PT Sans"/>
      <w:sz w:val="18"/>
    </w:rPr>
  </w:style>
  <w:style w:type="character" w:customStyle="1" w:styleId="PTSans90">
    <w:name w:val="Стиль ВЕСТНИК ТЕКСТ + PT Sans 9 пт Знак"/>
    <w:link w:val="PTSans9"/>
    <w:rsid w:val="00C25FFD"/>
    <w:rPr>
      <w:rFonts w:ascii="PT Sans" w:eastAsia="Times New Roman" w:hAnsi="PT Sans" w:cs="Times New Roman"/>
      <w:sz w:val="18"/>
      <w:szCs w:val="24"/>
    </w:rPr>
  </w:style>
  <w:style w:type="character" w:styleId="af0">
    <w:name w:val="FollowedHyperlink"/>
    <w:basedOn w:val="a0"/>
    <w:uiPriority w:val="99"/>
    <w:semiHidden/>
    <w:unhideWhenUsed/>
    <w:rsid w:val="00794588"/>
    <w:rPr>
      <w:color w:val="800080" w:themeColor="followedHyperlink"/>
      <w:u w:val="single"/>
    </w:rPr>
  </w:style>
  <w:style w:type="character" w:customStyle="1" w:styleId="shorttext">
    <w:name w:val="short_text"/>
    <w:basedOn w:val="a0"/>
    <w:rsid w:val="001300F4"/>
  </w:style>
  <w:style w:type="paragraph" w:styleId="af1">
    <w:name w:val="List Paragraph"/>
    <w:basedOn w:val="a"/>
    <w:uiPriority w:val="34"/>
    <w:qFormat/>
    <w:rsid w:val="00E75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4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325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7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7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3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3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1730">
          <w:marLeft w:val="0"/>
          <w:marRight w:val="0"/>
          <w:marTop w:val="120"/>
          <w:marBottom w:val="96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</w:div>
        <w:div w:id="1292369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3027">
          <w:marLeft w:val="0"/>
          <w:marRight w:val="0"/>
          <w:marTop w:val="0"/>
          <w:marBottom w:val="2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18420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417174">
          <w:marLeft w:val="0"/>
          <w:marRight w:val="0"/>
          <w:marTop w:val="0"/>
          <w:marBottom w:val="2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hyperlink" Target="http://gdehorosho.ru/992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G"/><Relationship Id="rId28" Type="http://schemas.openxmlformats.org/officeDocument/2006/relationships/hyperlink" Target="http://tourstema.ru/dostoprimechatelnosti/rossija/vladivostok/3201-zheleznodorozhnyj-vokzal-vladivostoka.html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31" Type="http://schemas.openxmlformats.org/officeDocument/2006/relationships/hyperlink" Target="http://stroi.mos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hyperlink" Target="http://www.rwr.ru/articles/world/world_30966.html" TargetMode="External"/><Relationship Id="rId8" Type="http://schemas.openxmlformats.org/officeDocument/2006/relationships/hyperlink" Target="mailto:larisa.chernyavina@vv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8B99E-BD00-4A82-A638-9C45FDA4D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9</Pages>
  <Words>2683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Петухов Владимир</cp:lastModifiedBy>
  <cp:revision>47</cp:revision>
  <cp:lastPrinted>2016-12-13T01:37:00Z</cp:lastPrinted>
  <dcterms:created xsi:type="dcterms:W3CDTF">2016-05-23T02:12:00Z</dcterms:created>
  <dcterms:modified xsi:type="dcterms:W3CDTF">2016-12-26T01:07:00Z</dcterms:modified>
</cp:coreProperties>
</file>