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7B0" w:rsidRPr="00E677B0" w:rsidRDefault="00E677B0" w:rsidP="00E677B0">
      <w:pPr>
        <w:shd w:val="clear" w:color="auto" w:fill="FFFFFF"/>
        <w:spacing w:line="240" w:lineRule="auto"/>
        <w:rPr>
          <w:rFonts w:ascii="Verdana" w:eastAsia="Times New Roman" w:hAnsi="Verdana" w:cs="Times New Roman"/>
          <w:b/>
          <w:bCs/>
          <w:color w:val="000000"/>
          <w:sz w:val="30"/>
          <w:szCs w:val="30"/>
          <w:lang w:eastAsia="ru-RU"/>
        </w:rPr>
      </w:pPr>
      <w:r w:rsidRPr="00E677B0">
        <w:rPr>
          <w:rFonts w:ascii="Verdana" w:eastAsia="Times New Roman" w:hAnsi="Verdana" w:cs="Times New Roman"/>
          <w:b/>
          <w:bCs/>
          <w:color w:val="000000"/>
          <w:sz w:val="30"/>
          <w:szCs w:val="30"/>
          <w:lang w:eastAsia="ru-RU"/>
        </w:rPr>
        <w:t>Элиты как движущие силы политических процессов в современной России: по материалам социологических (полевых) исследований</w:t>
      </w:r>
    </w:p>
    <w:tbl>
      <w:tblPr>
        <w:tblW w:w="9672" w:type="dxa"/>
        <w:tblCellSpacing w:w="15" w:type="dxa"/>
        <w:tblInd w:w="-150" w:type="dxa"/>
        <w:shd w:val="clear" w:color="auto" w:fill="FFFFFF"/>
        <w:tblCellMar>
          <w:top w:w="150" w:type="dxa"/>
          <w:left w:w="15" w:type="dxa"/>
          <w:bottom w:w="15" w:type="dxa"/>
          <w:right w:w="150" w:type="dxa"/>
        </w:tblCellMar>
        <w:tblLook w:val="04A0" w:firstRow="1" w:lastRow="0" w:firstColumn="1" w:lastColumn="0" w:noHBand="0" w:noVBand="1"/>
      </w:tblPr>
      <w:tblGrid>
        <w:gridCol w:w="7542"/>
        <w:gridCol w:w="2130"/>
      </w:tblGrid>
      <w:tr w:rsidR="00E677B0" w:rsidRPr="00E677B0" w:rsidTr="00E677B0">
        <w:trPr>
          <w:trHeight w:val="4212"/>
          <w:tblCellSpacing w:w="15" w:type="dxa"/>
        </w:trPr>
        <w:tc>
          <w:tcPr>
            <w:tcW w:w="0" w:type="auto"/>
            <w:shd w:val="clear" w:color="auto" w:fill="FFFFFF"/>
            <w:vAlign w:val="center"/>
            <w:hideMark/>
          </w:tcPr>
          <w:p w:rsidR="00E677B0" w:rsidRPr="00E677B0" w:rsidRDefault="00E677B0" w:rsidP="00E677B0">
            <w:pPr>
              <w:spacing w:before="150" w:after="240" w:line="240" w:lineRule="auto"/>
              <w:jc w:val="right"/>
              <w:rPr>
                <w:rFonts w:ascii="Arial" w:eastAsia="Times New Roman" w:hAnsi="Arial" w:cs="Arial"/>
                <w:color w:val="0000AA"/>
                <w:sz w:val="18"/>
                <w:szCs w:val="18"/>
                <w:lang w:val="en-US" w:eastAsia="ru-RU"/>
              </w:rPr>
            </w:pPr>
            <w:r w:rsidRPr="00E677B0">
              <w:rPr>
                <w:rFonts w:ascii="Arial" w:eastAsia="Times New Roman" w:hAnsi="Arial" w:cs="Arial"/>
                <w:b/>
                <w:bCs/>
                <w:color w:val="0000AA"/>
                <w:sz w:val="18"/>
                <w:szCs w:val="18"/>
                <w:lang w:eastAsia="ru-RU"/>
              </w:rPr>
              <w:t>Воронцов Сергей Алексеевич</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доктор юридических наук</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 xml:space="preserve">профессор, кафедра политологии и </w:t>
            </w:r>
            <w:proofErr w:type="spellStart"/>
            <w:r w:rsidRPr="00E677B0">
              <w:rPr>
                <w:rFonts w:ascii="Arial" w:eastAsia="Times New Roman" w:hAnsi="Arial" w:cs="Arial"/>
                <w:color w:val="0000AA"/>
                <w:sz w:val="18"/>
                <w:szCs w:val="18"/>
                <w:lang w:eastAsia="ru-RU"/>
              </w:rPr>
              <w:t>этнополитики</w:t>
            </w:r>
            <w:proofErr w:type="spellEnd"/>
            <w:r w:rsidRPr="00E677B0">
              <w:rPr>
                <w:rFonts w:ascii="Arial" w:eastAsia="Times New Roman" w:hAnsi="Arial" w:cs="Arial"/>
                <w:color w:val="0000AA"/>
                <w:sz w:val="18"/>
                <w:szCs w:val="18"/>
                <w:lang w:eastAsia="ru-RU"/>
              </w:rPr>
              <w:t xml:space="preserve">, Южно-Российского института управления </w:t>
            </w:r>
            <w:proofErr w:type="spellStart"/>
            <w:r w:rsidRPr="00E677B0">
              <w:rPr>
                <w:rFonts w:ascii="Arial" w:eastAsia="Times New Roman" w:hAnsi="Arial" w:cs="Arial"/>
                <w:color w:val="0000AA"/>
                <w:sz w:val="18"/>
                <w:szCs w:val="18"/>
                <w:lang w:eastAsia="ru-RU"/>
              </w:rPr>
              <w:t>РАНХиГС</w:t>
            </w:r>
            <w:proofErr w:type="spellEnd"/>
            <w:r w:rsidRPr="00E677B0">
              <w:rPr>
                <w:rFonts w:ascii="Arial" w:eastAsia="Times New Roman" w:hAnsi="Arial" w:cs="Arial"/>
                <w:color w:val="0000AA"/>
                <w:sz w:val="18"/>
                <w:szCs w:val="18"/>
                <w:lang w:eastAsia="ru-RU"/>
              </w:rPr>
              <w:t xml:space="preserve"> при Президенте РФ</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344002, Россия, Ростовская область, г. Ростов-на-Дону, ул. Пушкинская</w:t>
            </w:r>
            <w:r w:rsidRPr="00E677B0">
              <w:rPr>
                <w:rFonts w:ascii="Arial" w:eastAsia="Times New Roman" w:hAnsi="Arial" w:cs="Arial"/>
                <w:color w:val="0000AA"/>
                <w:sz w:val="18"/>
                <w:szCs w:val="18"/>
                <w:lang w:val="en-US" w:eastAsia="ru-RU"/>
              </w:rPr>
              <w:t>, 70</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r>
            <w:proofErr w:type="spellStart"/>
            <w:r w:rsidRPr="00E677B0">
              <w:rPr>
                <w:rFonts w:ascii="Arial" w:eastAsia="Times New Roman" w:hAnsi="Arial" w:cs="Arial"/>
                <w:b/>
                <w:bCs/>
                <w:color w:val="0000AA"/>
                <w:sz w:val="18"/>
                <w:szCs w:val="18"/>
                <w:lang w:val="en-US" w:eastAsia="ru-RU"/>
              </w:rPr>
              <w:t>Vorontsov</w:t>
            </w:r>
            <w:proofErr w:type="spellEnd"/>
            <w:r w:rsidRPr="00E677B0">
              <w:rPr>
                <w:rFonts w:ascii="Arial" w:eastAsia="Times New Roman" w:hAnsi="Arial" w:cs="Arial"/>
                <w:b/>
                <w:bCs/>
                <w:color w:val="0000AA"/>
                <w:sz w:val="18"/>
                <w:szCs w:val="18"/>
                <w:lang w:val="en-US" w:eastAsia="ru-RU"/>
              </w:rPr>
              <w:t xml:space="preserve"> Sergei </w:t>
            </w:r>
            <w:proofErr w:type="spellStart"/>
            <w:r w:rsidRPr="00E677B0">
              <w:rPr>
                <w:rFonts w:ascii="Arial" w:eastAsia="Times New Roman" w:hAnsi="Arial" w:cs="Arial"/>
                <w:b/>
                <w:bCs/>
                <w:color w:val="0000AA"/>
                <w:sz w:val="18"/>
                <w:szCs w:val="18"/>
                <w:lang w:val="en-US" w:eastAsia="ru-RU"/>
              </w:rPr>
              <w:t>Alekseevich</w:t>
            </w:r>
            <w:proofErr w:type="spellEnd"/>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Doctor of Law</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Professor, the department of Political Science and Ethic Policy, South-Russian Institute of Management of the Russian Presidential Academy of National Economy and Public Administration</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 xml:space="preserve">344002, Russia, Rostov-on-Don, </w:t>
            </w:r>
            <w:proofErr w:type="spellStart"/>
            <w:r w:rsidRPr="00E677B0">
              <w:rPr>
                <w:rFonts w:ascii="Arial" w:eastAsia="Times New Roman" w:hAnsi="Arial" w:cs="Arial"/>
                <w:color w:val="0000AA"/>
                <w:sz w:val="18"/>
                <w:szCs w:val="18"/>
                <w:lang w:val="en-US" w:eastAsia="ru-RU"/>
              </w:rPr>
              <w:t>Pushkinskaya</w:t>
            </w:r>
            <w:proofErr w:type="spellEnd"/>
            <w:r w:rsidRPr="00E677B0">
              <w:rPr>
                <w:rFonts w:ascii="Arial" w:eastAsia="Times New Roman" w:hAnsi="Arial" w:cs="Arial"/>
                <w:color w:val="0000AA"/>
                <w:sz w:val="18"/>
                <w:szCs w:val="18"/>
                <w:lang w:val="en-US" w:eastAsia="ru-RU"/>
              </w:rPr>
              <w:t xml:space="preserve"> Street 70</w:t>
            </w:r>
          </w:p>
          <w:tbl>
            <w:tblPr>
              <w:tblW w:w="1958" w:type="dxa"/>
              <w:jc w:val="right"/>
              <w:tblCellSpacing w:w="15" w:type="dxa"/>
              <w:tblCellMar>
                <w:top w:w="15" w:type="dxa"/>
                <w:left w:w="15" w:type="dxa"/>
                <w:bottom w:w="15" w:type="dxa"/>
                <w:right w:w="15" w:type="dxa"/>
              </w:tblCellMar>
              <w:tblLook w:val="04A0" w:firstRow="1" w:lastRow="0" w:firstColumn="1" w:lastColumn="0" w:noHBand="0" w:noVBand="1"/>
            </w:tblPr>
            <w:tblGrid>
              <w:gridCol w:w="315"/>
              <w:gridCol w:w="2036"/>
            </w:tblGrid>
            <w:tr w:rsidR="00E677B0" w:rsidRPr="00E677B0" w:rsidTr="00E677B0">
              <w:trPr>
                <w:trHeight w:val="266"/>
                <w:tblCellSpacing w:w="15" w:type="dxa"/>
                <w:jc w:val="right"/>
              </w:trPr>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noProof/>
                      <w:sz w:val="24"/>
                      <w:szCs w:val="24"/>
                      <w:lang w:eastAsia="ru-RU"/>
                    </w:rPr>
                    <w:drawing>
                      <wp:inline distT="0" distB="0" distL="0" distR="0">
                        <wp:extent cx="152400" cy="152400"/>
                        <wp:effectExtent l="0" t="0" r="0" b="0"/>
                        <wp:docPr id="6" name="Рисунок 6" descr="http://author.nbpublish.com/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uthor.nbpublish.com/img/emailButto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sz w:val="24"/>
                      <w:szCs w:val="24"/>
                      <w:lang w:eastAsia="ru-RU"/>
                    </w:rPr>
                    <w:t>raven_serg@mail.ru</w:t>
                  </w:r>
                </w:p>
              </w:tc>
            </w:tr>
          </w:tbl>
          <w:p w:rsidR="00E677B0" w:rsidRPr="00E677B0" w:rsidRDefault="00E677B0" w:rsidP="00E677B0">
            <w:pPr>
              <w:spacing w:before="150" w:after="0" w:line="240" w:lineRule="auto"/>
              <w:jc w:val="right"/>
              <w:rPr>
                <w:rFonts w:ascii="Arial" w:eastAsia="Times New Roman" w:hAnsi="Arial" w:cs="Arial"/>
                <w:color w:val="0000AA"/>
                <w:sz w:val="18"/>
                <w:szCs w:val="18"/>
                <w:lang w:eastAsia="ru-RU"/>
              </w:rPr>
            </w:pPr>
          </w:p>
        </w:tc>
        <w:tc>
          <w:tcPr>
            <w:tcW w:w="1742" w:type="dxa"/>
            <w:shd w:val="clear" w:color="auto" w:fill="FFFFFF"/>
            <w:hideMark/>
          </w:tcPr>
          <w:p w:rsidR="00E677B0" w:rsidRPr="00E677B0" w:rsidRDefault="00E677B0" w:rsidP="00E677B0">
            <w:pPr>
              <w:spacing w:before="150" w:after="0" w:line="240" w:lineRule="auto"/>
              <w:rPr>
                <w:rFonts w:ascii="Times New Roman" w:eastAsia="Times New Roman" w:hAnsi="Times New Roman" w:cs="Times New Roman"/>
                <w:color w:val="000000"/>
                <w:sz w:val="27"/>
                <w:szCs w:val="27"/>
                <w:lang w:eastAsia="ru-RU"/>
              </w:rPr>
            </w:pPr>
            <w:r w:rsidRPr="00E677B0">
              <w:rPr>
                <w:rFonts w:ascii="Times New Roman" w:eastAsia="Times New Roman" w:hAnsi="Times New Roman" w:cs="Times New Roman"/>
                <w:noProof/>
                <w:color w:val="000000"/>
                <w:sz w:val="27"/>
                <w:szCs w:val="27"/>
                <w:lang w:eastAsia="ru-RU"/>
              </w:rPr>
              <w:drawing>
                <wp:inline distT="0" distB="0" distL="0" distR="0">
                  <wp:extent cx="1219200" cy="1438275"/>
                  <wp:effectExtent l="0" t="0" r="0" b="9525"/>
                  <wp:docPr id="5" name="Рисунок 5" descr="http://author.nbpublish.com/img/coauthors/4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uthor.nbpublish.com/img/coauthors/422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 cy="1438275"/>
                          </a:xfrm>
                          <a:prstGeom prst="rect">
                            <a:avLst/>
                          </a:prstGeom>
                          <a:noFill/>
                          <a:ln>
                            <a:noFill/>
                          </a:ln>
                        </pic:spPr>
                      </pic:pic>
                    </a:graphicData>
                  </a:graphic>
                </wp:inline>
              </w:drawing>
            </w:r>
          </w:p>
        </w:tc>
        <w:bookmarkStart w:id="0" w:name="_GoBack"/>
        <w:bookmarkEnd w:id="0"/>
      </w:tr>
      <w:tr w:rsidR="00E677B0" w:rsidRPr="00E677B0" w:rsidTr="00E677B0">
        <w:trPr>
          <w:trHeight w:val="3606"/>
          <w:tblCellSpacing w:w="15" w:type="dxa"/>
        </w:trPr>
        <w:tc>
          <w:tcPr>
            <w:tcW w:w="0" w:type="auto"/>
            <w:shd w:val="clear" w:color="auto" w:fill="FFFFFF"/>
            <w:vAlign w:val="center"/>
            <w:hideMark/>
          </w:tcPr>
          <w:p w:rsidR="00E677B0" w:rsidRPr="00E677B0" w:rsidRDefault="00E677B0" w:rsidP="00E677B0">
            <w:pPr>
              <w:spacing w:before="150" w:after="240" w:line="240" w:lineRule="auto"/>
              <w:jc w:val="right"/>
              <w:rPr>
                <w:rFonts w:ascii="Arial" w:eastAsia="Times New Roman" w:hAnsi="Arial" w:cs="Arial"/>
                <w:color w:val="0000AA"/>
                <w:sz w:val="18"/>
                <w:szCs w:val="18"/>
                <w:lang w:val="en-US" w:eastAsia="ru-RU"/>
              </w:rPr>
            </w:pPr>
            <w:r w:rsidRPr="00E677B0">
              <w:rPr>
                <w:rFonts w:ascii="Arial" w:eastAsia="Times New Roman" w:hAnsi="Arial" w:cs="Arial"/>
                <w:b/>
                <w:bCs/>
                <w:color w:val="0000AA"/>
                <w:sz w:val="18"/>
                <w:szCs w:val="18"/>
                <w:lang w:eastAsia="ru-RU"/>
              </w:rPr>
              <w:t>Мамычев Алексей Юрьевич</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доктор политических наук, кандидат юридических наук</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заведующий, Владивостокский государственный университет экономики и сервиса</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690014, Россия, Приморский край, г. Владивосток, ул. Гоголя</w:t>
            </w:r>
            <w:r w:rsidRPr="00E677B0">
              <w:rPr>
                <w:rFonts w:ascii="Arial" w:eastAsia="Times New Roman" w:hAnsi="Arial" w:cs="Arial"/>
                <w:color w:val="0000AA"/>
                <w:sz w:val="18"/>
                <w:szCs w:val="18"/>
                <w:lang w:val="en-US" w:eastAsia="ru-RU"/>
              </w:rPr>
              <w:t xml:space="preserve">, 41, </w:t>
            </w:r>
            <w:proofErr w:type="spellStart"/>
            <w:r w:rsidRPr="00E677B0">
              <w:rPr>
                <w:rFonts w:ascii="Arial" w:eastAsia="Times New Roman" w:hAnsi="Arial" w:cs="Arial"/>
                <w:color w:val="0000AA"/>
                <w:sz w:val="18"/>
                <w:szCs w:val="18"/>
                <w:lang w:eastAsia="ru-RU"/>
              </w:rPr>
              <w:t>ауд</w:t>
            </w:r>
            <w:proofErr w:type="spellEnd"/>
            <w:r w:rsidRPr="00E677B0">
              <w:rPr>
                <w:rFonts w:ascii="Arial" w:eastAsia="Times New Roman" w:hAnsi="Arial" w:cs="Arial"/>
                <w:color w:val="0000AA"/>
                <w:sz w:val="18"/>
                <w:szCs w:val="18"/>
                <w:lang w:val="en-US" w:eastAsia="ru-RU"/>
              </w:rPr>
              <w:t>. 5501 (</w:t>
            </w:r>
            <w:r w:rsidRPr="00E677B0">
              <w:rPr>
                <w:rFonts w:ascii="Arial" w:eastAsia="Times New Roman" w:hAnsi="Arial" w:cs="Arial"/>
                <w:color w:val="0000AA"/>
                <w:sz w:val="18"/>
                <w:szCs w:val="18"/>
                <w:lang w:eastAsia="ru-RU"/>
              </w:rPr>
              <w:t>ТИРЗП</w:t>
            </w:r>
            <w:r w:rsidRPr="00E677B0">
              <w:rPr>
                <w:rFonts w:ascii="Arial" w:eastAsia="Times New Roman" w:hAnsi="Arial" w:cs="Arial"/>
                <w:color w:val="0000AA"/>
                <w:sz w:val="18"/>
                <w:szCs w:val="18"/>
                <w:lang w:val="en-US" w:eastAsia="ru-RU"/>
              </w:rPr>
              <w:t>)</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r>
            <w:proofErr w:type="spellStart"/>
            <w:r w:rsidRPr="00E677B0">
              <w:rPr>
                <w:rFonts w:ascii="Arial" w:eastAsia="Times New Roman" w:hAnsi="Arial" w:cs="Arial"/>
                <w:b/>
                <w:bCs/>
                <w:color w:val="0000AA"/>
                <w:sz w:val="18"/>
                <w:szCs w:val="18"/>
                <w:lang w:val="en-US" w:eastAsia="ru-RU"/>
              </w:rPr>
              <w:t>Mamychev</w:t>
            </w:r>
            <w:proofErr w:type="spellEnd"/>
            <w:r w:rsidRPr="00E677B0">
              <w:rPr>
                <w:rFonts w:ascii="Arial" w:eastAsia="Times New Roman" w:hAnsi="Arial" w:cs="Arial"/>
                <w:b/>
                <w:bCs/>
                <w:color w:val="0000AA"/>
                <w:sz w:val="18"/>
                <w:szCs w:val="18"/>
                <w:lang w:val="en-US" w:eastAsia="ru-RU"/>
              </w:rPr>
              <w:t xml:space="preserve"> </w:t>
            </w:r>
            <w:proofErr w:type="spellStart"/>
            <w:r w:rsidRPr="00E677B0">
              <w:rPr>
                <w:rFonts w:ascii="Arial" w:eastAsia="Times New Roman" w:hAnsi="Arial" w:cs="Arial"/>
                <w:b/>
                <w:bCs/>
                <w:color w:val="0000AA"/>
                <w:sz w:val="18"/>
                <w:szCs w:val="18"/>
                <w:lang w:val="en-US" w:eastAsia="ru-RU"/>
              </w:rPr>
              <w:t>Aleksei</w:t>
            </w:r>
            <w:proofErr w:type="spellEnd"/>
            <w:r w:rsidRPr="00E677B0">
              <w:rPr>
                <w:rFonts w:ascii="Arial" w:eastAsia="Times New Roman" w:hAnsi="Arial" w:cs="Arial"/>
                <w:b/>
                <w:bCs/>
                <w:color w:val="0000AA"/>
                <w:sz w:val="18"/>
                <w:szCs w:val="18"/>
                <w:lang w:val="en-US" w:eastAsia="ru-RU"/>
              </w:rPr>
              <w:t xml:space="preserve"> </w:t>
            </w:r>
            <w:proofErr w:type="spellStart"/>
            <w:r w:rsidRPr="00E677B0">
              <w:rPr>
                <w:rFonts w:ascii="Arial" w:eastAsia="Times New Roman" w:hAnsi="Arial" w:cs="Arial"/>
                <w:b/>
                <w:bCs/>
                <w:color w:val="0000AA"/>
                <w:sz w:val="18"/>
                <w:szCs w:val="18"/>
                <w:lang w:val="en-US" w:eastAsia="ru-RU"/>
              </w:rPr>
              <w:t>Yur'evich</w:t>
            </w:r>
            <w:proofErr w:type="spellEnd"/>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Professor, the department of Theory and History of Russian and Foreign Law, Vladivostok State University of Economics and Service </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 xml:space="preserve">690014, Russia, </w:t>
            </w:r>
            <w:proofErr w:type="spellStart"/>
            <w:r w:rsidRPr="00E677B0">
              <w:rPr>
                <w:rFonts w:ascii="Arial" w:eastAsia="Times New Roman" w:hAnsi="Arial" w:cs="Arial"/>
                <w:color w:val="0000AA"/>
                <w:sz w:val="18"/>
                <w:szCs w:val="18"/>
                <w:lang w:val="en-US" w:eastAsia="ru-RU"/>
              </w:rPr>
              <w:t>Primorsky</w:t>
            </w:r>
            <w:proofErr w:type="spellEnd"/>
            <w:r w:rsidRPr="00E677B0">
              <w:rPr>
                <w:rFonts w:ascii="Arial" w:eastAsia="Times New Roman" w:hAnsi="Arial" w:cs="Arial"/>
                <w:color w:val="0000AA"/>
                <w:sz w:val="18"/>
                <w:szCs w:val="18"/>
                <w:lang w:val="en-US" w:eastAsia="ru-RU"/>
              </w:rPr>
              <w:t xml:space="preserve"> </w:t>
            </w:r>
            <w:proofErr w:type="spellStart"/>
            <w:r w:rsidRPr="00E677B0">
              <w:rPr>
                <w:rFonts w:ascii="Arial" w:eastAsia="Times New Roman" w:hAnsi="Arial" w:cs="Arial"/>
                <w:color w:val="0000AA"/>
                <w:sz w:val="18"/>
                <w:szCs w:val="18"/>
                <w:lang w:val="en-US" w:eastAsia="ru-RU"/>
              </w:rPr>
              <w:t>Krai</w:t>
            </w:r>
            <w:proofErr w:type="spellEnd"/>
            <w:r w:rsidRPr="00E677B0">
              <w:rPr>
                <w:rFonts w:ascii="Arial" w:eastAsia="Times New Roman" w:hAnsi="Arial" w:cs="Arial"/>
                <w:color w:val="0000AA"/>
                <w:sz w:val="18"/>
                <w:szCs w:val="18"/>
                <w:lang w:val="en-US" w:eastAsia="ru-RU"/>
              </w:rPr>
              <w:t xml:space="preserve">, Vladivostok, </w:t>
            </w:r>
            <w:proofErr w:type="spellStart"/>
            <w:r w:rsidRPr="00E677B0">
              <w:rPr>
                <w:rFonts w:ascii="Arial" w:eastAsia="Times New Roman" w:hAnsi="Arial" w:cs="Arial"/>
                <w:color w:val="0000AA"/>
                <w:sz w:val="18"/>
                <w:szCs w:val="18"/>
                <w:lang w:val="en-US" w:eastAsia="ru-RU"/>
              </w:rPr>
              <w:t>Gogolya</w:t>
            </w:r>
            <w:proofErr w:type="spellEnd"/>
            <w:r w:rsidRPr="00E677B0">
              <w:rPr>
                <w:rFonts w:ascii="Arial" w:eastAsia="Times New Roman" w:hAnsi="Arial" w:cs="Arial"/>
                <w:color w:val="0000AA"/>
                <w:sz w:val="18"/>
                <w:szCs w:val="18"/>
                <w:lang w:val="en-US" w:eastAsia="ru-RU"/>
              </w:rPr>
              <w:t xml:space="preserve"> Street 41, office #5501</w:t>
            </w:r>
          </w:p>
          <w:tbl>
            <w:tblPr>
              <w:tblW w:w="2179" w:type="dxa"/>
              <w:jc w:val="right"/>
              <w:tblCellSpacing w:w="15" w:type="dxa"/>
              <w:tblCellMar>
                <w:top w:w="15" w:type="dxa"/>
                <w:left w:w="15" w:type="dxa"/>
                <w:bottom w:w="15" w:type="dxa"/>
                <w:right w:w="15" w:type="dxa"/>
              </w:tblCellMar>
              <w:tblLook w:val="04A0" w:firstRow="1" w:lastRow="0" w:firstColumn="1" w:lastColumn="0" w:noHBand="0" w:noVBand="1"/>
            </w:tblPr>
            <w:tblGrid>
              <w:gridCol w:w="315"/>
              <w:gridCol w:w="2302"/>
            </w:tblGrid>
            <w:tr w:rsidR="00E677B0" w:rsidRPr="00E677B0" w:rsidTr="00E677B0">
              <w:trPr>
                <w:trHeight w:val="266"/>
                <w:tblCellSpacing w:w="15" w:type="dxa"/>
                <w:jc w:val="right"/>
              </w:trPr>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noProof/>
                      <w:sz w:val="24"/>
                      <w:szCs w:val="24"/>
                      <w:lang w:eastAsia="ru-RU"/>
                    </w:rPr>
                    <w:drawing>
                      <wp:inline distT="0" distB="0" distL="0" distR="0">
                        <wp:extent cx="152400" cy="152400"/>
                        <wp:effectExtent l="0" t="0" r="0" b="0"/>
                        <wp:docPr id="4" name="Рисунок 4" descr="http://author.nbpublish.com/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uthor.nbpublish.com/img/emailButto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sz w:val="24"/>
                      <w:szCs w:val="24"/>
                      <w:lang w:eastAsia="ru-RU"/>
                    </w:rPr>
                    <w:t>mamychev@yandex.ru</w:t>
                  </w:r>
                </w:p>
              </w:tc>
            </w:tr>
          </w:tbl>
          <w:p w:rsidR="00E677B0" w:rsidRPr="00E677B0" w:rsidRDefault="00E677B0" w:rsidP="00E677B0">
            <w:pPr>
              <w:spacing w:before="150" w:after="0" w:line="240" w:lineRule="auto"/>
              <w:jc w:val="right"/>
              <w:rPr>
                <w:rFonts w:ascii="Arial" w:eastAsia="Times New Roman" w:hAnsi="Arial" w:cs="Arial"/>
                <w:color w:val="0000AA"/>
                <w:sz w:val="18"/>
                <w:szCs w:val="18"/>
                <w:lang w:eastAsia="ru-RU"/>
              </w:rPr>
            </w:pPr>
          </w:p>
        </w:tc>
        <w:tc>
          <w:tcPr>
            <w:tcW w:w="1742" w:type="dxa"/>
            <w:shd w:val="clear" w:color="auto" w:fill="FFFFFF"/>
            <w:hideMark/>
          </w:tcPr>
          <w:p w:rsidR="00E677B0" w:rsidRPr="00E677B0" w:rsidRDefault="00E677B0" w:rsidP="00E677B0">
            <w:pPr>
              <w:spacing w:before="150" w:after="0" w:line="240" w:lineRule="auto"/>
              <w:rPr>
                <w:rFonts w:ascii="Times New Roman" w:eastAsia="Times New Roman" w:hAnsi="Times New Roman" w:cs="Times New Roman"/>
                <w:color w:val="000000"/>
                <w:sz w:val="27"/>
                <w:szCs w:val="27"/>
                <w:lang w:eastAsia="ru-RU"/>
              </w:rPr>
            </w:pPr>
            <w:r w:rsidRPr="00E677B0">
              <w:rPr>
                <w:rFonts w:ascii="Times New Roman" w:eastAsia="Times New Roman" w:hAnsi="Times New Roman" w:cs="Times New Roman"/>
                <w:noProof/>
                <w:color w:val="000000"/>
                <w:sz w:val="27"/>
                <w:szCs w:val="27"/>
                <w:lang w:eastAsia="ru-RU"/>
              </w:rPr>
              <w:drawing>
                <wp:inline distT="0" distB="0" distL="0" distR="0">
                  <wp:extent cx="1219200" cy="1438275"/>
                  <wp:effectExtent l="0" t="0" r="0" b="9525"/>
                  <wp:docPr id="3" name="Рисунок 3" descr="http://author.nbpublish.com/img/authors/24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uthor.nbpublish.com/img/authors/2453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438275"/>
                          </a:xfrm>
                          <a:prstGeom prst="rect">
                            <a:avLst/>
                          </a:prstGeom>
                          <a:noFill/>
                          <a:ln>
                            <a:noFill/>
                          </a:ln>
                        </pic:spPr>
                      </pic:pic>
                    </a:graphicData>
                  </a:graphic>
                </wp:inline>
              </w:drawing>
            </w:r>
          </w:p>
        </w:tc>
      </w:tr>
      <w:tr w:rsidR="00E677B0" w:rsidRPr="00E677B0" w:rsidTr="00E677B0">
        <w:trPr>
          <w:trHeight w:val="753"/>
          <w:tblCellSpacing w:w="15" w:type="dxa"/>
        </w:trPr>
        <w:tc>
          <w:tcPr>
            <w:tcW w:w="0" w:type="auto"/>
            <w:shd w:val="clear" w:color="auto" w:fill="FFFFFF"/>
            <w:vAlign w:val="center"/>
            <w:hideMark/>
          </w:tcPr>
          <w:p w:rsidR="00E677B0" w:rsidRPr="00E677B0" w:rsidRDefault="00E677B0" w:rsidP="00E677B0">
            <w:pPr>
              <w:spacing w:before="150" w:after="0" w:line="240" w:lineRule="auto"/>
              <w:jc w:val="right"/>
              <w:rPr>
                <w:rFonts w:ascii="Arial" w:eastAsia="Times New Roman" w:hAnsi="Arial" w:cs="Arial"/>
                <w:color w:val="0000AA"/>
                <w:sz w:val="18"/>
                <w:szCs w:val="18"/>
                <w:lang w:eastAsia="ru-RU"/>
              </w:rPr>
            </w:pPr>
            <w:hyperlink r:id="rId7" w:history="1">
              <w:r w:rsidRPr="00E677B0">
                <w:rPr>
                  <w:rFonts w:ascii="Arial" w:eastAsia="Times New Roman" w:hAnsi="Arial" w:cs="Arial"/>
                  <w:color w:val="0000FF"/>
                  <w:sz w:val="18"/>
                  <w:szCs w:val="18"/>
                  <w:u w:val="single"/>
                  <w:lang w:eastAsia="ru-RU"/>
                </w:rPr>
                <w:t>Другие публикации этого автора</w:t>
              </w:r>
            </w:hyperlink>
            <w:r w:rsidRPr="00E677B0">
              <w:rPr>
                <w:rFonts w:ascii="Arial" w:eastAsia="Times New Roman" w:hAnsi="Arial" w:cs="Arial"/>
                <w:color w:val="0000AA"/>
                <w:sz w:val="18"/>
                <w:szCs w:val="18"/>
                <w:lang w:eastAsia="ru-RU"/>
              </w:rPr>
              <w:br/>
              <w:t> </w:t>
            </w:r>
          </w:p>
        </w:tc>
        <w:tc>
          <w:tcPr>
            <w:tcW w:w="0" w:type="auto"/>
            <w:shd w:val="clear" w:color="auto" w:fill="FFFFFF"/>
            <w:vAlign w:val="center"/>
            <w:hideMark/>
          </w:tcPr>
          <w:p w:rsidR="00E677B0" w:rsidRPr="00E677B0" w:rsidRDefault="00E677B0" w:rsidP="00E677B0">
            <w:pPr>
              <w:spacing w:before="150" w:after="0" w:line="240" w:lineRule="auto"/>
              <w:rPr>
                <w:rFonts w:ascii="Times New Roman" w:eastAsia="Times New Roman" w:hAnsi="Times New Roman" w:cs="Times New Roman"/>
                <w:color w:val="000000"/>
                <w:sz w:val="27"/>
                <w:szCs w:val="27"/>
                <w:lang w:eastAsia="ru-RU"/>
              </w:rPr>
            </w:pPr>
            <w:r w:rsidRPr="00E677B0">
              <w:rPr>
                <w:rFonts w:ascii="Times New Roman" w:eastAsia="Times New Roman" w:hAnsi="Times New Roman" w:cs="Times New Roman"/>
                <w:color w:val="000000"/>
                <w:sz w:val="27"/>
                <w:szCs w:val="27"/>
                <w:lang w:eastAsia="ru-RU"/>
              </w:rPr>
              <w:br/>
              <w:t> </w:t>
            </w:r>
          </w:p>
        </w:tc>
      </w:tr>
    </w:tbl>
    <w:p w:rsidR="00E677B0" w:rsidRPr="00E677B0" w:rsidRDefault="00E677B0" w:rsidP="00E677B0">
      <w:pPr>
        <w:spacing w:after="0" w:line="240" w:lineRule="auto"/>
        <w:rPr>
          <w:rFonts w:ascii="Times New Roman" w:eastAsia="Times New Roman" w:hAnsi="Times New Roman" w:cs="Times New Roman"/>
          <w:vanish/>
          <w:sz w:val="24"/>
          <w:szCs w:val="24"/>
          <w:lang w:eastAsia="ru-RU"/>
        </w:rPr>
      </w:pPr>
    </w:p>
    <w:tbl>
      <w:tblPr>
        <w:tblW w:w="11610" w:type="dxa"/>
        <w:tblCellSpacing w:w="0" w:type="dxa"/>
        <w:tblInd w:w="-150" w:type="dxa"/>
        <w:shd w:val="clear" w:color="auto" w:fill="FFFFFF"/>
        <w:tblCellMar>
          <w:top w:w="150" w:type="dxa"/>
          <w:left w:w="0" w:type="dxa"/>
          <w:right w:w="150" w:type="dxa"/>
        </w:tblCellMar>
        <w:tblLook w:val="04A0" w:firstRow="1" w:lastRow="0" w:firstColumn="1" w:lastColumn="0" w:noHBand="0" w:noVBand="1"/>
      </w:tblPr>
      <w:tblGrid>
        <w:gridCol w:w="8436"/>
        <w:gridCol w:w="3174"/>
      </w:tblGrid>
      <w:tr w:rsidR="00E677B0" w:rsidRPr="00E677B0" w:rsidTr="00E677B0">
        <w:trPr>
          <w:tblCellSpacing w:w="0" w:type="dxa"/>
        </w:trPr>
        <w:tc>
          <w:tcPr>
            <w:tcW w:w="0" w:type="auto"/>
            <w:shd w:val="clear" w:color="auto" w:fill="FFFFFF"/>
            <w:vAlign w:val="center"/>
            <w:hideMark/>
          </w:tcPr>
          <w:p w:rsidR="00E677B0" w:rsidRPr="00E677B0" w:rsidRDefault="00E677B0" w:rsidP="00E677B0">
            <w:pPr>
              <w:spacing w:before="150" w:after="240" w:line="240" w:lineRule="auto"/>
              <w:jc w:val="right"/>
              <w:rPr>
                <w:rFonts w:ascii="Arial" w:eastAsia="Times New Roman" w:hAnsi="Arial" w:cs="Arial"/>
                <w:color w:val="0000AA"/>
                <w:sz w:val="18"/>
                <w:szCs w:val="18"/>
                <w:lang w:val="en-US" w:eastAsia="ru-RU"/>
              </w:rPr>
            </w:pPr>
            <w:proofErr w:type="spellStart"/>
            <w:r w:rsidRPr="00E677B0">
              <w:rPr>
                <w:rFonts w:ascii="Arial" w:eastAsia="Times New Roman" w:hAnsi="Arial" w:cs="Arial"/>
                <w:b/>
                <w:bCs/>
                <w:color w:val="0000AA"/>
                <w:sz w:val="18"/>
                <w:szCs w:val="18"/>
                <w:lang w:eastAsia="ru-RU"/>
              </w:rPr>
              <w:t>Понеделков</w:t>
            </w:r>
            <w:proofErr w:type="spellEnd"/>
            <w:r w:rsidRPr="00E677B0">
              <w:rPr>
                <w:rFonts w:ascii="Arial" w:eastAsia="Times New Roman" w:hAnsi="Arial" w:cs="Arial"/>
                <w:b/>
                <w:bCs/>
                <w:color w:val="0000AA"/>
                <w:sz w:val="18"/>
                <w:szCs w:val="18"/>
                <w:lang w:eastAsia="ru-RU"/>
              </w:rPr>
              <w:t xml:space="preserve"> Александр Васильевич</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доктор политических наук</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 xml:space="preserve">профессор, заведующий, кафедра политологии и </w:t>
            </w:r>
            <w:proofErr w:type="spellStart"/>
            <w:r w:rsidRPr="00E677B0">
              <w:rPr>
                <w:rFonts w:ascii="Arial" w:eastAsia="Times New Roman" w:hAnsi="Arial" w:cs="Arial"/>
                <w:color w:val="0000AA"/>
                <w:sz w:val="18"/>
                <w:szCs w:val="18"/>
                <w:lang w:eastAsia="ru-RU"/>
              </w:rPr>
              <w:t>этнополитики</w:t>
            </w:r>
            <w:proofErr w:type="spellEnd"/>
            <w:r w:rsidRPr="00E677B0">
              <w:rPr>
                <w:rFonts w:ascii="Arial" w:eastAsia="Times New Roman" w:hAnsi="Arial" w:cs="Arial"/>
                <w:color w:val="0000AA"/>
                <w:sz w:val="18"/>
                <w:szCs w:val="18"/>
                <w:lang w:eastAsia="ru-RU"/>
              </w:rPr>
              <w:t xml:space="preserve">, Южно-Российский институт управления </w:t>
            </w:r>
            <w:proofErr w:type="spellStart"/>
            <w:r w:rsidRPr="00E677B0">
              <w:rPr>
                <w:rFonts w:ascii="Arial" w:eastAsia="Times New Roman" w:hAnsi="Arial" w:cs="Arial"/>
                <w:color w:val="0000AA"/>
                <w:sz w:val="18"/>
                <w:szCs w:val="18"/>
                <w:lang w:eastAsia="ru-RU"/>
              </w:rPr>
              <w:t>РАНХиГС</w:t>
            </w:r>
            <w:proofErr w:type="spellEnd"/>
            <w:r w:rsidRPr="00E677B0">
              <w:rPr>
                <w:rFonts w:ascii="Arial" w:eastAsia="Times New Roman" w:hAnsi="Arial" w:cs="Arial"/>
                <w:color w:val="0000AA"/>
                <w:sz w:val="18"/>
                <w:szCs w:val="18"/>
                <w:lang w:eastAsia="ru-RU"/>
              </w:rPr>
              <w:t xml:space="preserve"> при Президенте РФ</w:t>
            </w:r>
            <w:r w:rsidRPr="00E677B0">
              <w:rPr>
                <w:rFonts w:ascii="Arial" w:eastAsia="Times New Roman" w:hAnsi="Arial" w:cs="Arial"/>
                <w:color w:val="0000AA"/>
                <w:sz w:val="18"/>
                <w:szCs w:val="18"/>
                <w:lang w:eastAsia="ru-RU"/>
              </w:rPr>
              <w:br/>
            </w:r>
            <w:r w:rsidRPr="00E677B0">
              <w:rPr>
                <w:rFonts w:ascii="Arial" w:eastAsia="Times New Roman" w:hAnsi="Arial" w:cs="Arial"/>
                <w:color w:val="0000AA"/>
                <w:sz w:val="18"/>
                <w:szCs w:val="18"/>
                <w:lang w:eastAsia="ru-RU"/>
              </w:rPr>
              <w:br/>
              <w:t>344002, Россия, Ростовская область, г. Ростов-на-Дону, ул. Пушкинская</w:t>
            </w:r>
            <w:r w:rsidRPr="00E677B0">
              <w:rPr>
                <w:rFonts w:ascii="Arial" w:eastAsia="Times New Roman" w:hAnsi="Arial" w:cs="Arial"/>
                <w:color w:val="0000AA"/>
                <w:sz w:val="18"/>
                <w:szCs w:val="18"/>
                <w:lang w:val="en-US" w:eastAsia="ru-RU"/>
              </w:rPr>
              <w:t>, 70</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r>
            <w:proofErr w:type="spellStart"/>
            <w:r w:rsidRPr="00E677B0">
              <w:rPr>
                <w:rFonts w:ascii="Arial" w:eastAsia="Times New Roman" w:hAnsi="Arial" w:cs="Arial"/>
                <w:b/>
                <w:bCs/>
                <w:color w:val="0000AA"/>
                <w:sz w:val="18"/>
                <w:szCs w:val="18"/>
                <w:lang w:val="en-US" w:eastAsia="ru-RU"/>
              </w:rPr>
              <w:t>Ponedelkov</w:t>
            </w:r>
            <w:proofErr w:type="spellEnd"/>
            <w:r w:rsidRPr="00E677B0">
              <w:rPr>
                <w:rFonts w:ascii="Arial" w:eastAsia="Times New Roman" w:hAnsi="Arial" w:cs="Arial"/>
                <w:b/>
                <w:bCs/>
                <w:color w:val="0000AA"/>
                <w:sz w:val="18"/>
                <w:szCs w:val="18"/>
                <w:lang w:val="en-US" w:eastAsia="ru-RU"/>
              </w:rPr>
              <w:t xml:space="preserve"> </w:t>
            </w:r>
            <w:proofErr w:type="spellStart"/>
            <w:r w:rsidRPr="00E677B0">
              <w:rPr>
                <w:rFonts w:ascii="Arial" w:eastAsia="Times New Roman" w:hAnsi="Arial" w:cs="Arial"/>
                <w:b/>
                <w:bCs/>
                <w:color w:val="0000AA"/>
                <w:sz w:val="18"/>
                <w:szCs w:val="18"/>
                <w:lang w:val="en-US" w:eastAsia="ru-RU"/>
              </w:rPr>
              <w:t>Aleksandr</w:t>
            </w:r>
            <w:proofErr w:type="spellEnd"/>
            <w:r w:rsidRPr="00E677B0">
              <w:rPr>
                <w:rFonts w:ascii="Arial" w:eastAsia="Times New Roman" w:hAnsi="Arial" w:cs="Arial"/>
                <w:b/>
                <w:bCs/>
                <w:color w:val="0000AA"/>
                <w:sz w:val="18"/>
                <w:szCs w:val="18"/>
                <w:lang w:val="en-US" w:eastAsia="ru-RU"/>
              </w:rPr>
              <w:t xml:space="preserve"> </w:t>
            </w:r>
            <w:proofErr w:type="spellStart"/>
            <w:r w:rsidRPr="00E677B0">
              <w:rPr>
                <w:rFonts w:ascii="Arial" w:eastAsia="Times New Roman" w:hAnsi="Arial" w:cs="Arial"/>
                <w:b/>
                <w:bCs/>
                <w:color w:val="0000AA"/>
                <w:sz w:val="18"/>
                <w:szCs w:val="18"/>
                <w:lang w:val="en-US" w:eastAsia="ru-RU"/>
              </w:rPr>
              <w:t>Vasil'evich</w:t>
            </w:r>
            <w:proofErr w:type="spellEnd"/>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Doctor of Politics</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br/>
              <w:t>Professor, Head of the department of Political Science and Ethic Policy, South-Russian Institute of Management of the Russian Presidential Academy of National Economy and Public Administration</w:t>
            </w:r>
            <w:r w:rsidRPr="00E677B0">
              <w:rPr>
                <w:rFonts w:ascii="Arial" w:eastAsia="Times New Roman" w:hAnsi="Arial" w:cs="Arial"/>
                <w:color w:val="0000AA"/>
                <w:sz w:val="18"/>
                <w:szCs w:val="18"/>
                <w:lang w:val="en-US" w:eastAsia="ru-RU"/>
              </w:rPr>
              <w:br/>
            </w:r>
            <w:r w:rsidRPr="00E677B0">
              <w:rPr>
                <w:rFonts w:ascii="Arial" w:eastAsia="Times New Roman" w:hAnsi="Arial" w:cs="Arial"/>
                <w:color w:val="0000AA"/>
                <w:sz w:val="18"/>
                <w:szCs w:val="18"/>
                <w:lang w:val="en-US" w:eastAsia="ru-RU"/>
              </w:rPr>
              <w:lastRenderedPageBreak/>
              <w:br/>
              <w:t xml:space="preserve">344002, Russia, Rostov-on-Don, </w:t>
            </w:r>
            <w:proofErr w:type="spellStart"/>
            <w:r w:rsidRPr="00E677B0">
              <w:rPr>
                <w:rFonts w:ascii="Arial" w:eastAsia="Times New Roman" w:hAnsi="Arial" w:cs="Arial"/>
                <w:color w:val="0000AA"/>
                <w:sz w:val="18"/>
                <w:szCs w:val="18"/>
                <w:lang w:val="en-US" w:eastAsia="ru-RU"/>
              </w:rPr>
              <w:t>Pushkinskaya</w:t>
            </w:r>
            <w:proofErr w:type="spellEnd"/>
            <w:r w:rsidRPr="00E677B0">
              <w:rPr>
                <w:rFonts w:ascii="Arial" w:eastAsia="Times New Roman" w:hAnsi="Arial" w:cs="Arial"/>
                <w:color w:val="0000AA"/>
                <w:sz w:val="18"/>
                <w:szCs w:val="18"/>
                <w:lang w:val="en-US" w:eastAsia="ru-RU"/>
              </w:rPr>
              <w:t xml:space="preserve"> Street 70</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315"/>
              <w:gridCol w:w="2762"/>
            </w:tblGrid>
            <w:tr w:rsidR="00E677B0" w:rsidRPr="00E677B0">
              <w:trPr>
                <w:tblCellSpacing w:w="15" w:type="dxa"/>
                <w:jc w:val="right"/>
              </w:trPr>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noProof/>
                      <w:sz w:val="24"/>
                      <w:szCs w:val="24"/>
                      <w:lang w:eastAsia="ru-RU"/>
                    </w:rPr>
                    <w:drawing>
                      <wp:inline distT="0" distB="0" distL="0" distR="0">
                        <wp:extent cx="152400" cy="152400"/>
                        <wp:effectExtent l="0" t="0" r="0" b="0"/>
                        <wp:docPr id="2" name="Рисунок 2" descr="http://author.nbpublish.com/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uthor.nbpublish.com/img/emailButto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Times New Roman" w:eastAsia="Times New Roman" w:hAnsi="Times New Roman" w:cs="Times New Roman"/>
                      <w:sz w:val="24"/>
                      <w:szCs w:val="24"/>
                      <w:lang w:eastAsia="ru-RU"/>
                    </w:rPr>
                    <w:t>ponedelkov@uriu.ranepa.ru</w:t>
                  </w:r>
                </w:p>
              </w:tc>
            </w:tr>
          </w:tbl>
          <w:p w:rsidR="00E677B0" w:rsidRPr="00E677B0" w:rsidRDefault="00E677B0" w:rsidP="00E677B0">
            <w:pPr>
              <w:spacing w:before="150" w:after="0" w:line="240" w:lineRule="auto"/>
              <w:jc w:val="right"/>
              <w:rPr>
                <w:rFonts w:ascii="Arial" w:eastAsia="Times New Roman" w:hAnsi="Arial" w:cs="Arial"/>
                <w:color w:val="0000AA"/>
                <w:sz w:val="18"/>
                <w:szCs w:val="18"/>
                <w:lang w:eastAsia="ru-RU"/>
              </w:rPr>
            </w:pPr>
          </w:p>
        </w:tc>
        <w:tc>
          <w:tcPr>
            <w:tcW w:w="2100" w:type="dxa"/>
            <w:shd w:val="clear" w:color="auto" w:fill="FFFFFF"/>
            <w:hideMark/>
          </w:tcPr>
          <w:p w:rsidR="00E677B0" w:rsidRPr="00E677B0" w:rsidRDefault="00E677B0" w:rsidP="00E677B0">
            <w:pPr>
              <w:spacing w:before="150" w:after="0" w:line="240" w:lineRule="auto"/>
              <w:ind w:right="1104"/>
              <w:rPr>
                <w:rFonts w:ascii="Times New Roman" w:eastAsia="Times New Roman" w:hAnsi="Times New Roman" w:cs="Times New Roman"/>
                <w:color w:val="000000"/>
                <w:sz w:val="27"/>
                <w:szCs w:val="27"/>
                <w:lang w:eastAsia="ru-RU"/>
              </w:rPr>
            </w:pPr>
            <w:r w:rsidRPr="00E677B0">
              <w:rPr>
                <w:rFonts w:ascii="Times New Roman" w:eastAsia="Times New Roman" w:hAnsi="Times New Roman" w:cs="Times New Roman"/>
                <w:noProof/>
                <w:color w:val="000000"/>
                <w:sz w:val="27"/>
                <w:szCs w:val="27"/>
                <w:lang w:eastAsia="ru-RU"/>
              </w:rPr>
              <w:lastRenderedPageBreak/>
              <w:drawing>
                <wp:inline distT="0" distB="0" distL="0" distR="0">
                  <wp:extent cx="1219200" cy="1438275"/>
                  <wp:effectExtent l="0" t="0" r="0" b="9525"/>
                  <wp:docPr id="1" name="Рисунок 1" descr="http://author.nbpublish.com/img/coauthors/4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uthor.nbpublish.com/img/coauthors/422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1438275"/>
                          </a:xfrm>
                          <a:prstGeom prst="rect">
                            <a:avLst/>
                          </a:prstGeom>
                          <a:noFill/>
                          <a:ln>
                            <a:noFill/>
                          </a:ln>
                        </pic:spPr>
                      </pic:pic>
                    </a:graphicData>
                  </a:graphic>
                </wp:inline>
              </w:drawing>
            </w:r>
          </w:p>
        </w:tc>
      </w:tr>
    </w:tbl>
    <w:p w:rsidR="00E677B0" w:rsidRPr="00E677B0" w:rsidRDefault="00E677B0" w:rsidP="00E677B0">
      <w:pPr>
        <w:spacing w:after="0" w:line="240" w:lineRule="auto"/>
        <w:rPr>
          <w:rFonts w:ascii="Times New Roman" w:eastAsia="Times New Roman" w:hAnsi="Times New Roman" w:cs="Times New Roman"/>
          <w:sz w:val="24"/>
          <w:szCs w:val="24"/>
          <w:lang w:eastAsia="ru-RU"/>
        </w:rPr>
      </w:pPr>
      <w:r w:rsidRPr="00E677B0">
        <w:rPr>
          <w:rFonts w:ascii="Verdana" w:eastAsia="Times New Roman" w:hAnsi="Verdana" w:cs="Times New Roman"/>
          <w:b/>
          <w:bCs/>
          <w:color w:val="FF6600"/>
          <w:sz w:val="18"/>
          <w:szCs w:val="18"/>
          <w:shd w:val="clear" w:color="auto" w:fill="FFFFFF"/>
          <w:lang w:eastAsia="ru-RU"/>
        </w:rPr>
        <w:t>Аннотация.</w:t>
      </w:r>
      <w:r w:rsidRPr="00E677B0">
        <w:rPr>
          <w:rFonts w:ascii="Verdana" w:eastAsia="Times New Roman" w:hAnsi="Verdana" w:cs="Times New Roman"/>
          <w:color w:val="000000"/>
          <w:sz w:val="18"/>
          <w:szCs w:val="18"/>
          <w:shd w:val="clear" w:color="auto" w:fill="FFFFFF"/>
          <w:lang w:eastAsia="ru-RU"/>
        </w:rPr>
        <w:t xml:space="preserve"> Объектом исследования настоящей работы является политический процесс в современной России, а ее предметом – роль, место и качественные характеристики современных российских федеральных и региональных элит, как движущей силы социально-политических процессов. Авторы на основе социологических (полевых) исследований рассматривают общие представления о российской элите, систематизируют представления о динамике элит, оценки о её качественном состоянии в постсоветских политических процессах. Особое внимание в статье отводится мерам, способствующим развитию </w:t>
      </w:r>
      <w:proofErr w:type="spellStart"/>
      <w:r w:rsidRPr="00E677B0">
        <w:rPr>
          <w:rFonts w:ascii="Verdana" w:eastAsia="Times New Roman" w:hAnsi="Verdana" w:cs="Times New Roman"/>
          <w:color w:val="000000"/>
          <w:sz w:val="18"/>
          <w:szCs w:val="18"/>
          <w:shd w:val="clear" w:color="auto" w:fill="FFFFFF"/>
          <w:lang w:eastAsia="ru-RU"/>
        </w:rPr>
        <w:t>межэлитного</w:t>
      </w:r>
      <w:proofErr w:type="spellEnd"/>
      <w:r w:rsidRPr="00E677B0">
        <w:rPr>
          <w:rFonts w:ascii="Verdana" w:eastAsia="Times New Roman" w:hAnsi="Verdana" w:cs="Times New Roman"/>
          <w:color w:val="000000"/>
          <w:sz w:val="18"/>
          <w:szCs w:val="18"/>
          <w:shd w:val="clear" w:color="auto" w:fill="FFFFFF"/>
          <w:lang w:eastAsia="ru-RU"/>
        </w:rPr>
        <w:t xml:space="preserve"> взаимодействия и формам качественного совершенствования политического лидерства в современной России. В работе используются результаты панельных экспертных опросов, проведенных при подготовке Первого Всероссийского </w:t>
      </w:r>
      <w:proofErr w:type="spellStart"/>
      <w:r w:rsidRPr="00E677B0">
        <w:rPr>
          <w:rFonts w:ascii="Verdana" w:eastAsia="Times New Roman" w:hAnsi="Verdana" w:cs="Times New Roman"/>
          <w:color w:val="000000"/>
          <w:sz w:val="18"/>
          <w:szCs w:val="18"/>
          <w:shd w:val="clear" w:color="auto" w:fill="FFFFFF"/>
          <w:lang w:eastAsia="ru-RU"/>
        </w:rPr>
        <w:t>элитологического</w:t>
      </w:r>
      <w:proofErr w:type="spellEnd"/>
      <w:r w:rsidRPr="00E677B0">
        <w:rPr>
          <w:rFonts w:ascii="Verdana" w:eastAsia="Times New Roman" w:hAnsi="Verdana" w:cs="Times New Roman"/>
          <w:color w:val="000000"/>
          <w:sz w:val="18"/>
          <w:szCs w:val="18"/>
          <w:shd w:val="clear" w:color="auto" w:fill="FFFFFF"/>
          <w:lang w:eastAsia="ru-RU"/>
        </w:rPr>
        <w:t xml:space="preserve"> конгресса (2013 год) и Второго Всероссийского </w:t>
      </w:r>
      <w:proofErr w:type="spellStart"/>
      <w:r w:rsidRPr="00E677B0">
        <w:rPr>
          <w:rFonts w:ascii="Verdana" w:eastAsia="Times New Roman" w:hAnsi="Verdana" w:cs="Times New Roman"/>
          <w:color w:val="000000"/>
          <w:sz w:val="18"/>
          <w:szCs w:val="18"/>
          <w:shd w:val="clear" w:color="auto" w:fill="FFFFFF"/>
          <w:lang w:eastAsia="ru-RU"/>
        </w:rPr>
        <w:t>элитологического</w:t>
      </w:r>
      <w:proofErr w:type="spellEnd"/>
      <w:r w:rsidRPr="00E677B0">
        <w:rPr>
          <w:rFonts w:ascii="Verdana" w:eastAsia="Times New Roman" w:hAnsi="Verdana" w:cs="Times New Roman"/>
          <w:color w:val="000000"/>
          <w:sz w:val="18"/>
          <w:szCs w:val="18"/>
          <w:shd w:val="clear" w:color="auto" w:fill="FFFFFF"/>
          <w:lang w:eastAsia="ru-RU"/>
        </w:rPr>
        <w:t xml:space="preserve"> конгресс (2016 год). Теоретико-методологической направленностью настоящего исследования выступило: 1) обобщение, системное рассмотрение и социально-политическая интерпретация общих представлений о российских элитах и восприятии их экспертным сообществом; 2) обобщение системы оценок динамики качественных изменений в элитном слое и определение комплекса мер, которые, по мнению экспертов, должны способствовать развитию </w:t>
      </w:r>
      <w:proofErr w:type="spellStart"/>
      <w:r w:rsidRPr="00E677B0">
        <w:rPr>
          <w:rFonts w:ascii="Verdana" w:eastAsia="Times New Roman" w:hAnsi="Verdana" w:cs="Times New Roman"/>
          <w:color w:val="000000"/>
          <w:sz w:val="18"/>
          <w:szCs w:val="18"/>
          <w:shd w:val="clear" w:color="auto" w:fill="FFFFFF"/>
          <w:lang w:eastAsia="ru-RU"/>
        </w:rPr>
        <w:t>межэлитных</w:t>
      </w:r>
      <w:proofErr w:type="spellEnd"/>
      <w:r w:rsidRPr="00E677B0">
        <w:rPr>
          <w:rFonts w:ascii="Verdana" w:eastAsia="Times New Roman" w:hAnsi="Verdana" w:cs="Times New Roman"/>
          <w:color w:val="000000"/>
          <w:sz w:val="18"/>
          <w:szCs w:val="18"/>
          <w:shd w:val="clear" w:color="auto" w:fill="FFFFFF"/>
          <w:lang w:eastAsia="ru-RU"/>
        </w:rPr>
        <w:t xml:space="preserve"> взаимодействий и развитию политического лидерства. На основе систематизации и анализа экспертных оценок и суждений, осуществляется политическое моделирование общих социально-политических трендов, проявляющихся и развивающихся в современном правящем слое. В социологических опросах и интервью приняли участие более 900 представителей экспертного сообщества из 26 регионов страны. Основную часть экспертов составили ученые (до 40%), остальные - представители административно-политических кругов, бизнеса, культуры, образования. В работе на основании полученных эмпирических и аналитических данных подтверждается воспроизводство устойчивых убеждений и преобладания ряда стереотипных представлений о политической и бизнес-элите. При этом показывается, что общественное и экспертное мнение по-прежнему низко оценивают именно элитный капитал современного правящего слоя. В статье резюмируется, что в политическом процессе современной России наблюдается тенденции обособления элитарных групп, стремление сохранить властные позиции и коммерческие преференции, а также общего снижения, в </w:t>
      </w:r>
      <w:proofErr w:type="spellStart"/>
      <w:r w:rsidRPr="00E677B0">
        <w:rPr>
          <w:rFonts w:ascii="Verdana" w:eastAsia="Times New Roman" w:hAnsi="Verdana" w:cs="Times New Roman"/>
          <w:color w:val="000000"/>
          <w:sz w:val="18"/>
          <w:szCs w:val="18"/>
          <w:shd w:val="clear" w:color="auto" w:fill="FFFFFF"/>
          <w:lang w:eastAsia="ru-RU"/>
        </w:rPr>
        <w:t>мыследеятельности</w:t>
      </w:r>
      <w:proofErr w:type="spellEnd"/>
      <w:r w:rsidRPr="00E677B0">
        <w:rPr>
          <w:rFonts w:ascii="Verdana" w:eastAsia="Times New Roman" w:hAnsi="Verdana" w:cs="Times New Roman"/>
          <w:color w:val="000000"/>
          <w:sz w:val="18"/>
          <w:szCs w:val="18"/>
          <w:shd w:val="clear" w:color="auto" w:fill="FFFFFF"/>
          <w:lang w:eastAsia="ru-RU"/>
        </w:rPr>
        <w:t xml:space="preserve"> элитарных групп и отдельных лидеров, значимости общегосударственных интересов, проблем национальной безопасности и социокультурной целостности российского общества. В завершение статьи авторы обсуждают формы, направления и мероприятия, призванные исправить негативные тенденции в современном </w:t>
      </w:r>
      <w:proofErr w:type="spellStart"/>
      <w:r w:rsidRPr="00E677B0">
        <w:rPr>
          <w:rFonts w:ascii="Verdana" w:eastAsia="Times New Roman" w:hAnsi="Verdana" w:cs="Times New Roman"/>
          <w:color w:val="000000"/>
          <w:sz w:val="18"/>
          <w:szCs w:val="18"/>
          <w:shd w:val="clear" w:color="auto" w:fill="FFFFFF"/>
          <w:lang w:eastAsia="ru-RU"/>
        </w:rPr>
        <w:t>элитогенезисе</w:t>
      </w:r>
      <w:proofErr w:type="spellEnd"/>
      <w:r w:rsidRPr="00E677B0">
        <w:rPr>
          <w:rFonts w:ascii="Verdana" w:eastAsia="Times New Roman" w:hAnsi="Verdana" w:cs="Times New Roman"/>
          <w:color w:val="000000"/>
          <w:sz w:val="18"/>
          <w:szCs w:val="18"/>
          <w:shd w:val="clear" w:color="auto" w:fill="FFFFFF"/>
          <w:lang w:eastAsia="ru-RU"/>
        </w:rPr>
        <w:t>.</w:t>
      </w:r>
      <w:r w:rsidRPr="00E677B0">
        <w:rPr>
          <w:rFonts w:ascii="Times New Roman" w:eastAsia="Times New Roman" w:hAnsi="Times New Roman" w:cs="Times New Roman"/>
          <w:color w:val="000000"/>
          <w:sz w:val="27"/>
          <w:szCs w:val="27"/>
          <w:lang w:eastAsia="ru-RU"/>
        </w:rPr>
        <w:br/>
      </w:r>
      <w:r w:rsidRPr="00E677B0">
        <w:rPr>
          <w:rFonts w:ascii="Verdana" w:eastAsia="Times New Roman" w:hAnsi="Verdana" w:cs="Times New Roman"/>
          <w:b/>
          <w:bCs/>
          <w:color w:val="FF6600"/>
          <w:sz w:val="18"/>
          <w:szCs w:val="18"/>
          <w:shd w:val="clear" w:color="auto" w:fill="FFFFFF"/>
          <w:lang w:eastAsia="ru-RU"/>
        </w:rPr>
        <w:t>Ключевые слова:</w:t>
      </w:r>
      <w:r w:rsidRPr="00E677B0">
        <w:rPr>
          <w:rFonts w:ascii="Verdana" w:eastAsia="Times New Roman" w:hAnsi="Verdana" w:cs="Times New Roman"/>
          <w:color w:val="000000"/>
          <w:sz w:val="18"/>
          <w:szCs w:val="18"/>
          <w:shd w:val="clear" w:color="auto" w:fill="FFFFFF"/>
          <w:lang w:eastAsia="ru-RU"/>
        </w:rPr>
        <w:t xml:space="preserve"> власть, государство, национальная безопасность, общество, панельный экспертный опрос, политическое лидерство, политический процесс, политические элиты, трансформация, </w:t>
      </w:r>
      <w:proofErr w:type="spellStart"/>
      <w:r w:rsidRPr="00E677B0">
        <w:rPr>
          <w:rFonts w:ascii="Verdana" w:eastAsia="Times New Roman" w:hAnsi="Verdana" w:cs="Times New Roman"/>
          <w:color w:val="000000"/>
          <w:sz w:val="18"/>
          <w:szCs w:val="18"/>
          <w:shd w:val="clear" w:color="auto" w:fill="FFFFFF"/>
          <w:lang w:eastAsia="ru-RU"/>
        </w:rPr>
        <w:t>элитогенез</w:t>
      </w:r>
      <w:proofErr w:type="spellEnd"/>
      <w:r w:rsidRPr="00E677B0">
        <w:rPr>
          <w:rFonts w:ascii="Times New Roman" w:eastAsia="Times New Roman" w:hAnsi="Times New Roman" w:cs="Times New Roman"/>
          <w:color w:val="000000"/>
          <w:sz w:val="27"/>
          <w:szCs w:val="27"/>
          <w:lang w:eastAsia="ru-RU"/>
        </w:rPr>
        <w:br/>
      </w:r>
      <w:r w:rsidRPr="00E677B0">
        <w:rPr>
          <w:rFonts w:ascii="Verdana" w:eastAsia="Times New Roman" w:hAnsi="Verdana" w:cs="Times New Roman"/>
          <w:b/>
          <w:bCs/>
          <w:color w:val="FF6600"/>
          <w:sz w:val="18"/>
          <w:szCs w:val="18"/>
          <w:shd w:val="clear" w:color="auto" w:fill="FFFFFF"/>
          <w:lang w:eastAsia="ru-RU"/>
        </w:rPr>
        <w:t>DOI:</w:t>
      </w:r>
      <w:r w:rsidRPr="00E677B0">
        <w:rPr>
          <w:rFonts w:ascii="Verdana" w:eastAsia="Times New Roman" w:hAnsi="Verdana" w:cs="Times New Roman"/>
          <w:color w:val="000000"/>
          <w:sz w:val="18"/>
          <w:szCs w:val="18"/>
          <w:shd w:val="clear" w:color="auto" w:fill="FFFFFF"/>
          <w:lang w:eastAsia="ru-RU"/>
        </w:rPr>
        <w:t> 10.7256/2454-0684.2017.3.22032</w:t>
      </w:r>
      <w:r w:rsidRPr="00E677B0">
        <w:rPr>
          <w:rFonts w:ascii="Times New Roman" w:eastAsia="Times New Roman" w:hAnsi="Times New Roman" w:cs="Times New Roman"/>
          <w:color w:val="000000"/>
          <w:sz w:val="27"/>
          <w:szCs w:val="27"/>
          <w:lang w:eastAsia="ru-RU"/>
        </w:rPr>
        <w:br/>
      </w:r>
      <w:r w:rsidRPr="00E677B0">
        <w:rPr>
          <w:rFonts w:ascii="Verdana" w:eastAsia="Times New Roman" w:hAnsi="Verdana" w:cs="Times New Roman"/>
          <w:b/>
          <w:bCs/>
          <w:color w:val="FF6600"/>
          <w:sz w:val="18"/>
          <w:szCs w:val="18"/>
          <w:shd w:val="clear" w:color="auto" w:fill="FFFFFF"/>
          <w:lang w:eastAsia="ru-RU"/>
        </w:rPr>
        <w:t>Дата направления в редакцию:</w:t>
      </w:r>
      <w:r w:rsidRPr="00E677B0">
        <w:rPr>
          <w:rFonts w:ascii="Verdana" w:eastAsia="Times New Roman" w:hAnsi="Verdana" w:cs="Times New Roman"/>
          <w:color w:val="000000"/>
          <w:sz w:val="18"/>
          <w:szCs w:val="18"/>
          <w:shd w:val="clear" w:color="auto" w:fill="FFFFFF"/>
          <w:lang w:eastAsia="ru-RU"/>
        </w:rPr>
        <w:t> 17-02-2017</w:t>
      </w:r>
      <w:r w:rsidRPr="00E677B0">
        <w:rPr>
          <w:rFonts w:ascii="Times New Roman" w:eastAsia="Times New Roman" w:hAnsi="Times New Roman" w:cs="Times New Roman"/>
          <w:color w:val="000000"/>
          <w:sz w:val="27"/>
          <w:szCs w:val="27"/>
          <w:lang w:eastAsia="ru-RU"/>
        </w:rPr>
        <w:br/>
      </w:r>
      <w:r w:rsidRPr="00E677B0">
        <w:rPr>
          <w:rFonts w:ascii="Times New Roman" w:eastAsia="Times New Roman" w:hAnsi="Times New Roman" w:cs="Times New Roman"/>
          <w:color w:val="000000"/>
          <w:sz w:val="27"/>
          <w:szCs w:val="27"/>
          <w:lang w:eastAsia="ru-RU"/>
        </w:rPr>
        <w:br/>
      </w:r>
      <w:r w:rsidRPr="00E677B0">
        <w:rPr>
          <w:rFonts w:ascii="Verdana" w:eastAsia="Times New Roman" w:hAnsi="Verdana" w:cs="Times New Roman"/>
          <w:b/>
          <w:bCs/>
          <w:color w:val="FF6600"/>
          <w:sz w:val="18"/>
          <w:szCs w:val="18"/>
          <w:shd w:val="clear" w:color="auto" w:fill="FFFFFF"/>
          <w:lang w:eastAsia="ru-RU"/>
        </w:rPr>
        <w:t>Дата рецензирования:</w:t>
      </w:r>
      <w:r w:rsidRPr="00E677B0">
        <w:rPr>
          <w:rFonts w:ascii="Verdana" w:eastAsia="Times New Roman" w:hAnsi="Verdana" w:cs="Times New Roman"/>
          <w:color w:val="000000"/>
          <w:sz w:val="18"/>
          <w:szCs w:val="18"/>
          <w:shd w:val="clear" w:color="auto" w:fill="FFFFFF"/>
          <w:lang w:eastAsia="ru-RU"/>
        </w:rPr>
        <w:t> 18-02-2017</w:t>
      </w:r>
      <w:r w:rsidRPr="00E677B0">
        <w:rPr>
          <w:rFonts w:ascii="Times New Roman" w:eastAsia="Times New Roman" w:hAnsi="Times New Roman" w:cs="Times New Roman"/>
          <w:color w:val="000000"/>
          <w:sz w:val="27"/>
          <w:szCs w:val="27"/>
          <w:lang w:eastAsia="ru-RU"/>
        </w:rPr>
        <w:br/>
      </w:r>
      <w:r w:rsidRPr="00E677B0">
        <w:rPr>
          <w:rFonts w:ascii="Times New Roman" w:eastAsia="Times New Roman" w:hAnsi="Times New Roman" w:cs="Times New Roman"/>
          <w:color w:val="000000"/>
          <w:sz w:val="27"/>
          <w:szCs w:val="27"/>
          <w:lang w:eastAsia="ru-RU"/>
        </w:rPr>
        <w:br/>
      </w:r>
      <w:r w:rsidRPr="00E677B0">
        <w:rPr>
          <w:rFonts w:ascii="Verdana" w:eastAsia="Times New Roman" w:hAnsi="Verdana" w:cs="Times New Roman"/>
          <w:b/>
          <w:bCs/>
          <w:color w:val="FF6600"/>
          <w:sz w:val="18"/>
          <w:szCs w:val="18"/>
          <w:shd w:val="clear" w:color="auto" w:fill="FFFFFF"/>
          <w:lang w:eastAsia="ru-RU"/>
        </w:rPr>
        <w:t>Дата публикации:</w:t>
      </w:r>
      <w:r w:rsidRPr="00E677B0">
        <w:rPr>
          <w:rFonts w:ascii="Verdana" w:eastAsia="Times New Roman" w:hAnsi="Verdana" w:cs="Times New Roman"/>
          <w:color w:val="000000"/>
          <w:sz w:val="18"/>
          <w:szCs w:val="18"/>
          <w:shd w:val="clear" w:color="auto" w:fill="FFFFFF"/>
          <w:lang w:eastAsia="ru-RU"/>
        </w:rPr>
        <w:t> 16-04-2017 </w:t>
      </w:r>
      <w:r w:rsidRPr="00E677B0">
        <w:rPr>
          <w:rFonts w:ascii="Times New Roman" w:eastAsia="Times New Roman" w:hAnsi="Times New Roman" w:cs="Times New Roman"/>
          <w:color w:val="000000"/>
          <w:sz w:val="27"/>
          <w:szCs w:val="27"/>
          <w:lang w:eastAsia="ru-RU"/>
        </w:rPr>
        <w:br/>
      </w:r>
      <w:r w:rsidRPr="00E677B0">
        <w:rPr>
          <w:rFonts w:ascii="Times New Roman" w:eastAsia="Times New Roman" w:hAnsi="Times New Roman" w:cs="Times New Roman"/>
          <w:color w:val="000000"/>
          <w:sz w:val="27"/>
          <w:szCs w:val="27"/>
          <w:lang w:eastAsia="ru-RU"/>
        </w:rPr>
        <w:br/>
      </w:r>
    </w:p>
    <w:p w:rsidR="00E677B0" w:rsidRPr="00E677B0" w:rsidRDefault="00E677B0" w:rsidP="00E677B0">
      <w:pPr>
        <w:shd w:val="clear" w:color="auto" w:fill="FFFFFF"/>
        <w:spacing w:before="100" w:beforeAutospacing="1" w:after="100" w:afterAutospacing="1" w:line="270" w:lineRule="atLeast"/>
        <w:ind w:left="45"/>
        <w:jc w:val="both"/>
        <w:rPr>
          <w:rFonts w:ascii="Verdana" w:eastAsia="Times New Roman" w:hAnsi="Verdana" w:cs="Times New Roman"/>
          <w:color w:val="000000"/>
          <w:sz w:val="18"/>
          <w:szCs w:val="18"/>
          <w:lang w:eastAsia="ru-RU"/>
        </w:rPr>
      </w:pPr>
      <w:r w:rsidRPr="00E677B0">
        <w:rPr>
          <w:rFonts w:ascii="Verdana" w:eastAsia="Times New Roman" w:hAnsi="Verdana" w:cs="Times New Roman"/>
          <w:i/>
          <w:iCs/>
          <w:color w:val="000000"/>
          <w:sz w:val="18"/>
          <w:szCs w:val="18"/>
          <w:lang w:eastAsia="ru-RU"/>
        </w:rPr>
        <w:t>Статья написана при финансовой поддержки гранта Президента РФ МД-6669.2016.6 "Архетипические (социокультурные) основания российской публично-властной организации и ее эволюция в XXI веке"</w:t>
      </w:r>
    </w:p>
    <w:p w:rsidR="007D4CD5" w:rsidRDefault="00E677B0" w:rsidP="00E677B0">
      <w:pPr>
        <w:rPr>
          <w:lang w:val="en-US"/>
        </w:rPr>
      </w:pPr>
      <w:r w:rsidRPr="00E677B0">
        <w:rPr>
          <w:rFonts w:ascii="Verdana" w:eastAsia="Times New Roman" w:hAnsi="Verdana" w:cs="Times New Roman"/>
          <w:b/>
          <w:bCs/>
          <w:color w:val="FF6600"/>
          <w:sz w:val="18"/>
          <w:szCs w:val="18"/>
          <w:shd w:val="clear" w:color="auto" w:fill="FFFFFF"/>
          <w:lang w:val="en-US" w:eastAsia="ru-RU"/>
        </w:rPr>
        <w:t>Abstract.</w:t>
      </w:r>
      <w:r w:rsidRPr="00E677B0">
        <w:rPr>
          <w:rFonts w:ascii="Verdana" w:eastAsia="Times New Roman" w:hAnsi="Verdana" w:cs="Times New Roman"/>
          <w:color w:val="000000"/>
          <w:sz w:val="18"/>
          <w:szCs w:val="18"/>
          <w:shd w:val="clear" w:color="auto" w:fill="FFFFFF"/>
          <w:lang w:val="en-US" w:eastAsia="ru-RU"/>
        </w:rPr>
        <w:t xml:space="preserve"> The object of this article is the political process in modern Russia, while the subject is the role, place, and qualitative characteristics of the modern Russian federal and regional elites as the driving force of sociopolitical processes. Based on the sociological (field) research, the authors examine the general perception of the Russian elite; systematize the ideas on the dynamics of elite; as well as assessment of its qualitative state within the post-Soviet political processes. Special attention </w:t>
      </w:r>
      <w:proofErr w:type="gramStart"/>
      <w:r w:rsidRPr="00E677B0">
        <w:rPr>
          <w:rFonts w:ascii="Verdana" w:eastAsia="Times New Roman" w:hAnsi="Verdana" w:cs="Times New Roman"/>
          <w:color w:val="000000"/>
          <w:sz w:val="18"/>
          <w:szCs w:val="18"/>
          <w:shd w:val="clear" w:color="auto" w:fill="FFFFFF"/>
          <w:lang w:val="en-US" w:eastAsia="ru-RU"/>
        </w:rPr>
        <w:t>is given</w:t>
      </w:r>
      <w:proofErr w:type="gramEnd"/>
      <w:r w:rsidRPr="00E677B0">
        <w:rPr>
          <w:rFonts w:ascii="Verdana" w:eastAsia="Times New Roman" w:hAnsi="Verdana" w:cs="Times New Roman"/>
          <w:color w:val="000000"/>
          <w:sz w:val="18"/>
          <w:szCs w:val="18"/>
          <w:shd w:val="clear" w:color="auto" w:fill="FFFFFF"/>
          <w:lang w:val="en-US" w:eastAsia="ru-RU"/>
        </w:rPr>
        <w:t xml:space="preserve"> to the measures that encourage the development of interaction between the elites, and forms of the quality improvement of political leadership in </w:t>
      </w:r>
      <w:r w:rsidRPr="00E677B0">
        <w:rPr>
          <w:rFonts w:ascii="Verdana" w:eastAsia="Times New Roman" w:hAnsi="Verdana" w:cs="Times New Roman"/>
          <w:color w:val="000000"/>
          <w:sz w:val="18"/>
          <w:szCs w:val="18"/>
          <w:shd w:val="clear" w:color="auto" w:fill="FFFFFF"/>
          <w:lang w:val="en-US" w:eastAsia="ru-RU"/>
        </w:rPr>
        <w:lastRenderedPageBreak/>
        <w:t xml:space="preserve">modern Russia. The work applies the result of the panel expert surveys conducted during the preparation for the First All-Russian </w:t>
      </w:r>
      <w:proofErr w:type="spellStart"/>
      <w:r w:rsidRPr="00E677B0">
        <w:rPr>
          <w:rFonts w:ascii="Verdana" w:eastAsia="Times New Roman" w:hAnsi="Verdana" w:cs="Times New Roman"/>
          <w:color w:val="000000"/>
          <w:sz w:val="18"/>
          <w:szCs w:val="18"/>
          <w:shd w:val="clear" w:color="auto" w:fill="FFFFFF"/>
          <w:lang w:val="en-US" w:eastAsia="ru-RU"/>
        </w:rPr>
        <w:t>Elitological</w:t>
      </w:r>
      <w:proofErr w:type="spellEnd"/>
      <w:r w:rsidRPr="00E677B0">
        <w:rPr>
          <w:rFonts w:ascii="Verdana" w:eastAsia="Times New Roman" w:hAnsi="Verdana" w:cs="Times New Roman"/>
          <w:color w:val="000000"/>
          <w:sz w:val="18"/>
          <w:szCs w:val="18"/>
          <w:shd w:val="clear" w:color="auto" w:fill="FFFFFF"/>
          <w:lang w:val="en-US" w:eastAsia="ru-RU"/>
        </w:rPr>
        <w:t xml:space="preserve"> Congress (2013) and Second All-Russian </w:t>
      </w:r>
      <w:proofErr w:type="spellStart"/>
      <w:r w:rsidRPr="00E677B0">
        <w:rPr>
          <w:rFonts w:ascii="Verdana" w:eastAsia="Times New Roman" w:hAnsi="Verdana" w:cs="Times New Roman"/>
          <w:color w:val="000000"/>
          <w:sz w:val="18"/>
          <w:szCs w:val="18"/>
          <w:shd w:val="clear" w:color="auto" w:fill="FFFFFF"/>
          <w:lang w:val="en-US" w:eastAsia="ru-RU"/>
        </w:rPr>
        <w:t>Elitological</w:t>
      </w:r>
      <w:proofErr w:type="spellEnd"/>
      <w:r w:rsidRPr="00E677B0">
        <w:rPr>
          <w:rFonts w:ascii="Verdana" w:eastAsia="Times New Roman" w:hAnsi="Verdana" w:cs="Times New Roman"/>
          <w:color w:val="000000"/>
          <w:sz w:val="18"/>
          <w:szCs w:val="18"/>
          <w:shd w:val="clear" w:color="auto" w:fill="FFFFFF"/>
          <w:lang w:val="en-US" w:eastAsia="ru-RU"/>
        </w:rPr>
        <w:t xml:space="preserve"> Congress (2016). </w:t>
      </w:r>
      <w:proofErr w:type="gramStart"/>
      <w:r w:rsidRPr="00E677B0">
        <w:rPr>
          <w:rFonts w:ascii="Verdana" w:eastAsia="Times New Roman" w:hAnsi="Verdana" w:cs="Times New Roman"/>
          <w:color w:val="000000"/>
          <w:sz w:val="18"/>
          <w:szCs w:val="18"/>
          <w:shd w:val="clear" w:color="auto" w:fill="FFFFFF"/>
          <w:lang w:val="en-US" w:eastAsia="ru-RU"/>
        </w:rPr>
        <w:t>The theoretical-methodological vector of this work consists in the following: 1) generalization, systemic examination, and sociopolitical interpretation of the overall comprehension on the Russian elites and its perception by the expert community; 2) generalization of the system of evaluation of the dynamics of qualitative changes within the elites, and determination of the complex of measures that in the experts’ opinion must encourage the development of interaction between the elites, as well as development of the political leadership.</w:t>
      </w:r>
      <w:proofErr w:type="gramEnd"/>
      <w:r w:rsidRPr="00E677B0">
        <w:rPr>
          <w:rFonts w:ascii="Verdana" w:eastAsia="Times New Roman" w:hAnsi="Verdana" w:cs="Times New Roman"/>
          <w:color w:val="000000"/>
          <w:sz w:val="18"/>
          <w:szCs w:val="18"/>
          <w:shd w:val="clear" w:color="auto" w:fill="FFFFFF"/>
          <w:lang w:val="en-US" w:eastAsia="ru-RU"/>
        </w:rPr>
        <w:t xml:space="preserve"> The article carries out the political modeling of the general sociopolitical trends, which manifest and develop within the current ruling class. Based on the acquired empirical and analytical data, the author confirms the prevalence of certain stereotypic ideas about the political and business elite. At the same time, it is demonstrated that the public and expert opinion still give low assessment namely to the elite capital of the modern ruling class. </w:t>
      </w:r>
      <w:proofErr w:type="gramStart"/>
      <w:r w:rsidRPr="00E677B0">
        <w:rPr>
          <w:rFonts w:ascii="Verdana" w:eastAsia="Times New Roman" w:hAnsi="Verdana" w:cs="Times New Roman"/>
          <w:color w:val="000000"/>
          <w:sz w:val="18"/>
          <w:szCs w:val="18"/>
          <w:shd w:val="clear" w:color="auto" w:fill="FFFFFF"/>
          <w:lang w:val="en-US" w:eastAsia="ru-RU"/>
        </w:rPr>
        <w:t>The article concludes that within the political process of modern Russia, we can observe the trend towards estrangement of the elite groups, their desire to preserve the ruling positions and commercial preferences, as well as the overall reduction in mental activity of the elite groups and individual leaders, value of the national interests, problems of national security and sociocultural integrity of the Russian society.</w:t>
      </w:r>
      <w:proofErr w:type="gramEnd"/>
      <w:r w:rsidRPr="00E677B0">
        <w:rPr>
          <w:rFonts w:ascii="Verdana" w:eastAsia="Times New Roman" w:hAnsi="Verdana" w:cs="Times New Roman"/>
          <w:color w:val="000000"/>
          <w:sz w:val="18"/>
          <w:szCs w:val="18"/>
          <w:shd w:val="clear" w:color="auto" w:fill="FFFFFF"/>
          <w:lang w:val="en-US" w:eastAsia="ru-RU"/>
        </w:rPr>
        <w:t xml:space="preserve"> The authors also discuss the forms, directions, and measures that </w:t>
      </w:r>
      <w:proofErr w:type="gramStart"/>
      <w:r w:rsidRPr="00E677B0">
        <w:rPr>
          <w:rFonts w:ascii="Verdana" w:eastAsia="Times New Roman" w:hAnsi="Verdana" w:cs="Times New Roman"/>
          <w:color w:val="000000"/>
          <w:sz w:val="18"/>
          <w:szCs w:val="18"/>
          <w:shd w:val="clear" w:color="auto" w:fill="FFFFFF"/>
          <w:lang w:val="en-US" w:eastAsia="ru-RU"/>
        </w:rPr>
        <w:t>are called</w:t>
      </w:r>
      <w:proofErr w:type="gramEnd"/>
      <w:r w:rsidRPr="00E677B0">
        <w:rPr>
          <w:rFonts w:ascii="Verdana" w:eastAsia="Times New Roman" w:hAnsi="Verdana" w:cs="Times New Roman"/>
          <w:color w:val="000000"/>
          <w:sz w:val="18"/>
          <w:szCs w:val="18"/>
          <w:shd w:val="clear" w:color="auto" w:fill="FFFFFF"/>
          <w:lang w:val="en-US" w:eastAsia="ru-RU"/>
        </w:rPr>
        <w:t xml:space="preserve"> to correct the negative trends in modern </w:t>
      </w:r>
      <w:proofErr w:type="spellStart"/>
      <w:r w:rsidRPr="00E677B0">
        <w:rPr>
          <w:rFonts w:ascii="Verdana" w:eastAsia="Times New Roman" w:hAnsi="Verdana" w:cs="Times New Roman"/>
          <w:color w:val="000000"/>
          <w:sz w:val="18"/>
          <w:szCs w:val="18"/>
          <w:shd w:val="clear" w:color="auto" w:fill="FFFFFF"/>
          <w:lang w:val="en-US" w:eastAsia="ru-RU"/>
        </w:rPr>
        <w:t>elitogenesis</w:t>
      </w:r>
      <w:proofErr w:type="spellEnd"/>
      <w:r w:rsidRPr="00E677B0">
        <w:rPr>
          <w:rFonts w:ascii="Verdana" w:eastAsia="Times New Roman" w:hAnsi="Verdana" w:cs="Times New Roman"/>
          <w:color w:val="000000"/>
          <w:sz w:val="18"/>
          <w:szCs w:val="18"/>
          <w:shd w:val="clear" w:color="auto" w:fill="FFFFFF"/>
          <w:lang w:val="en-US" w:eastAsia="ru-RU"/>
        </w:rPr>
        <w:t>. </w:t>
      </w:r>
      <w:r w:rsidRPr="00E677B0">
        <w:rPr>
          <w:rFonts w:ascii="Verdana" w:eastAsia="Times New Roman" w:hAnsi="Verdana" w:cs="Times New Roman"/>
          <w:color w:val="000000"/>
          <w:sz w:val="18"/>
          <w:szCs w:val="18"/>
          <w:shd w:val="clear" w:color="auto" w:fill="FFFFFF"/>
          <w:lang w:val="en-US" w:eastAsia="ru-RU"/>
        </w:rPr>
        <w:br/>
      </w:r>
      <w:r w:rsidRPr="00E677B0">
        <w:rPr>
          <w:rFonts w:ascii="Verdana" w:eastAsia="Times New Roman" w:hAnsi="Verdana" w:cs="Times New Roman"/>
          <w:color w:val="000000"/>
          <w:sz w:val="18"/>
          <w:szCs w:val="18"/>
          <w:shd w:val="clear" w:color="auto" w:fill="FFFFFF"/>
          <w:lang w:val="en-US" w:eastAsia="ru-RU"/>
        </w:rPr>
        <w:br/>
      </w:r>
      <w:r w:rsidRPr="00E677B0">
        <w:rPr>
          <w:rFonts w:ascii="Verdana" w:eastAsia="Times New Roman" w:hAnsi="Verdana" w:cs="Times New Roman"/>
          <w:b/>
          <w:bCs/>
          <w:color w:val="FF6600"/>
          <w:sz w:val="18"/>
          <w:szCs w:val="18"/>
          <w:shd w:val="clear" w:color="auto" w:fill="FFFFFF"/>
          <w:lang w:val="en-US" w:eastAsia="ru-RU"/>
        </w:rPr>
        <w:t>Keywords:</w:t>
      </w:r>
      <w:r w:rsidRPr="00E677B0">
        <w:rPr>
          <w:rFonts w:ascii="Verdana" w:eastAsia="Times New Roman" w:hAnsi="Verdana" w:cs="Times New Roman"/>
          <w:color w:val="000000"/>
          <w:sz w:val="18"/>
          <w:szCs w:val="18"/>
          <w:shd w:val="clear" w:color="auto" w:fill="FFFFFF"/>
          <w:lang w:val="en-US" w:eastAsia="ru-RU"/>
        </w:rPr>
        <w:t xml:space="preserve"> political elite, political process, political leadership, panel expert poll, society, security, state, power, transformation, </w:t>
      </w:r>
      <w:proofErr w:type="spellStart"/>
      <w:r w:rsidRPr="00E677B0">
        <w:rPr>
          <w:rFonts w:ascii="Verdana" w:eastAsia="Times New Roman" w:hAnsi="Verdana" w:cs="Times New Roman"/>
          <w:color w:val="000000"/>
          <w:sz w:val="18"/>
          <w:szCs w:val="18"/>
          <w:shd w:val="clear" w:color="auto" w:fill="FFFFFF"/>
          <w:lang w:val="en-US" w:eastAsia="ru-RU"/>
        </w:rPr>
        <w:t>elitogenesis</w:t>
      </w:r>
      <w:proofErr w:type="spellEnd"/>
      <w:r w:rsidRPr="00E677B0">
        <w:rPr>
          <w:rFonts w:ascii="Verdana" w:eastAsia="Times New Roman" w:hAnsi="Verdana" w:cs="Times New Roman"/>
          <w:color w:val="000000"/>
          <w:sz w:val="18"/>
          <w:szCs w:val="18"/>
          <w:shd w:val="clear" w:color="auto" w:fill="FFFFFF"/>
          <w:lang w:val="en-US" w:eastAsia="ru-RU"/>
        </w:rPr>
        <w:t xml:space="preserve"> </w:t>
      </w:r>
      <w:r w:rsidRPr="00E677B0">
        <w:rPr>
          <w:rFonts w:ascii="Verdana" w:eastAsia="Times New Roman" w:hAnsi="Verdana" w:cs="Times New Roman"/>
          <w:color w:val="000000"/>
          <w:sz w:val="18"/>
          <w:szCs w:val="18"/>
          <w:shd w:val="clear" w:color="auto" w:fill="FFFFFF"/>
          <w:lang w:val="en-US" w:eastAsia="ru-RU"/>
        </w:rPr>
        <w:br/>
      </w:r>
    </w:p>
    <w:p w:rsidR="00E677B0" w:rsidRPr="00E677B0" w:rsidRDefault="00E677B0" w:rsidP="00E677B0">
      <w:pPr>
        <w:shd w:val="clear" w:color="auto" w:fill="FFFFFF"/>
        <w:spacing w:line="240" w:lineRule="auto"/>
        <w:rPr>
          <w:rFonts w:ascii="Verdana" w:eastAsia="Times New Roman" w:hAnsi="Verdana" w:cs="Times New Roman"/>
          <w:b/>
          <w:bCs/>
          <w:color w:val="000000"/>
          <w:sz w:val="21"/>
          <w:szCs w:val="21"/>
          <w:lang w:eastAsia="ru-RU"/>
        </w:rPr>
      </w:pPr>
      <w:r w:rsidRPr="00E677B0">
        <w:rPr>
          <w:rFonts w:ascii="Verdana" w:eastAsia="Times New Roman" w:hAnsi="Verdana" w:cs="Times New Roman"/>
          <w:b/>
          <w:bCs/>
          <w:color w:val="000000"/>
          <w:sz w:val="21"/>
          <w:szCs w:val="21"/>
          <w:lang w:eastAsia="ru-RU"/>
        </w:rPr>
        <w:t>Библиография</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55"/>
        <w:gridCol w:w="8534"/>
      </w:tblGrid>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1" w:name="1" w:colFirst="0" w:colLast="0"/>
            <w:r w:rsidRPr="00E677B0">
              <w:rPr>
                <w:rFonts w:ascii="Verdana" w:eastAsia="Times New Roman" w:hAnsi="Verdana" w:cs="Times New Roman"/>
                <w:color w:val="000000"/>
                <w:sz w:val="18"/>
                <w:szCs w:val="18"/>
                <w:lang w:eastAsia="ru-RU"/>
              </w:rPr>
              <w:t>1.</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Понеделков</w:t>
            </w:r>
            <w:proofErr w:type="spellEnd"/>
            <w:r w:rsidRPr="00E677B0">
              <w:rPr>
                <w:rFonts w:ascii="Verdana" w:eastAsia="Times New Roman" w:hAnsi="Verdana" w:cs="Times New Roman"/>
                <w:color w:val="000000"/>
                <w:sz w:val="18"/>
                <w:szCs w:val="18"/>
                <w:lang w:eastAsia="ru-RU"/>
              </w:rPr>
              <w:t xml:space="preserve"> А.В., Старостин А.М. Элиты: гипотезы и факты. </w:t>
            </w:r>
            <w:proofErr w:type="spellStart"/>
            <w:r w:rsidRPr="00E677B0">
              <w:rPr>
                <w:rFonts w:ascii="Verdana" w:eastAsia="Times New Roman" w:hAnsi="Verdana" w:cs="Times New Roman"/>
                <w:color w:val="000000"/>
                <w:sz w:val="18"/>
                <w:szCs w:val="18"/>
                <w:lang w:eastAsia="ru-RU"/>
              </w:rPr>
              <w:t>Элитология</w:t>
            </w:r>
            <w:proofErr w:type="spellEnd"/>
            <w:r w:rsidRPr="00E677B0">
              <w:rPr>
                <w:rFonts w:ascii="Verdana" w:eastAsia="Times New Roman" w:hAnsi="Verdana" w:cs="Times New Roman"/>
                <w:color w:val="000000"/>
                <w:sz w:val="18"/>
                <w:szCs w:val="18"/>
                <w:lang w:eastAsia="ru-RU"/>
              </w:rPr>
              <w:t xml:space="preserve"> и стратегии развития современной России: материалы Второго Всероссийского </w:t>
            </w:r>
            <w:proofErr w:type="spellStart"/>
            <w:r w:rsidRPr="00E677B0">
              <w:rPr>
                <w:rFonts w:ascii="Verdana" w:eastAsia="Times New Roman" w:hAnsi="Verdana" w:cs="Times New Roman"/>
                <w:color w:val="000000"/>
                <w:sz w:val="18"/>
                <w:szCs w:val="18"/>
                <w:lang w:eastAsia="ru-RU"/>
              </w:rPr>
              <w:t>элитологического</w:t>
            </w:r>
            <w:proofErr w:type="spellEnd"/>
            <w:r w:rsidRPr="00E677B0">
              <w:rPr>
                <w:rFonts w:ascii="Verdana" w:eastAsia="Times New Roman" w:hAnsi="Verdana" w:cs="Times New Roman"/>
                <w:color w:val="000000"/>
                <w:sz w:val="18"/>
                <w:szCs w:val="18"/>
                <w:lang w:eastAsia="ru-RU"/>
              </w:rPr>
              <w:t xml:space="preserve"> конгресса с международным участием 21-22 октября 2016 г., Ростов-на-Дону, ред.-изд. гр.: А.Ю. Шутов (</w:t>
            </w:r>
            <w:proofErr w:type="spellStart"/>
            <w:r w:rsidRPr="00E677B0">
              <w:rPr>
                <w:rFonts w:ascii="Verdana" w:eastAsia="Times New Roman" w:hAnsi="Verdana" w:cs="Times New Roman"/>
                <w:color w:val="000000"/>
                <w:sz w:val="18"/>
                <w:szCs w:val="18"/>
                <w:lang w:eastAsia="ru-RU"/>
              </w:rPr>
              <w:t>руков</w:t>
            </w:r>
            <w:proofErr w:type="spellEnd"/>
            <w:r w:rsidRPr="00E677B0">
              <w:rPr>
                <w:rFonts w:ascii="Verdana" w:eastAsia="Times New Roman" w:hAnsi="Verdana" w:cs="Times New Roman"/>
                <w:color w:val="000000"/>
                <w:sz w:val="18"/>
                <w:szCs w:val="18"/>
                <w:lang w:eastAsia="ru-RU"/>
              </w:rPr>
              <w:t xml:space="preserve">.), О.В. </w:t>
            </w:r>
            <w:proofErr w:type="spellStart"/>
            <w:r w:rsidRPr="00E677B0">
              <w:rPr>
                <w:rFonts w:ascii="Verdana" w:eastAsia="Times New Roman" w:hAnsi="Verdana" w:cs="Times New Roman"/>
                <w:color w:val="000000"/>
                <w:sz w:val="18"/>
                <w:szCs w:val="18"/>
                <w:lang w:eastAsia="ru-RU"/>
              </w:rPr>
              <w:t>Локота</w:t>
            </w:r>
            <w:proofErr w:type="spellEnd"/>
            <w:r w:rsidRPr="00E677B0">
              <w:rPr>
                <w:rFonts w:ascii="Verdana" w:eastAsia="Times New Roman" w:hAnsi="Verdana" w:cs="Times New Roman"/>
                <w:color w:val="000000"/>
                <w:sz w:val="18"/>
                <w:szCs w:val="18"/>
                <w:lang w:eastAsia="ru-RU"/>
              </w:rPr>
              <w:t xml:space="preserve">, Еремеев С.Г., А.В. </w:t>
            </w:r>
            <w:proofErr w:type="spellStart"/>
            <w:r w:rsidRPr="00E677B0">
              <w:rPr>
                <w:rFonts w:ascii="Verdana" w:eastAsia="Times New Roman" w:hAnsi="Verdana" w:cs="Times New Roman"/>
                <w:color w:val="000000"/>
                <w:sz w:val="18"/>
                <w:szCs w:val="18"/>
                <w:lang w:eastAsia="ru-RU"/>
              </w:rPr>
              <w:t>Понеделков</w:t>
            </w:r>
            <w:proofErr w:type="spellEnd"/>
            <w:r w:rsidRPr="00E677B0">
              <w:rPr>
                <w:rFonts w:ascii="Verdana" w:eastAsia="Times New Roman" w:hAnsi="Verdana" w:cs="Times New Roman"/>
                <w:color w:val="000000"/>
                <w:sz w:val="18"/>
                <w:szCs w:val="18"/>
                <w:lang w:eastAsia="ru-RU"/>
              </w:rPr>
              <w:t xml:space="preserve">, Шабров О.Ф., Буров А.В. и др. Том 1. – Ростов н/Д.: Изд-во ЮРИУ </w:t>
            </w:r>
            <w:proofErr w:type="spellStart"/>
            <w:r w:rsidRPr="00E677B0">
              <w:rPr>
                <w:rFonts w:ascii="Verdana" w:eastAsia="Times New Roman" w:hAnsi="Verdana" w:cs="Times New Roman"/>
                <w:color w:val="000000"/>
                <w:sz w:val="18"/>
                <w:szCs w:val="18"/>
                <w:lang w:eastAsia="ru-RU"/>
              </w:rPr>
              <w:t>РАНХиГС</w:t>
            </w:r>
            <w:proofErr w:type="spellEnd"/>
            <w:r w:rsidRPr="00E677B0">
              <w:rPr>
                <w:rFonts w:ascii="Verdana" w:eastAsia="Times New Roman" w:hAnsi="Verdana" w:cs="Times New Roman"/>
                <w:color w:val="000000"/>
                <w:sz w:val="18"/>
                <w:szCs w:val="18"/>
                <w:lang w:eastAsia="ru-RU"/>
              </w:rPr>
              <w:t>. 2016. 928 с.</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2" w:name="2" w:colFirst="0" w:colLast="0"/>
            <w:r w:rsidRPr="00E677B0">
              <w:rPr>
                <w:rFonts w:ascii="Verdana" w:eastAsia="Times New Roman" w:hAnsi="Verdana" w:cs="Times New Roman"/>
                <w:color w:val="000000"/>
                <w:sz w:val="18"/>
                <w:szCs w:val="18"/>
                <w:lang w:eastAsia="ru-RU"/>
              </w:rPr>
              <w:t>2.</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Элитология</w:t>
            </w:r>
            <w:proofErr w:type="spellEnd"/>
            <w:r w:rsidRPr="00E677B0">
              <w:rPr>
                <w:rFonts w:ascii="Verdana" w:eastAsia="Times New Roman" w:hAnsi="Verdana" w:cs="Times New Roman"/>
                <w:color w:val="000000"/>
                <w:sz w:val="18"/>
                <w:szCs w:val="18"/>
                <w:lang w:eastAsia="ru-RU"/>
              </w:rPr>
              <w:t xml:space="preserve"> России: современное состояние и перспективы развития. 2013. (Материалы Первого Всероссийского </w:t>
            </w:r>
            <w:proofErr w:type="spellStart"/>
            <w:r w:rsidRPr="00E677B0">
              <w:rPr>
                <w:rFonts w:ascii="Verdana" w:eastAsia="Times New Roman" w:hAnsi="Verdana" w:cs="Times New Roman"/>
                <w:color w:val="000000"/>
                <w:sz w:val="18"/>
                <w:szCs w:val="18"/>
                <w:lang w:eastAsia="ru-RU"/>
              </w:rPr>
              <w:t>элитологического</w:t>
            </w:r>
            <w:proofErr w:type="spellEnd"/>
            <w:r w:rsidRPr="00E677B0">
              <w:rPr>
                <w:rFonts w:ascii="Verdana" w:eastAsia="Times New Roman" w:hAnsi="Verdana" w:cs="Times New Roman"/>
                <w:color w:val="000000"/>
                <w:sz w:val="18"/>
                <w:szCs w:val="18"/>
                <w:lang w:eastAsia="ru-RU"/>
              </w:rPr>
              <w:t xml:space="preserve"> конгресса с международным участием, 7-8 октября 2013 года, ЮРИФ </w:t>
            </w:r>
            <w:proofErr w:type="spellStart"/>
            <w:r w:rsidRPr="00E677B0">
              <w:rPr>
                <w:rFonts w:ascii="Verdana" w:eastAsia="Times New Roman" w:hAnsi="Verdana" w:cs="Times New Roman"/>
                <w:color w:val="000000"/>
                <w:sz w:val="18"/>
                <w:szCs w:val="18"/>
                <w:lang w:eastAsia="ru-RU"/>
              </w:rPr>
              <w:t>РАНХиГС</w:t>
            </w:r>
            <w:proofErr w:type="spellEnd"/>
            <w:r w:rsidRPr="00E677B0">
              <w:rPr>
                <w:rFonts w:ascii="Verdana" w:eastAsia="Times New Roman" w:hAnsi="Verdana" w:cs="Times New Roman"/>
                <w:color w:val="000000"/>
                <w:sz w:val="18"/>
                <w:szCs w:val="18"/>
                <w:lang w:eastAsia="ru-RU"/>
              </w:rPr>
              <w:t xml:space="preserve">, Ростов-на-Дону). Том 1, Том 2. Ростов-на-Дону, Издательство ЮРИФ </w:t>
            </w:r>
            <w:proofErr w:type="spellStart"/>
            <w:r w:rsidRPr="00E677B0">
              <w:rPr>
                <w:rFonts w:ascii="Verdana" w:eastAsia="Times New Roman" w:hAnsi="Verdana" w:cs="Times New Roman"/>
                <w:color w:val="000000"/>
                <w:sz w:val="18"/>
                <w:szCs w:val="18"/>
                <w:lang w:eastAsia="ru-RU"/>
              </w:rPr>
              <w:t>РАНХиГС</w:t>
            </w:r>
            <w:proofErr w:type="spellEnd"/>
            <w:r w:rsidRPr="00E677B0">
              <w:rPr>
                <w:rFonts w:ascii="Verdana" w:eastAsia="Times New Roman" w:hAnsi="Verdana" w:cs="Times New Roman"/>
                <w:color w:val="000000"/>
                <w:sz w:val="18"/>
                <w:szCs w:val="18"/>
                <w:lang w:eastAsia="ru-RU"/>
              </w:rPr>
              <w:t>.</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3" w:name="3" w:colFirst="0" w:colLast="0"/>
            <w:r w:rsidRPr="00E677B0">
              <w:rPr>
                <w:rFonts w:ascii="Verdana" w:eastAsia="Times New Roman" w:hAnsi="Verdana" w:cs="Times New Roman"/>
                <w:color w:val="000000"/>
                <w:sz w:val="18"/>
                <w:szCs w:val="18"/>
                <w:lang w:eastAsia="ru-RU"/>
              </w:rPr>
              <w:t>3.</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Элитология</w:t>
            </w:r>
            <w:proofErr w:type="spellEnd"/>
            <w:r w:rsidRPr="00E677B0">
              <w:rPr>
                <w:rFonts w:ascii="Verdana" w:eastAsia="Times New Roman" w:hAnsi="Verdana" w:cs="Times New Roman"/>
                <w:color w:val="000000"/>
                <w:sz w:val="18"/>
                <w:szCs w:val="18"/>
                <w:lang w:eastAsia="ru-RU"/>
              </w:rPr>
              <w:t xml:space="preserve"> и стратегии развития современной России. 2016. Материалы Второго Всероссийского </w:t>
            </w:r>
            <w:proofErr w:type="spellStart"/>
            <w:r w:rsidRPr="00E677B0">
              <w:rPr>
                <w:rFonts w:ascii="Verdana" w:eastAsia="Times New Roman" w:hAnsi="Verdana" w:cs="Times New Roman"/>
                <w:color w:val="000000"/>
                <w:sz w:val="18"/>
                <w:szCs w:val="18"/>
                <w:lang w:eastAsia="ru-RU"/>
              </w:rPr>
              <w:t>элитологического</w:t>
            </w:r>
            <w:proofErr w:type="spellEnd"/>
            <w:r w:rsidRPr="00E677B0">
              <w:rPr>
                <w:rFonts w:ascii="Verdana" w:eastAsia="Times New Roman" w:hAnsi="Verdana" w:cs="Times New Roman"/>
                <w:color w:val="000000"/>
                <w:sz w:val="18"/>
                <w:szCs w:val="18"/>
                <w:lang w:eastAsia="ru-RU"/>
              </w:rPr>
              <w:t xml:space="preserve"> конгресса с международным участием 21-22 октября 2016 г., Ростов-на-Дону, ред.-изд. гр.: А.Ю. Шутов (</w:t>
            </w:r>
            <w:proofErr w:type="spellStart"/>
            <w:r w:rsidRPr="00E677B0">
              <w:rPr>
                <w:rFonts w:ascii="Verdana" w:eastAsia="Times New Roman" w:hAnsi="Verdana" w:cs="Times New Roman"/>
                <w:color w:val="000000"/>
                <w:sz w:val="18"/>
                <w:szCs w:val="18"/>
                <w:lang w:eastAsia="ru-RU"/>
              </w:rPr>
              <w:t>руков</w:t>
            </w:r>
            <w:proofErr w:type="spellEnd"/>
            <w:r w:rsidRPr="00E677B0">
              <w:rPr>
                <w:rFonts w:ascii="Verdana" w:eastAsia="Times New Roman" w:hAnsi="Verdana" w:cs="Times New Roman"/>
                <w:color w:val="000000"/>
                <w:sz w:val="18"/>
                <w:szCs w:val="18"/>
                <w:lang w:eastAsia="ru-RU"/>
              </w:rPr>
              <w:t xml:space="preserve">.), О.В. </w:t>
            </w:r>
            <w:proofErr w:type="spellStart"/>
            <w:r w:rsidRPr="00E677B0">
              <w:rPr>
                <w:rFonts w:ascii="Verdana" w:eastAsia="Times New Roman" w:hAnsi="Verdana" w:cs="Times New Roman"/>
                <w:color w:val="000000"/>
                <w:sz w:val="18"/>
                <w:szCs w:val="18"/>
                <w:lang w:eastAsia="ru-RU"/>
              </w:rPr>
              <w:t>Локота</w:t>
            </w:r>
            <w:proofErr w:type="spellEnd"/>
            <w:r w:rsidRPr="00E677B0">
              <w:rPr>
                <w:rFonts w:ascii="Verdana" w:eastAsia="Times New Roman" w:hAnsi="Verdana" w:cs="Times New Roman"/>
                <w:color w:val="000000"/>
                <w:sz w:val="18"/>
                <w:szCs w:val="18"/>
                <w:lang w:eastAsia="ru-RU"/>
              </w:rPr>
              <w:t xml:space="preserve">, С.Г. Еремеев, А.В. </w:t>
            </w:r>
            <w:proofErr w:type="spellStart"/>
            <w:r w:rsidRPr="00E677B0">
              <w:rPr>
                <w:rFonts w:ascii="Verdana" w:eastAsia="Times New Roman" w:hAnsi="Verdana" w:cs="Times New Roman"/>
                <w:color w:val="000000"/>
                <w:sz w:val="18"/>
                <w:szCs w:val="18"/>
                <w:lang w:eastAsia="ru-RU"/>
              </w:rPr>
              <w:t>Понеделков</w:t>
            </w:r>
            <w:proofErr w:type="spellEnd"/>
            <w:r w:rsidRPr="00E677B0">
              <w:rPr>
                <w:rFonts w:ascii="Verdana" w:eastAsia="Times New Roman" w:hAnsi="Verdana" w:cs="Times New Roman"/>
                <w:color w:val="000000"/>
                <w:sz w:val="18"/>
                <w:szCs w:val="18"/>
                <w:lang w:eastAsia="ru-RU"/>
              </w:rPr>
              <w:t xml:space="preserve">, О.Ф. Шабров, А.В. Буров и др. Том 1. – Ростов н/Д.: Изд-во ЮРИУ </w:t>
            </w:r>
            <w:proofErr w:type="spellStart"/>
            <w:r w:rsidRPr="00E677B0">
              <w:rPr>
                <w:rFonts w:ascii="Verdana" w:eastAsia="Times New Roman" w:hAnsi="Verdana" w:cs="Times New Roman"/>
                <w:color w:val="000000"/>
                <w:sz w:val="18"/>
                <w:szCs w:val="18"/>
                <w:lang w:eastAsia="ru-RU"/>
              </w:rPr>
              <w:t>РАНХиГС</w:t>
            </w:r>
            <w:proofErr w:type="spellEnd"/>
            <w:r w:rsidRPr="00E677B0">
              <w:rPr>
                <w:rFonts w:ascii="Verdana" w:eastAsia="Times New Roman" w:hAnsi="Verdana" w:cs="Times New Roman"/>
                <w:color w:val="000000"/>
                <w:sz w:val="18"/>
                <w:szCs w:val="18"/>
                <w:lang w:eastAsia="ru-RU"/>
              </w:rPr>
              <w:t>.</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4" w:name="4" w:colFirst="0" w:colLast="0"/>
            <w:r w:rsidRPr="00E677B0">
              <w:rPr>
                <w:rFonts w:ascii="Verdana" w:eastAsia="Times New Roman" w:hAnsi="Verdana" w:cs="Times New Roman"/>
                <w:color w:val="000000"/>
                <w:sz w:val="18"/>
                <w:szCs w:val="18"/>
                <w:lang w:eastAsia="ru-RU"/>
              </w:rPr>
              <w:t>4.</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Понеделков</w:t>
            </w:r>
            <w:proofErr w:type="spellEnd"/>
            <w:r w:rsidRPr="00E677B0">
              <w:rPr>
                <w:rFonts w:ascii="Verdana" w:eastAsia="Times New Roman" w:hAnsi="Verdana" w:cs="Times New Roman"/>
                <w:color w:val="000000"/>
                <w:sz w:val="18"/>
                <w:szCs w:val="18"/>
                <w:lang w:eastAsia="ru-RU"/>
              </w:rPr>
              <w:t xml:space="preserve"> А.В., Старостин А.М. 2016. Элиты: гипотезы и факты // </w:t>
            </w:r>
            <w:proofErr w:type="spellStart"/>
            <w:r w:rsidRPr="00E677B0">
              <w:rPr>
                <w:rFonts w:ascii="Verdana" w:eastAsia="Times New Roman" w:hAnsi="Verdana" w:cs="Times New Roman"/>
                <w:color w:val="000000"/>
                <w:sz w:val="18"/>
                <w:szCs w:val="18"/>
                <w:lang w:eastAsia="ru-RU"/>
              </w:rPr>
              <w:t>Элитология</w:t>
            </w:r>
            <w:proofErr w:type="spellEnd"/>
            <w:r w:rsidRPr="00E677B0">
              <w:rPr>
                <w:rFonts w:ascii="Verdana" w:eastAsia="Times New Roman" w:hAnsi="Verdana" w:cs="Times New Roman"/>
                <w:color w:val="000000"/>
                <w:sz w:val="18"/>
                <w:szCs w:val="18"/>
                <w:lang w:eastAsia="ru-RU"/>
              </w:rPr>
              <w:t xml:space="preserve"> и стратегии развития современной России: Материалы Второго Всероссийского </w:t>
            </w:r>
            <w:proofErr w:type="spellStart"/>
            <w:r w:rsidRPr="00E677B0">
              <w:rPr>
                <w:rFonts w:ascii="Verdana" w:eastAsia="Times New Roman" w:hAnsi="Verdana" w:cs="Times New Roman"/>
                <w:color w:val="000000"/>
                <w:sz w:val="18"/>
                <w:szCs w:val="18"/>
                <w:lang w:eastAsia="ru-RU"/>
              </w:rPr>
              <w:t>элитологического</w:t>
            </w:r>
            <w:proofErr w:type="spellEnd"/>
            <w:r w:rsidRPr="00E677B0">
              <w:rPr>
                <w:rFonts w:ascii="Verdana" w:eastAsia="Times New Roman" w:hAnsi="Verdana" w:cs="Times New Roman"/>
                <w:color w:val="000000"/>
                <w:sz w:val="18"/>
                <w:szCs w:val="18"/>
                <w:lang w:eastAsia="ru-RU"/>
              </w:rPr>
              <w:t xml:space="preserve"> конгресса с международным участием 21-22 октября 2016 г., Ростов-на-Дону, ред.-изд. гр.: А.Ю. Шутов (</w:t>
            </w:r>
            <w:proofErr w:type="spellStart"/>
            <w:r w:rsidRPr="00E677B0">
              <w:rPr>
                <w:rFonts w:ascii="Verdana" w:eastAsia="Times New Roman" w:hAnsi="Verdana" w:cs="Times New Roman"/>
                <w:color w:val="000000"/>
                <w:sz w:val="18"/>
                <w:szCs w:val="18"/>
                <w:lang w:eastAsia="ru-RU"/>
              </w:rPr>
              <w:t>руков</w:t>
            </w:r>
            <w:proofErr w:type="spellEnd"/>
            <w:r w:rsidRPr="00E677B0">
              <w:rPr>
                <w:rFonts w:ascii="Verdana" w:eastAsia="Times New Roman" w:hAnsi="Verdana" w:cs="Times New Roman"/>
                <w:color w:val="000000"/>
                <w:sz w:val="18"/>
                <w:szCs w:val="18"/>
                <w:lang w:eastAsia="ru-RU"/>
              </w:rPr>
              <w:t xml:space="preserve">.), О.В. </w:t>
            </w:r>
            <w:proofErr w:type="spellStart"/>
            <w:r w:rsidRPr="00E677B0">
              <w:rPr>
                <w:rFonts w:ascii="Verdana" w:eastAsia="Times New Roman" w:hAnsi="Verdana" w:cs="Times New Roman"/>
                <w:color w:val="000000"/>
                <w:sz w:val="18"/>
                <w:szCs w:val="18"/>
                <w:lang w:eastAsia="ru-RU"/>
              </w:rPr>
              <w:t>Локота</w:t>
            </w:r>
            <w:proofErr w:type="spellEnd"/>
            <w:r w:rsidRPr="00E677B0">
              <w:rPr>
                <w:rFonts w:ascii="Verdana" w:eastAsia="Times New Roman" w:hAnsi="Verdana" w:cs="Times New Roman"/>
                <w:color w:val="000000"/>
                <w:sz w:val="18"/>
                <w:szCs w:val="18"/>
                <w:lang w:eastAsia="ru-RU"/>
              </w:rPr>
              <w:t xml:space="preserve">, С.Г. Еремеев, А.В. </w:t>
            </w:r>
            <w:proofErr w:type="spellStart"/>
            <w:r w:rsidRPr="00E677B0">
              <w:rPr>
                <w:rFonts w:ascii="Verdana" w:eastAsia="Times New Roman" w:hAnsi="Verdana" w:cs="Times New Roman"/>
                <w:color w:val="000000"/>
                <w:sz w:val="18"/>
                <w:szCs w:val="18"/>
                <w:lang w:eastAsia="ru-RU"/>
              </w:rPr>
              <w:t>Понеделков</w:t>
            </w:r>
            <w:proofErr w:type="spellEnd"/>
            <w:r w:rsidRPr="00E677B0">
              <w:rPr>
                <w:rFonts w:ascii="Verdana" w:eastAsia="Times New Roman" w:hAnsi="Verdana" w:cs="Times New Roman"/>
                <w:color w:val="000000"/>
                <w:sz w:val="18"/>
                <w:szCs w:val="18"/>
                <w:lang w:eastAsia="ru-RU"/>
              </w:rPr>
              <w:t xml:space="preserve">, О.Ф. Шабров, А.В. Буров и др. Том 1. – Ростов н/Д.: Изд-во ЮРИУ </w:t>
            </w:r>
            <w:proofErr w:type="spellStart"/>
            <w:r w:rsidRPr="00E677B0">
              <w:rPr>
                <w:rFonts w:ascii="Verdana" w:eastAsia="Times New Roman" w:hAnsi="Verdana" w:cs="Times New Roman"/>
                <w:color w:val="000000"/>
                <w:sz w:val="18"/>
                <w:szCs w:val="18"/>
                <w:lang w:eastAsia="ru-RU"/>
              </w:rPr>
              <w:t>РАНХиГС</w:t>
            </w:r>
            <w:proofErr w:type="spellEnd"/>
            <w:r w:rsidRPr="00E677B0">
              <w:rPr>
                <w:rFonts w:ascii="Verdana" w:eastAsia="Times New Roman" w:hAnsi="Verdana" w:cs="Times New Roman"/>
                <w:color w:val="000000"/>
                <w:sz w:val="18"/>
                <w:szCs w:val="18"/>
                <w:lang w:eastAsia="ru-RU"/>
              </w:rPr>
              <w:t>.</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5" w:name="5" w:colFirst="0" w:colLast="0"/>
            <w:r w:rsidRPr="00E677B0">
              <w:rPr>
                <w:rFonts w:ascii="Verdana" w:eastAsia="Times New Roman" w:hAnsi="Verdana" w:cs="Times New Roman"/>
                <w:color w:val="000000"/>
                <w:sz w:val="18"/>
                <w:szCs w:val="18"/>
                <w:lang w:eastAsia="ru-RU"/>
              </w:rPr>
              <w:t>5.</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Баранов П.П., Овчинников А.И., Мамычев А.Ю. Элиты и становление конституционализма: социокультурный вектор развития // Территория новых возможностей. Вестник Владивостокского государственного университета экономики и сервиса. 2016. Т. 8. № 4 (35). С. 9-17.</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6" w:name="6" w:colFirst="0" w:colLast="0"/>
            <w:r w:rsidRPr="00E677B0">
              <w:rPr>
                <w:rFonts w:ascii="Verdana" w:eastAsia="Times New Roman" w:hAnsi="Verdana" w:cs="Times New Roman"/>
                <w:color w:val="000000"/>
                <w:sz w:val="18"/>
                <w:szCs w:val="18"/>
                <w:lang w:eastAsia="ru-RU"/>
              </w:rPr>
              <w:t>6.</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Мамычев А.Ю., Мордовцев А.Ю. Легитимность публичной власти в современной России: особенности понимания социокультурных основания // История государства и права. 2016. № 21. С. 49-54.</w:t>
            </w:r>
          </w:p>
        </w:tc>
      </w:tr>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bookmarkStart w:id="7" w:name="7" w:colFirst="0" w:colLast="0"/>
            <w:r w:rsidRPr="00E677B0">
              <w:rPr>
                <w:rFonts w:ascii="Verdana" w:eastAsia="Times New Roman" w:hAnsi="Verdana" w:cs="Times New Roman"/>
                <w:color w:val="000000"/>
                <w:sz w:val="18"/>
                <w:szCs w:val="18"/>
                <w:lang w:eastAsia="ru-RU"/>
              </w:rPr>
              <w:t>7.</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 xml:space="preserve">Мордовцев А.Ю., Мамычев А.Ю. </w:t>
            </w:r>
            <w:proofErr w:type="spellStart"/>
            <w:r w:rsidRPr="00E677B0">
              <w:rPr>
                <w:rFonts w:ascii="Verdana" w:eastAsia="Times New Roman" w:hAnsi="Verdana" w:cs="Times New Roman"/>
                <w:color w:val="000000"/>
                <w:sz w:val="18"/>
                <w:szCs w:val="18"/>
                <w:lang w:eastAsia="ru-RU"/>
              </w:rPr>
              <w:t>Элитогенез</w:t>
            </w:r>
            <w:proofErr w:type="spellEnd"/>
            <w:r w:rsidRPr="00E677B0">
              <w:rPr>
                <w:rFonts w:ascii="Verdana" w:eastAsia="Times New Roman" w:hAnsi="Verdana" w:cs="Times New Roman"/>
                <w:color w:val="000000"/>
                <w:sz w:val="18"/>
                <w:szCs w:val="18"/>
                <w:lang w:eastAsia="ru-RU"/>
              </w:rPr>
              <w:t xml:space="preserve"> в публично-властной организации переходного периода: социокультурный анализ // Территория новых возможностей. Вестник Владивостокского государственного университета экономики и сервиса. 2016. Т. № 2 (33). С. 67-75</w:t>
            </w:r>
          </w:p>
        </w:tc>
      </w:tr>
    </w:tbl>
    <w:p w:rsidR="00E677B0" w:rsidRPr="00E677B0" w:rsidRDefault="00E677B0" w:rsidP="00E677B0">
      <w:pPr>
        <w:shd w:val="clear" w:color="auto" w:fill="FFFFFF"/>
        <w:spacing w:line="240" w:lineRule="auto"/>
        <w:rPr>
          <w:rFonts w:ascii="Verdana" w:eastAsia="Times New Roman" w:hAnsi="Verdana" w:cs="Times New Roman"/>
          <w:b/>
          <w:bCs/>
          <w:color w:val="000000"/>
          <w:sz w:val="21"/>
          <w:szCs w:val="21"/>
          <w:lang w:eastAsia="ru-RU"/>
        </w:rPr>
      </w:pPr>
      <w:proofErr w:type="spellStart"/>
      <w:r w:rsidRPr="00E677B0">
        <w:rPr>
          <w:rFonts w:ascii="Verdana" w:eastAsia="Times New Roman" w:hAnsi="Verdana" w:cs="Times New Roman"/>
          <w:b/>
          <w:bCs/>
          <w:color w:val="000000"/>
          <w:sz w:val="21"/>
          <w:szCs w:val="21"/>
          <w:lang w:eastAsia="ru-RU"/>
        </w:rPr>
        <w:t>References</w:t>
      </w:r>
      <w:proofErr w:type="spellEnd"/>
      <w:r w:rsidRPr="00E677B0">
        <w:rPr>
          <w:rFonts w:ascii="Verdana" w:eastAsia="Times New Roman" w:hAnsi="Verdana" w:cs="Times New Roman"/>
          <w:b/>
          <w:bCs/>
          <w:color w:val="000000"/>
          <w:sz w:val="21"/>
          <w:szCs w:val="21"/>
          <w:lang w:eastAsia="ru-RU"/>
        </w:rPr>
        <w:t xml:space="preserve"> (</w:t>
      </w:r>
      <w:proofErr w:type="spellStart"/>
      <w:r w:rsidRPr="00E677B0">
        <w:rPr>
          <w:rFonts w:ascii="Verdana" w:eastAsia="Times New Roman" w:hAnsi="Verdana" w:cs="Times New Roman"/>
          <w:b/>
          <w:bCs/>
          <w:color w:val="000000"/>
          <w:sz w:val="21"/>
          <w:szCs w:val="21"/>
          <w:lang w:eastAsia="ru-RU"/>
        </w:rPr>
        <w:t>transliterated</w:t>
      </w:r>
      <w:proofErr w:type="spellEnd"/>
      <w:r w:rsidRPr="00E677B0">
        <w:rPr>
          <w:rFonts w:ascii="Verdana" w:eastAsia="Times New Roman" w:hAnsi="Verdana" w:cs="Times New Roman"/>
          <w:b/>
          <w:bCs/>
          <w:color w:val="000000"/>
          <w:sz w:val="21"/>
          <w:szCs w:val="21"/>
          <w:lang w:eastAsia="ru-RU"/>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55"/>
        <w:gridCol w:w="8534"/>
      </w:tblGrid>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1.</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val="en-US" w:eastAsia="ru-RU"/>
              </w:rPr>
              <w:t>Ponedelkov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Starostin</w:t>
            </w:r>
            <w:proofErr w:type="spellEnd"/>
            <w:r w:rsidRPr="00E677B0">
              <w:rPr>
                <w:rFonts w:ascii="Verdana" w:eastAsia="Times New Roman" w:hAnsi="Verdana" w:cs="Times New Roman"/>
                <w:color w:val="000000"/>
                <w:sz w:val="18"/>
                <w:szCs w:val="18"/>
                <w:lang w:val="en-US" w:eastAsia="ru-RU"/>
              </w:rPr>
              <w:t xml:space="preserve"> A.M. </w:t>
            </w:r>
            <w:proofErr w:type="spellStart"/>
            <w:r w:rsidRPr="00E677B0">
              <w:rPr>
                <w:rFonts w:ascii="Verdana" w:eastAsia="Times New Roman" w:hAnsi="Verdana" w:cs="Times New Roman"/>
                <w:color w:val="000000"/>
                <w:sz w:val="18"/>
                <w:szCs w:val="18"/>
                <w:lang w:val="en-US" w:eastAsia="ru-RU"/>
              </w:rPr>
              <w:t>Elity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gipotezy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fakty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Elitologiya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strategii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razvitiya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sovremennoi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Rossii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materialy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Vtorogo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Vserossiiskogo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elitologicheskogo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kongressa</w:t>
            </w:r>
            <w:proofErr w:type="spellEnd"/>
            <w:r w:rsidRPr="00E677B0">
              <w:rPr>
                <w:rFonts w:ascii="Verdana" w:eastAsia="Times New Roman" w:hAnsi="Verdana" w:cs="Times New Roman"/>
                <w:color w:val="000000"/>
                <w:sz w:val="18"/>
                <w:szCs w:val="18"/>
                <w:lang w:val="en-US" w:eastAsia="ru-RU"/>
              </w:rPr>
              <w:t xml:space="preserve"> s </w:t>
            </w:r>
            <w:proofErr w:type="spellStart"/>
            <w:r w:rsidRPr="00E677B0">
              <w:rPr>
                <w:rFonts w:ascii="Verdana" w:eastAsia="Times New Roman" w:hAnsi="Verdana" w:cs="Times New Roman"/>
                <w:color w:val="000000"/>
                <w:sz w:val="18"/>
                <w:szCs w:val="18"/>
                <w:lang w:val="en-US" w:eastAsia="ru-RU"/>
              </w:rPr>
              <w:t>mezhdunarodnym</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uchastiem</w:t>
            </w:r>
            <w:proofErr w:type="spellEnd"/>
            <w:r w:rsidRPr="00E677B0">
              <w:rPr>
                <w:rFonts w:ascii="Verdana" w:eastAsia="Times New Roman" w:hAnsi="Verdana" w:cs="Times New Roman"/>
                <w:color w:val="000000"/>
                <w:sz w:val="18"/>
                <w:szCs w:val="18"/>
                <w:lang w:val="en-US" w:eastAsia="ru-RU"/>
              </w:rPr>
              <w:t xml:space="preserve"> 21-22 </w:t>
            </w:r>
            <w:proofErr w:type="spellStart"/>
            <w:r w:rsidRPr="00E677B0">
              <w:rPr>
                <w:rFonts w:ascii="Verdana" w:eastAsia="Times New Roman" w:hAnsi="Verdana" w:cs="Times New Roman"/>
                <w:color w:val="000000"/>
                <w:sz w:val="18"/>
                <w:szCs w:val="18"/>
                <w:lang w:val="en-US" w:eastAsia="ru-RU"/>
              </w:rPr>
              <w:t>oktyabrya</w:t>
            </w:r>
            <w:proofErr w:type="spellEnd"/>
            <w:r w:rsidRPr="00E677B0">
              <w:rPr>
                <w:rFonts w:ascii="Verdana" w:eastAsia="Times New Roman" w:hAnsi="Verdana" w:cs="Times New Roman"/>
                <w:color w:val="000000"/>
                <w:sz w:val="18"/>
                <w:szCs w:val="18"/>
                <w:lang w:val="en-US" w:eastAsia="ru-RU"/>
              </w:rPr>
              <w:t xml:space="preserve"> 2016 g., Rostov-</w:t>
            </w:r>
            <w:proofErr w:type="spellStart"/>
            <w:r w:rsidRPr="00E677B0">
              <w:rPr>
                <w:rFonts w:ascii="Verdana" w:eastAsia="Times New Roman" w:hAnsi="Verdana" w:cs="Times New Roman"/>
                <w:color w:val="000000"/>
                <w:sz w:val="18"/>
                <w:szCs w:val="18"/>
                <w:lang w:val="en-US" w:eastAsia="ru-RU"/>
              </w:rPr>
              <w:t>na</w:t>
            </w:r>
            <w:proofErr w:type="spell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Donu</w:t>
            </w:r>
            <w:proofErr w:type="spellEnd"/>
            <w:r w:rsidRPr="00E677B0">
              <w:rPr>
                <w:rFonts w:ascii="Verdana" w:eastAsia="Times New Roman" w:hAnsi="Verdana" w:cs="Times New Roman"/>
                <w:color w:val="000000"/>
                <w:sz w:val="18"/>
                <w:szCs w:val="18"/>
                <w:lang w:val="en-US" w:eastAsia="ru-RU"/>
              </w:rPr>
              <w:t xml:space="preserve">, </w:t>
            </w:r>
            <w:proofErr w:type="gramStart"/>
            <w:r w:rsidRPr="00E677B0">
              <w:rPr>
                <w:rFonts w:ascii="Verdana" w:eastAsia="Times New Roman" w:hAnsi="Verdana" w:cs="Times New Roman"/>
                <w:color w:val="000000"/>
                <w:sz w:val="18"/>
                <w:szCs w:val="18"/>
                <w:lang w:val="en-US" w:eastAsia="ru-RU"/>
              </w:rPr>
              <w:t>red</w:t>
            </w:r>
            <w:proofErr w:type="gram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izd</w:t>
            </w:r>
            <w:proofErr w:type="spellEnd"/>
            <w:r w:rsidRPr="00E677B0">
              <w:rPr>
                <w:rFonts w:ascii="Verdana" w:eastAsia="Times New Roman" w:hAnsi="Verdana" w:cs="Times New Roman"/>
                <w:color w:val="000000"/>
                <w:sz w:val="18"/>
                <w:szCs w:val="18"/>
                <w:lang w:val="en-US" w:eastAsia="ru-RU"/>
              </w:rPr>
              <w:t xml:space="preserve">. gr.: </w:t>
            </w:r>
            <w:proofErr w:type="spellStart"/>
            <w:r w:rsidRPr="00E677B0">
              <w:rPr>
                <w:rFonts w:ascii="Verdana" w:eastAsia="Times New Roman" w:hAnsi="Verdana" w:cs="Times New Roman"/>
                <w:color w:val="000000"/>
                <w:sz w:val="18"/>
                <w:szCs w:val="18"/>
                <w:lang w:val="en-US" w:eastAsia="ru-RU"/>
              </w:rPr>
              <w:t>A.Yu</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lastRenderedPageBreak/>
              <w:t>Shutov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rukov</w:t>
            </w:r>
            <w:proofErr w:type="spellEnd"/>
            <w:r w:rsidRPr="00E677B0">
              <w:rPr>
                <w:rFonts w:ascii="Verdana" w:eastAsia="Times New Roman" w:hAnsi="Verdana" w:cs="Times New Roman"/>
                <w:color w:val="000000"/>
                <w:sz w:val="18"/>
                <w:szCs w:val="18"/>
                <w:lang w:val="en-US" w:eastAsia="ru-RU"/>
              </w:rPr>
              <w:t xml:space="preserve">.), O.V. </w:t>
            </w:r>
            <w:proofErr w:type="spellStart"/>
            <w:r w:rsidRPr="00E677B0">
              <w:rPr>
                <w:rFonts w:ascii="Verdana" w:eastAsia="Times New Roman" w:hAnsi="Verdana" w:cs="Times New Roman"/>
                <w:color w:val="000000"/>
                <w:sz w:val="18"/>
                <w:szCs w:val="18"/>
                <w:lang w:val="en-US" w:eastAsia="ru-RU"/>
              </w:rPr>
              <w:t>Lokota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Eremeev</w:t>
            </w:r>
            <w:proofErr w:type="spellEnd"/>
            <w:r w:rsidRPr="00E677B0">
              <w:rPr>
                <w:rFonts w:ascii="Verdana" w:eastAsia="Times New Roman" w:hAnsi="Verdana" w:cs="Times New Roman"/>
                <w:color w:val="000000"/>
                <w:sz w:val="18"/>
                <w:szCs w:val="18"/>
                <w:lang w:val="en-US" w:eastAsia="ru-RU"/>
              </w:rPr>
              <w:t xml:space="preserve"> S.G., A.V. </w:t>
            </w:r>
            <w:proofErr w:type="spellStart"/>
            <w:r w:rsidRPr="00E677B0">
              <w:rPr>
                <w:rFonts w:ascii="Verdana" w:eastAsia="Times New Roman" w:hAnsi="Verdana" w:cs="Times New Roman"/>
                <w:color w:val="000000"/>
                <w:sz w:val="18"/>
                <w:szCs w:val="18"/>
                <w:lang w:val="en-US" w:eastAsia="ru-RU"/>
              </w:rPr>
              <w:t>Ponedelkov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Shabrov</w:t>
            </w:r>
            <w:proofErr w:type="spellEnd"/>
            <w:r w:rsidRPr="00E677B0">
              <w:rPr>
                <w:rFonts w:ascii="Verdana" w:eastAsia="Times New Roman" w:hAnsi="Verdana" w:cs="Times New Roman"/>
                <w:color w:val="000000"/>
                <w:sz w:val="18"/>
                <w:szCs w:val="18"/>
                <w:lang w:val="en-US" w:eastAsia="ru-RU"/>
              </w:rPr>
              <w:t xml:space="preserve"> O.F., </w:t>
            </w:r>
            <w:proofErr w:type="spellStart"/>
            <w:r w:rsidRPr="00E677B0">
              <w:rPr>
                <w:rFonts w:ascii="Verdana" w:eastAsia="Times New Roman" w:hAnsi="Verdana" w:cs="Times New Roman"/>
                <w:color w:val="000000"/>
                <w:sz w:val="18"/>
                <w:szCs w:val="18"/>
                <w:lang w:val="en-US" w:eastAsia="ru-RU"/>
              </w:rPr>
              <w:t>Burov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dr. </w:t>
            </w:r>
            <w:proofErr w:type="spellStart"/>
            <w:r w:rsidRPr="00E677B0">
              <w:rPr>
                <w:rFonts w:ascii="Verdana" w:eastAsia="Times New Roman" w:hAnsi="Verdana" w:cs="Times New Roman"/>
                <w:color w:val="000000"/>
                <w:sz w:val="18"/>
                <w:szCs w:val="18"/>
                <w:lang w:eastAsia="ru-RU"/>
              </w:rPr>
              <w:t>Tom</w:t>
            </w:r>
            <w:proofErr w:type="spellEnd"/>
            <w:r w:rsidRPr="00E677B0">
              <w:rPr>
                <w:rFonts w:ascii="Verdana" w:eastAsia="Times New Roman" w:hAnsi="Verdana" w:cs="Times New Roman"/>
                <w:color w:val="000000"/>
                <w:sz w:val="18"/>
                <w:szCs w:val="18"/>
                <w:lang w:eastAsia="ru-RU"/>
              </w:rPr>
              <w:t xml:space="preserve"> 1. – </w:t>
            </w:r>
            <w:proofErr w:type="spellStart"/>
            <w:r w:rsidRPr="00E677B0">
              <w:rPr>
                <w:rFonts w:ascii="Verdana" w:eastAsia="Times New Roman" w:hAnsi="Verdana" w:cs="Times New Roman"/>
                <w:color w:val="000000"/>
                <w:sz w:val="18"/>
                <w:szCs w:val="18"/>
                <w:lang w:eastAsia="ru-RU"/>
              </w:rPr>
              <w:t>Rostov</w:t>
            </w:r>
            <w:proofErr w:type="spellEnd"/>
            <w:r w:rsidRPr="00E677B0">
              <w:rPr>
                <w:rFonts w:ascii="Verdana" w:eastAsia="Times New Roman" w:hAnsi="Verdana" w:cs="Times New Roman"/>
                <w:color w:val="000000"/>
                <w:sz w:val="18"/>
                <w:szCs w:val="18"/>
                <w:lang w:eastAsia="ru-RU"/>
              </w:rPr>
              <w:t xml:space="preserve"> n/D.: </w:t>
            </w:r>
            <w:proofErr w:type="spellStart"/>
            <w:r w:rsidRPr="00E677B0">
              <w:rPr>
                <w:rFonts w:ascii="Verdana" w:eastAsia="Times New Roman" w:hAnsi="Verdana" w:cs="Times New Roman"/>
                <w:color w:val="000000"/>
                <w:sz w:val="18"/>
                <w:szCs w:val="18"/>
                <w:lang w:eastAsia="ru-RU"/>
              </w:rPr>
              <w:t>Izd-vo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YuRIU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RANKhiGS</w:t>
            </w:r>
            <w:proofErr w:type="spellEnd"/>
            <w:r w:rsidRPr="00E677B0">
              <w:rPr>
                <w:rFonts w:ascii="Verdana" w:eastAsia="Times New Roman" w:hAnsi="Verdana" w:cs="Times New Roman"/>
                <w:color w:val="000000"/>
                <w:sz w:val="18"/>
                <w:szCs w:val="18"/>
                <w:lang w:eastAsia="ru-RU"/>
              </w:rPr>
              <w:t>. 2016. 928 s.</w:t>
            </w:r>
          </w:p>
        </w:tc>
      </w:tr>
      <w:bookmarkEnd w:id="1"/>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lastRenderedPageBreak/>
              <w:t>2.</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val="en-US" w:eastAsia="ru-RU"/>
              </w:rPr>
              <w:t>Elitologiya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Rossii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sovremennoe</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sostoyanie</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perspektivy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razvitiya</w:t>
            </w:r>
            <w:proofErr w:type="spellEnd"/>
            <w:r w:rsidRPr="00E677B0">
              <w:rPr>
                <w:rFonts w:ascii="Verdana" w:eastAsia="Times New Roman" w:hAnsi="Verdana" w:cs="Times New Roman"/>
                <w:color w:val="000000"/>
                <w:sz w:val="18"/>
                <w:szCs w:val="18"/>
                <w:lang w:val="en-US" w:eastAsia="ru-RU"/>
              </w:rPr>
              <w:t>. 2013. (</w:t>
            </w:r>
            <w:proofErr w:type="spellStart"/>
            <w:r w:rsidRPr="00E677B0">
              <w:rPr>
                <w:rFonts w:ascii="Verdana" w:eastAsia="Times New Roman" w:hAnsi="Verdana" w:cs="Times New Roman"/>
                <w:color w:val="000000"/>
                <w:sz w:val="18"/>
                <w:szCs w:val="18"/>
                <w:lang w:val="en-US" w:eastAsia="ru-RU"/>
              </w:rPr>
              <w:t>Materialy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Pervogo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Vserossiiskogo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elitologicheskogo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kongressa</w:t>
            </w:r>
            <w:proofErr w:type="spellEnd"/>
            <w:r w:rsidRPr="00E677B0">
              <w:rPr>
                <w:rFonts w:ascii="Verdana" w:eastAsia="Times New Roman" w:hAnsi="Verdana" w:cs="Times New Roman"/>
                <w:color w:val="000000"/>
                <w:sz w:val="18"/>
                <w:szCs w:val="18"/>
                <w:lang w:val="en-US" w:eastAsia="ru-RU"/>
              </w:rPr>
              <w:t xml:space="preserve"> s </w:t>
            </w:r>
            <w:proofErr w:type="spellStart"/>
            <w:r w:rsidRPr="00E677B0">
              <w:rPr>
                <w:rFonts w:ascii="Verdana" w:eastAsia="Times New Roman" w:hAnsi="Verdana" w:cs="Times New Roman"/>
                <w:color w:val="000000"/>
                <w:sz w:val="18"/>
                <w:szCs w:val="18"/>
                <w:lang w:val="en-US" w:eastAsia="ru-RU"/>
              </w:rPr>
              <w:t>mezhdunarodnym</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uchastiem</w:t>
            </w:r>
            <w:proofErr w:type="spellEnd"/>
            <w:r w:rsidRPr="00E677B0">
              <w:rPr>
                <w:rFonts w:ascii="Verdana" w:eastAsia="Times New Roman" w:hAnsi="Verdana" w:cs="Times New Roman"/>
                <w:color w:val="000000"/>
                <w:sz w:val="18"/>
                <w:szCs w:val="18"/>
                <w:lang w:val="en-US" w:eastAsia="ru-RU"/>
              </w:rPr>
              <w:t xml:space="preserve">, 7-8 </w:t>
            </w:r>
            <w:proofErr w:type="spellStart"/>
            <w:r w:rsidRPr="00E677B0">
              <w:rPr>
                <w:rFonts w:ascii="Verdana" w:eastAsia="Times New Roman" w:hAnsi="Verdana" w:cs="Times New Roman"/>
                <w:color w:val="000000"/>
                <w:sz w:val="18"/>
                <w:szCs w:val="18"/>
                <w:lang w:val="en-US" w:eastAsia="ru-RU"/>
              </w:rPr>
              <w:t>oktyabrya</w:t>
            </w:r>
            <w:proofErr w:type="spellEnd"/>
            <w:r w:rsidRPr="00E677B0">
              <w:rPr>
                <w:rFonts w:ascii="Verdana" w:eastAsia="Times New Roman" w:hAnsi="Verdana" w:cs="Times New Roman"/>
                <w:color w:val="000000"/>
                <w:sz w:val="18"/>
                <w:szCs w:val="18"/>
                <w:lang w:val="en-US" w:eastAsia="ru-RU"/>
              </w:rPr>
              <w:t xml:space="preserve"> 2013 </w:t>
            </w:r>
            <w:proofErr w:type="spellStart"/>
            <w:r w:rsidRPr="00E677B0">
              <w:rPr>
                <w:rFonts w:ascii="Verdana" w:eastAsia="Times New Roman" w:hAnsi="Verdana" w:cs="Times New Roman"/>
                <w:color w:val="000000"/>
                <w:sz w:val="18"/>
                <w:szCs w:val="18"/>
                <w:lang w:val="en-US" w:eastAsia="ru-RU"/>
              </w:rPr>
              <w:t>goda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YuRIF</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RANKhiGS</w:t>
            </w:r>
            <w:proofErr w:type="spellEnd"/>
            <w:r w:rsidRPr="00E677B0">
              <w:rPr>
                <w:rFonts w:ascii="Verdana" w:eastAsia="Times New Roman" w:hAnsi="Verdana" w:cs="Times New Roman"/>
                <w:color w:val="000000"/>
                <w:sz w:val="18"/>
                <w:szCs w:val="18"/>
                <w:lang w:val="en-US" w:eastAsia="ru-RU"/>
              </w:rPr>
              <w:t>, Rostov-</w:t>
            </w:r>
            <w:proofErr w:type="spellStart"/>
            <w:r w:rsidRPr="00E677B0">
              <w:rPr>
                <w:rFonts w:ascii="Verdana" w:eastAsia="Times New Roman" w:hAnsi="Verdana" w:cs="Times New Roman"/>
                <w:color w:val="000000"/>
                <w:sz w:val="18"/>
                <w:szCs w:val="18"/>
                <w:lang w:val="en-US" w:eastAsia="ru-RU"/>
              </w:rPr>
              <w:t>na</w:t>
            </w:r>
            <w:proofErr w:type="spell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Donu</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eastAsia="ru-RU"/>
              </w:rPr>
              <w:t>Tom</w:t>
            </w:r>
            <w:proofErr w:type="spellEnd"/>
            <w:r w:rsidRPr="00E677B0">
              <w:rPr>
                <w:rFonts w:ascii="Verdana" w:eastAsia="Times New Roman" w:hAnsi="Verdana" w:cs="Times New Roman"/>
                <w:color w:val="000000"/>
                <w:sz w:val="18"/>
                <w:szCs w:val="18"/>
                <w:lang w:eastAsia="ru-RU"/>
              </w:rPr>
              <w:t xml:space="preserve"> 1, </w:t>
            </w:r>
            <w:proofErr w:type="spellStart"/>
            <w:r w:rsidRPr="00E677B0">
              <w:rPr>
                <w:rFonts w:ascii="Verdana" w:eastAsia="Times New Roman" w:hAnsi="Verdana" w:cs="Times New Roman"/>
                <w:color w:val="000000"/>
                <w:sz w:val="18"/>
                <w:szCs w:val="18"/>
                <w:lang w:eastAsia="ru-RU"/>
              </w:rPr>
              <w:t>Tom</w:t>
            </w:r>
            <w:proofErr w:type="spellEnd"/>
            <w:r w:rsidRPr="00E677B0">
              <w:rPr>
                <w:rFonts w:ascii="Verdana" w:eastAsia="Times New Roman" w:hAnsi="Verdana" w:cs="Times New Roman"/>
                <w:color w:val="000000"/>
                <w:sz w:val="18"/>
                <w:szCs w:val="18"/>
                <w:lang w:eastAsia="ru-RU"/>
              </w:rPr>
              <w:t xml:space="preserve"> 2. </w:t>
            </w:r>
            <w:proofErr w:type="spellStart"/>
            <w:r w:rsidRPr="00E677B0">
              <w:rPr>
                <w:rFonts w:ascii="Verdana" w:eastAsia="Times New Roman" w:hAnsi="Verdana" w:cs="Times New Roman"/>
                <w:color w:val="000000"/>
                <w:sz w:val="18"/>
                <w:szCs w:val="18"/>
                <w:lang w:eastAsia="ru-RU"/>
              </w:rPr>
              <w:t>Rostov-na-Donu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Izdatel'stvo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YuRIF</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RANKhiGS</w:t>
            </w:r>
            <w:proofErr w:type="spellEnd"/>
            <w:r w:rsidRPr="00E677B0">
              <w:rPr>
                <w:rFonts w:ascii="Verdana" w:eastAsia="Times New Roman" w:hAnsi="Verdana" w:cs="Times New Roman"/>
                <w:color w:val="000000"/>
                <w:sz w:val="18"/>
                <w:szCs w:val="18"/>
                <w:lang w:eastAsia="ru-RU"/>
              </w:rPr>
              <w:t>.</w:t>
            </w:r>
          </w:p>
        </w:tc>
      </w:tr>
      <w:bookmarkEnd w:id="2"/>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3.</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val="en-US" w:eastAsia="ru-RU"/>
              </w:rPr>
              <w:t>Elitologiya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strategii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razvitiya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sovremennoi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Rossii</w:t>
            </w:r>
            <w:proofErr w:type="spellEnd"/>
            <w:r w:rsidRPr="00E677B0">
              <w:rPr>
                <w:rFonts w:ascii="Verdana" w:eastAsia="Times New Roman" w:hAnsi="Verdana" w:cs="Times New Roman"/>
                <w:color w:val="000000"/>
                <w:sz w:val="18"/>
                <w:szCs w:val="18"/>
                <w:lang w:val="en-US" w:eastAsia="ru-RU"/>
              </w:rPr>
              <w:t xml:space="preserve">. 2016. </w:t>
            </w:r>
            <w:proofErr w:type="spellStart"/>
            <w:r w:rsidRPr="00E677B0">
              <w:rPr>
                <w:rFonts w:ascii="Verdana" w:eastAsia="Times New Roman" w:hAnsi="Verdana" w:cs="Times New Roman"/>
                <w:color w:val="000000"/>
                <w:sz w:val="18"/>
                <w:szCs w:val="18"/>
                <w:lang w:val="en-US" w:eastAsia="ru-RU"/>
              </w:rPr>
              <w:t>Materialy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Vtorogo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Vserossiiskogo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elitologicheskogo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kongressa</w:t>
            </w:r>
            <w:proofErr w:type="spellEnd"/>
            <w:r w:rsidRPr="00E677B0">
              <w:rPr>
                <w:rFonts w:ascii="Verdana" w:eastAsia="Times New Roman" w:hAnsi="Verdana" w:cs="Times New Roman"/>
                <w:color w:val="000000"/>
                <w:sz w:val="18"/>
                <w:szCs w:val="18"/>
                <w:lang w:val="en-US" w:eastAsia="ru-RU"/>
              </w:rPr>
              <w:t xml:space="preserve"> s </w:t>
            </w:r>
            <w:proofErr w:type="spellStart"/>
            <w:r w:rsidRPr="00E677B0">
              <w:rPr>
                <w:rFonts w:ascii="Verdana" w:eastAsia="Times New Roman" w:hAnsi="Verdana" w:cs="Times New Roman"/>
                <w:color w:val="000000"/>
                <w:sz w:val="18"/>
                <w:szCs w:val="18"/>
                <w:lang w:val="en-US" w:eastAsia="ru-RU"/>
              </w:rPr>
              <w:t>mezhdunarodnym</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uchastiem</w:t>
            </w:r>
            <w:proofErr w:type="spellEnd"/>
            <w:r w:rsidRPr="00E677B0">
              <w:rPr>
                <w:rFonts w:ascii="Verdana" w:eastAsia="Times New Roman" w:hAnsi="Verdana" w:cs="Times New Roman"/>
                <w:color w:val="000000"/>
                <w:sz w:val="18"/>
                <w:szCs w:val="18"/>
                <w:lang w:val="en-US" w:eastAsia="ru-RU"/>
              </w:rPr>
              <w:t xml:space="preserve"> 21-22 </w:t>
            </w:r>
            <w:proofErr w:type="spellStart"/>
            <w:r w:rsidRPr="00E677B0">
              <w:rPr>
                <w:rFonts w:ascii="Verdana" w:eastAsia="Times New Roman" w:hAnsi="Verdana" w:cs="Times New Roman"/>
                <w:color w:val="000000"/>
                <w:sz w:val="18"/>
                <w:szCs w:val="18"/>
                <w:lang w:val="en-US" w:eastAsia="ru-RU"/>
              </w:rPr>
              <w:t>oktyabrya</w:t>
            </w:r>
            <w:proofErr w:type="spellEnd"/>
            <w:r w:rsidRPr="00E677B0">
              <w:rPr>
                <w:rFonts w:ascii="Verdana" w:eastAsia="Times New Roman" w:hAnsi="Verdana" w:cs="Times New Roman"/>
                <w:color w:val="000000"/>
                <w:sz w:val="18"/>
                <w:szCs w:val="18"/>
                <w:lang w:val="en-US" w:eastAsia="ru-RU"/>
              </w:rPr>
              <w:t xml:space="preserve"> 2016 g., Rostov-</w:t>
            </w:r>
            <w:proofErr w:type="spellStart"/>
            <w:r w:rsidRPr="00E677B0">
              <w:rPr>
                <w:rFonts w:ascii="Verdana" w:eastAsia="Times New Roman" w:hAnsi="Verdana" w:cs="Times New Roman"/>
                <w:color w:val="000000"/>
                <w:sz w:val="18"/>
                <w:szCs w:val="18"/>
                <w:lang w:val="en-US" w:eastAsia="ru-RU"/>
              </w:rPr>
              <w:t>na</w:t>
            </w:r>
            <w:proofErr w:type="spell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Donu</w:t>
            </w:r>
            <w:proofErr w:type="spellEnd"/>
            <w:r w:rsidRPr="00E677B0">
              <w:rPr>
                <w:rFonts w:ascii="Verdana" w:eastAsia="Times New Roman" w:hAnsi="Verdana" w:cs="Times New Roman"/>
                <w:color w:val="000000"/>
                <w:sz w:val="18"/>
                <w:szCs w:val="18"/>
                <w:lang w:val="en-US" w:eastAsia="ru-RU"/>
              </w:rPr>
              <w:t>, red.-</w:t>
            </w:r>
            <w:proofErr w:type="spellStart"/>
            <w:r w:rsidRPr="00E677B0">
              <w:rPr>
                <w:rFonts w:ascii="Verdana" w:eastAsia="Times New Roman" w:hAnsi="Verdana" w:cs="Times New Roman"/>
                <w:color w:val="000000"/>
                <w:sz w:val="18"/>
                <w:szCs w:val="18"/>
                <w:lang w:val="en-US" w:eastAsia="ru-RU"/>
              </w:rPr>
              <w:t>izd</w:t>
            </w:r>
            <w:proofErr w:type="spellEnd"/>
            <w:r w:rsidRPr="00E677B0">
              <w:rPr>
                <w:rFonts w:ascii="Verdana" w:eastAsia="Times New Roman" w:hAnsi="Verdana" w:cs="Times New Roman"/>
                <w:color w:val="000000"/>
                <w:sz w:val="18"/>
                <w:szCs w:val="18"/>
                <w:lang w:val="en-US" w:eastAsia="ru-RU"/>
              </w:rPr>
              <w:t xml:space="preserve">. gr.: </w:t>
            </w:r>
            <w:proofErr w:type="spellStart"/>
            <w:r w:rsidRPr="00E677B0">
              <w:rPr>
                <w:rFonts w:ascii="Verdana" w:eastAsia="Times New Roman" w:hAnsi="Verdana" w:cs="Times New Roman"/>
                <w:color w:val="000000"/>
                <w:sz w:val="18"/>
                <w:szCs w:val="18"/>
                <w:lang w:val="en-US" w:eastAsia="ru-RU"/>
              </w:rPr>
              <w:t>A.Yu</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Shutov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rukov</w:t>
            </w:r>
            <w:proofErr w:type="spellEnd"/>
            <w:r w:rsidRPr="00E677B0">
              <w:rPr>
                <w:rFonts w:ascii="Verdana" w:eastAsia="Times New Roman" w:hAnsi="Verdana" w:cs="Times New Roman"/>
                <w:color w:val="000000"/>
                <w:sz w:val="18"/>
                <w:szCs w:val="18"/>
                <w:lang w:val="en-US" w:eastAsia="ru-RU"/>
              </w:rPr>
              <w:t xml:space="preserve">.), O.V. </w:t>
            </w:r>
            <w:proofErr w:type="spellStart"/>
            <w:r w:rsidRPr="00E677B0">
              <w:rPr>
                <w:rFonts w:ascii="Verdana" w:eastAsia="Times New Roman" w:hAnsi="Verdana" w:cs="Times New Roman"/>
                <w:color w:val="000000"/>
                <w:sz w:val="18"/>
                <w:szCs w:val="18"/>
                <w:lang w:val="en-US" w:eastAsia="ru-RU"/>
              </w:rPr>
              <w:t>Lokota</w:t>
            </w:r>
            <w:proofErr w:type="spellEnd"/>
            <w:r w:rsidRPr="00E677B0">
              <w:rPr>
                <w:rFonts w:ascii="Verdana" w:eastAsia="Times New Roman" w:hAnsi="Verdana" w:cs="Times New Roman"/>
                <w:color w:val="000000"/>
                <w:sz w:val="18"/>
                <w:szCs w:val="18"/>
                <w:lang w:val="en-US" w:eastAsia="ru-RU"/>
              </w:rPr>
              <w:t xml:space="preserve">, S.G. </w:t>
            </w:r>
            <w:proofErr w:type="spellStart"/>
            <w:r w:rsidRPr="00E677B0">
              <w:rPr>
                <w:rFonts w:ascii="Verdana" w:eastAsia="Times New Roman" w:hAnsi="Verdana" w:cs="Times New Roman"/>
                <w:color w:val="000000"/>
                <w:sz w:val="18"/>
                <w:szCs w:val="18"/>
                <w:lang w:val="en-US" w:eastAsia="ru-RU"/>
              </w:rPr>
              <w:t>Eremeev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Ponedelkov</w:t>
            </w:r>
            <w:proofErr w:type="spellEnd"/>
            <w:r w:rsidRPr="00E677B0">
              <w:rPr>
                <w:rFonts w:ascii="Verdana" w:eastAsia="Times New Roman" w:hAnsi="Verdana" w:cs="Times New Roman"/>
                <w:color w:val="000000"/>
                <w:sz w:val="18"/>
                <w:szCs w:val="18"/>
                <w:lang w:val="en-US" w:eastAsia="ru-RU"/>
              </w:rPr>
              <w:t xml:space="preserve">, O.F. </w:t>
            </w:r>
            <w:proofErr w:type="spellStart"/>
            <w:r w:rsidRPr="00E677B0">
              <w:rPr>
                <w:rFonts w:ascii="Verdana" w:eastAsia="Times New Roman" w:hAnsi="Verdana" w:cs="Times New Roman"/>
                <w:color w:val="000000"/>
                <w:sz w:val="18"/>
                <w:szCs w:val="18"/>
                <w:lang w:val="en-US" w:eastAsia="ru-RU"/>
              </w:rPr>
              <w:t>Shabrov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Burov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dr. </w:t>
            </w:r>
            <w:proofErr w:type="spellStart"/>
            <w:r w:rsidRPr="00E677B0">
              <w:rPr>
                <w:rFonts w:ascii="Verdana" w:eastAsia="Times New Roman" w:hAnsi="Verdana" w:cs="Times New Roman"/>
                <w:color w:val="000000"/>
                <w:sz w:val="18"/>
                <w:szCs w:val="18"/>
                <w:lang w:eastAsia="ru-RU"/>
              </w:rPr>
              <w:t>Tom</w:t>
            </w:r>
            <w:proofErr w:type="spellEnd"/>
            <w:r w:rsidRPr="00E677B0">
              <w:rPr>
                <w:rFonts w:ascii="Verdana" w:eastAsia="Times New Roman" w:hAnsi="Verdana" w:cs="Times New Roman"/>
                <w:color w:val="000000"/>
                <w:sz w:val="18"/>
                <w:szCs w:val="18"/>
                <w:lang w:eastAsia="ru-RU"/>
              </w:rPr>
              <w:t xml:space="preserve"> 1. – </w:t>
            </w:r>
            <w:proofErr w:type="spellStart"/>
            <w:r w:rsidRPr="00E677B0">
              <w:rPr>
                <w:rFonts w:ascii="Verdana" w:eastAsia="Times New Roman" w:hAnsi="Verdana" w:cs="Times New Roman"/>
                <w:color w:val="000000"/>
                <w:sz w:val="18"/>
                <w:szCs w:val="18"/>
                <w:lang w:eastAsia="ru-RU"/>
              </w:rPr>
              <w:t>Rostov</w:t>
            </w:r>
            <w:proofErr w:type="spellEnd"/>
            <w:r w:rsidRPr="00E677B0">
              <w:rPr>
                <w:rFonts w:ascii="Verdana" w:eastAsia="Times New Roman" w:hAnsi="Verdana" w:cs="Times New Roman"/>
                <w:color w:val="000000"/>
                <w:sz w:val="18"/>
                <w:szCs w:val="18"/>
                <w:lang w:eastAsia="ru-RU"/>
              </w:rPr>
              <w:t xml:space="preserve"> n/D.: </w:t>
            </w:r>
            <w:proofErr w:type="spellStart"/>
            <w:r w:rsidRPr="00E677B0">
              <w:rPr>
                <w:rFonts w:ascii="Verdana" w:eastAsia="Times New Roman" w:hAnsi="Verdana" w:cs="Times New Roman"/>
                <w:color w:val="000000"/>
                <w:sz w:val="18"/>
                <w:szCs w:val="18"/>
                <w:lang w:eastAsia="ru-RU"/>
              </w:rPr>
              <w:t>Izd-vo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YuRIU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RANKhiGS</w:t>
            </w:r>
            <w:proofErr w:type="spellEnd"/>
            <w:r w:rsidRPr="00E677B0">
              <w:rPr>
                <w:rFonts w:ascii="Verdana" w:eastAsia="Times New Roman" w:hAnsi="Verdana" w:cs="Times New Roman"/>
                <w:color w:val="000000"/>
                <w:sz w:val="18"/>
                <w:szCs w:val="18"/>
                <w:lang w:eastAsia="ru-RU"/>
              </w:rPr>
              <w:t>.</w:t>
            </w:r>
          </w:p>
        </w:tc>
      </w:tr>
      <w:bookmarkEnd w:id="3"/>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4.</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val="en-US" w:eastAsia="ru-RU"/>
              </w:rPr>
              <w:t>Ponedelkov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Starostin</w:t>
            </w:r>
            <w:proofErr w:type="spellEnd"/>
            <w:r w:rsidRPr="00E677B0">
              <w:rPr>
                <w:rFonts w:ascii="Verdana" w:eastAsia="Times New Roman" w:hAnsi="Verdana" w:cs="Times New Roman"/>
                <w:color w:val="000000"/>
                <w:sz w:val="18"/>
                <w:szCs w:val="18"/>
                <w:lang w:val="en-US" w:eastAsia="ru-RU"/>
              </w:rPr>
              <w:t xml:space="preserve"> A.M. 2016. </w:t>
            </w:r>
            <w:proofErr w:type="spellStart"/>
            <w:r w:rsidRPr="00E677B0">
              <w:rPr>
                <w:rFonts w:ascii="Verdana" w:eastAsia="Times New Roman" w:hAnsi="Verdana" w:cs="Times New Roman"/>
                <w:color w:val="000000"/>
                <w:sz w:val="18"/>
                <w:szCs w:val="18"/>
                <w:lang w:val="en-US" w:eastAsia="ru-RU"/>
              </w:rPr>
              <w:t>Elity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gipotezy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fakty</w:t>
            </w:r>
            <w:proofErr w:type="spellEnd"/>
            <w:r w:rsidRPr="00E677B0">
              <w:rPr>
                <w:rFonts w:ascii="Verdana" w:eastAsia="Times New Roman" w:hAnsi="Verdana" w:cs="Times New Roman"/>
                <w:color w:val="000000"/>
                <w:sz w:val="18"/>
                <w:szCs w:val="18"/>
                <w:lang w:val="en-US" w:eastAsia="ru-RU"/>
              </w:rPr>
              <w:t xml:space="preserve"> // </w:t>
            </w:r>
            <w:proofErr w:type="spellStart"/>
            <w:r w:rsidRPr="00E677B0">
              <w:rPr>
                <w:rFonts w:ascii="Verdana" w:eastAsia="Times New Roman" w:hAnsi="Verdana" w:cs="Times New Roman"/>
                <w:color w:val="000000"/>
                <w:sz w:val="18"/>
                <w:szCs w:val="18"/>
                <w:lang w:val="en-US" w:eastAsia="ru-RU"/>
              </w:rPr>
              <w:t>Elitologiya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strategii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razvitiya</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sovremennoi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Rossii</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Materialy</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Vtorogo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Vserossiiskogo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elitologicheskogo</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kongressa</w:t>
            </w:r>
            <w:proofErr w:type="spellEnd"/>
            <w:r w:rsidRPr="00E677B0">
              <w:rPr>
                <w:rFonts w:ascii="Verdana" w:eastAsia="Times New Roman" w:hAnsi="Verdana" w:cs="Times New Roman"/>
                <w:color w:val="000000"/>
                <w:sz w:val="18"/>
                <w:szCs w:val="18"/>
                <w:lang w:val="en-US" w:eastAsia="ru-RU"/>
              </w:rPr>
              <w:t xml:space="preserve"> s </w:t>
            </w:r>
            <w:proofErr w:type="spellStart"/>
            <w:r w:rsidRPr="00E677B0">
              <w:rPr>
                <w:rFonts w:ascii="Verdana" w:eastAsia="Times New Roman" w:hAnsi="Verdana" w:cs="Times New Roman"/>
                <w:color w:val="000000"/>
                <w:sz w:val="18"/>
                <w:szCs w:val="18"/>
                <w:lang w:val="en-US" w:eastAsia="ru-RU"/>
              </w:rPr>
              <w:t>mezhdunarodnym</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uchastiem</w:t>
            </w:r>
            <w:proofErr w:type="spellEnd"/>
            <w:r w:rsidRPr="00E677B0">
              <w:rPr>
                <w:rFonts w:ascii="Verdana" w:eastAsia="Times New Roman" w:hAnsi="Verdana" w:cs="Times New Roman"/>
                <w:color w:val="000000"/>
                <w:sz w:val="18"/>
                <w:szCs w:val="18"/>
                <w:lang w:val="en-US" w:eastAsia="ru-RU"/>
              </w:rPr>
              <w:t xml:space="preserve"> 21-22 </w:t>
            </w:r>
            <w:proofErr w:type="spellStart"/>
            <w:r w:rsidRPr="00E677B0">
              <w:rPr>
                <w:rFonts w:ascii="Verdana" w:eastAsia="Times New Roman" w:hAnsi="Verdana" w:cs="Times New Roman"/>
                <w:color w:val="000000"/>
                <w:sz w:val="18"/>
                <w:szCs w:val="18"/>
                <w:lang w:val="en-US" w:eastAsia="ru-RU"/>
              </w:rPr>
              <w:t>oktyabrya</w:t>
            </w:r>
            <w:proofErr w:type="spellEnd"/>
            <w:r w:rsidRPr="00E677B0">
              <w:rPr>
                <w:rFonts w:ascii="Verdana" w:eastAsia="Times New Roman" w:hAnsi="Verdana" w:cs="Times New Roman"/>
                <w:color w:val="000000"/>
                <w:sz w:val="18"/>
                <w:szCs w:val="18"/>
                <w:lang w:val="en-US" w:eastAsia="ru-RU"/>
              </w:rPr>
              <w:t xml:space="preserve"> 2016 g., Rostov-</w:t>
            </w:r>
            <w:proofErr w:type="spellStart"/>
            <w:r w:rsidRPr="00E677B0">
              <w:rPr>
                <w:rFonts w:ascii="Verdana" w:eastAsia="Times New Roman" w:hAnsi="Verdana" w:cs="Times New Roman"/>
                <w:color w:val="000000"/>
                <w:sz w:val="18"/>
                <w:szCs w:val="18"/>
                <w:lang w:val="en-US" w:eastAsia="ru-RU"/>
              </w:rPr>
              <w:t>na</w:t>
            </w:r>
            <w:proofErr w:type="spell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Donu</w:t>
            </w:r>
            <w:proofErr w:type="spellEnd"/>
            <w:r w:rsidRPr="00E677B0">
              <w:rPr>
                <w:rFonts w:ascii="Verdana" w:eastAsia="Times New Roman" w:hAnsi="Verdana" w:cs="Times New Roman"/>
                <w:color w:val="000000"/>
                <w:sz w:val="18"/>
                <w:szCs w:val="18"/>
                <w:lang w:val="en-US" w:eastAsia="ru-RU"/>
              </w:rPr>
              <w:t xml:space="preserve">, </w:t>
            </w:r>
            <w:proofErr w:type="gramStart"/>
            <w:r w:rsidRPr="00E677B0">
              <w:rPr>
                <w:rFonts w:ascii="Verdana" w:eastAsia="Times New Roman" w:hAnsi="Verdana" w:cs="Times New Roman"/>
                <w:color w:val="000000"/>
                <w:sz w:val="18"/>
                <w:szCs w:val="18"/>
                <w:lang w:val="en-US" w:eastAsia="ru-RU"/>
              </w:rPr>
              <w:t>red</w:t>
            </w:r>
            <w:proofErr w:type="gramEnd"/>
            <w:r w:rsidRPr="00E677B0">
              <w:rPr>
                <w:rFonts w:ascii="Verdana" w:eastAsia="Times New Roman" w:hAnsi="Verdana" w:cs="Times New Roman"/>
                <w:color w:val="000000"/>
                <w:sz w:val="18"/>
                <w:szCs w:val="18"/>
                <w:lang w:val="en-US" w:eastAsia="ru-RU"/>
              </w:rPr>
              <w:t>.-</w:t>
            </w:r>
            <w:proofErr w:type="spellStart"/>
            <w:r w:rsidRPr="00E677B0">
              <w:rPr>
                <w:rFonts w:ascii="Verdana" w:eastAsia="Times New Roman" w:hAnsi="Verdana" w:cs="Times New Roman"/>
                <w:color w:val="000000"/>
                <w:sz w:val="18"/>
                <w:szCs w:val="18"/>
                <w:lang w:val="en-US" w:eastAsia="ru-RU"/>
              </w:rPr>
              <w:t>izd</w:t>
            </w:r>
            <w:proofErr w:type="spellEnd"/>
            <w:r w:rsidRPr="00E677B0">
              <w:rPr>
                <w:rFonts w:ascii="Verdana" w:eastAsia="Times New Roman" w:hAnsi="Verdana" w:cs="Times New Roman"/>
                <w:color w:val="000000"/>
                <w:sz w:val="18"/>
                <w:szCs w:val="18"/>
                <w:lang w:val="en-US" w:eastAsia="ru-RU"/>
              </w:rPr>
              <w:t xml:space="preserve">. gr.: </w:t>
            </w:r>
            <w:proofErr w:type="spellStart"/>
            <w:r w:rsidRPr="00E677B0">
              <w:rPr>
                <w:rFonts w:ascii="Verdana" w:eastAsia="Times New Roman" w:hAnsi="Verdana" w:cs="Times New Roman"/>
                <w:color w:val="000000"/>
                <w:sz w:val="18"/>
                <w:szCs w:val="18"/>
                <w:lang w:val="en-US" w:eastAsia="ru-RU"/>
              </w:rPr>
              <w:t>A.Yu</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Shutov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rukov</w:t>
            </w:r>
            <w:proofErr w:type="spellEnd"/>
            <w:r w:rsidRPr="00E677B0">
              <w:rPr>
                <w:rFonts w:ascii="Verdana" w:eastAsia="Times New Roman" w:hAnsi="Verdana" w:cs="Times New Roman"/>
                <w:color w:val="000000"/>
                <w:sz w:val="18"/>
                <w:szCs w:val="18"/>
                <w:lang w:val="en-US" w:eastAsia="ru-RU"/>
              </w:rPr>
              <w:t xml:space="preserve">.), O.V. </w:t>
            </w:r>
            <w:proofErr w:type="spellStart"/>
            <w:r w:rsidRPr="00E677B0">
              <w:rPr>
                <w:rFonts w:ascii="Verdana" w:eastAsia="Times New Roman" w:hAnsi="Verdana" w:cs="Times New Roman"/>
                <w:color w:val="000000"/>
                <w:sz w:val="18"/>
                <w:szCs w:val="18"/>
                <w:lang w:val="en-US" w:eastAsia="ru-RU"/>
              </w:rPr>
              <w:t>Lokota</w:t>
            </w:r>
            <w:proofErr w:type="spellEnd"/>
            <w:r w:rsidRPr="00E677B0">
              <w:rPr>
                <w:rFonts w:ascii="Verdana" w:eastAsia="Times New Roman" w:hAnsi="Verdana" w:cs="Times New Roman"/>
                <w:color w:val="000000"/>
                <w:sz w:val="18"/>
                <w:szCs w:val="18"/>
                <w:lang w:val="en-US" w:eastAsia="ru-RU"/>
              </w:rPr>
              <w:t xml:space="preserve">, S.G. </w:t>
            </w:r>
            <w:proofErr w:type="spellStart"/>
            <w:r w:rsidRPr="00E677B0">
              <w:rPr>
                <w:rFonts w:ascii="Verdana" w:eastAsia="Times New Roman" w:hAnsi="Verdana" w:cs="Times New Roman"/>
                <w:color w:val="000000"/>
                <w:sz w:val="18"/>
                <w:szCs w:val="18"/>
                <w:lang w:val="en-US" w:eastAsia="ru-RU"/>
              </w:rPr>
              <w:t>Eremeev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Ponedelkov</w:t>
            </w:r>
            <w:proofErr w:type="spellEnd"/>
            <w:r w:rsidRPr="00E677B0">
              <w:rPr>
                <w:rFonts w:ascii="Verdana" w:eastAsia="Times New Roman" w:hAnsi="Verdana" w:cs="Times New Roman"/>
                <w:color w:val="000000"/>
                <w:sz w:val="18"/>
                <w:szCs w:val="18"/>
                <w:lang w:val="en-US" w:eastAsia="ru-RU"/>
              </w:rPr>
              <w:t xml:space="preserve">, O.F. </w:t>
            </w:r>
            <w:proofErr w:type="spellStart"/>
            <w:r w:rsidRPr="00E677B0">
              <w:rPr>
                <w:rFonts w:ascii="Verdana" w:eastAsia="Times New Roman" w:hAnsi="Verdana" w:cs="Times New Roman"/>
                <w:color w:val="000000"/>
                <w:sz w:val="18"/>
                <w:szCs w:val="18"/>
                <w:lang w:val="en-US" w:eastAsia="ru-RU"/>
              </w:rPr>
              <w:t>Shabrov</w:t>
            </w:r>
            <w:proofErr w:type="spellEnd"/>
            <w:r w:rsidRPr="00E677B0">
              <w:rPr>
                <w:rFonts w:ascii="Verdana" w:eastAsia="Times New Roman" w:hAnsi="Verdana" w:cs="Times New Roman"/>
                <w:color w:val="000000"/>
                <w:sz w:val="18"/>
                <w:szCs w:val="18"/>
                <w:lang w:val="en-US" w:eastAsia="ru-RU"/>
              </w:rPr>
              <w:t xml:space="preserve">, A.V. </w:t>
            </w:r>
            <w:proofErr w:type="spellStart"/>
            <w:r w:rsidRPr="00E677B0">
              <w:rPr>
                <w:rFonts w:ascii="Verdana" w:eastAsia="Times New Roman" w:hAnsi="Verdana" w:cs="Times New Roman"/>
                <w:color w:val="000000"/>
                <w:sz w:val="18"/>
                <w:szCs w:val="18"/>
                <w:lang w:val="en-US" w:eastAsia="ru-RU"/>
              </w:rPr>
              <w:t>Burov</w:t>
            </w:r>
            <w:proofErr w:type="spellEnd"/>
            <w:r w:rsidRPr="00E677B0">
              <w:rPr>
                <w:rFonts w:ascii="Verdana" w:eastAsia="Times New Roman" w:hAnsi="Verdana" w:cs="Times New Roman"/>
                <w:color w:val="000000"/>
                <w:sz w:val="18"/>
                <w:szCs w:val="18"/>
                <w:lang w:val="en-US" w:eastAsia="ru-RU"/>
              </w:rPr>
              <w:t xml:space="preserve"> </w:t>
            </w:r>
            <w:proofErr w:type="spellStart"/>
            <w:r w:rsidRPr="00E677B0">
              <w:rPr>
                <w:rFonts w:ascii="Verdana" w:eastAsia="Times New Roman" w:hAnsi="Verdana" w:cs="Times New Roman"/>
                <w:color w:val="000000"/>
                <w:sz w:val="18"/>
                <w:szCs w:val="18"/>
                <w:lang w:val="en-US" w:eastAsia="ru-RU"/>
              </w:rPr>
              <w:t>i</w:t>
            </w:r>
            <w:proofErr w:type="spellEnd"/>
            <w:r w:rsidRPr="00E677B0">
              <w:rPr>
                <w:rFonts w:ascii="Verdana" w:eastAsia="Times New Roman" w:hAnsi="Verdana" w:cs="Times New Roman"/>
                <w:color w:val="000000"/>
                <w:sz w:val="18"/>
                <w:szCs w:val="18"/>
                <w:lang w:val="en-US" w:eastAsia="ru-RU"/>
              </w:rPr>
              <w:t xml:space="preserve"> dr. </w:t>
            </w:r>
            <w:proofErr w:type="spellStart"/>
            <w:r w:rsidRPr="00E677B0">
              <w:rPr>
                <w:rFonts w:ascii="Verdana" w:eastAsia="Times New Roman" w:hAnsi="Verdana" w:cs="Times New Roman"/>
                <w:color w:val="000000"/>
                <w:sz w:val="18"/>
                <w:szCs w:val="18"/>
                <w:lang w:eastAsia="ru-RU"/>
              </w:rPr>
              <w:t>Tom</w:t>
            </w:r>
            <w:proofErr w:type="spellEnd"/>
            <w:r w:rsidRPr="00E677B0">
              <w:rPr>
                <w:rFonts w:ascii="Verdana" w:eastAsia="Times New Roman" w:hAnsi="Verdana" w:cs="Times New Roman"/>
                <w:color w:val="000000"/>
                <w:sz w:val="18"/>
                <w:szCs w:val="18"/>
                <w:lang w:eastAsia="ru-RU"/>
              </w:rPr>
              <w:t xml:space="preserve"> 1. – </w:t>
            </w:r>
            <w:proofErr w:type="spellStart"/>
            <w:r w:rsidRPr="00E677B0">
              <w:rPr>
                <w:rFonts w:ascii="Verdana" w:eastAsia="Times New Roman" w:hAnsi="Verdana" w:cs="Times New Roman"/>
                <w:color w:val="000000"/>
                <w:sz w:val="18"/>
                <w:szCs w:val="18"/>
                <w:lang w:eastAsia="ru-RU"/>
              </w:rPr>
              <w:t>Rostov</w:t>
            </w:r>
            <w:proofErr w:type="spellEnd"/>
            <w:r w:rsidRPr="00E677B0">
              <w:rPr>
                <w:rFonts w:ascii="Verdana" w:eastAsia="Times New Roman" w:hAnsi="Verdana" w:cs="Times New Roman"/>
                <w:color w:val="000000"/>
                <w:sz w:val="18"/>
                <w:szCs w:val="18"/>
                <w:lang w:eastAsia="ru-RU"/>
              </w:rPr>
              <w:t xml:space="preserve"> n/D.: </w:t>
            </w:r>
            <w:proofErr w:type="spellStart"/>
            <w:r w:rsidRPr="00E677B0">
              <w:rPr>
                <w:rFonts w:ascii="Verdana" w:eastAsia="Times New Roman" w:hAnsi="Verdana" w:cs="Times New Roman"/>
                <w:color w:val="000000"/>
                <w:sz w:val="18"/>
                <w:szCs w:val="18"/>
                <w:lang w:eastAsia="ru-RU"/>
              </w:rPr>
              <w:t>Izd-vo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YuRIU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RANKhiGS</w:t>
            </w:r>
            <w:proofErr w:type="spellEnd"/>
            <w:r w:rsidRPr="00E677B0">
              <w:rPr>
                <w:rFonts w:ascii="Verdana" w:eastAsia="Times New Roman" w:hAnsi="Verdana" w:cs="Times New Roman"/>
                <w:color w:val="000000"/>
                <w:sz w:val="18"/>
                <w:szCs w:val="18"/>
                <w:lang w:eastAsia="ru-RU"/>
              </w:rPr>
              <w:t>.</w:t>
            </w:r>
          </w:p>
        </w:tc>
      </w:tr>
      <w:bookmarkEnd w:id="4"/>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5.</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Baranov</w:t>
            </w:r>
            <w:proofErr w:type="spellEnd"/>
            <w:r w:rsidRPr="00E677B0">
              <w:rPr>
                <w:rFonts w:ascii="Verdana" w:eastAsia="Times New Roman" w:hAnsi="Verdana" w:cs="Times New Roman"/>
                <w:color w:val="000000"/>
                <w:sz w:val="18"/>
                <w:szCs w:val="18"/>
                <w:lang w:eastAsia="ru-RU"/>
              </w:rPr>
              <w:t xml:space="preserve"> P.P., </w:t>
            </w:r>
            <w:proofErr w:type="spellStart"/>
            <w:r w:rsidRPr="00E677B0">
              <w:rPr>
                <w:rFonts w:ascii="Verdana" w:eastAsia="Times New Roman" w:hAnsi="Verdana" w:cs="Times New Roman"/>
                <w:color w:val="000000"/>
                <w:sz w:val="18"/>
                <w:szCs w:val="18"/>
                <w:lang w:eastAsia="ru-RU"/>
              </w:rPr>
              <w:t>Ovchinnikov</w:t>
            </w:r>
            <w:proofErr w:type="spellEnd"/>
            <w:r w:rsidRPr="00E677B0">
              <w:rPr>
                <w:rFonts w:ascii="Verdana" w:eastAsia="Times New Roman" w:hAnsi="Verdana" w:cs="Times New Roman"/>
                <w:color w:val="000000"/>
                <w:sz w:val="18"/>
                <w:szCs w:val="18"/>
                <w:lang w:eastAsia="ru-RU"/>
              </w:rPr>
              <w:t xml:space="preserve"> A.I., </w:t>
            </w:r>
            <w:proofErr w:type="spellStart"/>
            <w:r w:rsidRPr="00E677B0">
              <w:rPr>
                <w:rFonts w:ascii="Verdana" w:eastAsia="Times New Roman" w:hAnsi="Verdana" w:cs="Times New Roman"/>
                <w:color w:val="000000"/>
                <w:sz w:val="18"/>
                <w:szCs w:val="18"/>
                <w:lang w:eastAsia="ru-RU"/>
              </w:rPr>
              <w:t>Mamychev</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A.Yu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Elity</w:t>
            </w:r>
            <w:proofErr w:type="spellEnd"/>
            <w:r w:rsidRPr="00E677B0">
              <w:rPr>
                <w:rFonts w:ascii="Verdana" w:eastAsia="Times New Roman" w:hAnsi="Verdana" w:cs="Times New Roman"/>
                <w:color w:val="000000"/>
                <w:sz w:val="18"/>
                <w:szCs w:val="18"/>
                <w:lang w:eastAsia="ru-RU"/>
              </w:rPr>
              <w:t xml:space="preserve"> i </w:t>
            </w:r>
            <w:proofErr w:type="spellStart"/>
            <w:r w:rsidRPr="00E677B0">
              <w:rPr>
                <w:rFonts w:ascii="Verdana" w:eastAsia="Times New Roman" w:hAnsi="Verdana" w:cs="Times New Roman"/>
                <w:color w:val="000000"/>
                <w:sz w:val="18"/>
                <w:szCs w:val="18"/>
                <w:lang w:eastAsia="ru-RU"/>
              </w:rPr>
              <w:t>stanovlenie</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konstitutsionalizma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sotsiokul'turnyi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vektor</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razvitiya</w:t>
            </w:r>
            <w:proofErr w:type="spellEnd"/>
            <w:r w:rsidRPr="00E677B0">
              <w:rPr>
                <w:rFonts w:ascii="Verdana" w:eastAsia="Times New Roman" w:hAnsi="Verdana" w:cs="Times New Roman"/>
                <w:color w:val="000000"/>
                <w:sz w:val="18"/>
                <w:szCs w:val="18"/>
                <w:lang w:eastAsia="ru-RU"/>
              </w:rPr>
              <w:t xml:space="preserve"> // </w:t>
            </w:r>
            <w:proofErr w:type="spellStart"/>
            <w:r w:rsidRPr="00E677B0">
              <w:rPr>
                <w:rFonts w:ascii="Verdana" w:eastAsia="Times New Roman" w:hAnsi="Verdana" w:cs="Times New Roman"/>
                <w:color w:val="000000"/>
                <w:sz w:val="18"/>
                <w:szCs w:val="18"/>
                <w:lang w:eastAsia="ru-RU"/>
              </w:rPr>
              <w:t>Territoriya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novykh</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vozmozhnostei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Vestnik</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Vladivostokskogo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gosudarstvennogo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universiteta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ekonomiki</w:t>
            </w:r>
            <w:proofErr w:type="spellEnd"/>
            <w:r w:rsidRPr="00E677B0">
              <w:rPr>
                <w:rFonts w:ascii="Verdana" w:eastAsia="Times New Roman" w:hAnsi="Verdana" w:cs="Times New Roman"/>
                <w:color w:val="000000"/>
                <w:sz w:val="18"/>
                <w:szCs w:val="18"/>
                <w:lang w:eastAsia="ru-RU"/>
              </w:rPr>
              <w:t xml:space="preserve"> i </w:t>
            </w:r>
            <w:proofErr w:type="spellStart"/>
            <w:r w:rsidRPr="00E677B0">
              <w:rPr>
                <w:rFonts w:ascii="Verdana" w:eastAsia="Times New Roman" w:hAnsi="Verdana" w:cs="Times New Roman"/>
                <w:color w:val="000000"/>
                <w:sz w:val="18"/>
                <w:szCs w:val="18"/>
                <w:lang w:eastAsia="ru-RU"/>
              </w:rPr>
              <w:t>servisa</w:t>
            </w:r>
            <w:proofErr w:type="spellEnd"/>
            <w:r w:rsidRPr="00E677B0">
              <w:rPr>
                <w:rFonts w:ascii="Verdana" w:eastAsia="Times New Roman" w:hAnsi="Verdana" w:cs="Times New Roman"/>
                <w:color w:val="000000"/>
                <w:sz w:val="18"/>
                <w:szCs w:val="18"/>
                <w:lang w:eastAsia="ru-RU"/>
              </w:rPr>
              <w:t>. 2016. T. 8. № 4 (35). S. 9-17.</w:t>
            </w:r>
          </w:p>
        </w:tc>
      </w:tr>
      <w:bookmarkEnd w:id="5"/>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6.</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Mamychev</w:t>
            </w:r>
            <w:proofErr w:type="spellEnd"/>
            <w:r w:rsidRPr="00E677B0">
              <w:rPr>
                <w:rFonts w:ascii="Verdana" w:eastAsia="Times New Roman" w:hAnsi="Verdana" w:cs="Times New Roman"/>
                <w:color w:val="000000"/>
                <w:sz w:val="18"/>
                <w:szCs w:val="18"/>
                <w:lang w:eastAsia="ru-RU"/>
              </w:rPr>
              <w:t xml:space="preserve"> </w:t>
            </w:r>
            <w:proofErr w:type="spellStart"/>
            <w:proofErr w:type="gramStart"/>
            <w:r w:rsidRPr="00E677B0">
              <w:rPr>
                <w:rFonts w:ascii="Verdana" w:eastAsia="Times New Roman" w:hAnsi="Verdana" w:cs="Times New Roman"/>
                <w:color w:val="000000"/>
                <w:sz w:val="18"/>
                <w:szCs w:val="18"/>
                <w:lang w:eastAsia="ru-RU"/>
              </w:rPr>
              <w:t>A.Yu</w:t>
            </w:r>
            <w:proofErr w:type="spellEnd"/>
            <w:r w:rsidRPr="00E677B0">
              <w:rPr>
                <w:rFonts w:ascii="Verdana" w:eastAsia="Times New Roman" w:hAnsi="Verdana" w:cs="Times New Roman"/>
                <w:color w:val="000000"/>
                <w:sz w:val="18"/>
                <w:szCs w:val="18"/>
                <w:lang w:eastAsia="ru-RU"/>
              </w:rPr>
              <w:t>.,</w:t>
            </w:r>
            <w:proofErr w:type="gram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Mordovtsev</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A.Yu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Legitimnost</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publichnoi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vlasti</w:t>
            </w:r>
            <w:proofErr w:type="spellEnd"/>
            <w:r w:rsidRPr="00E677B0">
              <w:rPr>
                <w:rFonts w:ascii="Verdana" w:eastAsia="Times New Roman" w:hAnsi="Verdana" w:cs="Times New Roman"/>
                <w:color w:val="000000"/>
                <w:sz w:val="18"/>
                <w:szCs w:val="18"/>
                <w:lang w:eastAsia="ru-RU"/>
              </w:rPr>
              <w:t xml:space="preserve"> v </w:t>
            </w:r>
            <w:proofErr w:type="spellStart"/>
            <w:r w:rsidRPr="00E677B0">
              <w:rPr>
                <w:rFonts w:ascii="Verdana" w:eastAsia="Times New Roman" w:hAnsi="Verdana" w:cs="Times New Roman"/>
                <w:color w:val="000000"/>
                <w:sz w:val="18"/>
                <w:szCs w:val="18"/>
                <w:lang w:eastAsia="ru-RU"/>
              </w:rPr>
              <w:t>sovremennoi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Rossii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osobennosti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ponimaniya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sotsiokul'turnykh</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osnovaniya</w:t>
            </w:r>
            <w:proofErr w:type="spellEnd"/>
            <w:r w:rsidRPr="00E677B0">
              <w:rPr>
                <w:rFonts w:ascii="Verdana" w:eastAsia="Times New Roman" w:hAnsi="Verdana" w:cs="Times New Roman"/>
                <w:color w:val="000000"/>
                <w:sz w:val="18"/>
                <w:szCs w:val="18"/>
                <w:lang w:eastAsia="ru-RU"/>
              </w:rPr>
              <w:t xml:space="preserve"> // </w:t>
            </w:r>
            <w:proofErr w:type="spellStart"/>
            <w:r w:rsidRPr="00E677B0">
              <w:rPr>
                <w:rFonts w:ascii="Verdana" w:eastAsia="Times New Roman" w:hAnsi="Verdana" w:cs="Times New Roman"/>
                <w:color w:val="000000"/>
                <w:sz w:val="18"/>
                <w:szCs w:val="18"/>
                <w:lang w:eastAsia="ru-RU"/>
              </w:rPr>
              <w:t>Istoriya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gosudarstva</w:t>
            </w:r>
            <w:proofErr w:type="spellEnd"/>
            <w:r w:rsidRPr="00E677B0">
              <w:rPr>
                <w:rFonts w:ascii="Verdana" w:eastAsia="Times New Roman" w:hAnsi="Verdana" w:cs="Times New Roman"/>
                <w:color w:val="000000"/>
                <w:sz w:val="18"/>
                <w:szCs w:val="18"/>
                <w:lang w:eastAsia="ru-RU"/>
              </w:rPr>
              <w:t xml:space="preserve"> i </w:t>
            </w:r>
            <w:proofErr w:type="spellStart"/>
            <w:r w:rsidRPr="00E677B0">
              <w:rPr>
                <w:rFonts w:ascii="Verdana" w:eastAsia="Times New Roman" w:hAnsi="Verdana" w:cs="Times New Roman"/>
                <w:color w:val="000000"/>
                <w:sz w:val="18"/>
                <w:szCs w:val="18"/>
                <w:lang w:eastAsia="ru-RU"/>
              </w:rPr>
              <w:t>prava</w:t>
            </w:r>
            <w:proofErr w:type="spellEnd"/>
            <w:r w:rsidRPr="00E677B0">
              <w:rPr>
                <w:rFonts w:ascii="Verdana" w:eastAsia="Times New Roman" w:hAnsi="Verdana" w:cs="Times New Roman"/>
                <w:color w:val="000000"/>
                <w:sz w:val="18"/>
                <w:szCs w:val="18"/>
                <w:lang w:eastAsia="ru-RU"/>
              </w:rPr>
              <w:t>. 2016. № 21. S. 49-54.</w:t>
            </w:r>
          </w:p>
        </w:tc>
      </w:tr>
      <w:bookmarkEnd w:id="6"/>
      <w:tr w:rsidR="00E677B0" w:rsidRPr="00E677B0" w:rsidTr="00E677B0">
        <w:trPr>
          <w:tblCellSpacing w:w="15" w:type="dxa"/>
        </w:trPr>
        <w:tc>
          <w:tcPr>
            <w:tcW w:w="0" w:type="auto"/>
            <w:shd w:val="clear" w:color="auto" w:fill="FFFFFF"/>
            <w:hideMark/>
          </w:tcPr>
          <w:p w:rsidR="00E677B0" w:rsidRPr="00E677B0" w:rsidRDefault="00E677B0" w:rsidP="00E677B0">
            <w:pPr>
              <w:spacing w:after="0" w:line="240" w:lineRule="auto"/>
              <w:jc w:val="right"/>
              <w:rPr>
                <w:rFonts w:ascii="Times New Roman" w:eastAsia="Times New Roman" w:hAnsi="Times New Roman" w:cs="Times New Roman"/>
                <w:color w:val="000000"/>
                <w:sz w:val="27"/>
                <w:szCs w:val="27"/>
                <w:lang w:eastAsia="ru-RU"/>
              </w:rPr>
            </w:pPr>
            <w:r w:rsidRPr="00E677B0">
              <w:rPr>
                <w:rFonts w:ascii="Verdana" w:eastAsia="Times New Roman" w:hAnsi="Verdana" w:cs="Times New Roman"/>
                <w:color w:val="000000"/>
                <w:sz w:val="18"/>
                <w:szCs w:val="18"/>
                <w:lang w:eastAsia="ru-RU"/>
              </w:rPr>
              <w:t>7.</w:t>
            </w:r>
          </w:p>
        </w:tc>
        <w:tc>
          <w:tcPr>
            <w:tcW w:w="0" w:type="auto"/>
            <w:shd w:val="clear" w:color="auto" w:fill="FFFFFF"/>
            <w:hideMark/>
          </w:tcPr>
          <w:p w:rsidR="00E677B0" w:rsidRPr="00E677B0" w:rsidRDefault="00E677B0" w:rsidP="00E677B0">
            <w:pPr>
              <w:spacing w:after="0" w:line="240" w:lineRule="auto"/>
              <w:rPr>
                <w:rFonts w:ascii="Times New Roman" w:eastAsia="Times New Roman" w:hAnsi="Times New Roman" w:cs="Times New Roman"/>
                <w:color w:val="000000"/>
                <w:sz w:val="27"/>
                <w:szCs w:val="27"/>
                <w:lang w:eastAsia="ru-RU"/>
              </w:rPr>
            </w:pPr>
            <w:proofErr w:type="spellStart"/>
            <w:r w:rsidRPr="00E677B0">
              <w:rPr>
                <w:rFonts w:ascii="Verdana" w:eastAsia="Times New Roman" w:hAnsi="Verdana" w:cs="Times New Roman"/>
                <w:color w:val="000000"/>
                <w:sz w:val="18"/>
                <w:szCs w:val="18"/>
                <w:lang w:eastAsia="ru-RU"/>
              </w:rPr>
              <w:t>Mordovtsev</w:t>
            </w:r>
            <w:proofErr w:type="spellEnd"/>
            <w:r w:rsidRPr="00E677B0">
              <w:rPr>
                <w:rFonts w:ascii="Verdana" w:eastAsia="Times New Roman" w:hAnsi="Verdana" w:cs="Times New Roman"/>
                <w:color w:val="000000"/>
                <w:sz w:val="18"/>
                <w:szCs w:val="18"/>
                <w:lang w:eastAsia="ru-RU"/>
              </w:rPr>
              <w:t xml:space="preserve"> </w:t>
            </w:r>
            <w:proofErr w:type="spellStart"/>
            <w:proofErr w:type="gramStart"/>
            <w:r w:rsidRPr="00E677B0">
              <w:rPr>
                <w:rFonts w:ascii="Verdana" w:eastAsia="Times New Roman" w:hAnsi="Verdana" w:cs="Times New Roman"/>
                <w:color w:val="000000"/>
                <w:sz w:val="18"/>
                <w:szCs w:val="18"/>
                <w:lang w:eastAsia="ru-RU"/>
              </w:rPr>
              <w:t>A.Yu</w:t>
            </w:r>
            <w:proofErr w:type="spellEnd"/>
            <w:r w:rsidRPr="00E677B0">
              <w:rPr>
                <w:rFonts w:ascii="Verdana" w:eastAsia="Times New Roman" w:hAnsi="Verdana" w:cs="Times New Roman"/>
                <w:color w:val="000000"/>
                <w:sz w:val="18"/>
                <w:szCs w:val="18"/>
                <w:lang w:eastAsia="ru-RU"/>
              </w:rPr>
              <w:t>.,</w:t>
            </w:r>
            <w:proofErr w:type="gram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Mamychev</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A.Yu</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Elitogenez</w:t>
            </w:r>
            <w:proofErr w:type="spellEnd"/>
            <w:r w:rsidRPr="00E677B0">
              <w:rPr>
                <w:rFonts w:ascii="Verdana" w:eastAsia="Times New Roman" w:hAnsi="Verdana" w:cs="Times New Roman"/>
                <w:color w:val="000000"/>
                <w:sz w:val="18"/>
                <w:szCs w:val="18"/>
                <w:lang w:eastAsia="ru-RU"/>
              </w:rPr>
              <w:t xml:space="preserve"> v </w:t>
            </w:r>
            <w:proofErr w:type="spellStart"/>
            <w:r w:rsidRPr="00E677B0">
              <w:rPr>
                <w:rFonts w:ascii="Verdana" w:eastAsia="Times New Roman" w:hAnsi="Verdana" w:cs="Times New Roman"/>
                <w:color w:val="000000"/>
                <w:sz w:val="18"/>
                <w:szCs w:val="18"/>
                <w:lang w:eastAsia="ru-RU"/>
              </w:rPr>
              <w:t>publichno-vlastnoi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organizatsii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perekhodnogo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perioda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sotsiokul'turnyi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analiz</w:t>
            </w:r>
            <w:proofErr w:type="spellEnd"/>
            <w:r w:rsidRPr="00E677B0">
              <w:rPr>
                <w:rFonts w:ascii="Verdana" w:eastAsia="Times New Roman" w:hAnsi="Verdana" w:cs="Times New Roman"/>
                <w:color w:val="000000"/>
                <w:sz w:val="18"/>
                <w:szCs w:val="18"/>
                <w:lang w:eastAsia="ru-RU"/>
              </w:rPr>
              <w:t xml:space="preserve"> // </w:t>
            </w:r>
            <w:proofErr w:type="spellStart"/>
            <w:r w:rsidRPr="00E677B0">
              <w:rPr>
                <w:rFonts w:ascii="Verdana" w:eastAsia="Times New Roman" w:hAnsi="Verdana" w:cs="Times New Roman"/>
                <w:color w:val="000000"/>
                <w:sz w:val="18"/>
                <w:szCs w:val="18"/>
                <w:lang w:eastAsia="ru-RU"/>
              </w:rPr>
              <w:t>Territoriya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novykh</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vozmozhnostei</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Vestnik</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Vladivostokskogo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gosudarstvennogo</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universiteta</w:t>
            </w:r>
            <w:proofErr w:type="spellEnd"/>
            <w:r w:rsidRPr="00E677B0">
              <w:rPr>
                <w:rFonts w:ascii="Verdana" w:eastAsia="Times New Roman" w:hAnsi="Verdana" w:cs="Times New Roman"/>
                <w:color w:val="000000"/>
                <w:sz w:val="18"/>
                <w:szCs w:val="18"/>
                <w:lang w:eastAsia="ru-RU"/>
              </w:rPr>
              <w:t xml:space="preserve"> </w:t>
            </w:r>
            <w:proofErr w:type="spellStart"/>
            <w:r w:rsidRPr="00E677B0">
              <w:rPr>
                <w:rFonts w:ascii="Verdana" w:eastAsia="Times New Roman" w:hAnsi="Verdana" w:cs="Times New Roman"/>
                <w:color w:val="000000"/>
                <w:sz w:val="18"/>
                <w:szCs w:val="18"/>
                <w:lang w:eastAsia="ru-RU"/>
              </w:rPr>
              <w:t>ekonomiki</w:t>
            </w:r>
            <w:proofErr w:type="spellEnd"/>
            <w:r w:rsidRPr="00E677B0">
              <w:rPr>
                <w:rFonts w:ascii="Verdana" w:eastAsia="Times New Roman" w:hAnsi="Verdana" w:cs="Times New Roman"/>
                <w:color w:val="000000"/>
                <w:sz w:val="18"/>
                <w:szCs w:val="18"/>
                <w:lang w:eastAsia="ru-RU"/>
              </w:rPr>
              <w:t xml:space="preserve"> i </w:t>
            </w:r>
            <w:proofErr w:type="spellStart"/>
            <w:r w:rsidRPr="00E677B0">
              <w:rPr>
                <w:rFonts w:ascii="Verdana" w:eastAsia="Times New Roman" w:hAnsi="Verdana" w:cs="Times New Roman"/>
                <w:color w:val="000000"/>
                <w:sz w:val="18"/>
                <w:szCs w:val="18"/>
                <w:lang w:eastAsia="ru-RU"/>
              </w:rPr>
              <w:t>servisa</w:t>
            </w:r>
            <w:proofErr w:type="spellEnd"/>
            <w:r w:rsidRPr="00E677B0">
              <w:rPr>
                <w:rFonts w:ascii="Verdana" w:eastAsia="Times New Roman" w:hAnsi="Verdana" w:cs="Times New Roman"/>
                <w:color w:val="000000"/>
                <w:sz w:val="18"/>
                <w:szCs w:val="18"/>
                <w:lang w:eastAsia="ru-RU"/>
              </w:rPr>
              <w:t>. 2016. T. № 2 (33). S. 67-75</w:t>
            </w:r>
          </w:p>
        </w:tc>
      </w:tr>
      <w:bookmarkEnd w:id="7"/>
    </w:tbl>
    <w:p w:rsidR="00E677B0" w:rsidRDefault="00E677B0" w:rsidP="00E677B0">
      <w:pPr>
        <w:rPr>
          <w:lang w:val="en-US"/>
        </w:rPr>
      </w:pPr>
    </w:p>
    <w:p w:rsidR="00E677B0" w:rsidRPr="00E677B0" w:rsidRDefault="00E677B0" w:rsidP="00E677B0">
      <w:pPr>
        <w:rPr>
          <w:lang w:val="en-US"/>
        </w:rPr>
      </w:pPr>
      <w:r w:rsidRPr="00E677B0">
        <w:t xml:space="preserve">Воронцов С.А., Мамычев А.Ю., </w:t>
      </w:r>
      <w:proofErr w:type="spellStart"/>
      <w:r w:rsidRPr="00E677B0">
        <w:t>Понеделков</w:t>
      </w:r>
      <w:proofErr w:type="spellEnd"/>
      <w:r w:rsidRPr="00E677B0">
        <w:t xml:space="preserve"> А.В. Элиты как движущие силы политических процессов в современной России: по материалам социологических (полевых) </w:t>
      </w:r>
      <w:proofErr w:type="gramStart"/>
      <w:r w:rsidRPr="00E677B0">
        <w:t>исследований  /</w:t>
      </w:r>
      <w:proofErr w:type="gramEnd"/>
      <w:r w:rsidRPr="00E677B0">
        <w:t xml:space="preserve">/ Политика и Общество. — 2017. - № 3. - С.119-131. </w:t>
      </w:r>
      <w:r w:rsidRPr="00E677B0">
        <w:rPr>
          <w:lang w:val="en-US"/>
        </w:rPr>
        <w:t>DOI: 10.7256/2454-0684.2017.3.22032. URL: http://e-notabene.ru/ppo/article_22032.html</w:t>
      </w:r>
    </w:p>
    <w:sectPr w:rsidR="00E677B0" w:rsidRPr="00E677B0" w:rsidSect="00E677B0">
      <w:pgSz w:w="11906" w:h="16838"/>
      <w:pgMar w:top="1134" w:right="141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7B0"/>
    <w:rsid w:val="00026C49"/>
    <w:rsid w:val="001C0CC7"/>
    <w:rsid w:val="001D7015"/>
    <w:rsid w:val="00215995"/>
    <w:rsid w:val="00247401"/>
    <w:rsid w:val="00260226"/>
    <w:rsid w:val="00271593"/>
    <w:rsid w:val="0032052B"/>
    <w:rsid w:val="00347FD8"/>
    <w:rsid w:val="00356DAC"/>
    <w:rsid w:val="00384B40"/>
    <w:rsid w:val="003D76EC"/>
    <w:rsid w:val="003E4F80"/>
    <w:rsid w:val="00510436"/>
    <w:rsid w:val="00550F0B"/>
    <w:rsid w:val="005B63A1"/>
    <w:rsid w:val="005F1EAB"/>
    <w:rsid w:val="007558E4"/>
    <w:rsid w:val="007751EC"/>
    <w:rsid w:val="007D4CD5"/>
    <w:rsid w:val="00904A5F"/>
    <w:rsid w:val="009F60BF"/>
    <w:rsid w:val="00A75B53"/>
    <w:rsid w:val="00B4673B"/>
    <w:rsid w:val="00BF42AF"/>
    <w:rsid w:val="00C6097C"/>
    <w:rsid w:val="00CD6079"/>
    <w:rsid w:val="00D0612D"/>
    <w:rsid w:val="00D56F13"/>
    <w:rsid w:val="00DA127D"/>
    <w:rsid w:val="00DA3981"/>
    <w:rsid w:val="00DD012D"/>
    <w:rsid w:val="00DD1502"/>
    <w:rsid w:val="00E659C0"/>
    <w:rsid w:val="00E674EA"/>
    <w:rsid w:val="00E677B0"/>
    <w:rsid w:val="00ED0120"/>
    <w:rsid w:val="00ED2960"/>
    <w:rsid w:val="00F475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98B6D-0DB2-41FB-A610-3B585F5E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677B0"/>
    <w:rPr>
      <w:color w:val="0000FF"/>
      <w:u w:val="single"/>
    </w:rPr>
  </w:style>
  <w:style w:type="character" w:customStyle="1" w:styleId="annotation">
    <w:name w:val="annotation"/>
    <w:basedOn w:val="a0"/>
    <w:rsid w:val="00E677B0"/>
  </w:style>
  <w:style w:type="paragraph" w:customStyle="1" w:styleId="annotation1">
    <w:name w:val="annotation1"/>
    <w:basedOn w:val="a"/>
    <w:rsid w:val="00E677B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00581">
      <w:bodyDiv w:val="1"/>
      <w:marLeft w:val="0"/>
      <w:marRight w:val="0"/>
      <w:marTop w:val="0"/>
      <w:marBottom w:val="0"/>
      <w:divBdr>
        <w:top w:val="none" w:sz="0" w:space="0" w:color="auto"/>
        <w:left w:val="none" w:sz="0" w:space="0" w:color="auto"/>
        <w:bottom w:val="none" w:sz="0" w:space="0" w:color="auto"/>
        <w:right w:val="none" w:sz="0" w:space="0" w:color="auto"/>
      </w:divBdr>
      <w:divsChild>
        <w:div w:id="504368960">
          <w:marLeft w:val="0"/>
          <w:marRight w:val="0"/>
          <w:marTop w:val="75"/>
          <w:marBottom w:val="180"/>
          <w:divBdr>
            <w:top w:val="none" w:sz="0" w:space="0" w:color="auto"/>
            <w:left w:val="none" w:sz="0" w:space="0" w:color="auto"/>
            <w:bottom w:val="none" w:sz="0" w:space="0" w:color="auto"/>
            <w:right w:val="none" w:sz="0" w:space="0" w:color="auto"/>
          </w:divBdr>
        </w:div>
        <w:div w:id="116337085">
          <w:marLeft w:val="0"/>
          <w:marRight w:val="0"/>
          <w:marTop w:val="0"/>
          <w:marBottom w:val="0"/>
          <w:divBdr>
            <w:top w:val="none" w:sz="0" w:space="0" w:color="auto"/>
            <w:left w:val="none" w:sz="0" w:space="0" w:color="auto"/>
            <w:bottom w:val="none" w:sz="0" w:space="0" w:color="auto"/>
            <w:right w:val="none" w:sz="0" w:space="0" w:color="auto"/>
          </w:divBdr>
        </w:div>
        <w:div w:id="1330862823">
          <w:marLeft w:val="0"/>
          <w:marRight w:val="0"/>
          <w:marTop w:val="0"/>
          <w:marBottom w:val="0"/>
          <w:divBdr>
            <w:top w:val="none" w:sz="0" w:space="0" w:color="auto"/>
            <w:left w:val="none" w:sz="0" w:space="0" w:color="auto"/>
            <w:bottom w:val="none" w:sz="0" w:space="0" w:color="auto"/>
            <w:right w:val="none" w:sz="0" w:space="0" w:color="auto"/>
          </w:divBdr>
        </w:div>
        <w:div w:id="55517421">
          <w:marLeft w:val="0"/>
          <w:marRight w:val="0"/>
          <w:marTop w:val="0"/>
          <w:marBottom w:val="0"/>
          <w:divBdr>
            <w:top w:val="none" w:sz="0" w:space="0" w:color="auto"/>
            <w:left w:val="none" w:sz="0" w:space="0" w:color="auto"/>
            <w:bottom w:val="none" w:sz="0" w:space="0" w:color="auto"/>
            <w:right w:val="none" w:sz="0" w:space="0" w:color="auto"/>
          </w:divBdr>
        </w:div>
        <w:div w:id="720521895">
          <w:marLeft w:val="0"/>
          <w:marRight w:val="0"/>
          <w:marTop w:val="0"/>
          <w:marBottom w:val="0"/>
          <w:divBdr>
            <w:top w:val="none" w:sz="0" w:space="0" w:color="auto"/>
            <w:left w:val="none" w:sz="0" w:space="0" w:color="auto"/>
            <w:bottom w:val="none" w:sz="0" w:space="0" w:color="auto"/>
            <w:right w:val="none" w:sz="0" w:space="0" w:color="auto"/>
          </w:divBdr>
        </w:div>
        <w:div w:id="94524091">
          <w:marLeft w:val="0"/>
          <w:marRight w:val="0"/>
          <w:marTop w:val="0"/>
          <w:marBottom w:val="0"/>
          <w:divBdr>
            <w:top w:val="none" w:sz="0" w:space="0" w:color="auto"/>
            <w:left w:val="none" w:sz="0" w:space="0" w:color="auto"/>
            <w:bottom w:val="none" w:sz="0" w:space="0" w:color="auto"/>
            <w:right w:val="none" w:sz="0" w:space="0" w:color="auto"/>
          </w:divBdr>
        </w:div>
        <w:div w:id="1597403990">
          <w:marLeft w:val="0"/>
          <w:marRight w:val="0"/>
          <w:marTop w:val="0"/>
          <w:marBottom w:val="0"/>
          <w:divBdr>
            <w:top w:val="none" w:sz="0" w:space="0" w:color="auto"/>
            <w:left w:val="none" w:sz="0" w:space="0" w:color="auto"/>
            <w:bottom w:val="none" w:sz="0" w:space="0" w:color="auto"/>
            <w:right w:val="none" w:sz="0" w:space="0" w:color="auto"/>
          </w:divBdr>
        </w:div>
        <w:div w:id="1154952287">
          <w:marLeft w:val="0"/>
          <w:marRight w:val="0"/>
          <w:marTop w:val="0"/>
          <w:marBottom w:val="0"/>
          <w:divBdr>
            <w:top w:val="none" w:sz="0" w:space="0" w:color="auto"/>
            <w:left w:val="none" w:sz="0" w:space="0" w:color="auto"/>
            <w:bottom w:val="none" w:sz="0" w:space="0" w:color="auto"/>
            <w:right w:val="none" w:sz="0" w:space="0" w:color="auto"/>
          </w:divBdr>
        </w:div>
        <w:div w:id="1644773582">
          <w:marLeft w:val="0"/>
          <w:marRight w:val="0"/>
          <w:marTop w:val="75"/>
          <w:marBottom w:val="180"/>
          <w:divBdr>
            <w:top w:val="none" w:sz="0" w:space="0" w:color="auto"/>
            <w:left w:val="none" w:sz="0" w:space="0" w:color="auto"/>
            <w:bottom w:val="none" w:sz="0" w:space="0" w:color="auto"/>
            <w:right w:val="none" w:sz="0" w:space="0" w:color="auto"/>
          </w:divBdr>
        </w:div>
        <w:div w:id="1184516402">
          <w:marLeft w:val="0"/>
          <w:marRight w:val="0"/>
          <w:marTop w:val="0"/>
          <w:marBottom w:val="0"/>
          <w:divBdr>
            <w:top w:val="none" w:sz="0" w:space="0" w:color="auto"/>
            <w:left w:val="none" w:sz="0" w:space="0" w:color="auto"/>
            <w:bottom w:val="none" w:sz="0" w:space="0" w:color="auto"/>
            <w:right w:val="none" w:sz="0" w:space="0" w:color="auto"/>
          </w:divBdr>
        </w:div>
        <w:div w:id="834803253">
          <w:marLeft w:val="0"/>
          <w:marRight w:val="0"/>
          <w:marTop w:val="0"/>
          <w:marBottom w:val="0"/>
          <w:divBdr>
            <w:top w:val="none" w:sz="0" w:space="0" w:color="auto"/>
            <w:left w:val="none" w:sz="0" w:space="0" w:color="auto"/>
            <w:bottom w:val="none" w:sz="0" w:space="0" w:color="auto"/>
            <w:right w:val="none" w:sz="0" w:space="0" w:color="auto"/>
          </w:divBdr>
        </w:div>
        <w:div w:id="149060108">
          <w:marLeft w:val="0"/>
          <w:marRight w:val="0"/>
          <w:marTop w:val="0"/>
          <w:marBottom w:val="0"/>
          <w:divBdr>
            <w:top w:val="none" w:sz="0" w:space="0" w:color="auto"/>
            <w:left w:val="none" w:sz="0" w:space="0" w:color="auto"/>
            <w:bottom w:val="none" w:sz="0" w:space="0" w:color="auto"/>
            <w:right w:val="none" w:sz="0" w:space="0" w:color="auto"/>
          </w:divBdr>
        </w:div>
        <w:div w:id="1127351431">
          <w:marLeft w:val="0"/>
          <w:marRight w:val="0"/>
          <w:marTop w:val="0"/>
          <w:marBottom w:val="0"/>
          <w:divBdr>
            <w:top w:val="none" w:sz="0" w:space="0" w:color="auto"/>
            <w:left w:val="none" w:sz="0" w:space="0" w:color="auto"/>
            <w:bottom w:val="none" w:sz="0" w:space="0" w:color="auto"/>
            <w:right w:val="none" w:sz="0" w:space="0" w:color="auto"/>
          </w:divBdr>
        </w:div>
        <w:div w:id="812530300">
          <w:marLeft w:val="0"/>
          <w:marRight w:val="0"/>
          <w:marTop w:val="0"/>
          <w:marBottom w:val="0"/>
          <w:divBdr>
            <w:top w:val="none" w:sz="0" w:space="0" w:color="auto"/>
            <w:left w:val="none" w:sz="0" w:space="0" w:color="auto"/>
            <w:bottom w:val="none" w:sz="0" w:space="0" w:color="auto"/>
            <w:right w:val="none" w:sz="0" w:space="0" w:color="auto"/>
          </w:divBdr>
        </w:div>
        <w:div w:id="762260858">
          <w:marLeft w:val="0"/>
          <w:marRight w:val="0"/>
          <w:marTop w:val="0"/>
          <w:marBottom w:val="0"/>
          <w:divBdr>
            <w:top w:val="none" w:sz="0" w:space="0" w:color="auto"/>
            <w:left w:val="none" w:sz="0" w:space="0" w:color="auto"/>
            <w:bottom w:val="none" w:sz="0" w:space="0" w:color="auto"/>
            <w:right w:val="none" w:sz="0" w:space="0" w:color="auto"/>
          </w:divBdr>
        </w:div>
        <w:div w:id="1150365304">
          <w:marLeft w:val="0"/>
          <w:marRight w:val="0"/>
          <w:marTop w:val="0"/>
          <w:marBottom w:val="0"/>
          <w:divBdr>
            <w:top w:val="none" w:sz="0" w:space="0" w:color="auto"/>
            <w:left w:val="none" w:sz="0" w:space="0" w:color="auto"/>
            <w:bottom w:val="none" w:sz="0" w:space="0" w:color="auto"/>
            <w:right w:val="none" w:sz="0" w:space="0" w:color="auto"/>
          </w:divBdr>
        </w:div>
      </w:divsChild>
    </w:div>
    <w:div w:id="1191602495">
      <w:bodyDiv w:val="1"/>
      <w:marLeft w:val="0"/>
      <w:marRight w:val="0"/>
      <w:marTop w:val="0"/>
      <w:marBottom w:val="0"/>
      <w:divBdr>
        <w:top w:val="none" w:sz="0" w:space="0" w:color="auto"/>
        <w:left w:val="none" w:sz="0" w:space="0" w:color="auto"/>
        <w:bottom w:val="none" w:sz="0" w:space="0" w:color="auto"/>
        <w:right w:val="none" w:sz="0" w:space="0" w:color="auto"/>
      </w:divBdr>
      <w:divsChild>
        <w:div w:id="1734161159">
          <w:marLeft w:val="0"/>
          <w:marRight w:val="0"/>
          <w:marTop w:val="75"/>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author.nbpublish.com/author_other_publications.php?id=22032&amp;id_user=245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1849</Words>
  <Characters>10542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Мамычев Алексей</dc:creator>
  <cp:keywords/>
  <dc:description/>
  <cp:lastModifiedBy>Мамычев Алексей</cp:lastModifiedBy>
  <cp:revision>1</cp:revision>
  <dcterms:created xsi:type="dcterms:W3CDTF">2017-12-14T02:35:00Z</dcterms:created>
  <dcterms:modified xsi:type="dcterms:W3CDTF">2017-12-14T02:37:00Z</dcterms:modified>
</cp:coreProperties>
</file>