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8B6" w:rsidRPr="00842164" w:rsidRDefault="006348B6" w:rsidP="006348B6">
      <w:pPr>
        <w:pStyle w:val="Default"/>
        <w:rPr>
          <w:rFonts w:ascii="Times New Roman CYR" w:eastAsiaTheme="minorHAnsi" w:hAnsi="Times New Roman CYR" w:cs="Times New Roman CYR"/>
          <w:b/>
          <w:sz w:val="22"/>
          <w:szCs w:val="22"/>
        </w:rPr>
      </w:pPr>
      <w:r>
        <w:rPr>
          <w:rFonts w:ascii="Times New Roman CYR" w:eastAsiaTheme="minorHAnsi" w:hAnsi="Times New Roman CYR" w:cs="Times New Roman CYR"/>
          <w:b/>
          <w:sz w:val="22"/>
          <w:szCs w:val="22"/>
        </w:rPr>
        <w:t>Рубрика</w:t>
      </w:r>
      <w:r w:rsidRPr="006348B6">
        <w:rPr>
          <w:rFonts w:ascii="Times New Roman CYR" w:eastAsiaTheme="minorHAnsi" w:hAnsi="Times New Roman CYR" w:cs="Times New Roman CYR"/>
          <w:b/>
          <w:sz w:val="22"/>
          <w:szCs w:val="22"/>
        </w:rPr>
        <w:t xml:space="preserve">: </w:t>
      </w:r>
      <w:r w:rsidR="00842164" w:rsidRPr="00842164">
        <w:rPr>
          <w:rFonts w:ascii="Times New Roman CYR" w:eastAsiaTheme="minorHAnsi" w:hAnsi="Times New Roman CYR" w:cs="Times New Roman CYR"/>
          <w:sz w:val="22"/>
          <w:szCs w:val="22"/>
        </w:rPr>
        <w:t>Экономическая политика</w:t>
      </w:r>
      <w:r w:rsidR="005C53D7">
        <w:rPr>
          <w:rFonts w:ascii="Times New Roman CYR" w:eastAsiaTheme="minorHAnsi" w:hAnsi="Times New Roman CYR" w:cs="Times New Roman CYR"/>
          <w:sz w:val="22"/>
          <w:szCs w:val="22"/>
        </w:rPr>
        <w:t xml:space="preserve"> Российской Федерации </w:t>
      </w:r>
    </w:p>
    <w:p w:rsidR="006348B6" w:rsidRPr="006348B6" w:rsidRDefault="006348B6" w:rsidP="006348B6">
      <w:pPr>
        <w:pStyle w:val="Default"/>
        <w:rPr>
          <w:rFonts w:ascii="Times New Roman CYR" w:eastAsiaTheme="minorHAnsi" w:hAnsi="Times New Roman CYR" w:cs="Times New Roman CYR"/>
          <w:color w:val="auto"/>
        </w:rPr>
      </w:pPr>
      <w:r w:rsidRPr="006348B6">
        <w:rPr>
          <w:rFonts w:ascii="Times New Roman CYR" w:eastAsiaTheme="minorHAnsi" w:hAnsi="Times New Roman CYR" w:cs="Times New Roman CYR"/>
          <w:b/>
          <w:sz w:val="22"/>
          <w:szCs w:val="22"/>
        </w:rPr>
        <w:t xml:space="preserve">УДК: </w:t>
      </w:r>
      <w:hyperlink r:id="rId8" w:history="1">
        <w:r w:rsidRPr="006348B6">
          <w:rPr>
            <w:rFonts w:ascii="Times New Roman CYR" w:eastAsiaTheme="minorHAnsi" w:hAnsi="Times New Roman CYR" w:cs="Times New Roman CYR"/>
            <w:sz w:val="22"/>
            <w:szCs w:val="22"/>
          </w:rPr>
          <w:t>338.23</w:t>
        </w:r>
      </w:hyperlink>
      <w:r w:rsidRPr="006348B6">
        <w:rPr>
          <w:rFonts w:ascii="Times New Roman CYR" w:eastAsiaTheme="minorHAnsi" w:hAnsi="Times New Roman CYR" w:cs="Times New Roman CYR"/>
          <w:b/>
          <w:sz w:val="22"/>
          <w:szCs w:val="22"/>
        </w:rPr>
        <w:t xml:space="preserve"> </w:t>
      </w:r>
      <w:r w:rsidRPr="006348B6">
        <w:rPr>
          <w:rFonts w:ascii="Times New Roman CYR" w:eastAsiaTheme="minorHAnsi" w:hAnsi="Times New Roman CYR" w:cs="Times New Roman CYR"/>
          <w:color w:val="auto"/>
        </w:rPr>
        <w:t>(Особые области экономической политики)</w:t>
      </w:r>
    </w:p>
    <w:p w:rsidR="006348B6" w:rsidRDefault="006348B6" w:rsidP="003F7668">
      <w:pPr>
        <w:pStyle w:val="Default"/>
        <w:jc w:val="center"/>
        <w:rPr>
          <w:rFonts w:ascii="Times New Roman CYR" w:eastAsiaTheme="minorHAnsi" w:hAnsi="Times New Roman CYR" w:cs="Times New Roman CYR"/>
          <w:b/>
        </w:rPr>
      </w:pPr>
    </w:p>
    <w:p w:rsidR="00D22130" w:rsidRPr="00C03374" w:rsidRDefault="00670F24" w:rsidP="00F306A1">
      <w:pPr>
        <w:pStyle w:val="Default"/>
        <w:jc w:val="center"/>
        <w:rPr>
          <w:rFonts w:ascii="Times New Roman CYR" w:eastAsiaTheme="minorHAnsi" w:hAnsi="Times New Roman CYR" w:cs="Times New Roman CYR"/>
        </w:rPr>
      </w:pPr>
      <w:r w:rsidRPr="00DE4A4F">
        <w:rPr>
          <w:rFonts w:ascii="Times New Roman CYR" w:eastAsiaTheme="minorHAnsi" w:hAnsi="Times New Roman CYR" w:cs="Times New Roman CYR"/>
          <w:b/>
        </w:rPr>
        <w:t>Место и роль транснациональных корпораций</w:t>
      </w:r>
      <w:r w:rsidR="005C53D7">
        <w:rPr>
          <w:rFonts w:ascii="Times New Roman CYR" w:eastAsiaTheme="minorHAnsi" w:hAnsi="Times New Roman CYR" w:cs="Times New Roman CYR"/>
          <w:b/>
        </w:rPr>
        <w:t xml:space="preserve"> </w:t>
      </w:r>
      <w:r w:rsidRPr="00DE4A4F">
        <w:rPr>
          <w:rFonts w:ascii="Times New Roman CYR" w:eastAsiaTheme="minorHAnsi" w:hAnsi="Times New Roman CYR" w:cs="Times New Roman CYR"/>
          <w:b/>
        </w:rPr>
        <w:t>в экономике России</w:t>
      </w:r>
    </w:p>
    <w:p w:rsidR="00670F24" w:rsidRPr="00D22130" w:rsidRDefault="00670F24" w:rsidP="00F306A1">
      <w:pPr>
        <w:autoSpaceDE w:val="0"/>
        <w:autoSpaceDN w:val="0"/>
        <w:adjustRightInd w:val="0"/>
        <w:spacing w:after="0" w:line="240" w:lineRule="auto"/>
        <w:jc w:val="center"/>
        <w:rPr>
          <w:rFonts w:ascii="Arial" w:eastAsia="Calibri" w:hAnsi="Arial" w:cs="Arial"/>
          <w:color w:val="000000"/>
          <w:sz w:val="23"/>
          <w:szCs w:val="23"/>
          <w:lang w:eastAsia="ru-RU"/>
        </w:rPr>
      </w:pPr>
    </w:p>
    <w:p w:rsidR="00670F24" w:rsidRPr="00F13B64" w:rsidRDefault="00670F24" w:rsidP="00F306A1">
      <w:pPr>
        <w:spacing w:after="0" w:line="240" w:lineRule="auto"/>
        <w:ind w:firstLine="709"/>
        <w:jc w:val="center"/>
        <w:rPr>
          <w:rFonts w:ascii="Times New Roman CYR" w:eastAsiaTheme="minorHAnsi" w:hAnsi="Times New Roman CYR" w:cs="Times New Roman CYR"/>
          <w:sz w:val="24"/>
          <w:szCs w:val="24"/>
          <w:lang w:eastAsia="ru-RU"/>
        </w:rPr>
      </w:pPr>
      <w:r w:rsidRPr="00F13B64">
        <w:rPr>
          <w:rFonts w:ascii="Times New Roman CYR" w:eastAsiaTheme="minorHAnsi" w:hAnsi="Times New Roman CYR" w:cs="Times New Roman CYR"/>
          <w:sz w:val="24"/>
          <w:szCs w:val="24"/>
          <w:lang w:eastAsia="ru-RU"/>
        </w:rPr>
        <w:t>Терещенко Александр Вадимович</w:t>
      </w:r>
    </w:p>
    <w:p w:rsidR="00670F24" w:rsidRDefault="00902193" w:rsidP="00F306A1">
      <w:pPr>
        <w:tabs>
          <w:tab w:val="left" w:pos="1843"/>
        </w:tabs>
        <w:spacing w:after="0" w:line="240" w:lineRule="auto"/>
        <w:ind w:firstLine="709"/>
        <w:jc w:val="center"/>
        <w:rPr>
          <w:rFonts w:ascii="Times New Roman CYR" w:eastAsiaTheme="minorHAnsi" w:hAnsi="Times New Roman CYR" w:cs="Times New Roman CYR"/>
          <w:sz w:val="24"/>
          <w:szCs w:val="24"/>
        </w:rPr>
      </w:pPr>
      <w:r w:rsidRPr="00DE4A4F">
        <w:rPr>
          <w:rFonts w:ascii="Times New Roman CYR" w:eastAsiaTheme="minorHAnsi" w:hAnsi="Times New Roman CYR" w:cs="Times New Roman CYR"/>
          <w:sz w:val="24"/>
          <w:szCs w:val="24"/>
        </w:rPr>
        <w:t>бакалавр</w:t>
      </w:r>
      <w:r w:rsidR="004B2653">
        <w:rPr>
          <w:rFonts w:ascii="Times New Roman CYR" w:eastAsiaTheme="minorHAnsi" w:hAnsi="Times New Roman CYR" w:cs="Times New Roman CYR"/>
          <w:sz w:val="24"/>
          <w:szCs w:val="24"/>
        </w:rPr>
        <w:t xml:space="preserve">, </w:t>
      </w:r>
      <w:r w:rsidR="001143BF">
        <w:rPr>
          <w:rFonts w:ascii="Times New Roman CYR" w:eastAsiaTheme="minorHAnsi" w:hAnsi="Times New Roman CYR" w:cs="Times New Roman CYR"/>
          <w:sz w:val="24"/>
          <w:szCs w:val="24"/>
        </w:rPr>
        <w:t>4</w:t>
      </w:r>
      <w:r w:rsidR="00670F24" w:rsidRPr="00DE4A4F">
        <w:rPr>
          <w:rFonts w:ascii="Times New Roman CYR" w:eastAsiaTheme="minorHAnsi" w:hAnsi="Times New Roman CYR" w:cs="Times New Roman CYR"/>
          <w:sz w:val="24"/>
          <w:szCs w:val="24"/>
        </w:rPr>
        <w:t xml:space="preserve"> курс, к</w:t>
      </w:r>
      <w:r w:rsidR="004B2653">
        <w:rPr>
          <w:rFonts w:ascii="Times New Roman CYR" w:eastAsiaTheme="minorHAnsi" w:hAnsi="Times New Roman CYR" w:cs="Times New Roman CYR"/>
          <w:sz w:val="24"/>
          <w:szCs w:val="24"/>
        </w:rPr>
        <w:t xml:space="preserve">афедра международного бизнеса и </w:t>
      </w:r>
      <w:r w:rsidR="00670F24" w:rsidRPr="00DE4A4F">
        <w:rPr>
          <w:rFonts w:ascii="Times New Roman CYR" w:eastAsiaTheme="minorHAnsi" w:hAnsi="Times New Roman CYR" w:cs="Times New Roman CYR"/>
          <w:sz w:val="24"/>
          <w:szCs w:val="24"/>
        </w:rPr>
        <w:t>финансов,</w:t>
      </w:r>
    </w:p>
    <w:p w:rsidR="00D23E8D" w:rsidRPr="00D23E8D" w:rsidRDefault="00D23E8D" w:rsidP="00F306A1">
      <w:pPr>
        <w:spacing w:after="0" w:line="240" w:lineRule="auto"/>
        <w:ind w:firstLine="709"/>
        <w:jc w:val="center"/>
        <w:rPr>
          <w:rFonts w:ascii="Times New Roman" w:eastAsia="Calibri" w:hAnsi="Times New Roman"/>
          <w:sz w:val="24"/>
          <w:szCs w:val="24"/>
          <w:lang w:val="en-US" w:eastAsia="ru-RU"/>
        </w:rPr>
      </w:pPr>
      <w:r w:rsidRPr="001554FE">
        <w:rPr>
          <w:rFonts w:ascii="Times New Roman" w:eastAsia="Calibri" w:hAnsi="Times New Roman"/>
          <w:sz w:val="24"/>
          <w:szCs w:val="24"/>
          <w:lang w:val="en-US" w:eastAsia="ru-RU"/>
        </w:rPr>
        <w:t>E</w:t>
      </w:r>
      <w:r w:rsidRPr="00D23E8D">
        <w:rPr>
          <w:rFonts w:ascii="Times New Roman" w:eastAsia="Calibri" w:hAnsi="Times New Roman"/>
          <w:sz w:val="24"/>
          <w:szCs w:val="24"/>
          <w:lang w:val="en-US" w:eastAsia="ru-RU"/>
        </w:rPr>
        <w:t>–</w:t>
      </w:r>
      <w:r w:rsidRPr="001554FE">
        <w:rPr>
          <w:rFonts w:ascii="Times New Roman" w:eastAsia="Calibri" w:hAnsi="Times New Roman"/>
          <w:sz w:val="24"/>
          <w:szCs w:val="24"/>
          <w:lang w:val="en-US" w:eastAsia="ru-RU"/>
        </w:rPr>
        <w:t>mail</w:t>
      </w:r>
      <w:r w:rsidRPr="00D23E8D">
        <w:rPr>
          <w:rFonts w:ascii="Times New Roman" w:eastAsia="Calibri" w:hAnsi="Times New Roman"/>
          <w:sz w:val="24"/>
          <w:szCs w:val="24"/>
          <w:lang w:val="en-US" w:eastAsia="ru-RU"/>
        </w:rPr>
        <w:t xml:space="preserve">: </w:t>
      </w:r>
      <w:hyperlink r:id="rId9" w:history="1">
        <w:r w:rsidRPr="00124334">
          <w:rPr>
            <w:rStyle w:val="aa"/>
            <w:rFonts w:ascii="Times New Roman" w:eastAsia="Calibri" w:hAnsi="Times New Roman"/>
            <w:sz w:val="24"/>
            <w:szCs w:val="24"/>
            <w:lang w:val="en-US" w:eastAsia="ru-RU"/>
          </w:rPr>
          <w:t>aleks</w:t>
        </w:r>
        <w:r w:rsidRPr="00D23E8D">
          <w:rPr>
            <w:rStyle w:val="aa"/>
            <w:rFonts w:ascii="Times New Roman" w:eastAsia="Calibri" w:hAnsi="Times New Roman"/>
            <w:sz w:val="24"/>
            <w:szCs w:val="24"/>
            <w:lang w:val="en-US" w:eastAsia="ru-RU"/>
          </w:rPr>
          <w:t>140994@</w:t>
        </w:r>
        <w:r w:rsidRPr="00124334">
          <w:rPr>
            <w:rStyle w:val="aa"/>
            <w:rFonts w:ascii="Times New Roman" w:eastAsia="Calibri" w:hAnsi="Times New Roman"/>
            <w:sz w:val="24"/>
            <w:szCs w:val="24"/>
            <w:lang w:val="en-US" w:eastAsia="ru-RU"/>
          </w:rPr>
          <w:t>gmail</w:t>
        </w:r>
        <w:r w:rsidRPr="00D23E8D">
          <w:rPr>
            <w:rStyle w:val="aa"/>
            <w:rFonts w:ascii="Times New Roman" w:eastAsia="Calibri" w:hAnsi="Times New Roman"/>
            <w:sz w:val="24"/>
            <w:szCs w:val="24"/>
            <w:lang w:val="en-US" w:eastAsia="ru-RU"/>
          </w:rPr>
          <w:t>.</w:t>
        </w:r>
        <w:r w:rsidRPr="00124334">
          <w:rPr>
            <w:rStyle w:val="aa"/>
            <w:rFonts w:ascii="Times New Roman" w:eastAsia="Calibri" w:hAnsi="Times New Roman"/>
            <w:sz w:val="24"/>
            <w:szCs w:val="24"/>
            <w:lang w:val="en-US" w:eastAsia="ru-RU"/>
          </w:rPr>
          <w:t>com</w:t>
        </w:r>
      </w:hyperlink>
      <w:r w:rsidRPr="00D23E8D">
        <w:rPr>
          <w:rFonts w:ascii="Times New Roman" w:eastAsia="Calibri" w:hAnsi="Times New Roman"/>
          <w:sz w:val="24"/>
          <w:szCs w:val="24"/>
          <w:lang w:val="en-US" w:eastAsia="ru-RU"/>
        </w:rPr>
        <w:t xml:space="preserve">; </w:t>
      </w:r>
      <w:r>
        <w:rPr>
          <w:rFonts w:ascii="Times New Roman" w:eastAsia="Calibri" w:hAnsi="Times New Roman"/>
          <w:sz w:val="24"/>
          <w:szCs w:val="24"/>
          <w:lang w:eastAsia="ru-RU"/>
        </w:rPr>
        <w:t>тел</w:t>
      </w:r>
      <w:r w:rsidRPr="00D23E8D">
        <w:rPr>
          <w:rFonts w:ascii="Times New Roman" w:eastAsia="Calibri" w:hAnsi="Times New Roman"/>
          <w:sz w:val="24"/>
          <w:szCs w:val="24"/>
          <w:lang w:val="en-US" w:eastAsia="ru-RU"/>
        </w:rPr>
        <w:t>: +79147374048</w:t>
      </w:r>
    </w:p>
    <w:p w:rsidR="00BD5F7F" w:rsidRDefault="00D23E8D" w:rsidP="00F306A1">
      <w:pPr>
        <w:tabs>
          <w:tab w:val="left" w:pos="1843"/>
        </w:tabs>
        <w:spacing w:after="0" w:line="240" w:lineRule="auto"/>
        <w:ind w:firstLine="709"/>
        <w:jc w:val="center"/>
        <w:rPr>
          <w:rFonts w:ascii="Times New Roman CYR" w:eastAsiaTheme="minorHAnsi" w:hAnsi="Times New Roman CYR" w:cs="Times New Roman CYR"/>
          <w:sz w:val="24"/>
          <w:szCs w:val="24"/>
        </w:rPr>
      </w:pPr>
      <w:r>
        <w:rPr>
          <w:rFonts w:ascii="Times New Roman CYR" w:eastAsiaTheme="minorHAnsi" w:hAnsi="Times New Roman CYR" w:cs="Times New Roman CYR"/>
          <w:sz w:val="24"/>
          <w:szCs w:val="24"/>
        </w:rPr>
        <w:t>Кравченко Артем Вадимович</w:t>
      </w:r>
    </w:p>
    <w:p w:rsidR="00BD5F7F" w:rsidRPr="00DE4A4F" w:rsidRDefault="00BD5F7F" w:rsidP="00F306A1">
      <w:pPr>
        <w:tabs>
          <w:tab w:val="left" w:pos="1843"/>
        </w:tabs>
        <w:spacing w:after="0" w:line="240" w:lineRule="auto"/>
        <w:ind w:firstLine="709"/>
        <w:jc w:val="center"/>
        <w:rPr>
          <w:rFonts w:ascii="Times New Roman CYR" w:eastAsiaTheme="minorHAnsi" w:hAnsi="Times New Roman CYR" w:cs="Times New Roman CYR"/>
          <w:sz w:val="24"/>
          <w:szCs w:val="24"/>
        </w:rPr>
      </w:pPr>
      <w:r>
        <w:rPr>
          <w:rFonts w:ascii="Times New Roman CYR" w:eastAsiaTheme="minorHAnsi" w:hAnsi="Times New Roman CYR" w:cs="Times New Roman CYR"/>
          <w:sz w:val="24"/>
          <w:szCs w:val="24"/>
        </w:rPr>
        <w:t>старший преподаватель, кафедра международного бизнеса и финансов</w:t>
      </w:r>
    </w:p>
    <w:p w:rsidR="00D23E8D" w:rsidRPr="00D23E8D" w:rsidRDefault="00BD5F7F" w:rsidP="00F306A1">
      <w:pPr>
        <w:spacing w:after="0" w:line="240" w:lineRule="auto"/>
        <w:ind w:firstLine="709"/>
        <w:jc w:val="center"/>
        <w:rPr>
          <w:rFonts w:ascii="Times New Roman" w:eastAsia="Calibri" w:hAnsi="Times New Roman"/>
          <w:sz w:val="24"/>
          <w:szCs w:val="24"/>
          <w:lang w:val="en-US" w:eastAsia="ru-RU"/>
        </w:rPr>
      </w:pPr>
      <w:r w:rsidRPr="001554FE">
        <w:rPr>
          <w:rFonts w:ascii="Times New Roman" w:eastAsia="Calibri" w:hAnsi="Times New Roman"/>
          <w:sz w:val="24"/>
          <w:szCs w:val="24"/>
          <w:lang w:val="en-US" w:eastAsia="ru-RU"/>
        </w:rPr>
        <w:t>E</w:t>
      </w:r>
      <w:r w:rsidRPr="00D23E8D">
        <w:rPr>
          <w:rFonts w:ascii="Times New Roman" w:eastAsia="Calibri" w:hAnsi="Times New Roman"/>
          <w:sz w:val="24"/>
          <w:szCs w:val="24"/>
          <w:lang w:val="en-US" w:eastAsia="ru-RU"/>
        </w:rPr>
        <w:t>–</w:t>
      </w:r>
      <w:r w:rsidRPr="001554FE">
        <w:rPr>
          <w:rFonts w:ascii="Times New Roman" w:eastAsia="Calibri" w:hAnsi="Times New Roman"/>
          <w:sz w:val="24"/>
          <w:szCs w:val="24"/>
          <w:lang w:val="en-US" w:eastAsia="ru-RU"/>
        </w:rPr>
        <w:t>mail</w:t>
      </w:r>
      <w:r w:rsidRPr="00D23E8D">
        <w:rPr>
          <w:rFonts w:ascii="Times New Roman" w:eastAsia="Calibri" w:hAnsi="Times New Roman"/>
          <w:sz w:val="24"/>
          <w:szCs w:val="24"/>
          <w:lang w:val="en-US" w:eastAsia="ru-RU"/>
        </w:rPr>
        <w:t xml:space="preserve">: </w:t>
      </w:r>
      <w:hyperlink r:id="rId10" w:history="1">
        <w:r w:rsidRPr="005F1625">
          <w:rPr>
            <w:rStyle w:val="aa"/>
            <w:rFonts w:ascii="Times New Roman" w:eastAsia="Calibri" w:hAnsi="Times New Roman"/>
            <w:sz w:val="24"/>
            <w:szCs w:val="24"/>
            <w:lang w:val="en-US" w:eastAsia="ru-RU"/>
          </w:rPr>
          <w:t>gaoren</w:t>
        </w:r>
        <w:r w:rsidRPr="00D23E8D">
          <w:rPr>
            <w:rStyle w:val="aa"/>
            <w:rFonts w:ascii="Times New Roman" w:eastAsia="Calibri" w:hAnsi="Times New Roman"/>
            <w:sz w:val="24"/>
            <w:szCs w:val="24"/>
            <w:lang w:val="en-US" w:eastAsia="ru-RU"/>
          </w:rPr>
          <w:t>76@</w:t>
        </w:r>
        <w:r w:rsidRPr="005F1625">
          <w:rPr>
            <w:rStyle w:val="aa"/>
            <w:rFonts w:ascii="Times New Roman" w:eastAsia="Calibri" w:hAnsi="Times New Roman"/>
            <w:sz w:val="24"/>
            <w:szCs w:val="24"/>
            <w:lang w:val="en-US" w:eastAsia="ru-RU"/>
          </w:rPr>
          <w:t>mail</w:t>
        </w:r>
        <w:r w:rsidRPr="00D23E8D">
          <w:rPr>
            <w:rStyle w:val="aa"/>
            <w:rFonts w:ascii="Times New Roman" w:eastAsia="Calibri" w:hAnsi="Times New Roman"/>
            <w:sz w:val="24"/>
            <w:szCs w:val="24"/>
            <w:lang w:val="en-US" w:eastAsia="ru-RU"/>
          </w:rPr>
          <w:t>.</w:t>
        </w:r>
        <w:r w:rsidRPr="005F1625">
          <w:rPr>
            <w:rStyle w:val="aa"/>
            <w:rFonts w:ascii="Times New Roman" w:eastAsia="Calibri" w:hAnsi="Times New Roman"/>
            <w:sz w:val="24"/>
            <w:szCs w:val="24"/>
            <w:lang w:val="en-US" w:eastAsia="ru-RU"/>
          </w:rPr>
          <w:t>ru</w:t>
        </w:r>
      </w:hyperlink>
      <w:r w:rsidRPr="00D23E8D">
        <w:rPr>
          <w:rFonts w:ascii="Times New Roman" w:eastAsia="Calibri" w:hAnsi="Times New Roman"/>
          <w:sz w:val="24"/>
          <w:szCs w:val="24"/>
          <w:lang w:val="en-US" w:eastAsia="ru-RU"/>
        </w:rPr>
        <w:t xml:space="preserve">; </w:t>
      </w:r>
      <w:r>
        <w:rPr>
          <w:rFonts w:ascii="Times New Roman" w:eastAsia="Calibri" w:hAnsi="Times New Roman"/>
          <w:sz w:val="24"/>
          <w:szCs w:val="24"/>
          <w:lang w:eastAsia="ru-RU"/>
        </w:rPr>
        <w:t>тел</w:t>
      </w:r>
      <w:r w:rsidRPr="00D23E8D">
        <w:rPr>
          <w:rFonts w:ascii="Times New Roman" w:eastAsia="Calibri" w:hAnsi="Times New Roman"/>
          <w:sz w:val="24"/>
          <w:szCs w:val="24"/>
          <w:lang w:val="en-US" w:eastAsia="ru-RU"/>
        </w:rPr>
        <w:t>: +79024874985</w:t>
      </w:r>
    </w:p>
    <w:p w:rsidR="00D23E8D" w:rsidRPr="001554FE" w:rsidRDefault="00D23E8D" w:rsidP="00F306A1">
      <w:pPr>
        <w:spacing w:after="0" w:line="240" w:lineRule="auto"/>
        <w:ind w:firstLine="709"/>
        <w:jc w:val="center"/>
        <w:rPr>
          <w:rFonts w:ascii="Times New Roman" w:eastAsia="Calibri" w:hAnsi="Times New Roman"/>
          <w:i/>
          <w:sz w:val="24"/>
          <w:szCs w:val="24"/>
          <w:lang w:eastAsia="ru-RU"/>
        </w:rPr>
      </w:pPr>
      <w:r w:rsidRPr="00D23E8D">
        <w:rPr>
          <w:rFonts w:ascii="Times New Roman" w:eastAsia="Calibri" w:hAnsi="Times New Roman"/>
          <w:i/>
          <w:sz w:val="24"/>
          <w:szCs w:val="24"/>
          <w:lang w:val="en-US" w:eastAsia="ru-RU"/>
        </w:rPr>
        <w:t xml:space="preserve"> </w:t>
      </w:r>
      <w:r w:rsidRPr="001554FE">
        <w:rPr>
          <w:rFonts w:ascii="Times New Roman" w:eastAsia="Calibri" w:hAnsi="Times New Roman"/>
          <w:i/>
          <w:sz w:val="24"/>
          <w:szCs w:val="24"/>
          <w:lang w:eastAsia="ru-RU"/>
        </w:rPr>
        <w:t>Владивостокский государственный университет экономики и сервиса,</w:t>
      </w:r>
    </w:p>
    <w:p w:rsidR="00BD5F7F" w:rsidRPr="00D23E8D" w:rsidRDefault="00D23E8D" w:rsidP="00F306A1">
      <w:pPr>
        <w:spacing w:after="0" w:line="240" w:lineRule="auto"/>
        <w:ind w:firstLine="709"/>
        <w:jc w:val="center"/>
        <w:rPr>
          <w:rFonts w:ascii="Times New Roman" w:eastAsia="Calibri" w:hAnsi="Times New Roman"/>
          <w:sz w:val="24"/>
          <w:szCs w:val="24"/>
          <w:lang w:eastAsia="ru-RU"/>
        </w:rPr>
      </w:pPr>
      <w:r w:rsidRPr="00534C1D">
        <w:rPr>
          <w:rFonts w:ascii="Times New Roman" w:eastAsia="Calibri" w:hAnsi="Times New Roman"/>
          <w:i/>
          <w:sz w:val="24"/>
          <w:szCs w:val="24"/>
          <w:lang w:eastAsia="ru-RU"/>
        </w:rPr>
        <w:t>Росси</w:t>
      </w:r>
      <w:r>
        <w:rPr>
          <w:rFonts w:ascii="Times New Roman" w:eastAsia="Calibri" w:hAnsi="Times New Roman"/>
          <w:i/>
          <w:sz w:val="24"/>
          <w:szCs w:val="24"/>
          <w:lang w:eastAsia="ru-RU"/>
        </w:rPr>
        <w:t>я,</w:t>
      </w:r>
      <w:r w:rsidRPr="00534C1D">
        <w:rPr>
          <w:rFonts w:ascii="Times New Roman" w:eastAsia="Calibri" w:hAnsi="Times New Roman"/>
          <w:i/>
          <w:sz w:val="24"/>
          <w:szCs w:val="24"/>
          <w:lang w:eastAsia="ru-RU"/>
        </w:rPr>
        <w:t xml:space="preserve"> Владивосток</w:t>
      </w:r>
    </w:p>
    <w:p w:rsidR="00C03374" w:rsidRDefault="00C03374" w:rsidP="00F306A1">
      <w:pPr>
        <w:spacing w:after="0" w:line="240" w:lineRule="auto"/>
        <w:ind w:firstLine="709"/>
        <w:jc w:val="center"/>
        <w:rPr>
          <w:rFonts w:ascii="Times New Roman" w:eastAsia="Calibri" w:hAnsi="Times New Roman"/>
          <w:sz w:val="24"/>
          <w:szCs w:val="24"/>
          <w:lang w:eastAsia="ru-RU"/>
        </w:rPr>
      </w:pPr>
      <w:r w:rsidRPr="004505B6">
        <w:rPr>
          <w:rFonts w:ascii="Times New Roman" w:eastAsia="Calibri" w:hAnsi="Times New Roman"/>
          <w:sz w:val="24"/>
          <w:szCs w:val="24"/>
          <w:lang w:eastAsia="ru-RU"/>
        </w:rPr>
        <w:t>ул</w:t>
      </w:r>
      <w:r w:rsidRPr="00C03374">
        <w:rPr>
          <w:rFonts w:ascii="Times New Roman" w:eastAsia="Calibri" w:hAnsi="Times New Roman"/>
          <w:sz w:val="24"/>
          <w:szCs w:val="24"/>
          <w:lang w:eastAsia="ru-RU"/>
        </w:rPr>
        <w:t xml:space="preserve">. </w:t>
      </w:r>
      <w:r w:rsidRPr="004505B6">
        <w:rPr>
          <w:rFonts w:ascii="Times New Roman" w:eastAsia="Calibri" w:hAnsi="Times New Roman"/>
          <w:sz w:val="24"/>
          <w:szCs w:val="24"/>
          <w:lang w:eastAsia="ru-RU"/>
        </w:rPr>
        <w:t>Гоголя, 41, г. Владивосток</w:t>
      </w:r>
      <w:r>
        <w:rPr>
          <w:rFonts w:ascii="Times New Roman" w:eastAsia="Calibri" w:hAnsi="Times New Roman"/>
          <w:sz w:val="24"/>
          <w:szCs w:val="24"/>
          <w:lang w:eastAsia="ru-RU"/>
        </w:rPr>
        <w:t xml:space="preserve">, </w:t>
      </w:r>
      <w:r w:rsidRPr="004505B6">
        <w:rPr>
          <w:rFonts w:ascii="Times New Roman" w:eastAsia="Calibri" w:hAnsi="Times New Roman"/>
          <w:sz w:val="24"/>
          <w:szCs w:val="24"/>
          <w:lang w:eastAsia="ru-RU"/>
        </w:rPr>
        <w:t>Приморский край, Россия, 690014</w:t>
      </w:r>
    </w:p>
    <w:p w:rsidR="003F7668" w:rsidRPr="004505B6" w:rsidRDefault="003F7668" w:rsidP="00F306A1">
      <w:pPr>
        <w:spacing w:after="0" w:line="240" w:lineRule="auto"/>
        <w:ind w:firstLine="709"/>
        <w:jc w:val="center"/>
        <w:rPr>
          <w:rFonts w:ascii="Times New Roman" w:eastAsia="Calibri" w:hAnsi="Times New Roman"/>
          <w:sz w:val="24"/>
          <w:szCs w:val="24"/>
          <w:lang w:eastAsia="ru-RU"/>
        </w:rPr>
      </w:pPr>
    </w:p>
    <w:p w:rsidR="00D81C8C" w:rsidRPr="00582FF0" w:rsidRDefault="00D66EF6" w:rsidP="00F306A1">
      <w:pPr>
        <w:pStyle w:val="1"/>
        <w:spacing w:before="0" w:after="0"/>
        <w:ind w:left="0" w:right="0" w:firstLine="709"/>
        <w:jc w:val="both"/>
        <w:rPr>
          <w:rFonts w:ascii="Times New Roman CYR" w:eastAsiaTheme="minorHAnsi" w:hAnsi="Times New Roman CYR" w:cs="Times New Roman CYR"/>
          <w:i/>
          <w:sz w:val="24"/>
          <w:szCs w:val="24"/>
        </w:rPr>
      </w:pPr>
      <w:r w:rsidRPr="00DE4A4F">
        <w:rPr>
          <w:rFonts w:ascii="Times New Roman CYR" w:eastAsiaTheme="minorHAnsi" w:hAnsi="Times New Roman CYR" w:cs="Times New Roman CYR"/>
          <w:i/>
          <w:sz w:val="24"/>
          <w:szCs w:val="24"/>
        </w:rPr>
        <w:t xml:space="preserve">В настоящее время происходят процессы глобализации международных </w:t>
      </w:r>
      <w:bookmarkStart w:id="0" w:name="_GoBack"/>
      <w:r w:rsidRPr="00DE4A4F">
        <w:rPr>
          <w:rFonts w:ascii="Times New Roman CYR" w:eastAsiaTheme="minorHAnsi" w:hAnsi="Times New Roman CYR" w:cs="Times New Roman CYR"/>
          <w:i/>
          <w:sz w:val="24"/>
          <w:szCs w:val="24"/>
        </w:rPr>
        <w:t xml:space="preserve">экономических связей и все больше российских компаний видят возможность для развития собственного производства, освоения перспективных рынков сбыта в расширении границ своей деятельности на страны ближнего и дальнего зарубежья. </w:t>
      </w:r>
    </w:p>
    <w:p w:rsidR="00261AB9" w:rsidRDefault="00DC38A9" w:rsidP="00F306A1">
      <w:pPr>
        <w:spacing w:after="0" w:line="240" w:lineRule="auto"/>
        <w:ind w:firstLine="709"/>
        <w:jc w:val="both"/>
        <w:rPr>
          <w:rFonts w:ascii="Times New Roman CYR" w:eastAsiaTheme="minorHAnsi" w:hAnsi="Times New Roman CYR" w:cs="Times New Roman CYR"/>
          <w:sz w:val="24"/>
          <w:szCs w:val="24"/>
        </w:rPr>
      </w:pPr>
      <w:r w:rsidRPr="00261AB9">
        <w:rPr>
          <w:rFonts w:ascii="Times New Roman CYR" w:eastAsiaTheme="minorHAnsi" w:hAnsi="Times New Roman CYR" w:cs="Times New Roman CYR"/>
          <w:b/>
          <w:i/>
          <w:sz w:val="24"/>
          <w:szCs w:val="24"/>
        </w:rPr>
        <w:t>Ключевые</w:t>
      </w:r>
      <w:r w:rsidR="00261AB9" w:rsidRPr="00261AB9">
        <w:rPr>
          <w:rFonts w:ascii="Times New Roman CYR" w:eastAsiaTheme="minorHAnsi" w:hAnsi="Times New Roman CYR" w:cs="Times New Roman CYR"/>
          <w:b/>
          <w:i/>
          <w:sz w:val="24"/>
          <w:szCs w:val="24"/>
        </w:rPr>
        <w:t xml:space="preserve"> слова и словосочетания: </w:t>
      </w:r>
      <w:r w:rsidR="00261AB9">
        <w:rPr>
          <w:rFonts w:ascii="Times New Roman CYR" w:eastAsiaTheme="minorHAnsi" w:hAnsi="Times New Roman CYR" w:cs="Times New Roman CYR"/>
          <w:sz w:val="24"/>
          <w:szCs w:val="24"/>
        </w:rPr>
        <w:t xml:space="preserve">ТНК, </w:t>
      </w:r>
      <w:r w:rsidR="00490739">
        <w:rPr>
          <w:rFonts w:ascii="Times New Roman CYR" w:eastAsiaTheme="minorHAnsi" w:hAnsi="Times New Roman CYR" w:cs="Times New Roman CYR"/>
          <w:sz w:val="24"/>
          <w:szCs w:val="24"/>
        </w:rPr>
        <w:t>роль, место, процесс,</w:t>
      </w:r>
      <w:r w:rsidR="00E7284A">
        <w:rPr>
          <w:rFonts w:ascii="Times New Roman CYR" w:eastAsiaTheme="minorHAnsi" w:hAnsi="Times New Roman CYR" w:cs="Times New Roman CYR"/>
          <w:sz w:val="24"/>
          <w:szCs w:val="24"/>
        </w:rPr>
        <w:t xml:space="preserve"> </w:t>
      </w:r>
      <w:proofErr w:type="spellStart"/>
      <w:r w:rsidR="001B0102">
        <w:rPr>
          <w:rFonts w:ascii="Times New Roman CYR" w:eastAsiaTheme="minorHAnsi" w:hAnsi="Times New Roman CYR" w:cs="Times New Roman CYR"/>
          <w:sz w:val="24"/>
          <w:szCs w:val="24"/>
        </w:rPr>
        <w:t>транснационализ</w:t>
      </w:r>
      <w:r w:rsidR="001B0102">
        <w:rPr>
          <w:rFonts w:ascii="Times New Roman CYR" w:eastAsiaTheme="minorHAnsi" w:hAnsi="Times New Roman CYR" w:cs="Times New Roman CYR"/>
          <w:sz w:val="24"/>
          <w:szCs w:val="24"/>
        </w:rPr>
        <w:t>а</w:t>
      </w:r>
      <w:r w:rsidR="001B0102">
        <w:rPr>
          <w:rFonts w:ascii="Times New Roman CYR" w:eastAsiaTheme="minorHAnsi" w:hAnsi="Times New Roman CYR" w:cs="Times New Roman CYR"/>
          <w:sz w:val="24"/>
          <w:szCs w:val="24"/>
        </w:rPr>
        <w:t>ция</w:t>
      </w:r>
      <w:proofErr w:type="spellEnd"/>
      <w:r w:rsidR="001B0102">
        <w:rPr>
          <w:rFonts w:ascii="Times New Roman CYR" w:eastAsiaTheme="minorHAnsi" w:hAnsi="Times New Roman CYR" w:cs="Times New Roman CYR"/>
          <w:sz w:val="24"/>
          <w:szCs w:val="24"/>
        </w:rPr>
        <w:t>, корпорация</w:t>
      </w:r>
      <w:r w:rsidR="00490739">
        <w:rPr>
          <w:rFonts w:ascii="Times New Roman CYR" w:eastAsiaTheme="minorHAnsi" w:hAnsi="Times New Roman CYR" w:cs="Times New Roman CYR"/>
          <w:sz w:val="24"/>
          <w:szCs w:val="24"/>
        </w:rPr>
        <w:t>.</w:t>
      </w:r>
    </w:p>
    <w:p w:rsidR="003F7668" w:rsidRDefault="003F7668" w:rsidP="00F306A1">
      <w:pPr>
        <w:spacing w:after="0" w:line="240" w:lineRule="auto"/>
        <w:ind w:firstLine="709"/>
        <w:jc w:val="both"/>
        <w:rPr>
          <w:rFonts w:ascii="Times New Roman CYR" w:eastAsiaTheme="minorHAnsi" w:hAnsi="Times New Roman CYR" w:cs="Times New Roman CYR"/>
          <w:sz w:val="24"/>
          <w:szCs w:val="24"/>
        </w:rPr>
      </w:pPr>
    </w:p>
    <w:p w:rsidR="00EA5FF4" w:rsidRDefault="00490739" w:rsidP="00F306A1">
      <w:pPr>
        <w:pStyle w:val="Default"/>
        <w:ind w:left="5387" w:hanging="4536"/>
        <w:jc w:val="center"/>
        <w:rPr>
          <w:rFonts w:ascii="Times New Roman CYR" w:eastAsiaTheme="minorHAnsi" w:hAnsi="Times New Roman CYR" w:cs="Times New Roman CYR"/>
          <w:b/>
          <w:lang w:val="en-US"/>
        </w:rPr>
      </w:pPr>
      <w:r w:rsidRPr="00490739">
        <w:rPr>
          <w:rFonts w:ascii="Times New Roman CYR" w:eastAsiaTheme="minorHAnsi" w:hAnsi="Times New Roman CYR" w:cs="Times New Roman CYR"/>
          <w:b/>
          <w:lang w:val="en-US"/>
        </w:rPr>
        <w:t>The role and position of multinational corporations in econo</w:t>
      </w:r>
      <w:r>
        <w:rPr>
          <w:rFonts w:ascii="Times New Roman CYR" w:eastAsiaTheme="minorHAnsi" w:hAnsi="Times New Roman CYR" w:cs="Times New Roman CYR"/>
          <w:b/>
          <w:lang w:val="en-US"/>
        </w:rPr>
        <w:t>my</w:t>
      </w:r>
    </w:p>
    <w:p w:rsidR="00490739" w:rsidRDefault="00490739" w:rsidP="00F306A1">
      <w:pPr>
        <w:pStyle w:val="Default"/>
        <w:ind w:left="5387" w:hanging="4536"/>
        <w:jc w:val="center"/>
        <w:rPr>
          <w:rFonts w:ascii="Times New Roman CYR" w:eastAsiaTheme="minorHAnsi" w:hAnsi="Times New Roman CYR" w:cs="Times New Roman CYR"/>
          <w:b/>
          <w:lang w:val="en-US"/>
        </w:rPr>
      </w:pPr>
      <w:proofErr w:type="gramStart"/>
      <w:r w:rsidRPr="00490739">
        <w:rPr>
          <w:rFonts w:ascii="Times New Roman CYR" w:eastAsiaTheme="minorHAnsi" w:hAnsi="Times New Roman CYR" w:cs="Times New Roman CYR"/>
          <w:b/>
          <w:lang w:val="en-US"/>
        </w:rPr>
        <w:t>of</w:t>
      </w:r>
      <w:proofErr w:type="gramEnd"/>
      <w:r w:rsidRPr="00490739">
        <w:rPr>
          <w:rFonts w:ascii="Times New Roman CYR" w:eastAsiaTheme="minorHAnsi" w:hAnsi="Times New Roman CYR" w:cs="Times New Roman CYR"/>
          <w:b/>
          <w:lang w:val="en-US"/>
        </w:rPr>
        <w:t xml:space="preserve"> Russian Federation</w:t>
      </w:r>
    </w:p>
    <w:p w:rsidR="00261AB9" w:rsidRPr="00490739" w:rsidRDefault="00490739" w:rsidP="00F306A1">
      <w:pPr>
        <w:pStyle w:val="Default"/>
        <w:ind w:left="5387" w:hanging="4536"/>
        <w:jc w:val="center"/>
        <w:rPr>
          <w:rFonts w:ascii="Times New Roman CYR" w:eastAsiaTheme="minorHAnsi" w:hAnsi="Times New Roman CYR" w:cs="Times New Roman CYR"/>
          <w:lang w:val="en-US"/>
        </w:rPr>
      </w:pPr>
      <w:proofErr w:type="spellStart"/>
      <w:r w:rsidRPr="00490739">
        <w:rPr>
          <w:rFonts w:ascii="Times New Roman CYR" w:eastAsiaTheme="minorHAnsi" w:hAnsi="Times New Roman CYR" w:cs="Times New Roman CYR"/>
          <w:lang w:val="en-US"/>
        </w:rPr>
        <w:t>Tereshchenko</w:t>
      </w:r>
      <w:proofErr w:type="spellEnd"/>
      <w:r w:rsidRPr="00490739">
        <w:rPr>
          <w:rFonts w:ascii="Times New Roman CYR" w:eastAsiaTheme="minorHAnsi" w:hAnsi="Times New Roman CYR" w:cs="Times New Roman CYR"/>
          <w:lang w:val="en-US"/>
        </w:rPr>
        <w:t xml:space="preserve"> Alexander </w:t>
      </w:r>
      <w:proofErr w:type="spellStart"/>
      <w:r w:rsidRPr="00490739">
        <w:rPr>
          <w:rFonts w:ascii="Times New Roman CYR" w:eastAsiaTheme="minorHAnsi" w:hAnsi="Times New Roman CYR" w:cs="Times New Roman CYR"/>
          <w:lang w:val="en-US"/>
        </w:rPr>
        <w:t>Vadimovich</w:t>
      </w:r>
      <w:proofErr w:type="spellEnd"/>
    </w:p>
    <w:p w:rsidR="00EA5FF4" w:rsidRDefault="00B66545" w:rsidP="00F306A1">
      <w:pPr>
        <w:pStyle w:val="Default"/>
        <w:ind w:left="5387" w:hanging="4536"/>
        <w:jc w:val="center"/>
        <w:rPr>
          <w:rFonts w:ascii="Times New Roman CYR" w:hAnsi="Times New Roman CYR" w:cs="Times New Roman CYR"/>
          <w:lang w:val="en-US"/>
        </w:rPr>
      </w:pPr>
      <w:r>
        <w:rPr>
          <w:rFonts w:ascii="Times New Roman CYR" w:hAnsi="Times New Roman CYR" w:cs="Times New Roman CYR"/>
          <w:lang w:val="en-US"/>
        </w:rPr>
        <w:t>Bachelor</w:t>
      </w:r>
      <w:r w:rsidR="00490739" w:rsidRPr="00490739">
        <w:rPr>
          <w:rFonts w:ascii="Times New Roman CYR" w:hAnsi="Times New Roman CYR" w:cs="Times New Roman CYR"/>
          <w:lang w:val="en-US"/>
        </w:rPr>
        <w:t xml:space="preserve"> of the </w:t>
      </w:r>
      <w:r w:rsidR="001143BF" w:rsidRPr="001143BF">
        <w:rPr>
          <w:rFonts w:ascii="Times New Roman CYR" w:hAnsi="Times New Roman CYR" w:cs="Times New Roman CYR"/>
          <w:lang w:val="en-US"/>
        </w:rPr>
        <w:t>4</w:t>
      </w:r>
      <w:proofErr w:type="spellStart"/>
      <w:r w:rsidR="001143BF">
        <w:rPr>
          <w:rFonts w:ascii="Times New Roman CYR" w:hAnsi="Times New Roman CYR" w:cs="Times New Roman CYR"/>
          <w:lang w:val="en-US"/>
        </w:rPr>
        <w:t>th</w:t>
      </w:r>
      <w:proofErr w:type="spellEnd"/>
      <w:r w:rsidR="00490739" w:rsidRPr="00490739">
        <w:rPr>
          <w:rFonts w:ascii="Times New Roman CYR" w:hAnsi="Times New Roman CYR" w:cs="Times New Roman CYR"/>
          <w:lang w:val="en-US"/>
        </w:rPr>
        <w:t xml:space="preserve"> year,</w:t>
      </w:r>
    </w:p>
    <w:p w:rsidR="00D23E8D" w:rsidRPr="00975E7D" w:rsidRDefault="00490739" w:rsidP="00F306A1">
      <w:pPr>
        <w:spacing w:after="0" w:line="240" w:lineRule="auto"/>
        <w:ind w:firstLine="709"/>
        <w:jc w:val="center"/>
        <w:rPr>
          <w:rFonts w:ascii="Times New Roman CYR" w:hAnsi="Times New Roman CYR" w:cs="Times New Roman CYR"/>
          <w:lang w:val="en-US"/>
        </w:rPr>
      </w:pPr>
      <w:proofErr w:type="gramStart"/>
      <w:r w:rsidRPr="00490739">
        <w:rPr>
          <w:rFonts w:ascii="Times New Roman CYR" w:hAnsi="Times New Roman CYR" w:cs="Times New Roman CYR"/>
          <w:lang w:val="en-US"/>
        </w:rPr>
        <w:t>international</w:t>
      </w:r>
      <w:proofErr w:type="gramEnd"/>
      <w:r w:rsidRPr="00490739">
        <w:rPr>
          <w:rFonts w:ascii="Times New Roman CYR" w:hAnsi="Times New Roman CYR" w:cs="Times New Roman CYR"/>
          <w:lang w:val="en-US"/>
        </w:rPr>
        <w:t xml:space="preserve"> business and finance department</w:t>
      </w:r>
    </w:p>
    <w:p w:rsidR="00D23E8D" w:rsidRDefault="00D23E8D" w:rsidP="00F306A1">
      <w:pPr>
        <w:spacing w:after="0" w:line="240" w:lineRule="auto"/>
        <w:ind w:firstLine="709"/>
        <w:jc w:val="center"/>
        <w:rPr>
          <w:rFonts w:ascii="Times New Roman" w:eastAsia="Calibri" w:hAnsi="Times New Roman"/>
          <w:sz w:val="24"/>
          <w:szCs w:val="24"/>
          <w:lang w:val="en-US" w:eastAsia="ru-RU"/>
        </w:rPr>
      </w:pPr>
      <w:r w:rsidRPr="00D23E8D">
        <w:rPr>
          <w:rFonts w:ascii="Times New Roman" w:eastAsia="Calibri" w:hAnsi="Times New Roman"/>
          <w:sz w:val="24"/>
          <w:szCs w:val="24"/>
          <w:lang w:val="en-US" w:eastAsia="ru-RU"/>
        </w:rPr>
        <w:t xml:space="preserve"> </w:t>
      </w:r>
      <w:r w:rsidRPr="001554FE">
        <w:rPr>
          <w:rFonts w:ascii="Times New Roman" w:eastAsia="Calibri" w:hAnsi="Times New Roman"/>
          <w:sz w:val="24"/>
          <w:szCs w:val="24"/>
          <w:lang w:val="en-US" w:eastAsia="ru-RU"/>
        </w:rPr>
        <w:t>E</w:t>
      </w:r>
      <w:r w:rsidRPr="00C03374">
        <w:rPr>
          <w:rFonts w:ascii="Times New Roman" w:eastAsia="Calibri" w:hAnsi="Times New Roman"/>
          <w:sz w:val="24"/>
          <w:szCs w:val="24"/>
          <w:lang w:val="en-US" w:eastAsia="ru-RU"/>
        </w:rPr>
        <w:t>–</w:t>
      </w:r>
      <w:r w:rsidRPr="001554FE">
        <w:rPr>
          <w:rFonts w:ascii="Times New Roman" w:eastAsia="Calibri" w:hAnsi="Times New Roman"/>
          <w:sz w:val="24"/>
          <w:szCs w:val="24"/>
          <w:lang w:val="en-US" w:eastAsia="ru-RU"/>
        </w:rPr>
        <w:t>mail</w:t>
      </w:r>
      <w:r w:rsidRPr="00C03374">
        <w:rPr>
          <w:rFonts w:ascii="Times New Roman" w:eastAsia="Calibri" w:hAnsi="Times New Roman"/>
          <w:sz w:val="24"/>
          <w:szCs w:val="24"/>
          <w:lang w:val="en-US" w:eastAsia="ru-RU"/>
        </w:rPr>
        <w:t xml:space="preserve">: </w:t>
      </w:r>
      <w:hyperlink r:id="rId11" w:history="1">
        <w:r w:rsidRPr="00124334">
          <w:rPr>
            <w:rStyle w:val="aa"/>
            <w:rFonts w:ascii="Times New Roman" w:eastAsia="Calibri" w:hAnsi="Times New Roman"/>
            <w:sz w:val="24"/>
            <w:szCs w:val="24"/>
            <w:lang w:val="en-US" w:eastAsia="ru-RU"/>
          </w:rPr>
          <w:t>aleks</w:t>
        </w:r>
        <w:r w:rsidRPr="00C03374">
          <w:rPr>
            <w:rStyle w:val="aa"/>
            <w:rFonts w:ascii="Times New Roman" w:eastAsia="Calibri" w:hAnsi="Times New Roman"/>
            <w:sz w:val="24"/>
            <w:szCs w:val="24"/>
            <w:lang w:val="en-US" w:eastAsia="ru-RU"/>
          </w:rPr>
          <w:t>140994@</w:t>
        </w:r>
        <w:r w:rsidRPr="00124334">
          <w:rPr>
            <w:rStyle w:val="aa"/>
            <w:rFonts w:ascii="Times New Roman" w:eastAsia="Calibri" w:hAnsi="Times New Roman"/>
            <w:sz w:val="24"/>
            <w:szCs w:val="24"/>
            <w:lang w:val="en-US" w:eastAsia="ru-RU"/>
          </w:rPr>
          <w:t>gmail</w:t>
        </w:r>
        <w:r w:rsidRPr="00C03374">
          <w:rPr>
            <w:rStyle w:val="aa"/>
            <w:rFonts w:ascii="Times New Roman" w:eastAsia="Calibri" w:hAnsi="Times New Roman"/>
            <w:sz w:val="24"/>
            <w:szCs w:val="24"/>
            <w:lang w:val="en-US" w:eastAsia="ru-RU"/>
          </w:rPr>
          <w:t>.</w:t>
        </w:r>
        <w:r w:rsidRPr="00124334">
          <w:rPr>
            <w:rStyle w:val="aa"/>
            <w:rFonts w:ascii="Times New Roman" w:eastAsia="Calibri" w:hAnsi="Times New Roman"/>
            <w:sz w:val="24"/>
            <w:szCs w:val="24"/>
            <w:lang w:val="en-US" w:eastAsia="ru-RU"/>
          </w:rPr>
          <w:t>com</w:t>
        </w:r>
      </w:hyperlink>
      <w:r>
        <w:rPr>
          <w:rFonts w:ascii="Times New Roman" w:eastAsia="Calibri" w:hAnsi="Times New Roman"/>
          <w:sz w:val="24"/>
          <w:szCs w:val="24"/>
          <w:lang w:val="en-US" w:eastAsia="ru-RU"/>
        </w:rPr>
        <w:t xml:space="preserve">; </w:t>
      </w:r>
      <w:proofErr w:type="spellStart"/>
      <w:r>
        <w:rPr>
          <w:rFonts w:ascii="Times New Roman" w:eastAsia="Calibri" w:hAnsi="Times New Roman"/>
          <w:sz w:val="24"/>
          <w:szCs w:val="24"/>
          <w:lang w:val="en-US" w:eastAsia="ru-RU"/>
        </w:rPr>
        <w:t>tel</w:t>
      </w:r>
      <w:proofErr w:type="spellEnd"/>
      <w:r>
        <w:rPr>
          <w:rFonts w:ascii="Times New Roman" w:eastAsia="Calibri" w:hAnsi="Times New Roman"/>
          <w:sz w:val="24"/>
          <w:szCs w:val="24"/>
          <w:lang w:val="en-US" w:eastAsia="ru-RU"/>
        </w:rPr>
        <w:t>: +79147374048</w:t>
      </w:r>
    </w:p>
    <w:p w:rsidR="00490739" w:rsidRDefault="00D23E8D" w:rsidP="00F306A1">
      <w:pPr>
        <w:pStyle w:val="Default"/>
        <w:ind w:left="5387" w:hanging="4536"/>
        <w:jc w:val="center"/>
        <w:rPr>
          <w:rFonts w:ascii="Times New Roman CYR" w:hAnsi="Times New Roman CYR" w:cs="Times New Roman CYR"/>
          <w:lang w:val="en-US"/>
        </w:rPr>
      </w:pPr>
      <w:proofErr w:type="spellStart"/>
      <w:r>
        <w:rPr>
          <w:rFonts w:ascii="Times New Roman CYR" w:hAnsi="Times New Roman CYR" w:cs="Times New Roman CYR"/>
          <w:lang w:val="en-US"/>
        </w:rPr>
        <w:t>Kravchenko</w:t>
      </w:r>
      <w:proofErr w:type="spellEnd"/>
      <w:r>
        <w:rPr>
          <w:rFonts w:ascii="Times New Roman CYR" w:hAnsi="Times New Roman CYR" w:cs="Times New Roman CYR"/>
          <w:lang w:val="en-US"/>
        </w:rPr>
        <w:t xml:space="preserve"> </w:t>
      </w:r>
      <w:proofErr w:type="spellStart"/>
      <w:r>
        <w:rPr>
          <w:rFonts w:ascii="Times New Roman CYR" w:hAnsi="Times New Roman CYR" w:cs="Times New Roman CYR"/>
          <w:lang w:val="en-US"/>
        </w:rPr>
        <w:t>Artem</w:t>
      </w:r>
      <w:proofErr w:type="spellEnd"/>
      <w:r>
        <w:rPr>
          <w:rFonts w:ascii="Times New Roman CYR" w:hAnsi="Times New Roman CYR" w:cs="Times New Roman CYR"/>
          <w:lang w:val="en-US"/>
        </w:rPr>
        <w:t xml:space="preserve"> </w:t>
      </w:r>
      <w:proofErr w:type="spellStart"/>
      <w:r>
        <w:rPr>
          <w:rFonts w:ascii="Times New Roman CYR" w:hAnsi="Times New Roman CYR" w:cs="Times New Roman CYR"/>
          <w:lang w:val="en-US"/>
        </w:rPr>
        <w:t>Vadimovich</w:t>
      </w:r>
      <w:proofErr w:type="spellEnd"/>
    </w:p>
    <w:p w:rsidR="00D23E8D" w:rsidRPr="00975E7D" w:rsidRDefault="00B66545" w:rsidP="00F306A1">
      <w:pPr>
        <w:pStyle w:val="Default"/>
        <w:ind w:left="5387" w:hanging="4536"/>
        <w:jc w:val="center"/>
        <w:rPr>
          <w:rStyle w:val="alt-edited"/>
          <w:lang w:val="en-US"/>
        </w:rPr>
      </w:pPr>
      <w:r w:rsidRPr="00975E7D">
        <w:rPr>
          <w:rStyle w:val="alt-edited"/>
          <w:lang w:val="en-US"/>
        </w:rPr>
        <w:t>S</w:t>
      </w:r>
      <w:r w:rsidR="00D23E8D" w:rsidRPr="00975E7D">
        <w:rPr>
          <w:rStyle w:val="alt-edited"/>
          <w:lang w:val="en-US"/>
        </w:rPr>
        <w:t>enior teacher</w:t>
      </w:r>
    </w:p>
    <w:p w:rsidR="00B66545" w:rsidRPr="00D23E8D" w:rsidRDefault="00B66545" w:rsidP="00F306A1">
      <w:pPr>
        <w:spacing w:after="0" w:line="240" w:lineRule="auto"/>
        <w:ind w:firstLine="709"/>
        <w:jc w:val="center"/>
        <w:rPr>
          <w:rFonts w:ascii="Times New Roman" w:eastAsia="Calibri" w:hAnsi="Times New Roman"/>
          <w:sz w:val="24"/>
          <w:szCs w:val="24"/>
          <w:lang w:val="en-US" w:eastAsia="ru-RU"/>
        </w:rPr>
      </w:pPr>
      <w:r w:rsidRPr="001554FE">
        <w:rPr>
          <w:rFonts w:ascii="Times New Roman" w:eastAsia="Calibri" w:hAnsi="Times New Roman"/>
          <w:sz w:val="24"/>
          <w:szCs w:val="24"/>
          <w:lang w:val="en-US" w:eastAsia="ru-RU"/>
        </w:rPr>
        <w:t>E</w:t>
      </w:r>
      <w:r w:rsidRPr="00D23E8D">
        <w:rPr>
          <w:rFonts w:ascii="Times New Roman" w:eastAsia="Calibri" w:hAnsi="Times New Roman"/>
          <w:sz w:val="24"/>
          <w:szCs w:val="24"/>
          <w:lang w:val="en-US" w:eastAsia="ru-RU"/>
        </w:rPr>
        <w:t>–</w:t>
      </w:r>
      <w:r w:rsidRPr="001554FE">
        <w:rPr>
          <w:rFonts w:ascii="Times New Roman" w:eastAsia="Calibri" w:hAnsi="Times New Roman"/>
          <w:sz w:val="24"/>
          <w:szCs w:val="24"/>
          <w:lang w:val="en-US" w:eastAsia="ru-RU"/>
        </w:rPr>
        <w:t>mail</w:t>
      </w:r>
      <w:r w:rsidRPr="00D23E8D">
        <w:rPr>
          <w:rFonts w:ascii="Times New Roman" w:eastAsia="Calibri" w:hAnsi="Times New Roman"/>
          <w:sz w:val="24"/>
          <w:szCs w:val="24"/>
          <w:lang w:val="en-US" w:eastAsia="ru-RU"/>
        </w:rPr>
        <w:t xml:space="preserve">: </w:t>
      </w:r>
      <w:hyperlink r:id="rId12" w:history="1">
        <w:r w:rsidRPr="005F1625">
          <w:rPr>
            <w:rStyle w:val="aa"/>
            <w:rFonts w:ascii="Times New Roman" w:eastAsia="Calibri" w:hAnsi="Times New Roman"/>
            <w:sz w:val="24"/>
            <w:szCs w:val="24"/>
            <w:lang w:val="en-US" w:eastAsia="ru-RU"/>
          </w:rPr>
          <w:t>gaoren</w:t>
        </w:r>
        <w:r w:rsidRPr="00D23E8D">
          <w:rPr>
            <w:rStyle w:val="aa"/>
            <w:rFonts w:ascii="Times New Roman" w:eastAsia="Calibri" w:hAnsi="Times New Roman"/>
            <w:sz w:val="24"/>
            <w:szCs w:val="24"/>
            <w:lang w:val="en-US" w:eastAsia="ru-RU"/>
          </w:rPr>
          <w:t>76@</w:t>
        </w:r>
        <w:r w:rsidRPr="005F1625">
          <w:rPr>
            <w:rStyle w:val="aa"/>
            <w:rFonts w:ascii="Times New Roman" w:eastAsia="Calibri" w:hAnsi="Times New Roman"/>
            <w:sz w:val="24"/>
            <w:szCs w:val="24"/>
            <w:lang w:val="en-US" w:eastAsia="ru-RU"/>
          </w:rPr>
          <w:t>mail</w:t>
        </w:r>
        <w:r w:rsidRPr="00D23E8D">
          <w:rPr>
            <w:rStyle w:val="aa"/>
            <w:rFonts w:ascii="Times New Roman" w:eastAsia="Calibri" w:hAnsi="Times New Roman"/>
            <w:sz w:val="24"/>
            <w:szCs w:val="24"/>
            <w:lang w:val="en-US" w:eastAsia="ru-RU"/>
          </w:rPr>
          <w:t>.</w:t>
        </w:r>
        <w:r w:rsidRPr="005F1625">
          <w:rPr>
            <w:rStyle w:val="aa"/>
            <w:rFonts w:ascii="Times New Roman" w:eastAsia="Calibri" w:hAnsi="Times New Roman"/>
            <w:sz w:val="24"/>
            <w:szCs w:val="24"/>
            <w:lang w:val="en-US" w:eastAsia="ru-RU"/>
          </w:rPr>
          <w:t>ru</w:t>
        </w:r>
      </w:hyperlink>
      <w:r w:rsidRPr="00D23E8D">
        <w:rPr>
          <w:rFonts w:ascii="Times New Roman" w:eastAsia="Calibri" w:hAnsi="Times New Roman"/>
          <w:sz w:val="24"/>
          <w:szCs w:val="24"/>
          <w:lang w:val="en-US" w:eastAsia="ru-RU"/>
        </w:rPr>
        <w:t xml:space="preserve">; </w:t>
      </w:r>
      <w:r>
        <w:rPr>
          <w:rFonts w:ascii="Times New Roman" w:eastAsia="Calibri" w:hAnsi="Times New Roman"/>
          <w:sz w:val="24"/>
          <w:szCs w:val="24"/>
          <w:lang w:eastAsia="ru-RU"/>
        </w:rPr>
        <w:t>тел</w:t>
      </w:r>
      <w:r w:rsidRPr="00D23E8D">
        <w:rPr>
          <w:rFonts w:ascii="Times New Roman" w:eastAsia="Calibri" w:hAnsi="Times New Roman"/>
          <w:sz w:val="24"/>
          <w:szCs w:val="24"/>
          <w:lang w:val="en-US" w:eastAsia="ru-RU"/>
        </w:rPr>
        <w:t>: +79024874985</w:t>
      </w:r>
    </w:p>
    <w:p w:rsidR="00490739" w:rsidRPr="00490739" w:rsidRDefault="00490739" w:rsidP="00F306A1">
      <w:pPr>
        <w:pStyle w:val="Default"/>
        <w:ind w:left="5387" w:hanging="4536"/>
        <w:jc w:val="center"/>
        <w:rPr>
          <w:rFonts w:ascii="Times New Roman CYR" w:hAnsi="Times New Roman CYR" w:cs="Times New Roman CYR"/>
          <w:lang w:val="en-US"/>
        </w:rPr>
      </w:pPr>
      <w:r w:rsidRPr="00490739">
        <w:rPr>
          <w:rFonts w:ascii="Times New Roman CYR" w:hAnsi="Times New Roman CYR" w:cs="Times New Roman CYR"/>
          <w:i/>
          <w:iCs/>
          <w:lang w:val="en-US"/>
        </w:rPr>
        <w:t>Vladivostok State University of Economics and Service</w:t>
      </w:r>
    </w:p>
    <w:p w:rsidR="00EE18D0" w:rsidRDefault="00EE18D0" w:rsidP="00F306A1">
      <w:pPr>
        <w:pStyle w:val="Default"/>
        <w:ind w:left="5387" w:hanging="4536"/>
        <w:jc w:val="center"/>
        <w:rPr>
          <w:rFonts w:ascii="Times New Roman CYR" w:hAnsi="Times New Roman CYR" w:cs="Times New Roman CYR"/>
          <w:i/>
          <w:iCs/>
          <w:lang w:val="en-US"/>
        </w:rPr>
      </w:pPr>
      <w:proofErr w:type="spellStart"/>
      <w:r>
        <w:rPr>
          <w:rFonts w:ascii="Times New Roman CYR" w:hAnsi="Times New Roman CYR" w:cs="Times New Roman CYR"/>
          <w:i/>
          <w:iCs/>
          <w:lang w:val="en-US"/>
        </w:rPr>
        <w:t>Russia</w:t>
      </w:r>
      <w:proofErr w:type="gramStart"/>
      <w:r>
        <w:rPr>
          <w:rFonts w:ascii="Times New Roman CYR" w:hAnsi="Times New Roman CYR" w:cs="Times New Roman CYR"/>
          <w:i/>
          <w:iCs/>
          <w:lang w:val="en-US"/>
        </w:rPr>
        <w:t>,Primorskiy</w:t>
      </w:r>
      <w:proofErr w:type="spellEnd"/>
      <w:proofErr w:type="gramEnd"/>
      <w:r>
        <w:rPr>
          <w:rFonts w:ascii="Times New Roman CYR" w:hAnsi="Times New Roman CYR" w:cs="Times New Roman CYR"/>
          <w:i/>
          <w:iCs/>
          <w:lang w:val="en-US"/>
        </w:rPr>
        <w:t xml:space="preserve"> region,</w:t>
      </w:r>
      <w:r w:rsidRPr="00582FF0">
        <w:rPr>
          <w:rFonts w:ascii="Times New Roman CYR" w:hAnsi="Times New Roman CYR" w:cs="Times New Roman CYR"/>
          <w:i/>
          <w:iCs/>
          <w:lang w:val="en-US"/>
        </w:rPr>
        <w:t xml:space="preserve">  Vladivostok</w:t>
      </w:r>
      <w:r>
        <w:rPr>
          <w:rFonts w:ascii="Times New Roman CYR" w:hAnsi="Times New Roman CYR" w:cs="Times New Roman CYR"/>
          <w:i/>
          <w:iCs/>
          <w:lang w:val="en-US"/>
        </w:rPr>
        <w:t>,</w:t>
      </w:r>
    </w:p>
    <w:bookmarkEnd w:id="0"/>
    <w:p w:rsidR="00002B61" w:rsidRPr="004F18A8" w:rsidRDefault="00EE18D0" w:rsidP="00F306A1">
      <w:pPr>
        <w:pStyle w:val="Default"/>
        <w:ind w:left="5387" w:hanging="4536"/>
        <w:jc w:val="center"/>
        <w:rPr>
          <w:rFonts w:ascii="Times New Roman CYR" w:hAnsi="Times New Roman CYR" w:cs="Times New Roman CYR"/>
          <w:i/>
          <w:iCs/>
          <w:lang w:val="en-US"/>
        </w:rPr>
      </w:pPr>
      <w:proofErr w:type="spellStart"/>
      <w:r w:rsidRPr="00AE4239">
        <w:rPr>
          <w:lang w:val="en-US"/>
        </w:rPr>
        <w:t>Gogolya</w:t>
      </w:r>
      <w:proofErr w:type="spellEnd"/>
      <w:r w:rsidR="004F18A8" w:rsidRPr="004F18A8">
        <w:rPr>
          <w:lang w:val="en-US"/>
        </w:rPr>
        <w:t xml:space="preserve"> </w:t>
      </w:r>
      <w:proofErr w:type="spellStart"/>
      <w:r>
        <w:rPr>
          <w:lang w:val="en-US"/>
        </w:rPr>
        <w:t>st</w:t>
      </w:r>
      <w:proofErr w:type="spellEnd"/>
      <w:r>
        <w:rPr>
          <w:lang w:val="en-US"/>
        </w:rPr>
        <w:t>.</w:t>
      </w:r>
      <w:r w:rsidRPr="00AE4239">
        <w:rPr>
          <w:lang w:val="en-US"/>
        </w:rPr>
        <w:t>, 41, 690014</w:t>
      </w:r>
    </w:p>
    <w:p w:rsidR="00490739" w:rsidRDefault="00490739" w:rsidP="00F306A1">
      <w:pPr>
        <w:pStyle w:val="Default"/>
        <w:ind w:hanging="3827"/>
        <w:rPr>
          <w:rFonts w:ascii="Times New Roman CYR" w:eastAsiaTheme="minorHAnsi" w:hAnsi="Times New Roman CYR" w:cs="Times New Roman CYR"/>
          <w:lang w:val="en-US"/>
        </w:rPr>
      </w:pPr>
    </w:p>
    <w:p w:rsidR="003437F8" w:rsidRPr="00534C1D" w:rsidRDefault="003437F8" w:rsidP="00F306A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919"/>
        <w:jc w:val="both"/>
        <w:rPr>
          <w:rFonts w:ascii="Times New Roman CYR" w:eastAsiaTheme="minorHAnsi" w:hAnsi="Times New Roman CYR" w:cs="Times New Roman CYR"/>
          <w:i/>
          <w:sz w:val="24"/>
          <w:szCs w:val="24"/>
          <w:lang w:val="en-US"/>
        </w:rPr>
      </w:pPr>
      <w:r w:rsidRPr="00582FF0">
        <w:rPr>
          <w:rFonts w:ascii="Times New Roman CYR" w:eastAsiaTheme="minorHAnsi" w:hAnsi="Times New Roman CYR" w:cs="Times New Roman CYR"/>
          <w:i/>
          <w:sz w:val="24"/>
          <w:szCs w:val="24"/>
          <w:lang w:val="en-US"/>
        </w:rPr>
        <w:t xml:space="preserve">Currently, there are processes of globalization of international economic relations and more Russian companies see an opportunity to develop their own production, development of the promising markets in expanding the boundaries of its activities in the country and </w:t>
      </w:r>
      <w:proofErr w:type="gramStart"/>
      <w:r w:rsidRPr="00582FF0">
        <w:rPr>
          <w:rFonts w:ascii="Times New Roman CYR" w:eastAsiaTheme="minorHAnsi" w:hAnsi="Times New Roman CYR" w:cs="Times New Roman CYR"/>
          <w:i/>
          <w:sz w:val="24"/>
          <w:szCs w:val="24"/>
          <w:lang w:val="en-US"/>
        </w:rPr>
        <w:t>abroad .</w:t>
      </w:r>
      <w:proofErr w:type="gramEnd"/>
    </w:p>
    <w:p w:rsidR="001B0102" w:rsidRPr="001B0102" w:rsidRDefault="0021705E" w:rsidP="00F306A1">
      <w:pPr>
        <w:pStyle w:val="HTML"/>
        <w:shd w:val="clear" w:color="auto" w:fill="FFFFFF"/>
        <w:tabs>
          <w:tab w:val="clear" w:pos="916"/>
          <w:tab w:val="clear" w:pos="1832"/>
          <w:tab w:val="clear" w:pos="2748"/>
          <w:tab w:val="clear" w:pos="3664"/>
          <w:tab w:val="clear" w:pos="10076"/>
          <w:tab w:val="left" w:pos="1560"/>
          <w:tab w:val="left" w:pos="1701"/>
          <w:tab w:val="left" w:pos="8931"/>
        </w:tabs>
        <w:ind w:firstLine="709"/>
        <w:jc w:val="both"/>
        <w:rPr>
          <w:rFonts w:ascii="inherit" w:eastAsia="Times New Roman" w:hAnsi="inherit" w:cs="Courier New"/>
          <w:color w:val="212121"/>
          <w:lang w:val="en-US"/>
        </w:rPr>
      </w:pPr>
      <w:r w:rsidRPr="001B0102">
        <w:rPr>
          <w:rFonts w:ascii="Times New Roman CYR" w:eastAsiaTheme="minorHAnsi" w:hAnsi="Times New Roman CYR" w:cs="Times New Roman CYR"/>
          <w:b/>
          <w:i/>
          <w:sz w:val="24"/>
          <w:szCs w:val="24"/>
          <w:lang w:val="en-US" w:eastAsia="en-US"/>
        </w:rPr>
        <w:t>Key words:</w:t>
      </w:r>
      <w:r w:rsidR="00BD5F7F" w:rsidRPr="00BD5F7F">
        <w:rPr>
          <w:rFonts w:ascii="Times New Roman CYR" w:eastAsiaTheme="minorHAnsi" w:hAnsi="Times New Roman CYR" w:cs="Times New Roman CYR"/>
          <w:b/>
          <w:i/>
          <w:sz w:val="24"/>
          <w:szCs w:val="24"/>
          <w:lang w:val="en-US" w:eastAsia="en-US"/>
        </w:rPr>
        <w:t xml:space="preserve"> </w:t>
      </w:r>
      <w:r w:rsidR="001B0102" w:rsidRPr="001B0102">
        <w:rPr>
          <w:rFonts w:ascii="Times New Roman CYR" w:eastAsiaTheme="minorHAnsi" w:hAnsi="Times New Roman CYR" w:cs="Times New Roman CYR"/>
          <w:sz w:val="24"/>
          <w:szCs w:val="24"/>
          <w:lang w:val="en-US" w:eastAsia="en-US"/>
        </w:rPr>
        <w:t>multinational corporations,</w:t>
      </w:r>
      <w:r w:rsidR="00BD5F7F" w:rsidRPr="00BD5F7F">
        <w:rPr>
          <w:rFonts w:ascii="Times New Roman CYR" w:eastAsiaTheme="minorHAnsi" w:hAnsi="Times New Roman CYR" w:cs="Times New Roman CYR"/>
          <w:sz w:val="24"/>
          <w:szCs w:val="24"/>
          <w:lang w:val="en-US" w:eastAsia="en-US"/>
        </w:rPr>
        <w:t xml:space="preserve"> </w:t>
      </w:r>
      <w:proofErr w:type="gramStart"/>
      <w:r w:rsidR="001B0102" w:rsidRPr="001B0102">
        <w:rPr>
          <w:rFonts w:ascii="Times New Roman CYR" w:eastAsiaTheme="minorHAnsi" w:hAnsi="Times New Roman CYR" w:cs="Times New Roman CYR"/>
          <w:sz w:val="24"/>
          <w:szCs w:val="24"/>
          <w:lang w:val="en-US" w:eastAsia="en-US"/>
        </w:rPr>
        <w:t>role ,</w:t>
      </w:r>
      <w:proofErr w:type="gramEnd"/>
      <w:r w:rsidR="001B0102" w:rsidRPr="001B0102">
        <w:rPr>
          <w:rFonts w:ascii="Times New Roman CYR" w:eastAsiaTheme="minorHAnsi" w:hAnsi="Times New Roman CYR" w:cs="Times New Roman CYR"/>
          <w:sz w:val="24"/>
          <w:szCs w:val="24"/>
          <w:lang w:val="en-US" w:eastAsia="en-US"/>
        </w:rPr>
        <w:t xml:space="preserve"> place, process , </w:t>
      </w:r>
      <w:proofErr w:type="spellStart"/>
      <w:r w:rsidR="001B0102" w:rsidRPr="001B0102">
        <w:rPr>
          <w:rFonts w:ascii="Times New Roman CYR" w:eastAsiaTheme="minorHAnsi" w:hAnsi="Times New Roman CYR" w:cs="Times New Roman CYR"/>
          <w:sz w:val="24"/>
          <w:szCs w:val="24"/>
          <w:lang w:val="en-US" w:eastAsia="en-US"/>
        </w:rPr>
        <w:t>transnationalization</w:t>
      </w:r>
      <w:proofErr w:type="spellEnd"/>
      <w:r w:rsidR="001B0102" w:rsidRPr="001B0102">
        <w:rPr>
          <w:rFonts w:ascii="Times New Roman CYR" w:eastAsiaTheme="minorHAnsi" w:hAnsi="Times New Roman CYR" w:cs="Times New Roman CYR"/>
          <w:sz w:val="24"/>
          <w:szCs w:val="24"/>
          <w:lang w:val="en-US" w:eastAsia="en-US"/>
        </w:rPr>
        <w:t xml:space="preserve"> , corpor</w:t>
      </w:r>
      <w:r w:rsidR="001B0102" w:rsidRPr="001B0102">
        <w:rPr>
          <w:rFonts w:ascii="Times New Roman CYR" w:eastAsiaTheme="minorHAnsi" w:hAnsi="Times New Roman CYR" w:cs="Times New Roman CYR"/>
          <w:sz w:val="24"/>
          <w:szCs w:val="24"/>
          <w:lang w:val="en-US" w:eastAsia="en-US"/>
        </w:rPr>
        <w:t>a</w:t>
      </w:r>
      <w:r w:rsidR="001B0102" w:rsidRPr="001B0102">
        <w:rPr>
          <w:rFonts w:ascii="Times New Roman CYR" w:eastAsiaTheme="minorHAnsi" w:hAnsi="Times New Roman CYR" w:cs="Times New Roman CYR"/>
          <w:sz w:val="24"/>
          <w:szCs w:val="24"/>
          <w:lang w:val="en-US" w:eastAsia="en-US"/>
        </w:rPr>
        <w:t>tion</w:t>
      </w:r>
      <w:r w:rsidR="001B0102">
        <w:rPr>
          <w:rFonts w:ascii="Times New Roman CYR" w:eastAsiaTheme="minorHAnsi" w:hAnsi="Times New Roman CYR" w:cs="Times New Roman CYR"/>
          <w:sz w:val="24"/>
          <w:szCs w:val="24"/>
          <w:lang w:val="en-US" w:eastAsia="en-US"/>
        </w:rPr>
        <w:t>.</w:t>
      </w:r>
    </w:p>
    <w:p w:rsidR="00D66EF6" w:rsidRDefault="00D66EF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Особую актуальность исследованию транснациональных хозяйственных отношений и развитию корпораций придает то, что в России они выступают самыми крупными налог</w:t>
      </w:r>
      <w:r w:rsidRPr="004B2653">
        <w:rPr>
          <w:rFonts w:ascii="Times New Roman CYR" w:eastAsia="Calibri" w:hAnsi="Times New Roman CYR" w:cs="Times New Roman CYR"/>
          <w:sz w:val="24"/>
          <w:szCs w:val="24"/>
        </w:rPr>
        <w:t>о</w:t>
      </w:r>
      <w:r w:rsidRPr="004B2653">
        <w:rPr>
          <w:rFonts w:ascii="Times New Roman CYR" w:eastAsia="Calibri" w:hAnsi="Times New Roman CYR" w:cs="Times New Roman CYR"/>
          <w:sz w:val="24"/>
          <w:szCs w:val="24"/>
        </w:rPr>
        <w:t>плательщиками, работодателями, импортерами валюты, потребителями инвестиционных т</w:t>
      </w:r>
      <w:r w:rsidRPr="004B2653">
        <w:rPr>
          <w:rFonts w:ascii="Times New Roman CYR" w:eastAsia="Calibri" w:hAnsi="Times New Roman CYR" w:cs="Times New Roman CYR"/>
          <w:sz w:val="24"/>
          <w:szCs w:val="24"/>
        </w:rPr>
        <w:t>о</w:t>
      </w:r>
      <w:r w:rsidRPr="004B2653">
        <w:rPr>
          <w:rFonts w:ascii="Times New Roman CYR" w:eastAsia="Calibri" w:hAnsi="Times New Roman CYR" w:cs="Times New Roman CYR"/>
          <w:sz w:val="24"/>
          <w:szCs w:val="24"/>
        </w:rPr>
        <w:t>варов и услуг. Тем самым крупнейшие российские компании оказывают значительное вли</w:t>
      </w:r>
      <w:r w:rsidRPr="004B2653">
        <w:rPr>
          <w:rFonts w:ascii="Times New Roman CYR" w:eastAsia="Calibri" w:hAnsi="Times New Roman CYR" w:cs="Times New Roman CYR"/>
          <w:sz w:val="24"/>
          <w:szCs w:val="24"/>
        </w:rPr>
        <w:t>я</w:t>
      </w:r>
      <w:r w:rsidRPr="004B2653">
        <w:rPr>
          <w:rFonts w:ascii="Times New Roman CYR" w:eastAsia="Calibri" w:hAnsi="Times New Roman CYR" w:cs="Times New Roman CYR"/>
          <w:sz w:val="24"/>
          <w:szCs w:val="24"/>
        </w:rPr>
        <w:t>ние на весь воспроизводственный пр</w:t>
      </w:r>
      <w:r w:rsidR="00CB2DB3">
        <w:rPr>
          <w:rFonts w:ascii="Times New Roman CYR" w:eastAsia="Calibri" w:hAnsi="Times New Roman CYR" w:cs="Times New Roman CYR"/>
          <w:sz w:val="24"/>
          <w:szCs w:val="24"/>
        </w:rPr>
        <w:t>оцесс в национальной экономике</w:t>
      </w:r>
      <w:r w:rsidR="00CB2DB3" w:rsidRPr="004B2653">
        <w:rPr>
          <w:rFonts w:ascii="Times New Roman CYR" w:eastAsia="Calibri" w:hAnsi="Times New Roman CYR" w:cs="Times New Roman CYR"/>
          <w:sz w:val="24"/>
          <w:szCs w:val="24"/>
        </w:rPr>
        <w:t>[</w:t>
      </w:r>
      <w:r w:rsidR="00CB2DB3">
        <w:rPr>
          <w:rFonts w:ascii="Times New Roman CYR" w:eastAsia="Calibri" w:hAnsi="Times New Roman CYR" w:cs="Times New Roman CYR"/>
          <w:sz w:val="24"/>
          <w:szCs w:val="24"/>
        </w:rPr>
        <w:t>4</w:t>
      </w:r>
      <w:r w:rsidR="00CB2DB3" w:rsidRPr="004B2653">
        <w:rPr>
          <w:rFonts w:ascii="Times New Roman CYR" w:eastAsia="Calibri" w:hAnsi="Times New Roman CYR" w:cs="Times New Roman CYR"/>
          <w:sz w:val="24"/>
          <w:szCs w:val="24"/>
        </w:rPr>
        <w:t>].</w:t>
      </w:r>
    </w:p>
    <w:p w:rsidR="00D81C8C" w:rsidRPr="004B2653" w:rsidRDefault="00D66EF6" w:rsidP="00F306A1">
      <w:pPr>
        <w:spacing w:after="0" w:line="360" w:lineRule="auto"/>
        <w:ind w:firstLine="709"/>
        <w:jc w:val="both"/>
        <w:rPr>
          <w:rFonts w:ascii="Times New Roman CYR" w:eastAsia="Calibri" w:hAnsi="Times New Roman CYR" w:cs="Times New Roman CYR"/>
          <w:sz w:val="24"/>
          <w:szCs w:val="24"/>
        </w:rPr>
      </w:pPr>
      <w:proofErr w:type="spellStart"/>
      <w:r w:rsidRPr="004B2653">
        <w:rPr>
          <w:rFonts w:ascii="Times New Roman CYR" w:eastAsia="Calibri" w:hAnsi="Times New Roman CYR" w:cs="Times New Roman CYR"/>
          <w:sz w:val="24"/>
          <w:szCs w:val="24"/>
        </w:rPr>
        <w:t>Транснационализация</w:t>
      </w:r>
      <w:proofErr w:type="spellEnd"/>
      <w:r w:rsidRPr="004B2653">
        <w:rPr>
          <w:rFonts w:ascii="Times New Roman CYR" w:eastAsia="Calibri" w:hAnsi="Times New Roman CYR" w:cs="Times New Roman CYR"/>
          <w:sz w:val="24"/>
          <w:szCs w:val="24"/>
        </w:rPr>
        <w:t xml:space="preserve"> хозяйственной деятельности - особая среда мировой эконом</w:t>
      </w:r>
      <w:r w:rsidRPr="004B2653">
        <w:rPr>
          <w:rFonts w:ascii="Times New Roman CYR" w:eastAsia="Calibri" w:hAnsi="Times New Roman CYR" w:cs="Times New Roman CYR"/>
          <w:sz w:val="24"/>
          <w:szCs w:val="24"/>
        </w:rPr>
        <w:t>и</w:t>
      </w:r>
      <w:r w:rsidRPr="004B2653">
        <w:rPr>
          <w:rFonts w:ascii="Times New Roman CYR" w:eastAsia="Calibri" w:hAnsi="Times New Roman CYR" w:cs="Times New Roman CYR"/>
          <w:sz w:val="24"/>
          <w:szCs w:val="24"/>
        </w:rPr>
        <w:t xml:space="preserve">ки, которой свойственна определенная система взаимодействия участников. </w:t>
      </w:r>
    </w:p>
    <w:p w:rsidR="009163CE" w:rsidRPr="004B2653" w:rsidRDefault="00D66EF6" w:rsidP="00F306A1">
      <w:pPr>
        <w:spacing w:after="0" w:line="360" w:lineRule="auto"/>
        <w:ind w:firstLine="709"/>
        <w:jc w:val="both"/>
        <w:rPr>
          <w:rFonts w:ascii="Times New Roman CYR" w:eastAsia="Calibri" w:hAnsi="Times New Roman CYR" w:cs="Times New Roman CYR"/>
          <w:sz w:val="24"/>
          <w:szCs w:val="24"/>
        </w:rPr>
      </w:pPr>
      <w:proofErr w:type="gramStart"/>
      <w:r w:rsidRPr="004B2653">
        <w:rPr>
          <w:rFonts w:ascii="Times New Roman CYR" w:eastAsia="Calibri" w:hAnsi="Times New Roman CYR" w:cs="Times New Roman CYR"/>
          <w:sz w:val="24"/>
          <w:szCs w:val="24"/>
        </w:rPr>
        <w:t xml:space="preserve">Процесс </w:t>
      </w:r>
      <w:proofErr w:type="spellStart"/>
      <w:r w:rsidRPr="004B2653">
        <w:rPr>
          <w:rFonts w:ascii="Times New Roman CYR" w:eastAsia="Calibri" w:hAnsi="Times New Roman CYR" w:cs="Times New Roman CYR"/>
          <w:sz w:val="24"/>
          <w:szCs w:val="24"/>
        </w:rPr>
        <w:t>транснационализации</w:t>
      </w:r>
      <w:proofErr w:type="spellEnd"/>
      <w:r w:rsidRPr="004B2653">
        <w:rPr>
          <w:rFonts w:ascii="Times New Roman CYR" w:eastAsia="Calibri" w:hAnsi="Times New Roman CYR" w:cs="Times New Roman CYR"/>
          <w:sz w:val="24"/>
          <w:szCs w:val="24"/>
        </w:rPr>
        <w:t xml:space="preserve"> – это процесс превращения национальных компаний в международные, который происходит за счет расширения международной деятельности </w:t>
      </w:r>
      <w:r w:rsidRPr="004B2653">
        <w:rPr>
          <w:rFonts w:ascii="Times New Roman CYR" w:eastAsia="Calibri" w:hAnsi="Times New Roman CYR" w:cs="Times New Roman CYR"/>
          <w:sz w:val="24"/>
          <w:szCs w:val="24"/>
        </w:rPr>
        <w:lastRenderedPageBreak/>
        <w:t>производственных фирм, банков, иных хозяйствующих субъектов и их выхода за национал</w:t>
      </w:r>
      <w:r w:rsidRPr="004B2653">
        <w:rPr>
          <w:rFonts w:ascii="Times New Roman CYR" w:eastAsia="Calibri" w:hAnsi="Times New Roman CYR" w:cs="Times New Roman CYR"/>
          <w:sz w:val="24"/>
          <w:szCs w:val="24"/>
        </w:rPr>
        <w:t>ь</w:t>
      </w:r>
      <w:r w:rsidRPr="004B2653">
        <w:rPr>
          <w:rFonts w:ascii="Times New Roman CYR" w:eastAsia="Calibri" w:hAnsi="Times New Roman CYR" w:cs="Times New Roman CYR"/>
          <w:sz w:val="24"/>
          <w:szCs w:val="24"/>
        </w:rPr>
        <w:t>ные границы отдельных государств.</w:t>
      </w:r>
      <w:proofErr w:type="gramEnd"/>
      <w:r w:rsidRPr="004B2653">
        <w:rPr>
          <w:rFonts w:ascii="Times New Roman CYR" w:eastAsia="Calibri" w:hAnsi="Times New Roman CYR" w:cs="Times New Roman CYR"/>
          <w:sz w:val="24"/>
          <w:szCs w:val="24"/>
        </w:rPr>
        <w:t xml:space="preserve"> Основными составляющими данного процесса являются поглощение компаний других стран, что приводит к слиянию капиталов</w:t>
      </w:r>
      <w:r w:rsidR="000866BA" w:rsidRPr="004B2653">
        <w:rPr>
          <w:rFonts w:ascii="Times New Roman CYR" w:eastAsia="Calibri" w:hAnsi="Times New Roman CYR" w:cs="Times New Roman CYR"/>
          <w:sz w:val="24"/>
          <w:szCs w:val="24"/>
        </w:rPr>
        <w:t>[</w:t>
      </w:r>
      <w:r w:rsidR="000866BA">
        <w:rPr>
          <w:rFonts w:ascii="Times New Roman CYR" w:eastAsia="Calibri" w:hAnsi="Times New Roman CYR" w:cs="Times New Roman CYR"/>
          <w:sz w:val="24"/>
          <w:szCs w:val="24"/>
        </w:rPr>
        <w:t>5]</w:t>
      </w:r>
      <w:r w:rsidRPr="004B2653">
        <w:rPr>
          <w:rFonts w:ascii="Times New Roman CYR" w:eastAsia="Calibri" w:hAnsi="Times New Roman CYR" w:cs="Times New Roman CYR"/>
          <w:sz w:val="24"/>
          <w:szCs w:val="24"/>
        </w:rPr>
        <w:t>, создание объ</w:t>
      </w:r>
      <w:r w:rsidRPr="004B2653">
        <w:rPr>
          <w:rFonts w:ascii="Times New Roman CYR" w:eastAsia="Calibri" w:hAnsi="Times New Roman CYR" w:cs="Times New Roman CYR"/>
          <w:sz w:val="24"/>
          <w:szCs w:val="24"/>
        </w:rPr>
        <w:t>е</w:t>
      </w:r>
      <w:r w:rsidRPr="004B2653">
        <w:rPr>
          <w:rFonts w:ascii="Times New Roman CYR" w:eastAsia="Calibri" w:hAnsi="Times New Roman CYR" w:cs="Times New Roman CYR"/>
          <w:sz w:val="24"/>
          <w:szCs w:val="24"/>
        </w:rPr>
        <w:t>диненных компаний, привлечение финансов иностранных банков, создание промышленными компаниями и банками той же самой страны долгосрочных связей за границей.</w:t>
      </w:r>
    </w:p>
    <w:p w:rsidR="00D66EF6" w:rsidRPr="004B2653" w:rsidRDefault="00D66EF6" w:rsidP="00F306A1">
      <w:pPr>
        <w:spacing w:after="0" w:line="360" w:lineRule="auto"/>
        <w:ind w:firstLine="709"/>
        <w:jc w:val="both"/>
        <w:rPr>
          <w:rFonts w:ascii="Times New Roman CYR" w:eastAsia="Calibri" w:hAnsi="Times New Roman CYR" w:cs="Times New Roman CYR"/>
          <w:sz w:val="24"/>
          <w:szCs w:val="24"/>
        </w:rPr>
      </w:pPr>
      <w:bookmarkStart w:id="1" w:name="_Toc417734368"/>
      <w:bookmarkStart w:id="2" w:name="_Toc417893819"/>
      <w:bookmarkStart w:id="3" w:name="bookmark6"/>
      <w:r w:rsidRPr="004B2653">
        <w:rPr>
          <w:rFonts w:ascii="Times New Roman CYR" w:eastAsia="Calibri" w:hAnsi="Times New Roman CYR" w:cs="Times New Roman CYR"/>
          <w:sz w:val="24"/>
          <w:szCs w:val="24"/>
        </w:rPr>
        <w:t>Российские экономисты делят все ТНК по критерию национальной принадлежности на две подгруппы:</w:t>
      </w:r>
      <w:bookmarkEnd w:id="1"/>
      <w:bookmarkEnd w:id="2"/>
    </w:p>
    <w:p w:rsidR="00D66EF6" w:rsidRPr="004B2653" w:rsidRDefault="00D66EF6" w:rsidP="00F306A1">
      <w:pPr>
        <w:spacing w:after="0" w:line="360" w:lineRule="auto"/>
        <w:ind w:firstLine="709"/>
        <w:jc w:val="both"/>
        <w:rPr>
          <w:rFonts w:ascii="Times New Roman CYR" w:eastAsia="Calibri" w:hAnsi="Times New Roman CYR" w:cs="Times New Roman CYR"/>
          <w:sz w:val="24"/>
          <w:szCs w:val="24"/>
        </w:rPr>
      </w:pPr>
      <w:bookmarkStart w:id="4" w:name="_Toc417734369"/>
      <w:bookmarkStart w:id="5" w:name="_Toc417893820"/>
      <w:r w:rsidRPr="004B2653">
        <w:rPr>
          <w:rFonts w:ascii="Times New Roman CYR" w:eastAsia="Calibri" w:hAnsi="Times New Roman CYR" w:cs="Times New Roman CYR"/>
          <w:sz w:val="24"/>
          <w:szCs w:val="24"/>
        </w:rPr>
        <w:t>Собственно транснациональные корпорации – это национальные компании, сфера деятельности которых ограничивается страной, где находится их штаб-квартира;</w:t>
      </w:r>
      <w:bookmarkEnd w:id="4"/>
      <w:bookmarkEnd w:id="5"/>
    </w:p>
    <w:p w:rsidR="00D66EF6" w:rsidRPr="004B2653" w:rsidRDefault="00D66EF6" w:rsidP="00F306A1">
      <w:pPr>
        <w:spacing w:after="0" w:line="360" w:lineRule="auto"/>
        <w:ind w:firstLine="709"/>
        <w:jc w:val="both"/>
        <w:rPr>
          <w:rFonts w:ascii="Times New Roman CYR" w:eastAsia="Calibri" w:hAnsi="Times New Roman CYR" w:cs="Times New Roman CYR"/>
          <w:sz w:val="24"/>
          <w:szCs w:val="24"/>
        </w:rPr>
      </w:pPr>
      <w:bookmarkStart w:id="6" w:name="_Toc417734370"/>
      <w:bookmarkStart w:id="7" w:name="_Toc417893821"/>
      <w:r w:rsidRPr="004B2653">
        <w:rPr>
          <w:rFonts w:ascii="Times New Roman CYR" w:eastAsia="Calibri" w:hAnsi="Times New Roman CYR" w:cs="Times New Roman CYR"/>
          <w:sz w:val="24"/>
          <w:szCs w:val="24"/>
        </w:rPr>
        <w:t>Многонациональные фирмы – объединения национальных компаний разных гос</w:t>
      </w:r>
      <w:r w:rsidRPr="004B2653">
        <w:rPr>
          <w:rFonts w:ascii="Times New Roman CYR" w:eastAsia="Calibri" w:hAnsi="Times New Roman CYR" w:cs="Times New Roman CYR"/>
          <w:sz w:val="24"/>
          <w:szCs w:val="24"/>
        </w:rPr>
        <w:t>у</w:t>
      </w:r>
      <w:r w:rsidRPr="004B2653">
        <w:rPr>
          <w:rFonts w:ascii="Times New Roman CYR" w:eastAsia="Calibri" w:hAnsi="Times New Roman CYR" w:cs="Times New Roman CYR"/>
          <w:sz w:val="24"/>
          <w:szCs w:val="24"/>
        </w:rPr>
        <w:t>дарств.</w:t>
      </w:r>
      <w:bookmarkEnd w:id="6"/>
      <w:bookmarkEnd w:id="7"/>
    </w:p>
    <w:p w:rsidR="00D66EF6" w:rsidRPr="004B2653" w:rsidRDefault="00D66EF6" w:rsidP="00F306A1">
      <w:pPr>
        <w:spacing w:after="0" w:line="360" w:lineRule="auto"/>
        <w:ind w:firstLine="709"/>
        <w:jc w:val="both"/>
        <w:rPr>
          <w:rFonts w:ascii="Times New Roman CYR" w:eastAsia="Calibri" w:hAnsi="Times New Roman CYR" w:cs="Times New Roman CYR"/>
          <w:sz w:val="24"/>
          <w:szCs w:val="24"/>
        </w:rPr>
      </w:pPr>
      <w:bookmarkStart w:id="8" w:name="_Toc417734371"/>
      <w:bookmarkStart w:id="9" w:name="_Toc417893822"/>
      <w:proofErr w:type="gramStart"/>
      <w:r w:rsidRPr="004B2653">
        <w:rPr>
          <w:rFonts w:ascii="Times New Roman CYR" w:eastAsia="Calibri" w:hAnsi="Times New Roman CYR" w:cs="Times New Roman CYR"/>
          <w:sz w:val="24"/>
          <w:szCs w:val="24"/>
        </w:rPr>
        <w:t>Подавляющие большинство современных ТНК относятся к первому типу.</w:t>
      </w:r>
      <w:proofErr w:type="gramEnd"/>
      <w:r w:rsidRPr="004B2653">
        <w:rPr>
          <w:rFonts w:ascii="Times New Roman CYR" w:eastAsia="Calibri" w:hAnsi="Times New Roman CYR" w:cs="Times New Roman CYR"/>
          <w:sz w:val="24"/>
          <w:szCs w:val="24"/>
        </w:rPr>
        <w:t xml:space="preserve"> Многон</w:t>
      </w:r>
      <w:r w:rsidRPr="004B2653">
        <w:rPr>
          <w:rFonts w:ascii="Times New Roman CYR" w:eastAsia="Calibri" w:hAnsi="Times New Roman CYR" w:cs="Times New Roman CYR"/>
          <w:sz w:val="24"/>
          <w:szCs w:val="24"/>
        </w:rPr>
        <w:t>а</w:t>
      </w:r>
      <w:r w:rsidRPr="004B2653">
        <w:rPr>
          <w:rFonts w:ascii="Times New Roman CYR" w:eastAsia="Calibri" w:hAnsi="Times New Roman CYR" w:cs="Times New Roman CYR"/>
          <w:sz w:val="24"/>
          <w:szCs w:val="24"/>
        </w:rPr>
        <w:t xml:space="preserve">циональных фирм </w:t>
      </w:r>
      <w:proofErr w:type="gramStart"/>
      <w:r w:rsidRPr="004B2653">
        <w:rPr>
          <w:rFonts w:ascii="Times New Roman CYR" w:eastAsia="Calibri" w:hAnsi="Times New Roman CYR" w:cs="Times New Roman CYR"/>
          <w:sz w:val="24"/>
          <w:szCs w:val="24"/>
        </w:rPr>
        <w:t>довольно мало</w:t>
      </w:r>
      <w:proofErr w:type="gramEnd"/>
      <w:r w:rsidRPr="004B2653">
        <w:rPr>
          <w:rFonts w:ascii="Times New Roman CYR" w:eastAsia="Calibri" w:hAnsi="Times New Roman CYR" w:cs="Times New Roman CYR"/>
          <w:sz w:val="24"/>
          <w:szCs w:val="24"/>
        </w:rPr>
        <w:t>. В качестве примера можно привести две англо-голландские фирмы – химический концерн “</w:t>
      </w:r>
      <w:proofErr w:type="spellStart"/>
      <w:r w:rsidRPr="004B2653">
        <w:rPr>
          <w:rFonts w:ascii="Times New Roman CYR" w:eastAsia="Calibri" w:hAnsi="Times New Roman CYR" w:cs="Times New Roman CYR"/>
          <w:sz w:val="24"/>
          <w:szCs w:val="24"/>
        </w:rPr>
        <w:t>Unilever</w:t>
      </w:r>
      <w:proofErr w:type="spellEnd"/>
      <w:r w:rsidRPr="004B2653">
        <w:rPr>
          <w:rFonts w:ascii="Times New Roman CYR" w:eastAsia="Calibri" w:hAnsi="Times New Roman CYR" w:cs="Times New Roman CYR"/>
          <w:sz w:val="24"/>
          <w:szCs w:val="24"/>
        </w:rPr>
        <w:t>” и нефтеперерабатывающий концерн “</w:t>
      </w:r>
      <w:proofErr w:type="spellStart"/>
      <w:r w:rsidRPr="004B2653">
        <w:rPr>
          <w:rFonts w:ascii="Times New Roman CYR" w:eastAsia="Calibri" w:hAnsi="Times New Roman CYR" w:cs="Times New Roman CYR"/>
          <w:sz w:val="24"/>
          <w:szCs w:val="24"/>
        </w:rPr>
        <w:t>RoyalDutchShell</w:t>
      </w:r>
      <w:proofErr w:type="spellEnd"/>
      <w:r w:rsidRPr="004B2653">
        <w:rPr>
          <w:rFonts w:ascii="Times New Roman CYR" w:eastAsia="Calibri" w:hAnsi="Times New Roman CYR" w:cs="Times New Roman CYR"/>
          <w:sz w:val="24"/>
          <w:szCs w:val="24"/>
        </w:rPr>
        <w:t>”.</w:t>
      </w:r>
      <w:bookmarkEnd w:id="8"/>
      <w:bookmarkEnd w:id="9"/>
    </w:p>
    <w:bookmarkEnd w:id="3"/>
    <w:p w:rsidR="00D66EF6" w:rsidRPr="004B2653" w:rsidRDefault="00D66EF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Международные корпорации представляют собой крупные объединения промышле</w:t>
      </w:r>
      <w:r w:rsidRPr="004B2653">
        <w:rPr>
          <w:rFonts w:ascii="Times New Roman CYR" w:eastAsia="Calibri" w:hAnsi="Times New Roman CYR" w:cs="Times New Roman CYR"/>
          <w:sz w:val="24"/>
          <w:szCs w:val="24"/>
        </w:rPr>
        <w:t>н</w:t>
      </w:r>
      <w:r w:rsidRPr="004B2653">
        <w:rPr>
          <w:rFonts w:ascii="Times New Roman CYR" w:eastAsia="Calibri" w:hAnsi="Times New Roman CYR" w:cs="Times New Roman CYR"/>
          <w:sz w:val="24"/>
          <w:szCs w:val="24"/>
        </w:rPr>
        <w:t>ных, торговых, транспортных или банковских фирм и компаний, деятельность которых в</w:t>
      </w:r>
      <w:r w:rsidRPr="004B2653">
        <w:rPr>
          <w:rFonts w:ascii="Times New Roman CYR" w:eastAsia="Calibri" w:hAnsi="Times New Roman CYR" w:cs="Times New Roman CYR"/>
          <w:sz w:val="24"/>
          <w:szCs w:val="24"/>
        </w:rPr>
        <w:t>ы</w:t>
      </w:r>
      <w:r w:rsidRPr="004B2653">
        <w:rPr>
          <w:rFonts w:ascii="Times New Roman CYR" w:eastAsia="Calibri" w:hAnsi="Times New Roman CYR" w:cs="Times New Roman CYR"/>
          <w:sz w:val="24"/>
          <w:szCs w:val="24"/>
        </w:rPr>
        <w:t>ходит далеко за границы стран базирования и обеспечивает им благоприятные позиции в производстве, сбыте, закупке товаров и оказании услуг. Первые международные объедин</w:t>
      </w:r>
      <w:r w:rsidRPr="004B2653">
        <w:rPr>
          <w:rFonts w:ascii="Times New Roman CYR" w:eastAsia="Calibri" w:hAnsi="Times New Roman CYR" w:cs="Times New Roman CYR"/>
          <w:sz w:val="24"/>
          <w:szCs w:val="24"/>
        </w:rPr>
        <w:t>е</w:t>
      </w:r>
      <w:r w:rsidRPr="004B2653">
        <w:rPr>
          <w:rFonts w:ascii="Times New Roman CYR" w:eastAsia="Calibri" w:hAnsi="Times New Roman CYR" w:cs="Times New Roman CYR"/>
          <w:sz w:val="24"/>
          <w:szCs w:val="24"/>
        </w:rPr>
        <w:t xml:space="preserve">ния предприятий возникли в 60— 80-е гг. XIX </w:t>
      </w:r>
      <w:proofErr w:type="gramStart"/>
      <w:r w:rsidRPr="004B2653">
        <w:rPr>
          <w:rFonts w:ascii="Times New Roman CYR" w:eastAsia="Calibri" w:hAnsi="Times New Roman CYR" w:cs="Times New Roman CYR"/>
          <w:sz w:val="24"/>
          <w:szCs w:val="24"/>
        </w:rPr>
        <w:t>в</w:t>
      </w:r>
      <w:proofErr w:type="gramEnd"/>
      <w:r w:rsidRPr="004B2653">
        <w:rPr>
          <w:rFonts w:ascii="Times New Roman CYR" w:eastAsia="Calibri" w:hAnsi="Times New Roman CYR" w:cs="Times New Roman CYR"/>
          <w:sz w:val="24"/>
          <w:szCs w:val="24"/>
        </w:rPr>
        <w:t xml:space="preserve">. </w:t>
      </w:r>
      <w:proofErr w:type="gramStart"/>
      <w:r w:rsidRPr="004B2653">
        <w:rPr>
          <w:rFonts w:ascii="Times New Roman CYR" w:eastAsia="Calibri" w:hAnsi="Times New Roman CYR" w:cs="Times New Roman CYR"/>
          <w:sz w:val="24"/>
          <w:szCs w:val="24"/>
        </w:rPr>
        <w:t>в</w:t>
      </w:r>
      <w:proofErr w:type="gramEnd"/>
      <w:r w:rsidRPr="004B2653">
        <w:rPr>
          <w:rFonts w:ascii="Times New Roman CYR" w:eastAsia="Calibri" w:hAnsi="Times New Roman CYR" w:cs="Times New Roman CYR"/>
          <w:sz w:val="24"/>
          <w:szCs w:val="24"/>
        </w:rPr>
        <w:t xml:space="preserve"> сфере добычи, закупки и сбыта минерал</w:t>
      </w:r>
      <w:r w:rsidRPr="004B2653">
        <w:rPr>
          <w:rFonts w:ascii="Times New Roman CYR" w:eastAsia="Calibri" w:hAnsi="Times New Roman CYR" w:cs="Times New Roman CYR"/>
          <w:sz w:val="24"/>
          <w:szCs w:val="24"/>
        </w:rPr>
        <w:t>ь</w:t>
      </w:r>
      <w:r w:rsidRPr="004B2653">
        <w:rPr>
          <w:rFonts w:ascii="Times New Roman CYR" w:eastAsia="Calibri" w:hAnsi="Times New Roman CYR" w:cs="Times New Roman CYR"/>
          <w:sz w:val="24"/>
          <w:szCs w:val="24"/>
        </w:rPr>
        <w:t xml:space="preserve">ного сырья. </w:t>
      </w:r>
    </w:p>
    <w:p w:rsidR="00D81C8C" w:rsidRPr="004B2653" w:rsidRDefault="00D66EF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 xml:space="preserve">Выход многих предприятий на мировой рынок обостряет конкуренцию между ними, что также побуждает предпринимателей концентрировать свои капиталы и производство в международном масштабе. </w:t>
      </w:r>
    </w:p>
    <w:p w:rsidR="00D66EF6" w:rsidRPr="004B2653" w:rsidRDefault="00D66EF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Анализ отраслевой структуры</w:t>
      </w:r>
      <w:r w:rsidR="009572DC">
        <w:rPr>
          <w:rFonts w:ascii="Times New Roman CYR" w:eastAsia="Calibri" w:hAnsi="Times New Roman CYR" w:cs="Times New Roman CYR"/>
          <w:sz w:val="24"/>
          <w:szCs w:val="24"/>
        </w:rPr>
        <w:t xml:space="preserve"> </w:t>
      </w:r>
      <w:r w:rsidRPr="004B2653">
        <w:rPr>
          <w:rFonts w:ascii="Times New Roman CYR" w:eastAsia="Calibri" w:hAnsi="Times New Roman CYR" w:cs="Times New Roman CYR"/>
          <w:sz w:val="24"/>
          <w:szCs w:val="24"/>
        </w:rPr>
        <w:t>зарубежных активов, приобретенных  российскими транснациональными корпорациями, свидетельствует о том, что пока большинство сделок происходит только в отдельных сферах, соответствующих лидирующим позициям «наци</w:t>
      </w:r>
      <w:r w:rsidRPr="004B2653">
        <w:rPr>
          <w:rFonts w:ascii="Times New Roman CYR" w:eastAsia="Calibri" w:hAnsi="Times New Roman CYR" w:cs="Times New Roman CYR"/>
          <w:sz w:val="24"/>
          <w:szCs w:val="24"/>
        </w:rPr>
        <w:t>о</w:t>
      </w:r>
      <w:r w:rsidRPr="004B2653">
        <w:rPr>
          <w:rFonts w:ascii="Times New Roman CYR" w:eastAsia="Calibri" w:hAnsi="Times New Roman CYR" w:cs="Times New Roman CYR"/>
          <w:sz w:val="24"/>
          <w:szCs w:val="24"/>
        </w:rPr>
        <w:t xml:space="preserve">нальных чемпионов» российского бизнеса. Это </w:t>
      </w:r>
      <w:r w:rsidR="008A21D2" w:rsidRPr="004B2653">
        <w:rPr>
          <w:rFonts w:ascii="Times New Roman CYR" w:eastAsia="Calibri" w:hAnsi="Times New Roman CYR" w:cs="Times New Roman CYR"/>
          <w:sz w:val="24"/>
          <w:szCs w:val="24"/>
        </w:rPr>
        <w:t>касается,</w:t>
      </w:r>
      <w:r w:rsidRPr="004B2653">
        <w:rPr>
          <w:rFonts w:ascii="Times New Roman CYR" w:eastAsia="Calibri" w:hAnsi="Times New Roman CYR" w:cs="Times New Roman CYR"/>
          <w:sz w:val="24"/>
          <w:szCs w:val="24"/>
        </w:rPr>
        <w:t xml:space="preserve"> прежде </w:t>
      </w:r>
      <w:r w:rsidR="008A21D2" w:rsidRPr="004B2653">
        <w:rPr>
          <w:rFonts w:ascii="Times New Roman CYR" w:eastAsia="Calibri" w:hAnsi="Times New Roman CYR" w:cs="Times New Roman CYR"/>
          <w:sz w:val="24"/>
          <w:szCs w:val="24"/>
        </w:rPr>
        <w:t>всего,</w:t>
      </w:r>
      <w:r w:rsidRPr="004B2653">
        <w:rPr>
          <w:rFonts w:ascii="Times New Roman CYR" w:eastAsia="Calibri" w:hAnsi="Times New Roman CYR" w:cs="Times New Roman CYR"/>
          <w:sz w:val="24"/>
          <w:szCs w:val="24"/>
        </w:rPr>
        <w:t xml:space="preserve"> </w:t>
      </w:r>
      <w:proofErr w:type="spellStart"/>
      <w:r w:rsidRPr="004B2653">
        <w:rPr>
          <w:rFonts w:ascii="Times New Roman CYR" w:eastAsia="Calibri" w:hAnsi="Times New Roman CYR" w:cs="Times New Roman CYR"/>
          <w:sz w:val="24"/>
          <w:szCs w:val="24"/>
        </w:rPr>
        <w:t>энерго</w:t>
      </w:r>
      <w:r w:rsidR="009572DC">
        <w:rPr>
          <w:rFonts w:ascii="Times New Roman CYR" w:eastAsia="Calibri" w:hAnsi="Times New Roman CYR" w:cs="Times New Roman CYR"/>
          <w:sz w:val="24"/>
          <w:szCs w:val="24"/>
        </w:rPr>
        <w:t>-</w:t>
      </w:r>
      <w:r w:rsidRPr="004B2653">
        <w:rPr>
          <w:rFonts w:ascii="Times New Roman CYR" w:eastAsia="Calibri" w:hAnsi="Times New Roman CYR" w:cs="Times New Roman CYR"/>
          <w:sz w:val="24"/>
          <w:szCs w:val="24"/>
        </w:rPr>
        <w:t>сырьевых</w:t>
      </w:r>
      <w:proofErr w:type="spellEnd"/>
      <w:r w:rsidRPr="004B2653">
        <w:rPr>
          <w:rFonts w:ascii="Times New Roman CYR" w:eastAsia="Calibri" w:hAnsi="Times New Roman CYR" w:cs="Times New Roman CYR"/>
          <w:sz w:val="24"/>
          <w:szCs w:val="24"/>
        </w:rPr>
        <w:t xml:space="preserve"> о</w:t>
      </w:r>
      <w:r w:rsidRPr="004B2653">
        <w:rPr>
          <w:rFonts w:ascii="Times New Roman CYR" w:eastAsia="Calibri" w:hAnsi="Times New Roman CYR" w:cs="Times New Roman CYR"/>
          <w:sz w:val="24"/>
          <w:szCs w:val="24"/>
        </w:rPr>
        <w:t>т</w:t>
      </w:r>
      <w:r w:rsidRPr="004B2653">
        <w:rPr>
          <w:rFonts w:ascii="Times New Roman CYR" w:eastAsia="Calibri" w:hAnsi="Times New Roman CYR" w:cs="Times New Roman CYR"/>
          <w:sz w:val="24"/>
          <w:szCs w:val="24"/>
        </w:rPr>
        <w:t>раслей, производства металлургической продукции и полуфабрикатов, т.е. сфер, зависящих от конъюнктуры мировых товарных рынков. Напротив, китайские, индийские и другие инв</w:t>
      </w:r>
      <w:r w:rsidRPr="004B2653">
        <w:rPr>
          <w:rFonts w:ascii="Times New Roman CYR" w:eastAsia="Calibri" w:hAnsi="Times New Roman CYR" w:cs="Times New Roman CYR"/>
          <w:sz w:val="24"/>
          <w:szCs w:val="24"/>
        </w:rPr>
        <w:t>е</w:t>
      </w:r>
      <w:r w:rsidRPr="004B2653">
        <w:rPr>
          <w:rFonts w:ascii="Times New Roman CYR" w:eastAsia="Calibri" w:hAnsi="Times New Roman CYR" w:cs="Times New Roman CYR"/>
          <w:sz w:val="24"/>
          <w:szCs w:val="24"/>
        </w:rPr>
        <w:t>сторы из развивающихся экономик при покупке активов (</w:t>
      </w:r>
      <w:r w:rsidR="009572DC" w:rsidRPr="004B2653">
        <w:rPr>
          <w:rFonts w:ascii="Times New Roman CYR" w:eastAsia="Calibri" w:hAnsi="Times New Roman CYR" w:cs="Times New Roman CYR"/>
          <w:sz w:val="24"/>
          <w:szCs w:val="24"/>
        </w:rPr>
        <w:t>особенно,</w:t>
      </w:r>
      <w:r w:rsidRPr="004B2653">
        <w:rPr>
          <w:rFonts w:ascii="Times New Roman CYR" w:eastAsia="Calibri" w:hAnsi="Times New Roman CYR" w:cs="Times New Roman CYR"/>
          <w:sz w:val="24"/>
          <w:szCs w:val="24"/>
        </w:rPr>
        <w:t xml:space="preserve"> в развитых странах) ц</w:t>
      </w:r>
      <w:r w:rsidRPr="004B2653">
        <w:rPr>
          <w:rFonts w:ascii="Times New Roman CYR" w:eastAsia="Calibri" w:hAnsi="Times New Roman CYR" w:cs="Times New Roman CYR"/>
          <w:sz w:val="24"/>
          <w:szCs w:val="24"/>
        </w:rPr>
        <w:t>е</w:t>
      </w:r>
      <w:r w:rsidRPr="004B2653">
        <w:rPr>
          <w:rFonts w:ascii="Times New Roman CYR" w:eastAsia="Calibri" w:hAnsi="Times New Roman CYR" w:cs="Times New Roman CYR"/>
          <w:sz w:val="24"/>
          <w:szCs w:val="24"/>
        </w:rPr>
        <w:t>ленаправленно диверсифицировали сферы своих интересов, осуществляя капиталовложения в обрабатывающую промышленность, финансовый сектор, а также в область высоких техн</w:t>
      </w:r>
      <w:r w:rsidRPr="004B2653">
        <w:rPr>
          <w:rFonts w:ascii="Times New Roman CYR" w:eastAsia="Calibri" w:hAnsi="Times New Roman CYR" w:cs="Times New Roman CYR"/>
          <w:sz w:val="24"/>
          <w:szCs w:val="24"/>
        </w:rPr>
        <w:t>о</w:t>
      </w:r>
      <w:r w:rsidRPr="004B2653">
        <w:rPr>
          <w:rFonts w:ascii="Times New Roman CYR" w:eastAsia="Calibri" w:hAnsi="Times New Roman CYR" w:cs="Times New Roman CYR"/>
          <w:sz w:val="24"/>
          <w:szCs w:val="24"/>
        </w:rPr>
        <w:t>логий.</w:t>
      </w:r>
    </w:p>
    <w:p w:rsidR="00D66EF6" w:rsidRPr="004B2653" w:rsidRDefault="00D66EF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lastRenderedPageBreak/>
        <w:t>Отечественные ТНК представляют в первую очередь добывающие отрасли: 3 нефт</w:t>
      </w:r>
      <w:r w:rsidRPr="004B2653">
        <w:rPr>
          <w:rFonts w:ascii="Times New Roman CYR" w:eastAsia="Calibri" w:hAnsi="Times New Roman CYR" w:cs="Times New Roman CYR"/>
          <w:sz w:val="24"/>
          <w:szCs w:val="24"/>
        </w:rPr>
        <w:t>е</w:t>
      </w:r>
      <w:r w:rsidRPr="004B2653">
        <w:rPr>
          <w:rFonts w:ascii="Times New Roman CYR" w:eastAsia="Calibri" w:hAnsi="Times New Roman CYR" w:cs="Times New Roman CYR"/>
          <w:sz w:val="24"/>
          <w:szCs w:val="24"/>
        </w:rPr>
        <w:t>газовые корпорации - «</w:t>
      </w:r>
      <w:proofErr w:type="spellStart"/>
      <w:r w:rsidRPr="004B2653">
        <w:rPr>
          <w:rFonts w:ascii="Times New Roman CYR" w:eastAsia="Calibri" w:hAnsi="Times New Roman CYR" w:cs="Times New Roman CYR"/>
          <w:sz w:val="24"/>
          <w:szCs w:val="24"/>
        </w:rPr>
        <w:t>Лукойл</w:t>
      </w:r>
      <w:proofErr w:type="spellEnd"/>
      <w:r w:rsidRPr="004B2653">
        <w:rPr>
          <w:rFonts w:ascii="Times New Roman CYR" w:eastAsia="Calibri" w:hAnsi="Times New Roman CYR" w:cs="Times New Roman CYR"/>
          <w:sz w:val="24"/>
          <w:szCs w:val="24"/>
        </w:rPr>
        <w:t>», «Газпром» и «</w:t>
      </w:r>
      <w:proofErr w:type="spellStart"/>
      <w:r w:rsidRPr="004B2653">
        <w:rPr>
          <w:rFonts w:ascii="Times New Roman CYR" w:eastAsia="Calibri" w:hAnsi="Times New Roman CYR" w:cs="Times New Roman CYR"/>
          <w:sz w:val="24"/>
          <w:szCs w:val="24"/>
        </w:rPr>
        <w:t>Зарубежнефть</w:t>
      </w:r>
      <w:proofErr w:type="spellEnd"/>
      <w:r w:rsidRPr="004B2653">
        <w:rPr>
          <w:rFonts w:ascii="Times New Roman CYR" w:eastAsia="Calibri" w:hAnsi="Times New Roman CYR" w:cs="Times New Roman CYR"/>
          <w:sz w:val="24"/>
          <w:szCs w:val="24"/>
        </w:rPr>
        <w:t>», а также 9 горно-металлургических компаний во главе с «Норильским никелем», которые совокупно контр</w:t>
      </w:r>
      <w:r w:rsidRPr="004B2653">
        <w:rPr>
          <w:rFonts w:ascii="Times New Roman CYR" w:eastAsia="Calibri" w:hAnsi="Times New Roman CYR" w:cs="Times New Roman CYR"/>
          <w:sz w:val="24"/>
          <w:szCs w:val="24"/>
        </w:rPr>
        <w:t>о</w:t>
      </w:r>
      <w:r w:rsidRPr="004B2653">
        <w:rPr>
          <w:rFonts w:ascii="Times New Roman CYR" w:eastAsia="Calibri" w:hAnsi="Times New Roman CYR" w:cs="Times New Roman CYR"/>
          <w:sz w:val="24"/>
          <w:szCs w:val="24"/>
        </w:rPr>
        <w:t>лируют примерно 80% зарубежных актив</w:t>
      </w:r>
      <w:r w:rsidR="006D3AF0" w:rsidRPr="004B2653">
        <w:rPr>
          <w:rFonts w:ascii="Times New Roman CYR" w:eastAsia="Calibri" w:hAnsi="Times New Roman CYR" w:cs="Times New Roman CYR"/>
          <w:sz w:val="24"/>
          <w:szCs w:val="24"/>
        </w:rPr>
        <w:t>ов Топ-25 российских компаний [1</w:t>
      </w:r>
      <w:r w:rsidRPr="004B2653">
        <w:rPr>
          <w:rFonts w:ascii="Times New Roman CYR" w:eastAsia="Calibri" w:hAnsi="Times New Roman CYR" w:cs="Times New Roman CYR"/>
          <w:sz w:val="24"/>
          <w:szCs w:val="24"/>
        </w:rPr>
        <w:t>].</w:t>
      </w:r>
    </w:p>
    <w:p w:rsidR="00D66EF6" w:rsidRPr="004B2653" w:rsidRDefault="009D44E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К 2000 году</w:t>
      </w:r>
      <w:r w:rsidR="00D66EF6" w:rsidRPr="004B2653">
        <w:rPr>
          <w:rFonts w:ascii="Times New Roman CYR" w:eastAsia="Calibri" w:hAnsi="Times New Roman CYR" w:cs="Times New Roman CYR"/>
          <w:sz w:val="24"/>
          <w:szCs w:val="24"/>
        </w:rPr>
        <w:t xml:space="preserve"> был реализован ранее не раскрытый потенциал российской экономики в новых секторах, получивших развитие в рыночных условиях. </w:t>
      </w:r>
      <w:r w:rsidRPr="004B2653">
        <w:rPr>
          <w:rFonts w:ascii="Times New Roman CYR" w:eastAsia="Calibri" w:hAnsi="Times New Roman CYR" w:cs="Times New Roman CYR"/>
          <w:sz w:val="24"/>
          <w:szCs w:val="24"/>
        </w:rPr>
        <w:t>Р</w:t>
      </w:r>
      <w:r w:rsidR="00D66EF6" w:rsidRPr="004B2653">
        <w:rPr>
          <w:rFonts w:ascii="Times New Roman CYR" w:eastAsia="Calibri" w:hAnsi="Times New Roman CYR" w:cs="Times New Roman CYR"/>
          <w:sz w:val="24"/>
          <w:szCs w:val="24"/>
        </w:rPr>
        <w:t>ечь идет о секторе массовых телекоммуникаций и информационно-коммуникационных технологий, в результате чего н</w:t>
      </w:r>
      <w:r w:rsidR="00D66EF6" w:rsidRPr="004B2653">
        <w:rPr>
          <w:rFonts w:ascii="Times New Roman CYR" w:eastAsia="Calibri" w:hAnsi="Times New Roman CYR" w:cs="Times New Roman CYR"/>
          <w:sz w:val="24"/>
          <w:szCs w:val="24"/>
        </w:rPr>
        <w:t>о</w:t>
      </w:r>
      <w:r w:rsidR="00D66EF6" w:rsidRPr="004B2653">
        <w:rPr>
          <w:rFonts w:ascii="Times New Roman CYR" w:eastAsia="Calibri" w:hAnsi="Times New Roman CYR" w:cs="Times New Roman CYR"/>
          <w:sz w:val="24"/>
          <w:szCs w:val="24"/>
        </w:rPr>
        <w:t>вые компании - «</w:t>
      </w:r>
      <w:proofErr w:type="spellStart"/>
      <w:r w:rsidR="00D66EF6" w:rsidRPr="004B2653">
        <w:rPr>
          <w:rFonts w:ascii="Times New Roman CYR" w:eastAsia="Calibri" w:hAnsi="Times New Roman CYR" w:cs="Times New Roman CYR"/>
          <w:sz w:val="24"/>
          <w:szCs w:val="24"/>
        </w:rPr>
        <w:t>Вымпелком</w:t>
      </w:r>
      <w:proofErr w:type="spellEnd"/>
      <w:r w:rsidR="00D66EF6" w:rsidRPr="004B2653">
        <w:rPr>
          <w:rFonts w:ascii="Times New Roman CYR" w:eastAsia="Calibri" w:hAnsi="Times New Roman CYR" w:cs="Times New Roman CYR"/>
          <w:sz w:val="24"/>
          <w:szCs w:val="24"/>
        </w:rPr>
        <w:t>» («</w:t>
      </w:r>
      <w:proofErr w:type="spellStart"/>
      <w:r w:rsidR="00D66EF6" w:rsidRPr="004B2653">
        <w:rPr>
          <w:rFonts w:ascii="Times New Roman CYR" w:eastAsia="Calibri" w:hAnsi="Times New Roman CYR" w:cs="Times New Roman CYR"/>
          <w:sz w:val="24"/>
          <w:szCs w:val="24"/>
        </w:rPr>
        <w:t>Билайн</w:t>
      </w:r>
      <w:proofErr w:type="spellEnd"/>
      <w:r w:rsidR="00D66EF6" w:rsidRPr="004B2653">
        <w:rPr>
          <w:rFonts w:ascii="Times New Roman CYR" w:eastAsia="Calibri" w:hAnsi="Times New Roman CYR" w:cs="Times New Roman CYR"/>
          <w:sz w:val="24"/>
          <w:szCs w:val="24"/>
        </w:rPr>
        <w:t>»), АФК «Система» и МТС - вошли в число росси</w:t>
      </w:r>
      <w:r w:rsidR="00D66EF6" w:rsidRPr="004B2653">
        <w:rPr>
          <w:rFonts w:ascii="Times New Roman CYR" w:eastAsia="Calibri" w:hAnsi="Times New Roman CYR" w:cs="Times New Roman CYR"/>
          <w:sz w:val="24"/>
          <w:szCs w:val="24"/>
        </w:rPr>
        <w:t>й</w:t>
      </w:r>
      <w:r w:rsidR="00D66EF6" w:rsidRPr="004B2653">
        <w:rPr>
          <w:rFonts w:ascii="Times New Roman CYR" w:eastAsia="Calibri" w:hAnsi="Times New Roman CYR" w:cs="Times New Roman CYR"/>
          <w:sz w:val="24"/>
          <w:szCs w:val="24"/>
        </w:rPr>
        <w:t xml:space="preserve">ских лидеров в списке инвесторов за рубежом. </w:t>
      </w:r>
    </w:p>
    <w:p w:rsidR="004255D3" w:rsidRPr="004B2653" w:rsidRDefault="00D66EF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 xml:space="preserve">Однако в двадцатке ведущих российских ТНК по объемам зарубежных активов по-прежнему превалируют </w:t>
      </w:r>
      <w:proofErr w:type="spellStart"/>
      <w:r w:rsidRPr="004B2653">
        <w:rPr>
          <w:rFonts w:ascii="Times New Roman CYR" w:eastAsia="Calibri" w:hAnsi="Times New Roman CYR" w:cs="Times New Roman CYR"/>
          <w:sz w:val="24"/>
          <w:szCs w:val="24"/>
        </w:rPr>
        <w:t>энерго</w:t>
      </w:r>
      <w:r w:rsidR="009572DC">
        <w:rPr>
          <w:rFonts w:ascii="Times New Roman CYR" w:eastAsia="Calibri" w:hAnsi="Times New Roman CYR" w:cs="Times New Roman CYR"/>
          <w:sz w:val="24"/>
          <w:szCs w:val="24"/>
        </w:rPr>
        <w:t>-</w:t>
      </w:r>
      <w:r w:rsidRPr="004B2653">
        <w:rPr>
          <w:rFonts w:ascii="Times New Roman CYR" w:eastAsia="Calibri" w:hAnsi="Times New Roman CYR" w:cs="Times New Roman CYR"/>
          <w:sz w:val="24"/>
          <w:szCs w:val="24"/>
        </w:rPr>
        <w:t>сырьевые</w:t>
      </w:r>
      <w:proofErr w:type="spellEnd"/>
      <w:r w:rsidRPr="004B2653">
        <w:rPr>
          <w:rFonts w:ascii="Times New Roman CYR" w:eastAsia="Calibri" w:hAnsi="Times New Roman CYR" w:cs="Times New Roman CYR"/>
          <w:sz w:val="24"/>
          <w:szCs w:val="24"/>
        </w:rPr>
        <w:t xml:space="preserve"> или металлургические компании, в целом опред</w:t>
      </w:r>
      <w:r w:rsidRPr="004B2653">
        <w:rPr>
          <w:rFonts w:ascii="Times New Roman CYR" w:eastAsia="Calibri" w:hAnsi="Times New Roman CYR" w:cs="Times New Roman CYR"/>
          <w:sz w:val="24"/>
          <w:szCs w:val="24"/>
        </w:rPr>
        <w:t>е</w:t>
      </w:r>
      <w:r w:rsidRPr="004B2653">
        <w:rPr>
          <w:rFonts w:ascii="Times New Roman CYR" w:eastAsia="Calibri" w:hAnsi="Times New Roman CYR" w:cs="Times New Roman CYR"/>
          <w:sz w:val="24"/>
          <w:szCs w:val="24"/>
        </w:rPr>
        <w:t xml:space="preserve">ляющие характер инвестиционной экспансии России. </w:t>
      </w:r>
    </w:p>
    <w:p w:rsidR="00D66EF6" w:rsidRPr="004B2653" w:rsidRDefault="00D66EF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На сегодня структура отраслевых активов крупнейших российских компаний за руб</w:t>
      </w:r>
      <w:r w:rsidRPr="004B2653">
        <w:rPr>
          <w:rFonts w:ascii="Times New Roman CYR" w:eastAsia="Calibri" w:hAnsi="Times New Roman CYR" w:cs="Times New Roman CYR"/>
          <w:sz w:val="24"/>
          <w:szCs w:val="24"/>
        </w:rPr>
        <w:t>е</w:t>
      </w:r>
      <w:r w:rsidRPr="004B2653">
        <w:rPr>
          <w:rFonts w:ascii="Times New Roman CYR" w:eastAsia="Calibri" w:hAnsi="Times New Roman CYR" w:cs="Times New Roman CYR"/>
          <w:sz w:val="24"/>
          <w:szCs w:val="24"/>
        </w:rPr>
        <w:t>жом (по стоимости) такова: нефтегазовый сектор - более 40%, горно-металлургическая пр</w:t>
      </w:r>
      <w:r w:rsidRPr="004B2653">
        <w:rPr>
          <w:rFonts w:ascii="Times New Roman CYR" w:eastAsia="Calibri" w:hAnsi="Times New Roman CYR" w:cs="Times New Roman CYR"/>
          <w:sz w:val="24"/>
          <w:szCs w:val="24"/>
        </w:rPr>
        <w:t>о</w:t>
      </w:r>
      <w:r w:rsidRPr="004B2653">
        <w:rPr>
          <w:rFonts w:ascii="Times New Roman CYR" w:eastAsia="Calibri" w:hAnsi="Times New Roman CYR" w:cs="Times New Roman CYR"/>
          <w:sz w:val="24"/>
          <w:szCs w:val="24"/>
        </w:rPr>
        <w:t>мышленность - менее 30%, телекоммуникации - около 15%, транспортные перевозки и лог</w:t>
      </w:r>
      <w:r w:rsidRPr="004B2653">
        <w:rPr>
          <w:rFonts w:ascii="Times New Roman CYR" w:eastAsia="Calibri" w:hAnsi="Times New Roman CYR" w:cs="Times New Roman CYR"/>
          <w:sz w:val="24"/>
          <w:szCs w:val="24"/>
        </w:rPr>
        <w:t>и</w:t>
      </w:r>
      <w:r w:rsidRPr="004B2653">
        <w:rPr>
          <w:rFonts w:ascii="Times New Roman CYR" w:eastAsia="Calibri" w:hAnsi="Times New Roman CYR" w:cs="Times New Roman CYR"/>
          <w:sz w:val="24"/>
          <w:szCs w:val="24"/>
        </w:rPr>
        <w:t xml:space="preserve">стика - 3%, прочие </w:t>
      </w:r>
      <w:r w:rsidR="000227B6">
        <w:rPr>
          <w:rFonts w:ascii="Times New Roman CYR" w:eastAsia="Calibri" w:hAnsi="Times New Roman CYR" w:cs="Times New Roman CYR"/>
          <w:sz w:val="24"/>
          <w:szCs w:val="24"/>
        </w:rPr>
        <w:t>сектора - примерно 12% (рис. 1</w:t>
      </w:r>
      <w:r w:rsidR="003039C8">
        <w:rPr>
          <w:rFonts w:ascii="Times New Roman CYR" w:eastAsia="Calibri" w:hAnsi="Times New Roman CYR" w:cs="Times New Roman CYR"/>
          <w:sz w:val="24"/>
          <w:szCs w:val="24"/>
        </w:rPr>
        <w:t>.</w:t>
      </w:r>
      <w:r w:rsidRPr="004B2653">
        <w:rPr>
          <w:rFonts w:ascii="Times New Roman CYR" w:eastAsia="Calibri" w:hAnsi="Times New Roman CYR" w:cs="Times New Roman CYR"/>
          <w:sz w:val="24"/>
          <w:szCs w:val="24"/>
        </w:rPr>
        <w:t>).</w:t>
      </w:r>
    </w:p>
    <w:p w:rsidR="00D66EF6" w:rsidRPr="004B2653" w:rsidRDefault="00D66EF6" w:rsidP="003F7668">
      <w:pPr>
        <w:spacing w:after="0" w:line="240" w:lineRule="auto"/>
        <w:ind w:firstLine="709"/>
        <w:jc w:val="both"/>
        <w:rPr>
          <w:rFonts w:ascii="Times New Roman CYR" w:eastAsia="Calibri" w:hAnsi="Times New Roman CYR" w:cs="Times New Roman CYR"/>
          <w:sz w:val="24"/>
          <w:szCs w:val="24"/>
        </w:rPr>
      </w:pPr>
    </w:p>
    <w:p w:rsidR="00D66EF6" w:rsidRDefault="00D66EF6" w:rsidP="003F7668">
      <w:pPr>
        <w:spacing w:after="0" w:line="240" w:lineRule="auto"/>
        <w:ind w:firstLine="709"/>
        <w:jc w:val="both"/>
        <w:rPr>
          <w:rFonts w:ascii="Times New Roman CYR" w:eastAsia="Calibri" w:hAnsi="Times New Roman CYR" w:cs="Times New Roman CYR"/>
          <w:noProof/>
          <w:sz w:val="24"/>
          <w:szCs w:val="24"/>
          <w:lang w:eastAsia="ru-RU"/>
        </w:rPr>
      </w:pPr>
    </w:p>
    <w:p w:rsidR="00BB65B1" w:rsidRPr="004B2653" w:rsidRDefault="00BB65B1" w:rsidP="003F7668">
      <w:pPr>
        <w:spacing w:after="0" w:line="240" w:lineRule="auto"/>
        <w:ind w:firstLine="709"/>
        <w:jc w:val="both"/>
        <w:rPr>
          <w:rFonts w:ascii="Times New Roman CYR" w:eastAsia="Calibri" w:hAnsi="Times New Roman CYR" w:cs="Times New Roman CYR"/>
          <w:sz w:val="24"/>
          <w:szCs w:val="24"/>
        </w:rPr>
      </w:pPr>
      <w:r>
        <w:rPr>
          <w:rFonts w:ascii="Times New Roman CYR" w:eastAsia="Calibri" w:hAnsi="Times New Roman CYR" w:cs="Times New Roman CYR"/>
          <w:noProof/>
          <w:sz w:val="24"/>
          <w:szCs w:val="24"/>
          <w:lang w:eastAsia="ru-RU"/>
        </w:rPr>
        <w:drawing>
          <wp:inline distT="0" distB="0" distL="0" distR="0">
            <wp:extent cx="5010150" cy="3503241"/>
            <wp:effectExtent l="19050" t="0" r="0" b="0"/>
            <wp:docPr id="3" name="Рисунок 2" descr="рисунок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_2.jpg"/>
                    <pic:cNvPicPr/>
                  </pic:nvPicPr>
                  <pic:blipFill>
                    <a:blip r:embed="rId13" cstate="print"/>
                    <a:stretch>
                      <a:fillRect/>
                    </a:stretch>
                  </pic:blipFill>
                  <pic:spPr>
                    <a:xfrm>
                      <a:off x="0" y="0"/>
                      <a:ext cx="5010150" cy="3503241"/>
                    </a:xfrm>
                    <a:prstGeom prst="rect">
                      <a:avLst/>
                    </a:prstGeom>
                  </pic:spPr>
                </pic:pic>
              </a:graphicData>
            </a:graphic>
          </wp:inline>
        </w:drawing>
      </w:r>
    </w:p>
    <w:p w:rsidR="00D66EF6" w:rsidRPr="00114E8D" w:rsidRDefault="00D66EF6" w:rsidP="00F306A1">
      <w:pPr>
        <w:spacing w:before="120" w:after="120" w:line="240" w:lineRule="auto"/>
        <w:jc w:val="both"/>
        <w:rPr>
          <w:rFonts w:ascii="Times New Roman" w:eastAsia="Calibri" w:hAnsi="Times New Roman"/>
          <w:sz w:val="24"/>
          <w:szCs w:val="24"/>
        </w:rPr>
      </w:pPr>
      <w:r w:rsidRPr="00114E8D">
        <w:rPr>
          <w:rFonts w:ascii="Times New Roman" w:eastAsia="Calibri" w:hAnsi="Times New Roman"/>
          <w:sz w:val="24"/>
          <w:szCs w:val="24"/>
        </w:rPr>
        <w:t>Рисунок</w:t>
      </w:r>
      <w:r w:rsidR="004C5A06">
        <w:rPr>
          <w:rFonts w:ascii="Times New Roman" w:eastAsia="Calibri" w:hAnsi="Times New Roman"/>
          <w:sz w:val="24"/>
          <w:szCs w:val="24"/>
        </w:rPr>
        <w:t xml:space="preserve"> 1</w:t>
      </w:r>
      <w:r w:rsidR="00694D31" w:rsidRPr="00114E8D">
        <w:rPr>
          <w:rFonts w:ascii="Times New Roman" w:eastAsia="Calibri" w:hAnsi="Times New Roman"/>
          <w:sz w:val="24"/>
          <w:szCs w:val="24"/>
        </w:rPr>
        <w:t>.</w:t>
      </w:r>
      <w:r w:rsidRPr="00114E8D">
        <w:rPr>
          <w:rFonts w:ascii="Times New Roman" w:eastAsia="Calibri" w:hAnsi="Times New Roman"/>
          <w:sz w:val="24"/>
          <w:szCs w:val="24"/>
        </w:rPr>
        <w:t xml:space="preserve"> – Современная структура отраслевых активов крупнейших российских компаний за рубежом</w:t>
      </w:r>
    </w:p>
    <w:p w:rsidR="00D66EF6" w:rsidRPr="004B2653" w:rsidRDefault="00D66EF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 xml:space="preserve"> </w:t>
      </w:r>
      <w:proofErr w:type="gramStart"/>
      <w:r w:rsidRPr="004B2653">
        <w:rPr>
          <w:rFonts w:ascii="Times New Roman CYR" w:eastAsia="Calibri" w:hAnsi="Times New Roman CYR" w:cs="Times New Roman CYR"/>
          <w:sz w:val="24"/>
          <w:szCs w:val="24"/>
        </w:rPr>
        <w:t>Укрепление позиций отечественного бизнеса на международном уровне будет опр</w:t>
      </w:r>
      <w:r w:rsidRPr="004B2653">
        <w:rPr>
          <w:rFonts w:ascii="Times New Roman CYR" w:eastAsia="Calibri" w:hAnsi="Times New Roman CYR" w:cs="Times New Roman CYR"/>
          <w:sz w:val="24"/>
          <w:szCs w:val="24"/>
        </w:rPr>
        <w:t>е</w:t>
      </w:r>
      <w:r w:rsidRPr="004B2653">
        <w:rPr>
          <w:rFonts w:ascii="Times New Roman CYR" w:eastAsia="Calibri" w:hAnsi="Times New Roman CYR" w:cs="Times New Roman CYR"/>
          <w:sz w:val="24"/>
          <w:szCs w:val="24"/>
        </w:rPr>
        <w:t>деляться не только усилением его влияния на российском рынке, но и диверсификацией з</w:t>
      </w:r>
      <w:r w:rsidRPr="004B2653">
        <w:rPr>
          <w:rFonts w:ascii="Times New Roman CYR" w:eastAsia="Calibri" w:hAnsi="Times New Roman CYR" w:cs="Times New Roman CYR"/>
          <w:sz w:val="24"/>
          <w:szCs w:val="24"/>
        </w:rPr>
        <w:t>а</w:t>
      </w:r>
      <w:r w:rsidRPr="004B2653">
        <w:rPr>
          <w:rFonts w:ascii="Times New Roman CYR" w:eastAsia="Calibri" w:hAnsi="Times New Roman CYR" w:cs="Times New Roman CYR"/>
          <w:sz w:val="24"/>
          <w:szCs w:val="24"/>
        </w:rPr>
        <w:lastRenderedPageBreak/>
        <w:t>рубежной деятельности за пределами традиционных сфер, менее зависимых от влияния внешних ценовых факторов, а также выходом на мировой рынок «</w:t>
      </w:r>
      <w:r w:rsidR="00E40AA5" w:rsidRPr="004B2653">
        <w:rPr>
          <w:rFonts w:ascii="Times New Roman CYR" w:eastAsia="Calibri" w:hAnsi="Times New Roman CYR" w:cs="Times New Roman CYR"/>
          <w:sz w:val="24"/>
          <w:szCs w:val="24"/>
        </w:rPr>
        <w:t>второго эшелона» росси</w:t>
      </w:r>
      <w:r w:rsidR="00E40AA5" w:rsidRPr="004B2653">
        <w:rPr>
          <w:rFonts w:ascii="Times New Roman CYR" w:eastAsia="Calibri" w:hAnsi="Times New Roman CYR" w:cs="Times New Roman CYR"/>
          <w:sz w:val="24"/>
          <w:szCs w:val="24"/>
        </w:rPr>
        <w:t>й</w:t>
      </w:r>
      <w:r w:rsidR="00E40AA5" w:rsidRPr="004B2653">
        <w:rPr>
          <w:rFonts w:ascii="Times New Roman CYR" w:eastAsia="Calibri" w:hAnsi="Times New Roman CYR" w:cs="Times New Roman CYR"/>
          <w:sz w:val="24"/>
          <w:szCs w:val="24"/>
        </w:rPr>
        <w:t xml:space="preserve">ских </w:t>
      </w:r>
      <w:r w:rsidR="008A21D2" w:rsidRPr="004B2653">
        <w:rPr>
          <w:rFonts w:ascii="Times New Roman CYR" w:eastAsia="Calibri" w:hAnsi="Times New Roman CYR" w:cs="Times New Roman CYR"/>
          <w:sz w:val="24"/>
          <w:szCs w:val="24"/>
        </w:rPr>
        <w:t>ТНК,</w:t>
      </w:r>
      <w:r w:rsidRPr="004B2653">
        <w:rPr>
          <w:rFonts w:ascii="Times New Roman CYR" w:eastAsia="Calibri" w:hAnsi="Times New Roman CYR" w:cs="Times New Roman CYR"/>
          <w:sz w:val="24"/>
          <w:szCs w:val="24"/>
        </w:rPr>
        <w:t xml:space="preserve"> прежде всего </w:t>
      </w:r>
      <w:proofErr w:type="spellStart"/>
      <w:r w:rsidRPr="004B2653">
        <w:rPr>
          <w:rFonts w:ascii="Times New Roman CYR" w:eastAsia="Calibri" w:hAnsi="Times New Roman CYR" w:cs="Times New Roman CYR"/>
          <w:sz w:val="24"/>
          <w:szCs w:val="24"/>
        </w:rPr>
        <w:t>несырьевого</w:t>
      </w:r>
      <w:proofErr w:type="spellEnd"/>
      <w:r w:rsidRPr="004B2653">
        <w:rPr>
          <w:rFonts w:ascii="Times New Roman CYR" w:eastAsia="Calibri" w:hAnsi="Times New Roman CYR" w:cs="Times New Roman CYR"/>
          <w:sz w:val="24"/>
          <w:szCs w:val="24"/>
        </w:rPr>
        <w:t xml:space="preserve"> сектора, и расширением экспансии финансовых стру</w:t>
      </w:r>
      <w:r w:rsidRPr="004B2653">
        <w:rPr>
          <w:rFonts w:ascii="Times New Roman CYR" w:eastAsia="Calibri" w:hAnsi="Times New Roman CYR" w:cs="Times New Roman CYR"/>
          <w:sz w:val="24"/>
          <w:szCs w:val="24"/>
        </w:rPr>
        <w:t>к</w:t>
      </w:r>
      <w:r w:rsidRPr="004B2653">
        <w:rPr>
          <w:rFonts w:ascii="Times New Roman CYR" w:eastAsia="Calibri" w:hAnsi="Times New Roman CYR" w:cs="Times New Roman CYR"/>
          <w:sz w:val="24"/>
          <w:szCs w:val="24"/>
        </w:rPr>
        <w:t>тур.</w:t>
      </w:r>
      <w:proofErr w:type="gramEnd"/>
    </w:p>
    <w:p w:rsidR="00D66EF6" w:rsidRPr="004B2653" w:rsidRDefault="00D66EF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Мультипликационный эффект такой стратегии - участие в создании глобальных цеп</w:t>
      </w:r>
      <w:r w:rsidRPr="004B2653">
        <w:rPr>
          <w:rFonts w:ascii="Times New Roman CYR" w:eastAsia="Calibri" w:hAnsi="Times New Roman CYR" w:cs="Times New Roman CYR"/>
          <w:sz w:val="24"/>
          <w:szCs w:val="24"/>
        </w:rPr>
        <w:t>о</w:t>
      </w:r>
      <w:r w:rsidRPr="004B2653">
        <w:rPr>
          <w:rFonts w:ascii="Times New Roman CYR" w:eastAsia="Calibri" w:hAnsi="Times New Roman CYR" w:cs="Times New Roman CYR"/>
          <w:sz w:val="24"/>
          <w:szCs w:val="24"/>
        </w:rPr>
        <w:t>чек добавленной стоимости (производство товаров и услуг) - в перспективе способствует росту конкурентоспособности в соответствующих отраслях и экономике страны в целом. Принципиальное значение в данном случае имеет целевая поддержка государством экспорта предпринимательского капитала из России с учетом национальных интересов. Важную роль будет также играть повышение эффективности стратегии российских компаний по междун</w:t>
      </w:r>
      <w:r w:rsidRPr="004B2653">
        <w:rPr>
          <w:rFonts w:ascii="Times New Roman CYR" w:eastAsia="Calibri" w:hAnsi="Times New Roman CYR" w:cs="Times New Roman CYR"/>
          <w:sz w:val="24"/>
          <w:szCs w:val="24"/>
        </w:rPr>
        <w:t>а</w:t>
      </w:r>
      <w:r w:rsidRPr="004B2653">
        <w:rPr>
          <w:rFonts w:ascii="Times New Roman CYR" w:eastAsia="Calibri" w:hAnsi="Times New Roman CYR" w:cs="Times New Roman CYR"/>
          <w:sz w:val="24"/>
          <w:szCs w:val="24"/>
        </w:rPr>
        <w:t>родному развитию бизнеса и совершенствование корпоративного управления зарубежными активами.</w:t>
      </w:r>
    </w:p>
    <w:p w:rsidR="00D66EF6" w:rsidRPr="000866BA" w:rsidRDefault="00D66EF6" w:rsidP="00F306A1">
      <w:pPr>
        <w:spacing w:after="0" w:line="360" w:lineRule="auto"/>
        <w:ind w:firstLine="709"/>
        <w:jc w:val="both"/>
        <w:rPr>
          <w:rFonts w:ascii="Times New Roman CYR" w:eastAsia="Calibri" w:hAnsi="Times New Roman CYR" w:cs="Times New Roman CYR"/>
          <w:b/>
          <w:sz w:val="24"/>
          <w:szCs w:val="24"/>
        </w:rPr>
      </w:pPr>
      <w:r w:rsidRPr="004B2653">
        <w:rPr>
          <w:rFonts w:ascii="Times New Roman CYR" w:eastAsia="Calibri" w:hAnsi="Times New Roman CYR" w:cs="Times New Roman CYR"/>
          <w:sz w:val="24"/>
          <w:szCs w:val="24"/>
        </w:rPr>
        <w:t>Анализ географического распределения российских активов за рубежом позволяет д</w:t>
      </w:r>
      <w:r w:rsidRPr="004B2653">
        <w:rPr>
          <w:rFonts w:ascii="Times New Roman CYR" w:eastAsia="Calibri" w:hAnsi="Times New Roman CYR" w:cs="Times New Roman CYR"/>
          <w:sz w:val="24"/>
          <w:szCs w:val="24"/>
        </w:rPr>
        <w:t>е</w:t>
      </w:r>
      <w:r w:rsidRPr="004B2653">
        <w:rPr>
          <w:rFonts w:ascii="Times New Roman CYR" w:eastAsia="Calibri" w:hAnsi="Times New Roman CYR" w:cs="Times New Roman CYR"/>
          <w:sz w:val="24"/>
          <w:szCs w:val="24"/>
        </w:rPr>
        <w:t xml:space="preserve">тально выявить основные мотивы и возможности </w:t>
      </w:r>
      <w:proofErr w:type="spellStart"/>
      <w:r w:rsidRPr="004B2653">
        <w:rPr>
          <w:rFonts w:ascii="Times New Roman CYR" w:eastAsia="Calibri" w:hAnsi="Times New Roman CYR" w:cs="Times New Roman CYR"/>
          <w:sz w:val="24"/>
          <w:szCs w:val="24"/>
        </w:rPr>
        <w:t>транснационализации</w:t>
      </w:r>
      <w:proofErr w:type="spellEnd"/>
      <w:r w:rsidRPr="004B2653">
        <w:rPr>
          <w:rFonts w:ascii="Times New Roman CYR" w:eastAsia="Calibri" w:hAnsi="Times New Roman CYR" w:cs="Times New Roman CYR"/>
          <w:sz w:val="24"/>
          <w:szCs w:val="24"/>
        </w:rPr>
        <w:t xml:space="preserve"> деятельности отеч</w:t>
      </w:r>
      <w:r w:rsidRPr="004B2653">
        <w:rPr>
          <w:rFonts w:ascii="Times New Roman CYR" w:eastAsia="Calibri" w:hAnsi="Times New Roman CYR" w:cs="Times New Roman CYR"/>
          <w:sz w:val="24"/>
          <w:szCs w:val="24"/>
        </w:rPr>
        <w:t>е</w:t>
      </w:r>
      <w:r w:rsidRPr="004B2653">
        <w:rPr>
          <w:rFonts w:ascii="Times New Roman CYR" w:eastAsia="Calibri" w:hAnsi="Times New Roman CYR" w:cs="Times New Roman CYR"/>
          <w:sz w:val="24"/>
          <w:szCs w:val="24"/>
        </w:rPr>
        <w:t>ственного бизнеса и перспе</w:t>
      </w:r>
      <w:r w:rsidR="000866BA">
        <w:rPr>
          <w:rFonts w:ascii="Times New Roman CYR" w:eastAsia="Calibri" w:hAnsi="Times New Roman CYR" w:cs="Times New Roman CYR"/>
          <w:sz w:val="24"/>
          <w:szCs w:val="24"/>
        </w:rPr>
        <w:t>ктивы его дальнейшего развития</w:t>
      </w:r>
      <w:r w:rsidR="000866BA" w:rsidRPr="000866BA">
        <w:rPr>
          <w:rFonts w:ascii="Times New Roman CYR" w:eastAsia="Calibri" w:hAnsi="Times New Roman CYR" w:cs="Times New Roman CYR"/>
          <w:sz w:val="24"/>
          <w:szCs w:val="24"/>
        </w:rPr>
        <w:t xml:space="preserve"> </w:t>
      </w:r>
      <w:r w:rsidR="000866BA" w:rsidRPr="004B2653">
        <w:rPr>
          <w:rFonts w:ascii="Times New Roman CYR" w:eastAsia="Calibri" w:hAnsi="Times New Roman CYR" w:cs="Times New Roman CYR"/>
          <w:sz w:val="24"/>
          <w:szCs w:val="24"/>
        </w:rPr>
        <w:t>[</w:t>
      </w:r>
      <w:r w:rsidR="000866BA">
        <w:rPr>
          <w:rFonts w:ascii="Times New Roman CYR" w:eastAsia="Calibri" w:hAnsi="Times New Roman CYR" w:cs="Times New Roman CYR"/>
          <w:sz w:val="24"/>
          <w:szCs w:val="24"/>
        </w:rPr>
        <w:t>6</w:t>
      </w:r>
      <w:r w:rsidR="000866BA" w:rsidRPr="004B2653">
        <w:rPr>
          <w:rFonts w:ascii="Times New Roman CYR" w:eastAsia="Calibri" w:hAnsi="Times New Roman CYR" w:cs="Times New Roman CYR"/>
          <w:sz w:val="24"/>
          <w:szCs w:val="24"/>
        </w:rPr>
        <w:t>].</w:t>
      </w:r>
    </w:p>
    <w:p w:rsidR="00D66EF6" w:rsidRPr="004B2653" w:rsidRDefault="00D66EF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 xml:space="preserve">Согласно статистике ЦБ РФ и Росстата, традиционно основными направлениями (55-60%) движения российских исходящих инвестиций выступали Кипр, Британские Виргинские острова, Бермуды, а также другие </w:t>
      </w:r>
      <w:proofErr w:type="spellStart"/>
      <w:r w:rsidRPr="004B2653">
        <w:rPr>
          <w:rFonts w:ascii="Times New Roman CYR" w:eastAsia="Calibri" w:hAnsi="Times New Roman CYR" w:cs="Times New Roman CYR"/>
          <w:sz w:val="24"/>
          <w:szCs w:val="24"/>
        </w:rPr>
        <w:t>офшорные</w:t>
      </w:r>
      <w:proofErr w:type="spellEnd"/>
      <w:r w:rsidRPr="004B2653">
        <w:rPr>
          <w:rFonts w:ascii="Times New Roman CYR" w:eastAsia="Calibri" w:hAnsi="Times New Roman CYR" w:cs="Times New Roman CYR"/>
          <w:sz w:val="24"/>
          <w:szCs w:val="24"/>
        </w:rPr>
        <w:t xml:space="preserve"> территории (Гибралтар, Багамы, Белиз и т.д.). Указанные юрисдикции, как правило, являются лишь транзитным пунктом движения отеч</w:t>
      </w:r>
      <w:r w:rsidRPr="004B2653">
        <w:rPr>
          <w:rFonts w:ascii="Times New Roman CYR" w:eastAsia="Calibri" w:hAnsi="Times New Roman CYR" w:cs="Times New Roman CYR"/>
          <w:sz w:val="24"/>
          <w:szCs w:val="24"/>
        </w:rPr>
        <w:t>е</w:t>
      </w:r>
      <w:r w:rsidRPr="004B2653">
        <w:rPr>
          <w:rFonts w:ascii="Times New Roman CYR" w:eastAsia="Calibri" w:hAnsi="Times New Roman CYR" w:cs="Times New Roman CYR"/>
          <w:sz w:val="24"/>
          <w:szCs w:val="24"/>
        </w:rPr>
        <w:t>ственных капиталов, подавляющая часть которых перетекает оттуда в другие государства.</w:t>
      </w:r>
    </w:p>
    <w:p w:rsidR="00D66EF6" w:rsidRPr="004B2653" w:rsidRDefault="00D66EF6" w:rsidP="00F306A1">
      <w:pPr>
        <w:spacing w:after="0" w:line="360" w:lineRule="auto"/>
        <w:ind w:firstLine="709"/>
        <w:jc w:val="both"/>
        <w:rPr>
          <w:rFonts w:ascii="Times New Roman CYR" w:eastAsia="Calibri" w:hAnsi="Times New Roman CYR" w:cs="Times New Roman CYR"/>
          <w:sz w:val="24"/>
          <w:szCs w:val="24"/>
        </w:rPr>
      </w:pPr>
      <w:proofErr w:type="gramStart"/>
      <w:r w:rsidRPr="004B2653">
        <w:rPr>
          <w:rFonts w:ascii="Times New Roman CYR" w:eastAsia="Calibri" w:hAnsi="Times New Roman CYR" w:cs="Times New Roman CYR"/>
          <w:sz w:val="24"/>
          <w:szCs w:val="24"/>
        </w:rPr>
        <w:t>Также общепризнанно, что ряд государств - реципиентов ПИИ российских ТНК (Н</w:t>
      </w:r>
      <w:r w:rsidRPr="004B2653">
        <w:rPr>
          <w:rFonts w:ascii="Times New Roman CYR" w:eastAsia="Calibri" w:hAnsi="Times New Roman CYR" w:cs="Times New Roman CYR"/>
          <w:sz w:val="24"/>
          <w:szCs w:val="24"/>
        </w:rPr>
        <w:t>и</w:t>
      </w:r>
      <w:r w:rsidRPr="004B2653">
        <w:rPr>
          <w:rFonts w:ascii="Times New Roman CYR" w:eastAsia="Calibri" w:hAnsi="Times New Roman CYR" w:cs="Times New Roman CYR"/>
          <w:sz w:val="24"/>
          <w:szCs w:val="24"/>
        </w:rPr>
        <w:t xml:space="preserve">дерланды, Люксембург, Великобритания, Швейцария, США и пр.), на долю которых в </w:t>
      </w:r>
      <w:proofErr w:type="spellStart"/>
      <w:r w:rsidRPr="004B2653">
        <w:rPr>
          <w:rFonts w:ascii="Times New Roman CYR" w:eastAsia="Calibri" w:hAnsi="Times New Roman CYR" w:cs="Times New Roman CYR"/>
          <w:sz w:val="24"/>
          <w:szCs w:val="24"/>
        </w:rPr>
        <w:t>п</w:t>
      </w:r>
      <w:r w:rsidRPr="004B2653">
        <w:rPr>
          <w:rFonts w:ascii="Times New Roman CYR" w:eastAsia="Calibri" w:hAnsi="Times New Roman CYR" w:cs="Times New Roman CYR"/>
          <w:sz w:val="24"/>
          <w:szCs w:val="24"/>
        </w:rPr>
        <w:t>о</w:t>
      </w:r>
      <w:r w:rsidRPr="004B2653">
        <w:rPr>
          <w:rFonts w:ascii="Times New Roman CYR" w:eastAsia="Calibri" w:hAnsi="Times New Roman CYR" w:cs="Times New Roman CYR"/>
          <w:sz w:val="24"/>
          <w:szCs w:val="24"/>
        </w:rPr>
        <w:t>сткризисный</w:t>
      </w:r>
      <w:proofErr w:type="spellEnd"/>
      <w:r w:rsidRPr="004B2653">
        <w:rPr>
          <w:rFonts w:ascii="Times New Roman CYR" w:eastAsia="Calibri" w:hAnsi="Times New Roman CYR" w:cs="Times New Roman CYR"/>
          <w:sz w:val="24"/>
          <w:szCs w:val="24"/>
        </w:rPr>
        <w:t xml:space="preserve"> период приходится до 10-15% экспорта ПИИ, в силу своего либерального зак</w:t>
      </w:r>
      <w:r w:rsidRPr="004B2653">
        <w:rPr>
          <w:rFonts w:ascii="Times New Roman CYR" w:eastAsia="Calibri" w:hAnsi="Times New Roman CYR" w:cs="Times New Roman CYR"/>
          <w:sz w:val="24"/>
          <w:szCs w:val="24"/>
        </w:rPr>
        <w:t>о</w:t>
      </w:r>
      <w:r w:rsidRPr="004B2653">
        <w:rPr>
          <w:rFonts w:ascii="Times New Roman CYR" w:eastAsia="Calibri" w:hAnsi="Times New Roman CYR" w:cs="Times New Roman CYR"/>
          <w:sz w:val="24"/>
          <w:szCs w:val="24"/>
        </w:rPr>
        <w:t>нодательства и льготного налогового режима</w:t>
      </w:r>
      <w:r w:rsidR="00E40AA5" w:rsidRPr="004B2653">
        <w:rPr>
          <w:rFonts w:ascii="Times New Roman CYR" w:eastAsia="Calibri" w:hAnsi="Times New Roman CYR" w:cs="Times New Roman CYR"/>
          <w:sz w:val="24"/>
          <w:szCs w:val="24"/>
        </w:rPr>
        <w:t>,</w:t>
      </w:r>
      <w:r w:rsidRPr="004B2653">
        <w:rPr>
          <w:rFonts w:ascii="Times New Roman CYR" w:eastAsia="Calibri" w:hAnsi="Times New Roman CYR" w:cs="Times New Roman CYR"/>
          <w:sz w:val="24"/>
          <w:szCs w:val="24"/>
        </w:rPr>
        <w:t xml:space="preserve"> в определенной мере</w:t>
      </w:r>
      <w:r w:rsidR="00E40AA5" w:rsidRPr="004B2653">
        <w:rPr>
          <w:rFonts w:ascii="Times New Roman CYR" w:eastAsia="Calibri" w:hAnsi="Times New Roman CYR" w:cs="Times New Roman CYR"/>
          <w:sz w:val="24"/>
          <w:szCs w:val="24"/>
        </w:rPr>
        <w:t>,</w:t>
      </w:r>
      <w:r w:rsidRPr="004B2653">
        <w:rPr>
          <w:rFonts w:ascii="Times New Roman CYR" w:eastAsia="Calibri" w:hAnsi="Times New Roman CYR" w:cs="Times New Roman CYR"/>
          <w:sz w:val="24"/>
          <w:szCs w:val="24"/>
        </w:rPr>
        <w:t xml:space="preserve"> также становятся вр</w:t>
      </w:r>
      <w:r w:rsidRPr="004B2653">
        <w:rPr>
          <w:rFonts w:ascii="Times New Roman CYR" w:eastAsia="Calibri" w:hAnsi="Times New Roman CYR" w:cs="Times New Roman CYR"/>
          <w:sz w:val="24"/>
          <w:szCs w:val="24"/>
        </w:rPr>
        <w:t>е</w:t>
      </w:r>
      <w:r w:rsidRPr="004B2653">
        <w:rPr>
          <w:rFonts w:ascii="Times New Roman CYR" w:eastAsia="Calibri" w:hAnsi="Times New Roman CYR" w:cs="Times New Roman CYR"/>
          <w:sz w:val="24"/>
          <w:szCs w:val="24"/>
        </w:rPr>
        <w:t>менным местом размещения отечественных капиталов, часть которых затем инвестируется в третьи страны, сменив национальную принадлежность.</w:t>
      </w:r>
      <w:proofErr w:type="gramEnd"/>
    </w:p>
    <w:p w:rsidR="00D66EF6" w:rsidRPr="004B2653" w:rsidRDefault="00D66EF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Лидером по числу стран, где расположены филиалы (дочерние структуры) за руб</w:t>
      </w:r>
      <w:r w:rsidRPr="004B2653">
        <w:rPr>
          <w:rFonts w:ascii="Times New Roman CYR" w:eastAsia="Calibri" w:hAnsi="Times New Roman CYR" w:cs="Times New Roman CYR"/>
          <w:sz w:val="24"/>
          <w:szCs w:val="24"/>
        </w:rPr>
        <w:t>е</w:t>
      </w:r>
      <w:r w:rsidRPr="004B2653">
        <w:rPr>
          <w:rFonts w:ascii="Times New Roman CYR" w:eastAsia="Calibri" w:hAnsi="Times New Roman CYR" w:cs="Times New Roman CYR"/>
          <w:sz w:val="24"/>
          <w:szCs w:val="24"/>
        </w:rPr>
        <w:t>жом, является «</w:t>
      </w:r>
      <w:proofErr w:type="spellStart"/>
      <w:r w:rsidRPr="004B2653">
        <w:rPr>
          <w:rFonts w:ascii="Times New Roman CYR" w:eastAsia="Calibri" w:hAnsi="Times New Roman CYR" w:cs="Times New Roman CYR"/>
          <w:sz w:val="24"/>
          <w:szCs w:val="24"/>
        </w:rPr>
        <w:t>Лукойл</w:t>
      </w:r>
      <w:proofErr w:type="spellEnd"/>
      <w:r w:rsidRPr="004B2653">
        <w:rPr>
          <w:rFonts w:ascii="Times New Roman CYR" w:eastAsia="Calibri" w:hAnsi="Times New Roman CYR" w:cs="Times New Roman CYR"/>
          <w:sz w:val="24"/>
          <w:szCs w:val="24"/>
        </w:rPr>
        <w:t>», который представлен в 36 зарубежных странах. Далее следует «Газпром» -33 государства (однако во многом за счет не производственных, а своих серви</w:t>
      </w:r>
      <w:r w:rsidRPr="004B2653">
        <w:rPr>
          <w:rFonts w:ascii="Times New Roman CYR" w:eastAsia="Calibri" w:hAnsi="Times New Roman CYR" w:cs="Times New Roman CYR"/>
          <w:sz w:val="24"/>
          <w:szCs w:val="24"/>
        </w:rPr>
        <w:t>с</w:t>
      </w:r>
      <w:r w:rsidRPr="004B2653">
        <w:rPr>
          <w:rFonts w:ascii="Times New Roman CYR" w:eastAsia="Calibri" w:hAnsi="Times New Roman CYR" w:cs="Times New Roman CYR"/>
          <w:sz w:val="24"/>
          <w:szCs w:val="24"/>
        </w:rPr>
        <w:t>ных компаний) и «</w:t>
      </w:r>
      <w:proofErr w:type="spellStart"/>
      <w:r w:rsidRPr="004B2653">
        <w:rPr>
          <w:rFonts w:ascii="Times New Roman CYR" w:eastAsia="Calibri" w:hAnsi="Times New Roman CYR" w:cs="Times New Roman CYR"/>
          <w:sz w:val="24"/>
          <w:szCs w:val="24"/>
        </w:rPr>
        <w:t>Русал</w:t>
      </w:r>
      <w:proofErr w:type="spellEnd"/>
      <w:r w:rsidRPr="004B2653">
        <w:rPr>
          <w:rFonts w:ascii="Times New Roman CYR" w:eastAsia="Calibri" w:hAnsi="Times New Roman CYR" w:cs="Times New Roman CYR"/>
          <w:sz w:val="24"/>
          <w:szCs w:val="24"/>
        </w:rPr>
        <w:t>», имеющий представительства в 20 странах и территор</w:t>
      </w:r>
      <w:r w:rsidR="00DD4F07" w:rsidRPr="004B2653">
        <w:rPr>
          <w:rFonts w:ascii="Times New Roman CYR" w:eastAsia="Calibri" w:hAnsi="Times New Roman CYR" w:cs="Times New Roman CYR"/>
          <w:sz w:val="24"/>
          <w:szCs w:val="24"/>
        </w:rPr>
        <w:t>иях мира</w:t>
      </w:r>
      <w:r w:rsidRPr="004B2653">
        <w:rPr>
          <w:rFonts w:ascii="Times New Roman CYR" w:eastAsia="Calibri" w:hAnsi="Times New Roman CYR" w:cs="Times New Roman CYR"/>
          <w:sz w:val="24"/>
          <w:szCs w:val="24"/>
        </w:rPr>
        <w:t>.</w:t>
      </w:r>
    </w:p>
    <w:p w:rsidR="00D66EF6" w:rsidRPr="004B2653" w:rsidRDefault="004C21B3"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В</w:t>
      </w:r>
      <w:r w:rsidR="00D66EF6" w:rsidRPr="004B2653">
        <w:rPr>
          <w:rFonts w:ascii="Times New Roman CYR" w:eastAsia="Calibri" w:hAnsi="Times New Roman CYR" w:cs="Times New Roman CYR"/>
          <w:sz w:val="24"/>
          <w:szCs w:val="24"/>
        </w:rPr>
        <w:t xml:space="preserve"> настоящее время наблюдается тенденция усиления зарубежной экспансии росси</w:t>
      </w:r>
      <w:r w:rsidR="00D66EF6" w:rsidRPr="004B2653">
        <w:rPr>
          <w:rFonts w:ascii="Times New Roman CYR" w:eastAsia="Calibri" w:hAnsi="Times New Roman CYR" w:cs="Times New Roman CYR"/>
          <w:sz w:val="24"/>
          <w:szCs w:val="24"/>
        </w:rPr>
        <w:t>й</w:t>
      </w:r>
      <w:r w:rsidR="00D66EF6" w:rsidRPr="004B2653">
        <w:rPr>
          <w:rFonts w:ascii="Times New Roman CYR" w:eastAsia="Calibri" w:hAnsi="Times New Roman CYR" w:cs="Times New Roman CYR"/>
          <w:sz w:val="24"/>
          <w:szCs w:val="24"/>
        </w:rPr>
        <w:t>ских компаний на нетрадиционных рынках, причем доля стран СНГ и даже европейских г</w:t>
      </w:r>
      <w:r w:rsidR="00D66EF6" w:rsidRPr="004B2653">
        <w:rPr>
          <w:rFonts w:ascii="Times New Roman CYR" w:eastAsia="Calibri" w:hAnsi="Times New Roman CYR" w:cs="Times New Roman CYR"/>
          <w:sz w:val="24"/>
          <w:szCs w:val="24"/>
        </w:rPr>
        <w:t>о</w:t>
      </w:r>
      <w:r w:rsidR="00D66EF6" w:rsidRPr="004B2653">
        <w:rPr>
          <w:rFonts w:ascii="Times New Roman CYR" w:eastAsia="Calibri" w:hAnsi="Times New Roman CYR" w:cs="Times New Roman CYR"/>
          <w:sz w:val="24"/>
          <w:szCs w:val="24"/>
        </w:rPr>
        <w:t>сударств постепенно сокращается за счет наращивания прямых инвестиций из России в С</w:t>
      </w:r>
      <w:r w:rsidR="00D66EF6" w:rsidRPr="004B2653">
        <w:rPr>
          <w:rFonts w:ascii="Times New Roman CYR" w:eastAsia="Calibri" w:hAnsi="Times New Roman CYR" w:cs="Times New Roman CYR"/>
          <w:sz w:val="24"/>
          <w:szCs w:val="24"/>
        </w:rPr>
        <w:t>е</w:t>
      </w:r>
      <w:r w:rsidR="00D66EF6" w:rsidRPr="004B2653">
        <w:rPr>
          <w:rFonts w:ascii="Times New Roman CYR" w:eastAsia="Calibri" w:hAnsi="Times New Roman CYR" w:cs="Times New Roman CYR"/>
          <w:sz w:val="24"/>
          <w:szCs w:val="24"/>
        </w:rPr>
        <w:t>верную Америку и различные регионы</w:t>
      </w:r>
      <w:r w:rsidR="000866BA" w:rsidRPr="004B2653">
        <w:rPr>
          <w:rFonts w:ascii="Times New Roman CYR" w:eastAsia="Calibri" w:hAnsi="Times New Roman CYR" w:cs="Times New Roman CYR"/>
          <w:sz w:val="24"/>
          <w:szCs w:val="24"/>
        </w:rPr>
        <w:t>[</w:t>
      </w:r>
      <w:r w:rsidR="000866BA">
        <w:rPr>
          <w:rFonts w:ascii="Times New Roman CYR" w:eastAsia="Calibri" w:hAnsi="Times New Roman CYR" w:cs="Times New Roman CYR"/>
          <w:sz w:val="24"/>
          <w:szCs w:val="24"/>
        </w:rPr>
        <w:t>7]</w:t>
      </w:r>
      <w:r w:rsidR="00D66EF6" w:rsidRPr="004B2653">
        <w:rPr>
          <w:rFonts w:ascii="Times New Roman CYR" w:eastAsia="Calibri" w:hAnsi="Times New Roman CYR" w:cs="Times New Roman CYR"/>
          <w:sz w:val="24"/>
          <w:szCs w:val="24"/>
        </w:rPr>
        <w:t xml:space="preserve"> развивающегося мира. Эта тенденция свидетельс</w:t>
      </w:r>
      <w:r w:rsidR="00D66EF6" w:rsidRPr="004B2653">
        <w:rPr>
          <w:rFonts w:ascii="Times New Roman CYR" w:eastAsia="Calibri" w:hAnsi="Times New Roman CYR" w:cs="Times New Roman CYR"/>
          <w:sz w:val="24"/>
          <w:szCs w:val="24"/>
        </w:rPr>
        <w:t>т</w:t>
      </w:r>
      <w:r w:rsidR="00D66EF6" w:rsidRPr="004B2653">
        <w:rPr>
          <w:rFonts w:ascii="Times New Roman CYR" w:eastAsia="Calibri" w:hAnsi="Times New Roman CYR" w:cs="Times New Roman CYR"/>
          <w:sz w:val="24"/>
          <w:szCs w:val="24"/>
        </w:rPr>
        <w:t xml:space="preserve">вует об эволюции региональной и </w:t>
      </w:r>
      <w:proofErr w:type="spellStart"/>
      <w:r w:rsidR="00D66EF6" w:rsidRPr="004B2653">
        <w:rPr>
          <w:rFonts w:ascii="Times New Roman CYR" w:eastAsia="Calibri" w:hAnsi="Times New Roman CYR" w:cs="Times New Roman CYR"/>
          <w:sz w:val="24"/>
          <w:szCs w:val="24"/>
        </w:rPr>
        <w:t>бирегиональной</w:t>
      </w:r>
      <w:proofErr w:type="spellEnd"/>
      <w:r w:rsidR="00D66EF6" w:rsidRPr="004B2653">
        <w:rPr>
          <w:rFonts w:ascii="Times New Roman CYR" w:eastAsia="Calibri" w:hAnsi="Times New Roman CYR" w:cs="Times New Roman CYR"/>
          <w:sz w:val="24"/>
          <w:szCs w:val="24"/>
        </w:rPr>
        <w:t xml:space="preserve"> направленности экспансии корпораций (в </w:t>
      </w:r>
      <w:r w:rsidR="00D66EF6" w:rsidRPr="004B2653">
        <w:rPr>
          <w:rFonts w:ascii="Times New Roman CYR" w:eastAsia="Calibri" w:hAnsi="Times New Roman CYR" w:cs="Times New Roman CYR"/>
          <w:sz w:val="24"/>
          <w:szCs w:val="24"/>
        </w:rPr>
        <w:lastRenderedPageBreak/>
        <w:t>географическом контексте) к глобальной, что делает актуальным изучение новой «регион</w:t>
      </w:r>
      <w:r w:rsidR="00D66EF6" w:rsidRPr="004B2653">
        <w:rPr>
          <w:rFonts w:ascii="Times New Roman CYR" w:eastAsia="Calibri" w:hAnsi="Times New Roman CYR" w:cs="Times New Roman CYR"/>
          <w:sz w:val="24"/>
          <w:szCs w:val="24"/>
        </w:rPr>
        <w:t>а</w:t>
      </w:r>
      <w:r w:rsidR="00D66EF6" w:rsidRPr="004B2653">
        <w:rPr>
          <w:rFonts w:ascii="Times New Roman CYR" w:eastAsia="Calibri" w:hAnsi="Times New Roman CYR" w:cs="Times New Roman CYR"/>
          <w:sz w:val="24"/>
          <w:szCs w:val="24"/>
        </w:rPr>
        <w:t>лизации» де</w:t>
      </w:r>
      <w:r w:rsidR="006D3AF0" w:rsidRPr="004B2653">
        <w:rPr>
          <w:rFonts w:ascii="Times New Roman CYR" w:eastAsia="Calibri" w:hAnsi="Times New Roman CYR" w:cs="Times New Roman CYR"/>
          <w:sz w:val="24"/>
          <w:szCs w:val="24"/>
        </w:rPr>
        <w:t>ятельности отечественных ТНК [2</w:t>
      </w:r>
      <w:r w:rsidR="00D66EF6" w:rsidRPr="004B2653">
        <w:rPr>
          <w:rFonts w:ascii="Times New Roman CYR" w:eastAsia="Calibri" w:hAnsi="Times New Roman CYR" w:cs="Times New Roman CYR"/>
          <w:sz w:val="24"/>
          <w:szCs w:val="24"/>
        </w:rPr>
        <w:t>].</w:t>
      </w:r>
    </w:p>
    <w:p w:rsidR="00D66EF6" w:rsidRPr="004B2653" w:rsidRDefault="00D66EF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Влияние российских ТНК на национальное хозяйство страны происходит нескольк</w:t>
      </w:r>
      <w:r w:rsidRPr="004B2653">
        <w:rPr>
          <w:rFonts w:ascii="Times New Roman CYR" w:eastAsia="Calibri" w:hAnsi="Times New Roman CYR" w:cs="Times New Roman CYR"/>
          <w:sz w:val="24"/>
          <w:szCs w:val="24"/>
        </w:rPr>
        <w:t>и</w:t>
      </w:r>
      <w:r w:rsidRPr="004B2653">
        <w:rPr>
          <w:rFonts w:ascii="Times New Roman CYR" w:eastAsia="Calibri" w:hAnsi="Times New Roman CYR" w:cs="Times New Roman CYR"/>
          <w:sz w:val="24"/>
          <w:szCs w:val="24"/>
        </w:rPr>
        <w:t>ми путями:</w:t>
      </w:r>
    </w:p>
    <w:p w:rsidR="00D66EF6" w:rsidRPr="004B2653" w:rsidRDefault="00BD5F7F" w:rsidP="00F306A1">
      <w:pPr>
        <w:spacing w:after="0" w:line="360" w:lineRule="auto"/>
        <w:ind w:firstLine="709"/>
        <w:jc w:val="both"/>
        <w:rPr>
          <w:rFonts w:ascii="Times New Roman CYR" w:eastAsia="Calibri" w:hAnsi="Times New Roman CYR" w:cs="Times New Roman CYR"/>
          <w:sz w:val="24"/>
          <w:szCs w:val="24"/>
        </w:rPr>
      </w:pPr>
      <w:r w:rsidRPr="00BD5F7F">
        <w:rPr>
          <w:rFonts w:ascii="Times New Roman CYR" w:eastAsia="Calibri" w:hAnsi="Times New Roman CYR" w:cs="Times New Roman CYR"/>
          <w:sz w:val="24"/>
          <w:szCs w:val="24"/>
        </w:rPr>
        <w:t>-</w:t>
      </w:r>
      <w:r w:rsidR="00D66EF6" w:rsidRPr="004B2653">
        <w:rPr>
          <w:rFonts w:ascii="Times New Roman CYR" w:eastAsia="Calibri" w:hAnsi="Times New Roman CYR" w:cs="Times New Roman CYR"/>
          <w:sz w:val="24"/>
          <w:szCs w:val="24"/>
        </w:rPr>
        <w:t>через бюджетный и налоговый процессы</w:t>
      </w:r>
    </w:p>
    <w:p w:rsidR="00D66EF6" w:rsidRPr="004B2653" w:rsidRDefault="00BD5F7F" w:rsidP="00F306A1">
      <w:pPr>
        <w:spacing w:after="0" w:line="360" w:lineRule="auto"/>
        <w:ind w:firstLine="709"/>
        <w:jc w:val="both"/>
        <w:rPr>
          <w:rFonts w:ascii="Times New Roman CYR" w:eastAsia="Calibri" w:hAnsi="Times New Roman CYR" w:cs="Times New Roman CYR"/>
          <w:sz w:val="24"/>
          <w:szCs w:val="24"/>
        </w:rPr>
      </w:pPr>
      <w:r w:rsidRPr="00BD5F7F">
        <w:rPr>
          <w:rFonts w:ascii="Times New Roman CYR" w:eastAsia="Calibri" w:hAnsi="Times New Roman CYR" w:cs="Times New Roman CYR"/>
          <w:sz w:val="24"/>
          <w:szCs w:val="24"/>
        </w:rPr>
        <w:t>-</w:t>
      </w:r>
      <w:r w:rsidR="00D66EF6" w:rsidRPr="004B2653">
        <w:rPr>
          <w:rFonts w:ascii="Times New Roman CYR" w:eastAsia="Calibri" w:hAnsi="Times New Roman CYR" w:cs="Times New Roman CYR"/>
          <w:sz w:val="24"/>
          <w:szCs w:val="24"/>
        </w:rPr>
        <w:t>обеспечение создания рабочих мест</w:t>
      </w:r>
    </w:p>
    <w:p w:rsidR="00D66EF6" w:rsidRPr="004B2653" w:rsidRDefault="00BD5F7F" w:rsidP="00F306A1">
      <w:pPr>
        <w:spacing w:after="0" w:line="360" w:lineRule="auto"/>
        <w:ind w:firstLine="709"/>
        <w:jc w:val="both"/>
        <w:rPr>
          <w:rFonts w:ascii="Times New Roman CYR" w:eastAsia="Calibri" w:hAnsi="Times New Roman CYR" w:cs="Times New Roman CYR"/>
          <w:sz w:val="24"/>
          <w:szCs w:val="24"/>
        </w:rPr>
      </w:pPr>
      <w:r w:rsidRPr="00BD5F7F">
        <w:rPr>
          <w:rFonts w:ascii="Times New Roman CYR" w:eastAsia="Calibri" w:hAnsi="Times New Roman CYR" w:cs="Times New Roman CYR"/>
          <w:sz w:val="24"/>
          <w:szCs w:val="24"/>
        </w:rPr>
        <w:t>-</w:t>
      </w:r>
      <w:r w:rsidR="00D66EF6" w:rsidRPr="004B2653">
        <w:rPr>
          <w:rFonts w:ascii="Times New Roman CYR" w:eastAsia="Calibri" w:hAnsi="Times New Roman CYR" w:cs="Times New Roman CYR"/>
          <w:sz w:val="24"/>
          <w:szCs w:val="24"/>
        </w:rPr>
        <w:t>влияние на инвестиционный спрос</w:t>
      </w:r>
    </w:p>
    <w:p w:rsidR="00D66EF6" w:rsidRPr="004B2653" w:rsidRDefault="00BD5F7F" w:rsidP="00F306A1">
      <w:pPr>
        <w:spacing w:after="0" w:line="360" w:lineRule="auto"/>
        <w:ind w:firstLine="709"/>
        <w:jc w:val="both"/>
        <w:rPr>
          <w:rFonts w:ascii="Times New Roman CYR" w:eastAsia="Calibri" w:hAnsi="Times New Roman CYR" w:cs="Times New Roman CYR"/>
          <w:sz w:val="24"/>
          <w:szCs w:val="24"/>
        </w:rPr>
      </w:pPr>
      <w:r w:rsidRPr="00BD5F7F">
        <w:rPr>
          <w:rFonts w:ascii="Times New Roman CYR" w:eastAsia="Calibri" w:hAnsi="Times New Roman CYR" w:cs="Times New Roman CYR"/>
          <w:sz w:val="24"/>
          <w:szCs w:val="24"/>
        </w:rPr>
        <w:t>-</w:t>
      </w:r>
      <w:r w:rsidR="00D66EF6" w:rsidRPr="004B2653">
        <w:rPr>
          <w:rFonts w:ascii="Times New Roman CYR" w:eastAsia="Calibri" w:hAnsi="Times New Roman CYR" w:cs="Times New Roman CYR"/>
          <w:sz w:val="24"/>
          <w:szCs w:val="24"/>
        </w:rPr>
        <w:t>развитие инноваций</w:t>
      </w:r>
    </w:p>
    <w:p w:rsidR="00D66EF6" w:rsidRPr="004B2653" w:rsidRDefault="00BD5F7F" w:rsidP="00F306A1">
      <w:pPr>
        <w:spacing w:after="0" w:line="360" w:lineRule="auto"/>
        <w:ind w:firstLine="709"/>
        <w:jc w:val="both"/>
        <w:rPr>
          <w:rFonts w:ascii="Times New Roman CYR" w:eastAsia="Calibri" w:hAnsi="Times New Roman CYR" w:cs="Times New Roman CYR"/>
          <w:sz w:val="24"/>
          <w:szCs w:val="24"/>
        </w:rPr>
      </w:pPr>
      <w:r w:rsidRPr="00BD5F7F">
        <w:rPr>
          <w:rFonts w:ascii="Times New Roman CYR" w:eastAsia="Calibri" w:hAnsi="Times New Roman CYR" w:cs="Times New Roman CYR"/>
          <w:sz w:val="24"/>
          <w:szCs w:val="24"/>
        </w:rPr>
        <w:t>-</w:t>
      </w:r>
      <w:r w:rsidR="00D66EF6" w:rsidRPr="004B2653">
        <w:rPr>
          <w:rFonts w:ascii="Times New Roman CYR" w:eastAsia="Calibri" w:hAnsi="Times New Roman CYR" w:cs="Times New Roman CYR"/>
          <w:sz w:val="24"/>
          <w:szCs w:val="24"/>
        </w:rPr>
        <w:t>формирование важных статей платежного баланса</w:t>
      </w:r>
    </w:p>
    <w:p w:rsidR="00D66EF6" w:rsidRPr="004B2653" w:rsidRDefault="00BD5F7F" w:rsidP="00F306A1">
      <w:pPr>
        <w:spacing w:after="0" w:line="360" w:lineRule="auto"/>
        <w:ind w:firstLine="709"/>
        <w:jc w:val="both"/>
        <w:rPr>
          <w:rFonts w:ascii="Times New Roman CYR" w:eastAsia="Calibri" w:hAnsi="Times New Roman CYR" w:cs="Times New Roman CYR"/>
          <w:sz w:val="24"/>
          <w:szCs w:val="24"/>
        </w:rPr>
      </w:pPr>
      <w:r w:rsidRPr="00BD5F7F">
        <w:rPr>
          <w:rFonts w:ascii="Times New Roman CYR" w:eastAsia="Calibri" w:hAnsi="Times New Roman CYR" w:cs="Times New Roman CYR"/>
          <w:sz w:val="24"/>
          <w:szCs w:val="24"/>
        </w:rPr>
        <w:t>-</w:t>
      </w:r>
      <w:r w:rsidR="00D66EF6" w:rsidRPr="004B2653">
        <w:rPr>
          <w:rFonts w:ascii="Times New Roman CYR" w:eastAsia="Calibri" w:hAnsi="Times New Roman CYR" w:cs="Times New Roman CYR"/>
          <w:sz w:val="24"/>
          <w:szCs w:val="24"/>
        </w:rPr>
        <w:t>влияние на общеэкономическую политику, формирование валютного резерва.</w:t>
      </w:r>
    </w:p>
    <w:p w:rsidR="00D66EF6" w:rsidRPr="004B2653" w:rsidRDefault="00D66EF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Российские ТНК являются крупнейшими налогоплательщиками в стране. Налог на добычу полезных ископаемых, налог на добавленную стоимость и экспортная пошлина на углеводороды и металлы – это основные налоги, формирующие доходы федеральног</w:t>
      </w:r>
      <w:r w:rsidR="00972AD6" w:rsidRPr="004B2653">
        <w:rPr>
          <w:rFonts w:ascii="Times New Roman CYR" w:eastAsia="Calibri" w:hAnsi="Times New Roman CYR" w:cs="Times New Roman CYR"/>
          <w:sz w:val="24"/>
          <w:szCs w:val="24"/>
        </w:rPr>
        <w:t>о бю</w:t>
      </w:r>
      <w:r w:rsidR="00972AD6" w:rsidRPr="004B2653">
        <w:rPr>
          <w:rFonts w:ascii="Times New Roman CYR" w:eastAsia="Calibri" w:hAnsi="Times New Roman CYR" w:cs="Times New Roman CYR"/>
          <w:sz w:val="24"/>
          <w:szCs w:val="24"/>
        </w:rPr>
        <w:t>д</w:t>
      </w:r>
      <w:r w:rsidR="00972AD6" w:rsidRPr="004B2653">
        <w:rPr>
          <w:rFonts w:ascii="Times New Roman CYR" w:eastAsia="Calibri" w:hAnsi="Times New Roman CYR" w:cs="Times New Roman CYR"/>
          <w:sz w:val="24"/>
          <w:szCs w:val="24"/>
        </w:rPr>
        <w:t>жета страны</w:t>
      </w:r>
      <w:r w:rsidRPr="004B2653">
        <w:rPr>
          <w:rFonts w:ascii="Times New Roman CYR" w:eastAsia="Calibri" w:hAnsi="Times New Roman CYR" w:cs="Times New Roman CYR"/>
          <w:sz w:val="24"/>
          <w:szCs w:val="24"/>
        </w:rPr>
        <w:t>.</w:t>
      </w:r>
    </w:p>
    <w:p w:rsidR="00D66EF6" w:rsidRPr="004B2653" w:rsidRDefault="00972AD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В</w:t>
      </w:r>
      <w:r w:rsidR="009572DC">
        <w:rPr>
          <w:rFonts w:ascii="Times New Roman CYR" w:eastAsia="Calibri" w:hAnsi="Times New Roman CYR" w:cs="Times New Roman CYR"/>
          <w:sz w:val="24"/>
          <w:szCs w:val="24"/>
        </w:rPr>
        <w:t>есь бюджетный проце</w:t>
      </w:r>
      <w:proofErr w:type="gramStart"/>
      <w:r w:rsidR="009572DC">
        <w:rPr>
          <w:rFonts w:ascii="Times New Roman CYR" w:eastAsia="Calibri" w:hAnsi="Times New Roman CYR" w:cs="Times New Roman CYR"/>
          <w:sz w:val="24"/>
          <w:szCs w:val="24"/>
        </w:rPr>
        <w:t>сс</w:t>
      </w:r>
      <w:r w:rsidR="00D66EF6" w:rsidRPr="004B2653">
        <w:rPr>
          <w:rFonts w:ascii="Times New Roman CYR" w:eastAsia="Calibri" w:hAnsi="Times New Roman CYR" w:cs="Times New Roman CYR"/>
          <w:sz w:val="24"/>
          <w:szCs w:val="24"/>
        </w:rPr>
        <w:t xml:space="preserve"> в стр</w:t>
      </w:r>
      <w:proofErr w:type="gramEnd"/>
      <w:r w:rsidR="00D66EF6" w:rsidRPr="004B2653">
        <w:rPr>
          <w:rFonts w:ascii="Times New Roman CYR" w:eastAsia="Calibri" w:hAnsi="Times New Roman CYR" w:cs="Times New Roman CYR"/>
          <w:sz w:val="24"/>
          <w:szCs w:val="24"/>
        </w:rPr>
        <w:t>ане, формирование ее доходной части находится в зн</w:t>
      </w:r>
      <w:r w:rsidR="00D66EF6" w:rsidRPr="004B2653">
        <w:rPr>
          <w:rFonts w:ascii="Times New Roman CYR" w:eastAsia="Calibri" w:hAnsi="Times New Roman CYR" w:cs="Times New Roman CYR"/>
          <w:sz w:val="24"/>
          <w:szCs w:val="24"/>
        </w:rPr>
        <w:t>а</w:t>
      </w:r>
      <w:r w:rsidR="00D66EF6" w:rsidRPr="004B2653">
        <w:rPr>
          <w:rFonts w:ascii="Times New Roman CYR" w:eastAsia="Calibri" w:hAnsi="Times New Roman CYR" w:cs="Times New Roman CYR"/>
          <w:sz w:val="24"/>
          <w:szCs w:val="24"/>
        </w:rPr>
        <w:t>чительной зависимости от российских ТНК, что позволяет им в определенной степени вл</w:t>
      </w:r>
      <w:r w:rsidR="00D66EF6" w:rsidRPr="004B2653">
        <w:rPr>
          <w:rFonts w:ascii="Times New Roman CYR" w:eastAsia="Calibri" w:hAnsi="Times New Roman CYR" w:cs="Times New Roman CYR"/>
          <w:sz w:val="24"/>
          <w:szCs w:val="24"/>
        </w:rPr>
        <w:t>и</w:t>
      </w:r>
      <w:r w:rsidR="00D66EF6" w:rsidRPr="004B2653">
        <w:rPr>
          <w:rFonts w:ascii="Times New Roman CYR" w:eastAsia="Calibri" w:hAnsi="Times New Roman CYR" w:cs="Times New Roman CYR"/>
          <w:sz w:val="24"/>
          <w:szCs w:val="24"/>
        </w:rPr>
        <w:t>ять на процесс принятия решений по налоговым вопросам.</w:t>
      </w:r>
    </w:p>
    <w:p w:rsidR="00D66EF6" w:rsidRPr="004B2653" w:rsidRDefault="00D66EF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Российские ТНК являются крупными работодателями в стране. Так среднесписочная численность работников Газпрома в 2014</w:t>
      </w:r>
      <w:r w:rsidR="004C21B3" w:rsidRPr="004B2653">
        <w:rPr>
          <w:rFonts w:ascii="Times New Roman CYR" w:eastAsia="Calibri" w:hAnsi="Times New Roman CYR" w:cs="Times New Roman CYR"/>
          <w:sz w:val="24"/>
          <w:szCs w:val="24"/>
        </w:rPr>
        <w:t xml:space="preserve"> составляла 389,7 тыс. человека.</w:t>
      </w:r>
      <w:r w:rsidRPr="004B2653">
        <w:rPr>
          <w:rFonts w:ascii="Times New Roman CYR" w:eastAsia="Calibri" w:hAnsi="Times New Roman CYR" w:cs="Times New Roman CYR"/>
          <w:sz w:val="24"/>
          <w:szCs w:val="24"/>
        </w:rPr>
        <w:t xml:space="preserve"> Роснефть также является крупным работодателем в российском хозяйстве: среднесписочная численност</w:t>
      </w:r>
      <w:r w:rsidR="004C21B3" w:rsidRPr="004B2653">
        <w:rPr>
          <w:rFonts w:ascii="Times New Roman CYR" w:eastAsia="Calibri" w:hAnsi="Times New Roman CYR" w:cs="Times New Roman CYR"/>
          <w:sz w:val="24"/>
          <w:szCs w:val="24"/>
        </w:rPr>
        <w:t xml:space="preserve">ь персонала 167,9 тыс. человек. </w:t>
      </w:r>
      <w:r w:rsidRPr="004B2653">
        <w:rPr>
          <w:rFonts w:ascii="Times New Roman CYR" w:eastAsia="Calibri" w:hAnsi="Times New Roman CYR" w:cs="Times New Roman CYR"/>
          <w:sz w:val="24"/>
          <w:szCs w:val="24"/>
        </w:rPr>
        <w:t>Таким образом, две крупнейшие ТНК страны обеспечивают занятость для примерно 1 процента занятых в экономике. Кроме того, крупные корпорации, обеспечивая для своих работников обучение как внутри компании, так и в учебных завед</w:t>
      </w:r>
      <w:r w:rsidRPr="004B2653">
        <w:rPr>
          <w:rFonts w:ascii="Times New Roman CYR" w:eastAsia="Calibri" w:hAnsi="Times New Roman CYR" w:cs="Times New Roman CYR"/>
          <w:sz w:val="24"/>
          <w:szCs w:val="24"/>
        </w:rPr>
        <w:t>е</w:t>
      </w:r>
      <w:r w:rsidRPr="004B2653">
        <w:rPr>
          <w:rFonts w:ascii="Times New Roman CYR" w:eastAsia="Calibri" w:hAnsi="Times New Roman CYR" w:cs="Times New Roman CYR"/>
          <w:sz w:val="24"/>
          <w:szCs w:val="24"/>
        </w:rPr>
        <w:t>ниях, развивают человеческий капитал.</w:t>
      </w:r>
    </w:p>
    <w:p w:rsidR="00D66EF6" w:rsidRPr="004B2653" w:rsidRDefault="00D66EF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Российские ТНК оказывают значительное влияние и на внутренний спрос в стране: через свою роль важнейшего работодателя и через собственные инвестиционные программы. Поскольку российские ТНК внутри себя создают рабочие места, то они опосредованно рег</w:t>
      </w:r>
      <w:r w:rsidRPr="004B2653">
        <w:rPr>
          <w:rFonts w:ascii="Times New Roman CYR" w:eastAsia="Calibri" w:hAnsi="Times New Roman CYR" w:cs="Times New Roman CYR"/>
          <w:sz w:val="24"/>
          <w:szCs w:val="24"/>
        </w:rPr>
        <w:t>у</w:t>
      </w:r>
      <w:r w:rsidRPr="004B2653">
        <w:rPr>
          <w:rFonts w:ascii="Times New Roman CYR" w:eastAsia="Calibri" w:hAnsi="Times New Roman CYR" w:cs="Times New Roman CYR"/>
          <w:sz w:val="24"/>
          <w:szCs w:val="24"/>
        </w:rPr>
        <w:t>лируют спрос на потребительские товары и услуги, что посредством мультипликативного эффекта сказывается на всей экономике в целом.</w:t>
      </w:r>
    </w:p>
    <w:p w:rsidR="00D66EF6" w:rsidRPr="004B2653" w:rsidRDefault="00D66EF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Деятельность российских ТНК оказывает решающее влияние на формирование пл</w:t>
      </w:r>
      <w:r w:rsidRPr="004B2653">
        <w:rPr>
          <w:rFonts w:ascii="Times New Roman CYR" w:eastAsia="Calibri" w:hAnsi="Times New Roman CYR" w:cs="Times New Roman CYR"/>
          <w:sz w:val="24"/>
          <w:szCs w:val="24"/>
        </w:rPr>
        <w:t>а</w:t>
      </w:r>
      <w:r w:rsidRPr="004B2653">
        <w:rPr>
          <w:rFonts w:ascii="Times New Roman CYR" w:eastAsia="Calibri" w:hAnsi="Times New Roman CYR" w:cs="Times New Roman CYR"/>
          <w:sz w:val="24"/>
          <w:szCs w:val="24"/>
        </w:rPr>
        <w:t>тежного баланса страны и на валютный курс рубля. Торговый баланс, приток или отток и</w:t>
      </w:r>
      <w:r w:rsidRPr="004B2653">
        <w:rPr>
          <w:rFonts w:ascii="Times New Roman CYR" w:eastAsia="Calibri" w:hAnsi="Times New Roman CYR" w:cs="Times New Roman CYR"/>
          <w:sz w:val="24"/>
          <w:szCs w:val="24"/>
        </w:rPr>
        <w:t>н</w:t>
      </w:r>
      <w:r w:rsidRPr="004B2653">
        <w:rPr>
          <w:rFonts w:ascii="Times New Roman CYR" w:eastAsia="Calibri" w:hAnsi="Times New Roman CYR" w:cs="Times New Roman CYR"/>
          <w:sz w:val="24"/>
          <w:szCs w:val="24"/>
        </w:rPr>
        <w:t>вестиций также существенно зависят от деятельности ТНК. Источник формирования торг</w:t>
      </w:r>
      <w:r w:rsidRPr="004B2653">
        <w:rPr>
          <w:rFonts w:ascii="Times New Roman CYR" w:eastAsia="Calibri" w:hAnsi="Times New Roman CYR" w:cs="Times New Roman CYR"/>
          <w:sz w:val="24"/>
          <w:szCs w:val="24"/>
        </w:rPr>
        <w:t>о</w:t>
      </w:r>
      <w:r w:rsidRPr="004B2653">
        <w:rPr>
          <w:rFonts w:ascii="Times New Roman CYR" w:eastAsia="Calibri" w:hAnsi="Times New Roman CYR" w:cs="Times New Roman CYR"/>
          <w:sz w:val="24"/>
          <w:szCs w:val="24"/>
        </w:rPr>
        <w:t>вого баланс</w:t>
      </w:r>
      <w:proofErr w:type="gramStart"/>
      <w:r w:rsidRPr="004B2653">
        <w:rPr>
          <w:rFonts w:ascii="Times New Roman CYR" w:eastAsia="Calibri" w:hAnsi="Times New Roman CYR" w:cs="Times New Roman CYR"/>
          <w:sz w:val="24"/>
          <w:szCs w:val="24"/>
        </w:rPr>
        <w:t>а-</w:t>
      </w:r>
      <w:proofErr w:type="gramEnd"/>
      <w:r w:rsidRPr="004B2653">
        <w:rPr>
          <w:rFonts w:ascii="Times New Roman CYR" w:eastAsia="Calibri" w:hAnsi="Times New Roman CYR" w:cs="Times New Roman CYR"/>
          <w:sz w:val="24"/>
          <w:szCs w:val="24"/>
        </w:rPr>
        <w:t xml:space="preserve">  экспорт нефти, газа и продукции металлургической отрасли. Потоки капитала, влияющие на счета капитальных операций, формируются в основном отечественными ТНК, </w:t>
      </w:r>
      <w:r w:rsidRPr="004B2653">
        <w:rPr>
          <w:rFonts w:ascii="Times New Roman CYR" w:eastAsia="Calibri" w:hAnsi="Times New Roman CYR" w:cs="Times New Roman CYR"/>
          <w:sz w:val="24"/>
          <w:szCs w:val="24"/>
        </w:rPr>
        <w:lastRenderedPageBreak/>
        <w:t>которые привлекают средства на международных рынках капитала для своего развития внутри страны или проводят экспансию за рубеж.</w:t>
      </w:r>
    </w:p>
    <w:p w:rsidR="001014C8" w:rsidRPr="004B2653" w:rsidRDefault="00D66EF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 xml:space="preserve">ТНК оказывают значительное влияние на платежный баланс страны, т.к. образование курса рубля на валютном рынке в значительной степени определяется платежным балансом. </w:t>
      </w:r>
    </w:p>
    <w:p w:rsidR="00D66EF6" w:rsidRPr="004B2653" w:rsidRDefault="00D66EF6" w:rsidP="00F306A1">
      <w:pPr>
        <w:spacing w:after="0" w:line="360" w:lineRule="auto"/>
        <w:ind w:firstLine="709"/>
        <w:jc w:val="both"/>
        <w:rPr>
          <w:rFonts w:ascii="Times New Roman CYR" w:eastAsia="Calibri" w:hAnsi="Times New Roman CYR" w:cs="Times New Roman CYR"/>
          <w:sz w:val="24"/>
          <w:szCs w:val="24"/>
        </w:rPr>
      </w:pPr>
      <w:proofErr w:type="gramStart"/>
      <w:r w:rsidRPr="004B2653">
        <w:rPr>
          <w:rFonts w:ascii="Times New Roman CYR" w:eastAsia="Calibri" w:hAnsi="Times New Roman CYR" w:cs="Times New Roman CYR"/>
          <w:sz w:val="24"/>
          <w:szCs w:val="24"/>
        </w:rPr>
        <w:t>В настоящее время для обеспечения стабильности развития экономики страны в зн</w:t>
      </w:r>
      <w:r w:rsidRPr="004B2653">
        <w:rPr>
          <w:rFonts w:ascii="Times New Roman CYR" w:eastAsia="Calibri" w:hAnsi="Times New Roman CYR" w:cs="Times New Roman CYR"/>
          <w:sz w:val="24"/>
          <w:szCs w:val="24"/>
        </w:rPr>
        <w:t>а</w:t>
      </w:r>
      <w:r w:rsidRPr="004B2653">
        <w:rPr>
          <w:rFonts w:ascii="Times New Roman CYR" w:eastAsia="Calibri" w:hAnsi="Times New Roman CYR" w:cs="Times New Roman CYR"/>
          <w:sz w:val="24"/>
          <w:szCs w:val="24"/>
        </w:rPr>
        <w:t>чительной степени актуально формирование экономических основ для перехода от сырьевой модели</w:t>
      </w:r>
      <w:proofErr w:type="gramEnd"/>
      <w:r w:rsidRPr="004B2653">
        <w:rPr>
          <w:rFonts w:ascii="Times New Roman CYR" w:eastAsia="Calibri" w:hAnsi="Times New Roman CYR" w:cs="Times New Roman CYR"/>
          <w:sz w:val="24"/>
          <w:szCs w:val="24"/>
        </w:rPr>
        <w:t xml:space="preserve"> экономики к инновационной. </w:t>
      </w:r>
    </w:p>
    <w:p w:rsidR="00D66EF6" w:rsidRPr="004B2653" w:rsidRDefault="00D66EF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Превращение российских корпораций в транснациональные способствует повышению их капитализации, открывает более широкие возможности для освоения мировых финанс</w:t>
      </w:r>
      <w:r w:rsidRPr="004B2653">
        <w:rPr>
          <w:rFonts w:ascii="Times New Roman CYR" w:eastAsia="Calibri" w:hAnsi="Times New Roman CYR" w:cs="Times New Roman CYR"/>
          <w:sz w:val="24"/>
          <w:szCs w:val="24"/>
        </w:rPr>
        <w:t>о</w:t>
      </w:r>
      <w:r w:rsidRPr="004B2653">
        <w:rPr>
          <w:rFonts w:ascii="Times New Roman CYR" w:eastAsia="Calibri" w:hAnsi="Times New Roman CYR" w:cs="Times New Roman CYR"/>
          <w:sz w:val="24"/>
          <w:szCs w:val="24"/>
        </w:rPr>
        <w:t xml:space="preserve">вых рынков, в том числе путем размещения IPO. </w:t>
      </w:r>
    </w:p>
    <w:p w:rsidR="00D66EF6" w:rsidRPr="004B2653" w:rsidRDefault="00D66EF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Транснациональные корпорации (ТНК) являются каналами проникновения на росси</w:t>
      </w:r>
      <w:r w:rsidRPr="004B2653">
        <w:rPr>
          <w:rFonts w:ascii="Times New Roman CYR" w:eastAsia="Calibri" w:hAnsi="Times New Roman CYR" w:cs="Times New Roman CYR"/>
          <w:sz w:val="24"/>
          <w:szCs w:val="24"/>
        </w:rPr>
        <w:t>й</w:t>
      </w:r>
      <w:r w:rsidRPr="004B2653">
        <w:rPr>
          <w:rFonts w:ascii="Times New Roman CYR" w:eastAsia="Calibri" w:hAnsi="Times New Roman CYR" w:cs="Times New Roman CYR"/>
          <w:sz w:val="24"/>
          <w:szCs w:val="24"/>
        </w:rPr>
        <w:t>ский рынок современных методов управления. На основе выстраивания инвестиционных и технологических альянсов с ведущими зарубежными корпорациями российские фирмы м</w:t>
      </w:r>
      <w:r w:rsidRPr="004B2653">
        <w:rPr>
          <w:rFonts w:ascii="Times New Roman CYR" w:eastAsia="Calibri" w:hAnsi="Times New Roman CYR" w:cs="Times New Roman CYR"/>
          <w:sz w:val="24"/>
          <w:szCs w:val="24"/>
        </w:rPr>
        <w:t>о</w:t>
      </w:r>
      <w:r w:rsidRPr="004B2653">
        <w:rPr>
          <w:rFonts w:ascii="Times New Roman CYR" w:eastAsia="Calibri" w:hAnsi="Times New Roman CYR" w:cs="Times New Roman CYR"/>
          <w:sz w:val="24"/>
          <w:szCs w:val="24"/>
        </w:rPr>
        <w:t>гут нанимать зарубежных специалистов, обладающих дефицитными деловыми знаниями (управленческими, маркетинговыми, инженерными и пр.).</w:t>
      </w:r>
    </w:p>
    <w:p w:rsidR="004C21B3" w:rsidRPr="004B2653" w:rsidRDefault="00D66EF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 xml:space="preserve">Однако существует ряд отрицательных моментов для национальной экономики. Во-первых, вложение российскими компаниями своего капитала за рубеж сокращает внутренние инвестиции. </w:t>
      </w:r>
    </w:p>
    <w:p w:rsidR="00D66EF6" w:rsidRPr="004B2653" w:rsidRDefault="00D66EF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Во-вторых, зарубежные инвестиции российских компаний сокращают доходы бюдж</w:t>
      </w:r>
      <w:r w:rsidRPr="004B2653">
        <w:rPr>
          <w:rFonts w:ascii="Times New Roman CYR" w:eastAsia="Calibri" w:hAnsi="Times New Roman CYR" w:cs="Times New Roman CYR"/>
          <w:sz w:val="24"/>
          <w:szCs w:val="24"/>
        </w:rPr>
        <w:t>е</w:t>
      </w:r>
      <w:r w:rsidRPr="004B2653">
        <w:rPr>
          <w:rFonts w:ascii="Times New Roman CYR" w:eastAsia="Calibri" w:hAnsi="Times New Roman CYR" w:cs="Times New Roman CYR"/>
          <w:sz w:val="24"/>
          <w:szCs w:val="24"/>
        </w:rPr>
        <w:t>тов различных уровней, что приводит к снижению расходов на развитие отечественной пр</w:t>
      </w:r>
      <w:r w:rsidRPr="004B2653">
        <w:rPr>
          <w:rFonts w:ascii="Times New Roman CYR" w:eastAsia="Calibri" w:hAnsi="Times New Roman CYR" w:cs="Times New Roman CYR"/>
          <w:sz w:val="24"/>
          <w:szCs w:val="24"/>
        </w:rPr>
        <w:t>о</w:t>
      </w:r>
      <w:r w:rsidRPr="004B2653">
        <w:rPr>
          <w:rFonts w:ascii="Times New Roman CYR" w:eastAsia="Calibri" w:hAnsi="Times New Roman CYR" w:cs="Times New Roman CYR"/>
          <w:sz w:val="24"/>
          <w:szCs w:val="24"/>
        </w:rPr>
        <w:t>мышленности, социальной сферы, включая занятость.</w:t>
      </w:r>
    </w:p>
    <w:p w:rsidR="00D66EF6" w:rsidRPr="004B2653" w:rsidRDefault="00D66EF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В-третьих, растет внешняя задолженность частного сектора России, причем знач</w:t>
      </w:r>
      <w:r w:rsidRPr="004B2653">
        <w:rPr>
          <w:rFonts w:ascii="Times New Roman CYR" w:eastAsia="Calibri" w:hAnsi="Times New Roman CYR" w:cs="Times New Roman CYR"/>
          <w:sz w:val="24"/>
          <w:szCs w:val="24"/>
        </w:rPr>
        <w:t>и</w:t>
      </w:r>
      <w:r w:rsidRPr="004B2653">
        <w:rPr>
          <w:rFonts w:ascii="Times New Roman CYR" w:eastAsia="Calibri" w:hAnsi="Times New Roman CYR" w:cs="Times New Roman CYR"/>
          <w:sz w:val="24"/>
          <w:szCs w:val="24"/>
        </w:rPr>
        <w:t>тельная часть заемных средств направляется не на развитие технологической базы произво</w:t>
      </w:r>
      <w:r w:rsidRPr="004B2653">
        <w:rPr>
          <w:rFonts w:ascii="Times New Roman CYR" w:eastAsia="Calibri" w:hAnsi="Times New Roman CYR" w:cs="Times New Roman CYR"/>
          <w:sz w:val="24"/>
          <w:szCs w:val="24"/>
        </w:rPr>
        <w:t>д</w:t>
      </w:r>
      <w:r w:rsidRPr="004B2653">
        <w:rPr>
          <w:rFonts w:ascii="Times New Roman CYR" w:eastAsia="Calibri" w:hAnsi="Times New Roman CYR" w:cs="Times New Roman CYR"/>
          <w:sz w:val="24"/>
          <w:szCs w:val="24"/>
        </w:rPr>
        <w:t xml:space="preserve">ства, а на финансирование сделок по слияниям и поглощениям, т.е. на собственно покупку активов за счет </w:t>
      </w:r>
      <w:r w:rsidR="006D3AF0" w:rsidRPr="004B2653">
        <w:rPr>
          <w:rFonts w:ascii="Times New Roman CYR" w:eastAsia="Calibri" w:hAnsi="Times New Roman CYR" w:cs="Times New Roman CYR"/>
          <w:sz w:val="24"/>
          <w:szCs w:val="24"/>
        </w:rPr>
        <w:t>привлеченных зарубежных средств[3].</w:t>
      </w:r>
    </w:p>
    <w:p w:rsidR="00D66EF6" w:rsidRPr="004B2653" w:rsidRDefault="00D66EF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Российские ТНК играют важнейшую роль в российской экономике, оказывая знач</w:t>
      </w:r>
      <w:r w:rsidRPr="004B2653">
        <w:rPr>
          <w:rFonts w:ascii="Times New Roman CYR" w:eastAsia="Calibri" w:hAnsi="Times New Roman CYR" w:cs="Times New Roman CYR"/>
          <w:sz w:val="24"/>
          <w:szCs w:val="24"/>
        </w:rPr>
        <w:t>и</w:t>
      </w:r>
      <w:r w:rsidRPr="004B2653">
        <w:rPr>
          <w:rFonts w:ascii="Times New Roman CYR" w:eastAsia="Calibri" w:hAnsi="Times New Roman CYR" w:cs="Times New Roman CYR"/>
          <w:sz w:val="24"/>
          <w:szCs w:val="24"/>
        </w:rPr>
        <w:t>тельное влияние на бюджетную политику государства (как крупнейшие налогоплательщ</w:t>
      </w:r>
      <w:r w:rsidRPr="004B2653">
        <w:rPr>
          <w:rFonts w:ascii="Times New Roman CYR" w:eastAsia="Calibri" w:hAnsi="Times New Roman CYR" w:cs="Times New Roman CYR"/>
          <w:sz w:val="24"/>
          <w:szCs w:val="24"/>
        </w:rPr>
        <w:t>и</w:t>
      </w:r>
      <w:r w:rsidRPr="004B2653">
        <w:rPr>
          <w:rFonts w:ascii="Times New Roman CYR" w:eastAsia="Calibri" w:hAnsi="Times New Roman CYR" w:cs="Times New Roman CYR"/>
          <w:sz w:val="24"/>
          <w:szCs w:val="24"/>
        </w:rPr>
        <w:t>ки); внутренний спрос (как крупнейшие работодатели и потребители инвестиционных тов</w:t>
      </w:r>
      <w:r w:rsidRPr="004B2653">
        <w:rPr>
          <w:rFonts w:ascii="Times New Roman CYR" w:eastAsia="Calibri" w:hAnsi="Times New Roman CYR" w:cs="Times New Roman CYR"/>
          <w:sz w:val="24"/>
          <w:szCs w:val="24"/>
        </w:rPr>
        <w:t>а</w:t>
      </w:r>
      <w:r w:rsidRPr="004B2653">
        <w:rPr>
          <w:rFonts w:ascii="Times New Roman CYR" w:eastAsia="Calibri" w:hAnsi="Times New Roman CYR" w:cs="Times New Roman CYR"/>
          <w:sz w:val="24"/>
          <w:szCs w:val="24"/>
        </w:rPr>
        <w:t>ров)</w:t>
      </w:r>
      <w:proofErr w:type="gramStart"/>
      <w:r w:rsidRPr="004B2653">
        <w:rPr>
          <w:rFonts w:ascii="Times New Roman CYR" w:eastAsia="Calibri" w:hAnsi="Times New Roman CYR" w:cs="Times New Roman CYR"/>
          <w:sz w:val="24"/>
          <w:szCs w:val="24"/>
        </w:rPr>
        <w:t>;в</w:t>
      </w:r>
      <w:proofErr w:type="gramEnd"/>
      <w:r w:rsidRPr="004B2653">
        <w:rPr>
          <w:rFonts w:ascii="Times New Roman CYR" w:eastAsia="Calibri" w:hAnsi="Times New Roman CYR" w:cs="Times New Roman CYR"/>
          <w:sz w:val="24"/>
          <w:szCs w:val="24"/>
        </w:rPr>
        <w:t>алютную политику (как основные импортеры валюты);различные аспекты экономич</w:t>
      </w:r>
      <w:r w:rsidRPr="004B2653">
        <w:rPr>
          <w:rFonts w:ascii="Times New Roman CYR" w:eastAsia="Calibri" w:hAnsi="Times New Roman CYR" w:cs="Times New Roman CYR"/>
          <w:sz w:val="24"/>
          <w:szCs w:val="24"/>
        </w:rPr>
        <w:t>е</w:t>
      </w:r>
      <w:r w:rsidRPr="004B2653">
        <w:rPr>
          <w:rFonts w:ascii="Times New Roman CYR" w:eastAsia="Calibri" w:hAnsi="Times New Roman CYR" w:cs="Times New Roman CYR"/>
          <w:sz w:val="24"/>
          <w:szCs w:val="24"/>
        </w:rPr>
        <w:t>ской политики страны (путем существенного лоббистского давления на правительство).</w:t>
      </w:r>
    </w:p>
    <w:p w:rsidR="00287420" w:rsidRPr="004B2653" w:rsidRDefault="00D66EF6" w:rsidP="00F306A1">
      <w:pPr>
        <w:spacing w:after="0" w:line="360" w:lineRule="auto"/>
        <w:ind w:firstLine="709"/>
        <w:jc w:val="both"/>
        <w:rPr>
          <w:rFonts w:ascii="Times New Roman CYR" w:eastAsia="Calibri" w:hAnsi="Times New Roman CYR" w:cs="Times New Roman CYR"/>
          <w:sz w:val="24"/>
          <w:szCs w:val="24"/>
        </w:rPr>
      </w:pPr>
      <w:r w:rsidRPr="004B2653">
        <w:rPr>
          <w:rFonts w:ascii="Times New Roman CYR" w:eastAsia="Calibri" w:hAnsi="Times New Roman CYR" w:cs="Times New Roman CYR"/>
          <w:sz w:val="24"/>
          <w:szCs w:val="24"/>
        </w:rPr>
        <w:t>Ключевым условием поступательного экономического роста страны является созд</w:t>
      </w:r>
      <w:r w:rsidRPr="004B2653">
        <w:rPr>
          <w:rFonts w:ascii="Times New Roman CYR" w:eastAsia="Calibri" w:hAnsi="Times New Roman CYR" w:cs="Times New Roman CYR"/>
          <w:sz w:val="24"/>
          <w:szCs w:val="24"/>
        </w:rPr>
        <w:t>а</w:t>
      </w:r>
      <w:r w:rsidRPr="004B2653">
        <w:rPr>
          <w:rFonts w:ascii="Times New Roman CYR" w:eastAsia="Calibri" w:hAnsi="Times New Roman CYR" w:cs="Times New Roman CYR"/>
          <w:sz w:val="24"/>
          <w:szCs w:val="24"/>
        </w:rPr>
        <w:t>ние эффективной хозяйственной системы и адекватной институциональной среды, базиру</w:t>
      </w:r>
      <w:r w:rsidRPr="004B2653">
        <w:rPr>
          <w:rFonts w:ascii="Times New Roman CYR" w:eastAsia="Calibri" w:hAnsi="Times New Roman CYR" w:cs="Times New Roman CYR"/>
          <w:sz w:val="24"/>
          <w:szCs w:val="24"/>
        </w:rPr>
        <w:t>ю</w:t>
      </w:r>
      <w:r w:rsidRPr="004B2653">
        <w:rPr>
          <w:rFonts w:ascii="Times New Roman CYR" w:eastAsia="Calibri" w:hAnsi="Times New Roman CYR" w:cs="Times New Roman CYR"/>
          <w:sz w:val="24"/>
          <w:szCs w:val="24"/>
        </w:rPr>
        <w:t>щихся на совокупности растущих и конкурентоспособных отечественных компаний. Именно эффективность их развития, причем не только в рамках национальных границ, но и за руб</w:t>
      </w:r>
      <w:r w:rsidRPr="004B2653">
        <w:rPr>
          <w:rFonts w:ascii="Times New Roman CYR" w:eastAsia="Calibri" w:hAnsi="Times New Roman CYR" w:cs="Times New Roman CYR"/>
          <w:sz w:val="24"/>
          <w:szCs w:val="24"/>
        </w:rPr>
        <w:t>е</w:t>
      </w:r>
      <w:r w:rsidRPr="004B2653">
        <w:rPr>
          <w:rFonts w:ascii="Times New Roman CYR" w:eastAsia="Calibri" w:hAnsi="Times New Roman CYR" w:cs="Times New Roman CYR"/>
          <w:sz w:val="24"/>
          <w:szCs w:val="24"/>
        </w:rPr>
        <w:lastRenderedPageBreak/>
        <w:t>жом, а также степень участия государства в создании благоприятной деловой среды будут в перспективе определять позиции России на мировом рынке.</w:t>
      </w:r>
    </w:p>
    <w:p w:rsidR="005C1817" w:rsidRPr="00DF10AE" w:rsidRDefault="005C1817" w:rsidP="003F7668">
      <w:pPr>
        <w:spacing w:after="0" w:line="240" w:lineRule="auto"/>
        <w:rPr>
          <w:rFonts w:ascii="Times New Roman" w:hAnsi="Times New Roman"/>
          <w:b/>
          <w:sz w:val="24"/>
          <w:szCs w:val="24"/>
        </w:rPr>
      </w:pPr>
      <w:r>
        <w:rPr>
          <w:rFonts w:ascii="Times New Roman" w:hAnsi="Times New Roman"/>
          <w:b/>
          <w:sz w:val="24"/>
          <w:szCs w:val="24"/>
        </w:rPr>
        <w:t>___________________________</w:t>
      </w:r>
    </w:p>
    <w:p w:rsidR="00D66EF6" w:rsidRPr="003F7668" w:rsidRDefault="003F7668" w:rsidP="00F306A1">
      <w:pPr>
        <w:spacing w:after="0" w:line="360" w:lineRule="auto"/>
        <w:ind w:firstLine="709"/>
        <w:jc w:val="both"/>
        <w:rPr>
          <w:rFonts w:ascii="Times New Roman" w:eastAsia="Calibri" w:hAnsi="Times New Roman"/>
          <w:sz w:val="24"/>
          <w:szCs w:val="24"/>
        </w:rPr>
      </w:pPr>
      <w:r w:rsidRPr="003F7668">
        <w:rPr>
          <w:rFonts w:ascii="Times New Roman" w:eastAsia="Calibri" w:hAnsi="Times New Roman"/>
          <w:sz w:val="24"/>
          <w:szCs w:val="24"/>
        </w:rPr>
        <w:t>1</w:t>
      </w:r>
      <w:r w:rsidR="00BD5F7F">
        <w:rPr>
          <w:rFonts w:ascii="Times New Roman" w:eastAsia="Calibri" w:hAnsi="Times New Roman"/>
          <w:sz w:val="24"/>
          <w:szCs w:val="24"/>
        </w:rPr>
        <w:t xml:space="preserve">. </w:t>
      </w:r>
      <w:proofErr w:type="spellStart"/>
      <w:r w:rsidR="00D66EF6" w:rsidRPr="003F7668">
        <w:rPr>
          <w:rFonts w:ascii="Times New Roman" w:eastAsia="Calibri" w:hAnsi="Times New Roman"/>
          <w:sz w:val="24"/>
          <w:szCs w:val="24"/>
        </w:rPr>
        <w:t>Крейдич</w:t>
      </w:r>
      <w:proofErr w:type="spellEnd"/>
      <w:r w:rsidR="00D66EF6" w:rsidRPr="003F7668">
        <w:rPr>
          <w:rFonts w:ascii="Times New Roman" w:eastAsia="Calibri" w:hAnsi="Times New Roman"/>
          <w:sz w:val="24"/>
          <w:szCs w:val="24"/>
        </w:rPr>
        <w:t xml:space="preserve"> Т.В. Тенденции </w:t>
      </w:r>
      <w:proofErr w:type="spellStart"/>
      <w:r w:rsidR="00D66EF6" w:rsidRPr="003F7668">
        <w:rPr>
          <w:rFonts w:ascii="Times New Roman" w:eastAsia="Calibri" w:hAnsi="Times New Roman"/>
          <w:sz w:val="24"/>
          <w:szCs w:val="24"/>
        </w:rPr>
        <w:t>транснационализац</w:t>
      </w:r>
      <w:r>
        <w:rPr>
          <w:rFonts w:ascii="Times New Roman" w:eastAsia="Calibri" w:hAnsi="Times New Roman"/>
          <w:sz w:val="24"/>
          <w:szCs w:val="24"/>
        </w:rPr>
        <w:t>ии</w:t>
      </w:r>
      <w:proofErr w:type="spellEnd"/>
      <w:r>
        <w:rPr>
          <w:rFonts w:ascii="Times New Roman" w:eastAsia="Calibri" w:hAnsi="Times New Roman"/>
          <w:sz w:val="24"/>
          <w:szCs w:val="24"/>
        </w:rPr>
        <w:t xml:space="preserve"> мировой экономики в условиях </w:t>
      </w:r>
      <w:r w:rsidR="00D66EF6" w:rsidRPr="003F7668">
        <w:rPr>
          <w:rFonts w:ascii="Times New Roman" w:eastAsia="Calibri" w:hAnsi="Times New Roman"/>
          <w:sz w:val="24"/>
          <w:szCs w:val="24"/>
        </w:rPr>
        <w:t>гл</w:t>
      </w:r>
      <w:r w:rsidR="00D66EF6" w:rsidRPr="003F7668">
        <w:rPr>
          <w:rFonts w:ascii="Times New Roman" w:eastAsia="Calibri" w:hAnsi="Times New Roman"/>
          <w:sz w:val="24"/>
          <w:szCs w:val="24"/>
        </w:rPr>
        <w:t>о</w:t>
      </w:r>
      <w:r w:rsidR="00D66EF6" w:rsidRPr="003F7668">
        <w:rPr>
          <w:rFonts w:ascii="Times New Roman" w:eastAsia="Calibri" w:hAnsi="Times New Roman"/>
          <w:sz w:val="24"/>
          <w:szCs w:val="24"/>
        </w:rPr>
        <w:t>бализации // Вестник МГТУ Т. 13. № 1. 2011. С. 212.</w:t>
      </w:r>
    </w:p>
    <w:p w:rsidR="00D66EF6" w:rsidRPr="003F7668" w:rsidRDefault="003F7668" w:rsidP="00F306A1">
      <w:pPr>
        <w:spacing w:after="0" w:line="360" w:lineRule="auto"/>
        <w:ind w:firstLine="709"/>
        <w:jc w:val="both"/>
        <w:rPr>
          <w:rFonts w:ascii="Times New Roman" w:eastAsia="Calibri" w:hAnsi="Times New Roman"/>
          <w:sz w:val="24"/>
          <w:szCs w:val="24"/>
        </w:rPr>
      </w:pPr>
      <w:r>
        <w:rPr>
          <w:rFonts w:ascii="Times New Roman" w:eastAsia="Calibri" w:hAnsi="Times New Roman"/>
          <w:sz w:val="24"/>
          <w:szCs w:val="24"/>
        </w:rPr>
        <w:t>2</w:t>
      </w:r>
      <w:r w:rsidR="00BD5F7F">
        <w:rPr>
          <w:rFonts w:ascii="Times New Roman" w:eastAsia="Calibri" w:hAnsi="Times New Roman"/>
          <w:sz w:val="24"/>
          <w:szCs w:val="24"/>
        </w:rPr>
        <w:t xml:space="preserve">. </w:t>
      </w:r>
      <w:r>
        <w:rPr>
          <w:rFonts w:ascii="Times New Roman" w:eastAsia="Calibri" w:hAnsi="Times New Roman"/>
          <w:sz w:val="24"/>
          <w:szCs w:val="24"/>
        </w:rPr>
        <w:t xml:space="preserve"> </w:t>
      </w:r>
      <w:r w:rsidR="00D66EF6" w:rsidRPr="003F7668">
        <w:rPr>
          <w:rFonts w:ascii="Times New Roman" w:eastAsia="Calibri" w:hAnsi="Times New Roman"/>
          <w:sz w:val="24"/>
          <w:szCs w:val="24"/>
        </w:rPr>
        <w:t>Российские транснациональные корпорации продолжают экспансию даже в усл</w:t>
      </w:r>
      <w:r w:rsidR="00D66EF6" w:rsidRPr="003F7668">
        <w:rPr>
          <w:rFonts w:ascii="Times New Roman" w:eastAsia="Calibri" w:hAnsi="Times New Roman"/>
          <w:sz w:val="24"/>
          <w:szCs w:val="24"/>
        </w:rPr>
        <w:t>о</w:t>
      </w:r>
      <w:r w:rsidR="00D66EF6" w:rsidRPr="003F7668">
        <w:rPr>
          <w:rFonts w:ascii="Times New Roman" w:eastAsia="Calibri" w:hAnsi="Times New Roman"/>
          <w:sz w:val="24"/>
          <w:szCs w:val="24"/>
        </w:rPr>
        <w:t>виях мирового кризиса. М.: ИМЭМОРАН, 2012.. С. 14.</w:t>
      </w:r>
    </w:p>
    <w:p w:rsidR="00D66EF6" w:rsidRDefault="009B27FE" w:rsidP="00F306A1">
      <w:pPr>
        <w:spacing w:after="0" w:line="360" w:lineRule="auto"/>
        <w:ind w:firstLine="709"/>
        <w:jc w:val="both"/>
        <w:rPr>
          <w:rFonts w:ascii="Times New Roman" w:eastAsia="Calibri" w:hAnsi="Times New Roman"/>
          <w:sz w:val="24"/>
          <w:szCs w:val="24"/>
        </w:rPr>
      </w:pPr>
      <w:r>
        <w:rPr>
          <w:rFonts w:ascii="Times New Roman" w:eastAsia="Calibri" w:hAnsi="Times New Roman"/>
          <w:sz w:val="24"/>
          <w:szCs w:val="24"/>
        </w:rPr>
        <w:t>3</w:t>
      </w:r>
      <w:r w:rsidR="00BD5F7F">
        <w:rPr>
          <w:rFonts w:ascii="Times New Roman" w:eastAsia="Calibri" w:hAnsi="Times New Roman"/>
          <w:sz w:val="24"/>
          <w:szCs w:val="24"/>
        </w:rPr>
        <w:t xml:space="preserve">. </w:t>
      </w:r>
      <w:proofErr w:type="spellStart"/>
      <w:r w:rsidR="00D66EF6" w:rsidRPr="003F7668">
        <w:rPr>
          <w:rFonts w:ascii="Times New Roman" w:eastAsia="Calibri" w:hAnsi="Times New Roman"/>
          <w:sz w:val="24"/>
          <w:szCs w:val="24"/>
        </w:rPr>
        <w:t>Шишаева</w:t>
      </w:r>
      <w:proofErr w:type="spellEnd"/>
      <w:r w:rsidR="00D66EF6" w:rsidRPr="003F7668">
        <w:rPr>
          <w:rFonts w:ascii="Times New Roman" w:eastAsia="Calibri" w:hAnsi="Times New Roman"/>
          <w:sz w:val="24"/>
          <w:szCs w:val="24"/>
        </w:rPr>
        <w:t xml:space="preserve"> А., Современные подходы к анализу природы ТНК, их места и роли в системе глобальной экономики // </w:t>
      </w:r>
      <w:proofErr w:type="spellStart"/>
      <w:r w:rsidR="00D66EF6" w:rsidRPr="003F7668">
        <w:rPr>
          <w:rFonts w:ascii="Times New Roman" w:eastAsia="Calibri" w:hAnsi="Times New Roman"/>
          <w:sz w:val="24"/>
          <w:szCs w:val="24"/>
        </w:rPr>
        <w:t>Вестн</w:t>
      </w:r>
      <w:proofErr w:type="gramStart"/>
      <w:r w:rsidR="00D66EF6" w:rsidRPr="003F7668">
        <w:rPr>
          <w:rFonts w:ascii="Times New Roman" w:eastAsia="Calibri" w:hAnsi="Times New Roman"/>
          <w:sz w:val="24"/>
          <w:szCs w:val="24"/>
        </w:rPr>
        <w:t>.Р</w:t>
      </w:r>
      <w:proofErr w:type="gramEnd"/>
      <w:r w:rsidR="00D66EF6" w:rsidRPr="003F7668">
        <w:rPr>
          <w:rFonts w:ascii="Times New Roman" w:eastAsia="Calibri" w:hAnsi="Times New Roman"/>
          <w:sz w:val="24"/>
          <w:szCs w:val="24"/>
        </w:rPr>
        <w:t>о</w:t>
      </w:r>
      <w:r w:rsidR="009323E9" w:rsidRPr="003F7668">
        <w:rPr>
          <w:rFonts w:ascii="Times New Roman" w:eastAsia="Calibri" w:hAnsi="Times New Roman"/>
          <w:sz w:val="24"/>
          <w:szCs w:val="24"/>
        </w:rPr>
        <w:t>с.экон.акад.им</w:t>
      </w:r>
      <w:proofErr w:type="spellEnd"/>
      <w:r w:rsidR="009323E9" w:rsidRPr="003F7668">
        <w:rPr>
          <w:rFonts w:ascii="Times New Roman" w:eastAsia="Calibri" w:hAnsi="Times New Roman"/>
          <w:sz w:val="24"/>
          <w:szCs w:val="24"/>
        </w:rPr>
        <w:t>. Г.В.Плеханова. №</w:t>
      </w:r>
      <w:r w:rsidR="00D66EF6" w:rsidRPr="003F7668">
        <w:rPr>
          <w:rFonts w:ascii="Times New Roman" w:eastAsia="Calibri" w:hAnsi="Times New Roman"/>
          <w:sz w:val="24"/>
          <w:szCs w:val="24"/>
        </w:rPr>
        <w:t>3. 2014. - с. 26</w:t>
      </w:r>
    </w:p>
    <w:p w:rsidR="00BD5F7F" w:rsidRDefault="00BD5F7F" w:rsidP="00F306A1">
      <w:pPr>
        <w:spacing w:after="0" w:line="360" w:lineRule="auto"/>
        <w:ind w:firstLine="709"/>
        <w:jc w:val="both"/>
        <w:rPr>
          <w:rFonts w:ascii="Times New Roman" w:eastAsia="Calibri" w:hAnsi="Times New Roman"/>
          <w:sz w:val="24"/>
          <w:szCs w:val="24"/>
        </w:rPr>
      </w:pPr>
      <w:r>
        <w:rPr>
          <w:rFonts w:ascii="Times New Roman" w:eastAsia="Calibri" w:hAnsi="Times New Roman"/>
          <w:sz w:val="24"/>
          <w:szCs w:val="24"/>
        </w:rPr>
        <w:t>4.</w:t>
      </w:r>
      <w:r w:rsidR="008A21D2" w:rsidRPr="008A21D2">
        <w:t xml:space="preserve"> </w:t>
      </w:r>
      <w:hyperlink r:id="rId14" w:history="1">
        <w:r w:rsidR="008A21D2">
          <w:rPr>
            <w:rFonts w:ascii="Times New Roman" w:hAnsi="Times New Roman"/>
            <w:bCs/>
            <w:sz w:val="24"/>
            <w:szCs w:val="24"/>
            <w:lang w:eastAsia="ru-RU"/>
          </w:rPr>
          <w:t>Концептуальная модель</w:t>
        </w:r>
        <w:r w:rsidR="008A21D2" w:rsidRPr="008A21D2">
          <w:rPr>
            <w:rFonts w:ascii="Times New Roman" w:hAnsi="Times New Roman"/>
            <w:bCs/>
            <w:sz w:val="24"/>
            <w:szCs w:val="24"/>
            <w:lang w:eastAsia="ru-RU"/>
          </w:rPr>
          <w:t xml:space="preserve"> </w:t>
        </w:r>
        <w:r w:rsidR="008A21D2">
          <w:rPr>
            <w:rFonts w:ascii="Times New Roman" w:hAnsi="Times New Roman"/>
            <w:bCs/>
            <w:sz w:val="24"/>
            <w:szCs w:val="24"/>
            <w:lang w:eastAsia="ru-RU"/>
          </w:rPr>
          <w:t>внедрения института оценки</w:t>
        </w:r>
        <w:r w:rsidR="008A21D2" w:rsidRPr="008A21D2">
          <w:rPr>
            <w:rFonts w:ascii="Times New Roman" w:hAnsi="Times New Roman"/>
            <w:bCs/>
            <w:sz w:val="24"/>
            <w:szCs w:val="24"/>
            <w:lang w:eastAsia="ru-RU"/>
          </w:rPr>
          <w:t xml:space="preserve"> </w:t>
        </w:r>
        <w:r w:rsidR="00725D56">
          <w:rPr>
            <w:rFonts w:ascii="Times New Roman" w:hAnsi="Times New Roman"/>
            <w:bCs/>
            <w:sz w:val="24"/>
            <w:szCs w:val="24"/>
            <w:lang w:eastAsia="ru-RU"/>
          </w:rPr>
          <w:t>регулирующего</w:t>
        </w:r>
        <w:r w:rsidR="008A21D2" w:rsidRPr="008A21D2">
          <w:rPr>
            <w:rFonts w:ascii="Times New Roman" w:hAnsi="Times New Roman"/>
            <w:bCs/>
            <w:sz w:val="24"/>
            <w:szCs w:val="24"/>
            <w:lang w:eastAsia="ru-RU"/>
          </w:rPr>
          <w:t xml:space="preserve"> </w:t>
        </w:r>
        <w:r w:rsidR="00725D56">
          <w:rPr>
            <w:rFonts w:ascii="Times New Roman" w:hAnsi="Times New Roman"/>
            <w:bCs/>
            <w:sz w:val="24"/>
            <w:szCs w:val="24"/>
            <w:lang w:eastAsia="ru-RU"/>
          </w:rPr>
          <w:t>воздействия</w:t>
        </w:r>
        <w:r w:rsidR="008A21D2" w:rsidRPr="008A21D2">
          <w:rPr>
            <w:rFonts w:ascii="Times New Roman" w:hAnsi="Times New Roman"/>
            <w:bCs/>
            <w:sz w:val="24"/>
            <w:szCs w:val="24"/>
            <w:lang w:eastAsia="ru-RU"/>
          </w:rPr>
          <w:t xml:space="preserve"> </w:t>
        </w:r>
        <w:r w:rsidR="00725D56">
          <w:rPr>
            <w:rFonts w:ascii="Times New Roman" w:hAnsi="Times New Roman"/>
            <w:bCs/>
            <w:sz w:val="24"/>
            <w:szCs w:val="24"/>
            <w:lang w:eastAsia="ru-RU"/>
          </w:rPr>
          <w:t>на</w:t>
        </w:r>
      </w:hyperlink>
      <w:r w:rsidR="00725D56">
        <w:rPr>
          <w:rFonts w:ascii="Times New Roman" w:hAnsi="Times New Roman"/>
          <w:sz w:val="24"/>
          <w:szCs w:val="24"/>
        </w:rPr>
        <w:t xml:space="preserve"> региональном уровне</w:t>
      </w:r>
      <w:r w:rsidR="008A21D2">
        <w:rPr>
          <w:rFonts w:ascii="Times New Roman" w:hAnsi="Times New Roman"/>
          <w:sz w:val="24"/>
          <w:szCs w:val="24"/>
        </w:rPr>
        <w:t xml:space="preserve"> </w:t>
      </w:r>
      <w:proofErr w:type="spellStart"/>
      <w:r w:rsidR="008A21D2" w:rsidRPr="008A21D2">
        <w:rPr>
          <w:rFonts w:ascii="Times New Roman" w:hAnsi="Times New Roman"/>
          <w:iCs/>
          <w:sz w:val="24"/>
          <w:szCs w:val="24"/>
          <w:lang w:eastAsia="ru-RU"/>
        </w:rPr>
        <w:t>Ворожбит</w:t>
      </w:r>
      <w:proofErr w:type="spellEnd"/>
      <w:r w:rsidR="008A21D2" w:rsidRPr="008A21D2">
        <w:rPr>
          <w:rFonts w:ascii="Times New Roman" w:hAnsi="Times New Roman"/>
          <w:iCs/>
          <w:sz w:val="24"/>
          <w:szCs w:val="24"/>
          <w:lang w:eastAsia="ru-RU"/>
        </w:rPr>
        <w:t xml:space="preserve"> О.Ю., Самсонова И.А., </w:t>
      </w:r>
      <w:proofErr w:type="spellStart"/>
      <w:r w:rsidR="008A21D2" w:rsidRPr="008A21D2">
        <w:rPr>
          <w:rFonts w:ascii="Times New Roman" w:hAnsi="Times New Roman"/>
          <w:iCs/>
          <w:sz w:val="24"/>
          <w:szCs w:val="24"/>
          <w:lang w:eastAsia="ru-RU"/>
        </w:rPr>
        <w:t>Корниенко</w:t>
      </w:r>
      <w:proofErr w:type="spellEnd"/>
      <w:r w:rsidR="008A21D2" w:rsidRPr="008A21D2">
        <w:rPr>
          <w:rFonts w:ascii="Times New Roman" w:hAnsi="Times New Roman"/>
          <w:iCs/>
          <w:sz w:val="24"/>
          <w:szCs w:val="24"/>
          <w:lang w:eastAsia="ru-RU"/>
        </w:rPr>
        <w:t xml:space="preserve"> К.А.</w:t>
      </w:r>
      <w:r w:rsidR="008A21D2">
        <w:rPr>
          <w:rFonts w:ascii="Times New Roman" w:hAnsi="Times New Roman"/>
          <w:iCs/>
          <w:sz w:val="24"/>
          <w:szCs w:val="24"/>
          <w:lang w:eastAsia="ru-RU"/>
        </w:rPr>
        <w:t xml:space="preserve"> </w:t>
      </w:r>
      <w:hyperlink r:id="rId15" w:history="1">
        <w:r w:rsidR="008A21D2" w:rsidRPr="008A21D2">
          <w:rPr>
            <w:rFonts w:ascii="Times New Roman" w:hAnsi="Times New Roman"/>
            <w:sz w:val="24"/>
            <w:szCs w:val="24"/>
            <w:lang w:eastAsia="ru-RU"/>
          </w:rPr>
          <w:t>Современные проблемы науки и образования</w:t>
        </w:r>
      </w:hyperlink>
      <w:r w:rsidR="008A21D2" w:rsidRPr="008A21D2">
        <w:rPr>
          <w:rFonts w:ascii="Times New Roman" w:hAnsi="Times New Roman"/>
          <w:sz w:val="24"/>
          <w:szCs w:val="24"/>
          <w:lang w:eastAsia="ru-RU"/>
        </w:rPr>
        <w:t xml:space="preserve">. 2012. </w:t>
      </w:r>
      <w:hyperlink r:id="rId16" w:history="1">
        <w:r w:rsidR="008A21D2" w:rsidRPr="008A21D2">
          <w:rPr>
            <w:rFonts w:ascii="Times New Roman" w:hAnsi="Times New Roman"/>
            <w:sz w:val="24"/>
            <w:szCs w:val="24"/>
            <w:lang w:eastAsia="ru-RU"/>
          </w:rPr>
          <w:t>№ 5</w:t>
        </w:r>
      </w:hyperlink>
      <w:r w:rsidR="008A21D2" w:rsidRPr="008A21D2">
        <w:rPr>
          <w:rFonts w:ascii="Times New Roman" w:hAnsi="Times New Roman"/>
          <w:sz w:val="24"/>
          <w:szCs w:val="24"/>
          <w:lang w:eastAsia="ru-RU"/>
        </w:rPr>
        <w:t>. С. 253.</w:t>
      </w:r>
    </w:p>
    <w:p w:rsidR="00BD5F7F" w:rsidRPr="00725D56" w:rsidRDefault="00BD5F7F" w:rsidP="00F306A1">
      <w:pPr>
        <w:spacing w:after="0" w:line="360" w:lineRule="auto"/>
        <w:ind w:firstLine="709"/>
        <w:rPr>
          <w:color w:val="00008F"/>
        </w:rPr>
      </w:pPr>
      <w:r>
        <w:rPr>
          <w:rFonts w:ascii="Times New Roman" w:eastAsia="Calibri" w:hAnsi="Times New Roman"/>
          <w:sz w:val="24"/>
          <w:szCs w:val="24"/>
        </w:rPr>
        <w:t>5.</w:t>
      </w:r>
      <w:r w:rsidR="00725D56">
        <w:rPr>
          <w:rFonts w:ascii="Times New Roman" w:eastAsia="Calibri" w:hAnsi="Times New Roman"/>
          <w:sz w:val="24"/>
          <w:szCs w:val="24"/>
        </w:rPr>
        <w:t xml:space="preserve"> </w:t>
      </w:r>
      <w:hyperlink r:id="rId17" w:history="1">
        <w:r w:rsidR="00725D56" w:rsidRPr="00CB2DB3">
          <w:rPr>
            <w:rStyle w:val="aa"/>
            <w:rFonts w:ascii="Times New Roman" w:eastAsia="Calibri" w:hAnsi="Times New Roman"/>
            <w:color w:val="auto"/>
            <w:sz w:val="24"/>
            <w:szCs w:val="24"/>
            <w:u w:val="none"/>
          </w:rPr>
          <w:t>Прибыль</w:t>
        </w:r>
        <w:r w:rsidR="00CB2DB3" w:rsidRPr="00CB2DB3">
          <w:rPr>
            <w:rStyle w:val="aa"/>
            <w:rFonts w:ascii="Times New Roman" w:eastAsia="Calibri" w:hAnsi="Times New Roman"/>
            <w:color w:val="auto"/>
            <w:sz w:val="24"/>
            <w:szCs w:val="24"/>
            <w:u w:val="none"/>
          </w:rPr>
          <w:t xml:space="preserve"> </w:t>
        </w:r>
        <w:r w:rsidR="00725D56" w:rsidRPr="00CB2DB3">
          <w:rPr>
            <w:rStyle w:val="aa"/>
            <w:rFonts w:ascii="Times New Roman" w:eastAsia="Calibri" w:hAnsi="Times New Roman"/>
            <w:color w:val="auto"/>
            <w:sz w:val="24"/>
            <w:szCs w:val="24"/>
            <w:u w:val="none"/>
          </w:rPr>
          <w:t>как источник инновационного развития предприятий</w:t>
        </w:r>
      </w:hyperlink>
      <w:r w:rsidR="00725D56" w:rsidRPr="00CB2DB3">
        <w:rPr>
          <w:rFonts w:ascii="Times New Roman" w:hAnsi="Times New Roman"/>
          <w:sz w:val="24"/>
          <w:szCs w:val="24"/>
        </w:rPr>
        <w:t xml:space="preserve"> региона </w:t>
      </w:r>
      <w:r w:rsidR="00725D56" w:rsidRPr="00CB2DB3">
        <w:rPr>
          <w:rFonts w:ascii="Times New Roman" w:hAnsi="Times New Roman"/>
          <w:iCs/>
          <w:sz w:val="24"/>
          <w:szCs w:val="24"/>
        </w:rPr>
        <w:t xml:space="preserve">Осипов В.А., Горобец Я.В. </w:t>
      </w:r>
      <w:hyperlink r:id="rId18" w:history="1">
        <w:r w:rsidR="00725D56" w:rsidRPr="00CB2DB3">
          <w:rPr>
            <w:rStyle w:val="aa"/>
            <w:rFonts w:ascii="Times New Roman" w:eastAsia="Calibri" w:hAnsi="Times New Roman"/>
            <w:color w:val="auto"/>
            <w:sz w:val="24"/>
            <w:szCs w:val="24"/>
            <w:u w:val="none"/>
          </w:rPr>
          <w:t>Экономика и предпринимательство</w:t>
        </w:r>
      </w:hyperlink>
      <w:r w:rsidR="00725D56" w:rsidRPr="00CB2DB3">
        <w:rPr>
          <w:rFonts w:ascii="Times New Roman" w:hAnsi="Times New Roman"/>
          <w:sz w:val="24"/>
          <w:szCs w:val="24"/>
        </w:rPr>
        <w:t xml:space="preserve">. 2014. </w:t>
      </w:r>
      <w:hyperlink r:id="rId19" w:history="1">
        <w:r w:rsidR="00725D56" w:rsidRPr="00CB2DB3">
          <w:rPr>
            <w:rStyle w:val="aa"/>
            <w:rFonts w:ascii="Times New Roman" w:eastAsia="Calibri" w:hAnsi="Times New Roman"/>
            <w:color w:val="auto"/>
            <w:sz w:val="24"/>
            <w:szCs w:val="24"/>
            <w:u w:val="none"/>
          </w:rPr>
          <w:t>№ 10 (51)</w:t>
        </w:r>
      </w:hyperlink>
      <w:r w:rsidR="00725D56" w:rsidRPr="00CB2DB3">
        <w:rPr>
          <w:rFonts w:ascii="Times New Roman" w:hAnsi="Times New Roman"/>
          <w:sz w:val="24"/>
          <w:szCs w:val="24"/>
        </w:rPr>
        <w:t>. С. 738-741.</w:t>
      </w:r>
    </w:p>
    <w:p w:rsidR="00BD5F7F" w:rsidRPr="00725D56" w:rsidRDefault="00BD5F7F" w:rsidP="00F306A1">
      <w:pPr>
        <w:spacing w:after="0" w:line="360" w:lineRule="auto"/>
        <w:ind w:firstLine="709"/>
        <w:jc w:val="both"/>
        <w:rPr>
          <w:rFonts w:ascii="Times New Roman" w:eastAsia="Calibri" w:hAnsi="Times New Roman"/>
          <w:sz w:val="24"/>
          <w:szCs w:val="24"/>
        </w:rPr>
      </w:pPr>
      <w:r>
        <w:rPr>
          <w:rFonts w:ascii="Times New Roman" w:eastAsia="Calibri" w:hAnsi="Times New Roman"/>
          <w:sz w:val="24"/>
          <w:szCs w:val="24"/>
        </w:rPr>
        <w:t>6.</w:t>
      </w:r>
      <w:r w:rsidR="00725D56" w:rsidRPr="00725D56">
        <w:t xml:space="preserve"> </w:t>
      </w:r>
      <w:hyperlink r:id="rId20" w:history="1">
        <w:r w:rsidR="00725D56">
          <w:rPr>
            <w:rFonts w:ascii="Times New Roman" w:hAnsi="Times New Roman"/>
            <w:bCs/>
            <w:sz w:val="24"/>
            <w:szCs w:val="24"/>
            <w:lang w:eastAsia="ru-RU"/>
          </w:rPr>
          <w:t>Инновационная составляющая</w:t>
        </w:r>
        <w:r w:rsidR="00725D56" w:rsidRPr="00725D56">
          <w:rPr>
            <w:rFonts w:ascii="Times New Roman" w:hAnsi="Times New Roman"/>
            <w:bCs/>
            <w:sz w:val="24"/>
            <w:szCs w:val="24"/>
            <w:lang w:eastAsia="ru-RU"/>
          </w:rPr>
          <w:t xml:space="preserve"> </w:t>
        </w:r>
        <w:r w:rsidR="00725D56">
          <w:rPr>
            <w:rFonts w:ascii="Times New Roman" w:hAnsi="Times New Roman"/>
            <w:bCs/>
            <w:sz w:val="24"/>
            <w:szCs w:val="24"/>
            <w:lang w:eastAsia="ru-RU"/>
          </w:rPr>
          <w:t>как ключевой фактор</w:t>
        </w:r>
        <w:r w:rsidR="00725D56" w:rsidRPr="00725D56">
          <w:rPr>
            <w:rFonts w:ascii="Times New Roman" w:hAnsi="Times New Roman"/>
            <w:bCs/>
            <w:sz w:val="24"/>
            <w:szCs w:val="24"/>
            <w:lang w:eastAsia="ru-RU"/>
          </w:rPr>
          <w:t xml:space="preserve"> </w:t>
        </w:r>
        <w:r w:rsidR="00725D56">
          <w:rPr>
            <w:rFonts w:ascii="Times New Roman" w:hAnsi="Times New Roman"/>
            <w:bCs/>
            <w:sz w:val="24"/>
            <w:szCs w:val="24"/>
            <w:lang w:eastAsia="ru-RU"/>
          </w:rPr>
          <w:t>стратегии развития российск</w:t>
        </w:r>
        <w:r w:rsidR="00725D56">
          <w:rPr>
            <w:rFonts w:ascii="Times New Roman" w:hAnsi="Times New Roman"/>
            <w:bCs/>
            <w:sz w:val="24"/>
            <w:szCs w:val="24"/>
            <w:lang w:eastAsia="ru-RU"/>
          </w:rPr>
          <w:t>о</w:t>
        </w:r>
        <w:r w:rsidR="00725D56">
          <w:rPr>
            <w:rFonts w:ascii="Times New Roman" w:hAnsi="Times New Roman"/>
            <w:bCs/>
            <w:sz w:val="24"/>
            <w:szCs w:val="24"/>
            <w:lang w:eastAsia="ru-RU"/>
          </w:rPr>
          <w:t>го Дальнего Востока</w:t>
        </w:r>
        <w:r w:rsidR="00725D56" w:rsidRPr="00725D56">
          <w:rPr>
            <w:rFonts w:ascii="Times New Roman" w:hAnsi="Times New Roman"/>
            <w:bCs/>
            <w:sz w:val="24"/>
            <w:szCs w:val="24"/>
            <w:lang w:eastAsia="ru-RU"/>
          </w:rPr>
          <w:t xml:space="preserve"> </w:t>
        </w:r>
        <w:r w:rsidR="00725D56">
          <w:rPr>
            <w:rFonts w:ascii="Times New Roman" w:hAnsi="Times New Roman"/>
            <w:bCs/>
            <w:sz w:val="24"/>
            <w:szCs w:val="24"/>
            <w:lang w:eastAsia="ru-RU"/>
          </w:rPr>
          <w:t>и интеграции в экономическую систему</w:t>
        </w:r>
        <w:r w:rsidR="00725D56" w:rsidRPr="00725D56">
          <w:rPr>
            <w:rFonts w:ascii="Times New Roman" w:hAnsi="Times New Roman"/>
            <w:bCs/>
            <w:sz w:val="24"/>
            <w:szCs w:val="24"/>
            <w:lang w:eastAsia="ru-RU"/>
          </w:rPr>
          <w:t xml:space="preserve"> АТР</w:t>
        </w:r>
      </w:hyperlink>
      <w:r w:rsidR="00725D56" w:rsidRPr="00725D56">
        <w:rPr>
          <w:rFonts w:ascii="Times New Roman" w:hAnsi="Times New Roman"/>
          <w:sz w:val="24"/>
          <w:szCs w:val="24"/>
        </w:rPr>
        <w:t xml:space="preserve"> </w:t>
      </w:r>
      <w:proofErr w:type="spellStart"/>
      <w:r w:rsidR="00725D56" w:rsidRPr="00725D56">
        <w:rPr>
          <w:rFonts w:ascii="Times New Roman" w:hAnsi="Times New Roman"/>
          <w:iCs/>
          <w:sz w:val="24"/>
          <w:szCs w:val="24"/>
          <w:lang w:eastAsia="ru-RU"/>
        </w:rPr>
        <w:t>Латкин</w:t>
      </w:r>
      <w:proofErr w:type="spellEnd"/>
      <w:r w:rsidR="00725D56" w:rsidRPr="00725D56">
        <w:rPr>
          <w:rFonts w:ascii="Times New Roman" w:hAnsi="Times New Roman"/>
          <w:iCs/>
          <w:sz w:val="24"/>
          <w:szCs w:val="24"/>
          <w:lang w:eastAsia="ru-RU"/>
        </w:rPr>
        <w:t xml:space="preserve"> А.П., </w:t>
      </w:r>
      <w:proofErr w:type="spellStart"/>
      <w:r w:rsidR="00725D56" w:rsidRPr="00725D56">
        <w:rPr>
          <w:rFonts w:ascii="Times New Roman" w:hAnsi="Times New Roman"/>
          <w:iCs/>
          <w:sz w:val="24"/>
          <w:szCs w:val="24"/>
          <w:lang w:eastAsia="ru-RU"/>
        </w:rPr>
        <w:t>Гриванов</w:t>
      </w:r>
      <w:proofErr w:type="spellEnd"/>
      <w:r w:rsidR="00725D56" w:rsidRPr="00725D56">
        <w:rPr>
          <w:rFonts w:ascii="Times New Roman" w:hAnsi="Times New Roman"/>
          <w:iCs/>
          <w:sz w:val="24"/>
          <w:szCs w:val="24"/>
          <w:lang w:eastAsia="ru-RU"/>
        </w:rPr>
        <w:t xml:space="preserve"> Р.И. </w:t>
      </w:r>
      <w:hyperlink r:id="rId21" w:history="1">
        <w:r w:rsidR="00725D56" w:rsidRPr="00725D56">
          <w:rPr>
            <w:rFonts w:ascii="Times New Roman" w:hAnsi="Times New Roman"/>
            <w:sz w:val="24"/>
            <w:szCs w:val="24"/>
            <w:lang w:eastAsia="ru-RU"/>
          </w:rPr>
          <w:t>Экономика и менеджмент систем управления</w:t>
        </w:r>
      </w:hyperlink>
      <w:r w:rsidR="00725D56" w:rsidRPr="00725D56">
        <w:rPr>
          <w:rFonts w:ascii="Times New Roman" w:hAnsi="Times New Roman"/>
          <w:sz w:val="24"/>
          <w:szCs w:val="24"/>
          <w:lang w:eastAsia="ru-RU"/>
        </w:rPr>
        <w:t xml:space="preserve">. 2014. Т. 14. </w:t>
      </w:r>
      <w:hyperlink r:id="rId22" w:history="1">
        <w:r w:rsidR="00725D56" w:rsidRPr="00725D56">
          <w:rPr>
            <w:rFonts w:ascii="Times New Roman" w:hAnsi="Times New Roman"/>
            <w:sz w:val="24"/>
            <w:szCs w:val="24"/>
            <w:lang w:eastAsia="ru-RU"/>
          </w:rPr>
          <w:t>№ 4</w:t>
        </w:r>
      </w:hyperlink>
      <w:r w:rsidR="00725D56" w:rsidRPr="00725D56">
        <w:rPr>
          <w:rFonts w:ascii="Times New Roman" w:hAnsi="Times New Roman"/>
          <w:sz w:val="24"/>
          <w:szCs w:val="24"/>
          <w:lang w:eastAsia="ru-RU"/>
        </w:rPr>
        <w:t>. С. 79-86.</w:t>
      </w:r>
    </w:p>
    <w:p w:rsidR="00BD5F7F" w:rsidRPr="00725D56" w:rsidRDefault="00BD5F7F" w:rsidP="00F306A1">
      <w:pPr>
        <w:spacing w:after="0" w:line="360" w:lineRule="auto"/>
        <w:ind w:firstLine="709"/>
        <w:jc w:val="both"/>
        <w:rPr>
          <w:rFonts w:ascii="Times New Roman" w:eastAsia="Calibri" w:hAnsi="Times New Roman"/>
          <w:sz w:val="24"/>
          <w:szCs w:val="24"/>
        </w:rPr>
      </w:pPr>
      <w:r w:rsidRPr="00725D56">
        <w:rPr>
          <w:rFonts w:ascii="Times New Roman" w:eastAsia="Calibri" w:hAnsi="Times New Roman"/>
          <w:sz w:val="24"/>
          <w:szCs w:val="24"/>
        </w:rPr>
        <w:t>7.</w:t>
      </w:r>
      <w:r w:rsidR="00725D56" w:rsidRPr="00725D56">
        <w:rPr>
          <w:rFonts w:ascii="Times New Roman" w:hAnsi="Times New Roman"/>
          <w:sz w:val="24"/>
          <w:szCs w:val="24"/>
        </w:rPr>
        <w:t xml:space="preserve"> </w:t>
      </w:r>
      <w:hyperlink r:id="rId23" w:history="1">
        <w:r w:rsidR="00725D56">
          <w:rPr>
            <w:rFonts w:ascii="Times New Roman" w:hAnsi="Times New Roman"/>
            <w:bCs/>
            <w:sz w:val="24"/>
            <w:szCs w:val="24"/>
            <w:lang w:eastAsia="ru-RU"/>
          </w:rPr>
          <w:t>Межрегиональное</w:t>
        </w:r>
        <w:r w:rsidR="00725D56" w:rsidRPr="00725D56">
          <w:rPr>
            <w:rFonts w:ascii="Times New Roman" w:hAnsi="Times New Roman"/>
            <w:bCs/>
            <w:sz w:val="24"/>
            <w:szCs w:val="24"/>
            <w:lang w:eastAsia="ru-RU"/>
          </w:rPr>
          <w:t xml:space="preserve"> </w:t>
        </w:r>
        <w:r w:rsidR="00725D56">
          <w:rPr>
            <w:rFonts w:ascii="Times New Roman" w:hAnsi="Times New Roman"/>
            <w:bCs/>
            <w:sz w:val="24"/>
            <w:szCs w:val="24"/>
            <w:lang w:eastAsia="ru-RU"/>
          </w:rPr>
          <w:t xml:space="preserve">и международное </w:t>
        </w:r>
        <w:r w:rsidR="00F306A1">
          <w:rPr>
            <w:rFonts w:ascii="Times New Roman" w:hAnsi="Times New Roman"/>
            <w:bCs/>
            <w:sz w:val="24"/>
            <w:szCs w:val="24"/>
            <w:lang w:eastAsia="ru-RU"/>
          </w:rPr>
          <w:t>инвестиционное развитие регионов</w:t>
        </w:r>
        <w:r w:rsidR="00725D56" w:rsidRPr="00725D56">
          <w:rPr>
            <w:rFonts w:ascii="Times New Roman" w:hAnsi="Times New Roman"/>
            <w:bCs/>
            <w:sz w:val="24"/>
            <w:szCs w:val="24"/>
            <w:lang w:eastAsia="ru-RU"/>
          </w:rPr>
          <w:t xml:space="preserve">: </w:t>
        </w:r>
        <w:r w:rsidR="00F306A1">
          <w:rPr>
            <w:rFonts w:ascii="Times New Roman" w:hAnsi="Times New Roman"/>
            <w:bCs/>
            <w:sz w:val="24"/>
            <w:szCs w:val="24"/>
            <w:lang w:eastAsia="ru-RU"/>
          </w:rPr>
          <w:t>Камча</w:t>
        </w:r>
        <w:r w:rsidR="00F306A1">
          <w:rPr>
            <w:rFonts w:ascii="Times New Roman" w:hAnsi="Times New Roman"/>
            <w:bCs/>
            <w:sz w:val="24"/>
            <w:szCs w:val="24"/>
            <w:lang w:eastAsia="ru-RU"/>
          </w:rPr>
          <w:t>т</w:t>
        </w:r>
        <w:r w:rsidR="00F306A1">
          <w:rPr>
            <w:rFonts w:ascii="Times New Roman" w:hAnsi="Times New Roman"/>
            <w:bCs/>
            <w:sz w:val="24"/>
            <w:szCs w:val="24"/>
            <w:lang w:eastAsia="ru-RU"/>
          </w:rPr>
          <w:t>ский край</w:t>
        </w:r>
      </w:hyperlink>
      <w:r w:rsidR="00725D56" w:rsidRPr="00725D56">
        <w:rPr>
          <w:rFonts w:ascii="Times New Roman" w:hAnsi="Times New Roman"/>
          <w:sz w:val="24"/>
          <w:szCs w:val="24"/>
        </w:rPr>
        <w:t xml:space="preserve"> </w:t>
      </w:r>
      <w:r w:rsidR="00725D56" w:rsidRPr="00725D56">
        <w:rPr>
          <w:rFonts w:ascii="Times New Roman" w:hAnsi="Times New Roman"/>
          <w:iCs/>
          <w:sz w:val="24"/>
          <w:szCs w:val="24"/>
          <w:lang w:eastAsia="ru-RU"/>
        </w:rPr>
        <w:t xml:space="preserve">Кравченко А.В. </w:t>
      </w:r>
      <w:hyperlink r:id="rId24" w:history="1">
        <w:r w:rsidR="00725D56" w:rsidRPr="00725D56">
          <w:rPr>
            <w:rFonts w:ascii="Times New Roman" w:hAnsi="Times New Roman"/>
            <w:sz w:val="24"/>
            <w:szCs w:val="24"/>
            <w:lang w:eastAsia="ru-RU"/>
          </w:rPr>
          <w:t>Современные проблемы науки и образования</w:t>
        </w:r>
      </w:hyperlink>
      <w:r w:rsidR="00725D56" w:rsidRPr="00725D56">
        <w:rPr>
          <w:rFonts w:ascii="Times New Roman" w:hAnsi="Times New Roman"/>
          <w:sz w:val="24"/>
          <w:szCs w:val="24"/>
          <w:lang w:eastAsia="ru-RU"/>
        </w:rPr>
        <w:t xml:space="preserve">. 2014. </w:t>
      </w:r>
      <w:hyperlink r:id="rId25" w:history="1">
        <w:r w:rsidR="00725D56" w:rsidRPr="00725D56">
          <w:rPr>
            <w:rFonts w:ascii="Times New Roman" w:hAnsi="Times New Roman"/>
            <w:sz w:val="24"/>
            <w:szCs w:val="24"/>
            <w:lang w:eastAsia="ru-RU"/>
          </w:rPr>
          <w:t>№ 6</w:t>
        </w:r>
      </w:hyperlink>
      <w:r w:rsidR="00725D56" w:rsidRPr="00725D56">
        <w:rPr>
          <w:rFonts w:ascii="Times New Roman" w:hAnsi="Times New Roman"/>
          <w:sz w:val="24"/>
          <w:szCs w:val="24"/>
          <w:lang w:eastAsia="ru-RU"/>
        </w:rPr>
        <w:t>. С. 670.</w:t>
      </w:r>
    </w:p>
    <w:sectPr w:rsidR="00BD5F7F" w:rsidRPr="00725D56" w:rsidSect="003F7668">
      <w:headerReference w:type="even" r:id="rId26"/>
      <w:headerReference w:type="default" r:id="rId27"/>
      <w:pgSz w:w="11906" w:h="16838" w:code="9"/>
      <w:pgMar w:top="1134" w:right="1134" w:bottom="1134" w:left="1134" w:header="737" w:footer="1134" w:gutter="0"/>
      <w:pgNumType w:start="1"/>
      <w:cols w:space="708"/>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19F8" w:rsidRDefault="002519F8" w:rsidP="00B0161F">
      <w:pPr>
        <w:spacing w:after="0" w:line="240" w:lineRule="auto"/>
      </w:pPr>
      <w:r>
        <w:separator/>
      </w:r>
    </w:p>
  </w:endnote>
  <w:endnote w:type="continuationSeparator" w:id="0">
    <w:p w:rsidR="002519F8" w:rsidRDefault="002519F8" w:rsidP="00B016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omic Sans MS">
    <w:panose1 w:val="030F0702030302020204"/>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19F8" w:rsidRDefault="002519F8" w:rsidP="00B0161F">
      <w:pPr>
        <w:spacing w:after="0" w:line="240" w:lineRule="auto"/>
      </w:pPr>
      <w:r>
        <w:separator/>
      </w:r>
    </w:p>
  </w:footnote>
  <w:footnote w:type="continuationSeparator" w:id="0">
    <w:p w:rsidR="002519F8" w:rsidRDefault="002519F8" w:rsidP="00B0161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AD6" w:rsidRDefault="00D83040" w:rsidP="00C50D7E">
    <w:pPr>
      <w:pStyle w:val="a6"/>
      <w:framePr w:wrap="around" w:vAnchor="text" w:hAnchor="margin" w:xAlign="right" w:y="1"/>
      <w:rPr>
        <w:rStyle w:val="afd"/>
      </w:rPr>
    </w:pPr>
    <w:r>
      <w:rPr>
        <w:rStyle w:val="afd"/>
      </w:rPr>
      <w:fldChar w:fldCharType="begin"/>
    </w:r>
    <w:r w:rsidR="00972AD6">
      <w:rPr>
        <w:rStyle w:val="afd"/>
      </w:rPr>
      <w:instrText xml:space="preserve">PAGE  </w:instrText>
    </w:r>
    <w:r>
      <w:rPr>
        <w:rStyle w:val="afd"/>
      </w:rPr>
      <w:fldChar w:fldCharType="end"/>
    </w:r>
  </w:p>
  <w:p w:rsidR="00972AD6" w:rsidRDefault="00972AD6" w:rsidP="003E6668">
    <w:pPr>
      <w:pStyle w:val="a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AD6" w:rsidRDefault="00972AD6" w:rsidP="003E6668">
    <w:pPr>
      <w:pStyle w:val="a6"/>
      <w:ind w:right="360"/>
      <w:jc w:val="right"/>
    </w:pPr>
  </w:p>
  <w:p w:rsidR="00972AD6" w:rsidRDefault="00972AD6">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0BC78D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DBCA5BC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6E8E72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1D362A2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2CFE52D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ABA4A8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398CDF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C0D7C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F7CC4B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BFBC4510"/>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EB34B0E8"/>
    <w:lvl w:ilvl="0">
      <w:numFmt w:val="bullet"/>
      <w:lvlText w:val="*"/>
      <w:lvlJc w:val="left"/>
    </w:lvl>
  </w:abstractNum>
  <w:abstractNum w:abstractNumId="11">
    <w:nsid w:val="00000007"/>
    <w:multiLevelType w:val="multilevel"/>
    <w:tmpl w:val="00000006"/>
    <w:lvl w:ilvl="0">
      <w:start w:val="1"/>
      <w:numFmt w:val="bullet"/>
      <w:lvlText w:val="-"/>
      <w:lvlJc w:val="left"/>
      <w:rPr>
        <w:rFonts w:ascii="Times New Roman" w:hAnsi="Times New Roman"/>
        <w:b w:val="0"/>
        <w:i w:val="0"/>
        <w:smallCaps w:val="0"/>
        <w:strike w:val="0"/>
        <w:color w:val="000000"/>
        <w:spacing w:val="0"/>
        <w:w w:val="100"/>
        <w:position w:val="0"/>
        <w:sz w:val="27"/>
        <w:u w:val="none"/>
      </w:rPr>
    </w:lvl>
    <w:lvl w:ilvl="1">
      <w:start w:val="6"/>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6"/>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6"/>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6"/>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6"/>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6"/>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6"/>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6"/>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2">
    <w:nsid w:val="00000013"/>
    <w:multiLevelType w:val="multilevel"/>
    <w:tmpl w:val="00000012"/>
    <w:lvl w:ilvl="0">
      <w:start w:val="1"/>
      <w:numFmt w:val="bullet"/>
      <w:lvlText w:val="-"/>
      <w:lvlJc w:val="left"/>
      <w:rPr>
        <w:rFonts w:ascii="Times New Roman" w:hAnsi="Times New Roman"/>
        <w:b w:val="0"/>
        <w:i w:val="0"/>
        <w:smallCaps w:val="0"/>
        <w:strike w:val="0"/>
        <w:color w:val="000000"/>
        <w:spacing w:val="0"/>
        <w:w w:val="100"/>
        <w:position w:val="0"/>
        <w:sz w:val="27"/>
        <w:u w:val="none"/>
      </w:rPr>
    </w:lvl>
    <w:lvl w:ilvl="1">
      <w:start w:val="1"/>
      <w:numFmt w:val="bullet"/>
      <w:lvlText w:val="-"/>
      <w:lvlJc w:val="left"/>
      <w:rPr>
        <w:rFonts w:ascii="Times New Roman" w:hAnsi="Times New Roman"/>
        <w:b w:val="0"/>
        <w:i w:val="0"/>
        <w:smallCaps w:val="0"/>
        <w:strike w:val="0"/>
        <w:color w:val="000000"/>
        <w:spacing w:val="0"/>
        <w:w w:val="100"/>
        <w:position w:val="0"/>
        <w:sz w:val="27"/>
        <w:u w:val="none"/>
      </w:rPr>
    </w:lvl>
    <w:lvl w:ilvl="2">
      <w:start w:val="1"/>
      <w:numFmt w:val="bullet"/>
      <w:lvlText w:val="-"/>
      <w:lvlJc w:val="left"/>
      <w:rPr>
        <w:rFonts w:ascii="Times New Roman" w:hAnsi="Times New Roman"/>
        <w:b w:val="0"/>
        <w:i w:val="0"/>
        <w:smallCaps w:val="0"/>
        <w:strike w:val="0"/>
        <w:color w:val="000000"/>
        <w:spacing w:val="0"/>
        <w:w w:val="100"/>
        <w:position w:val="0"/>
        <w:sz w:val="27"/>
        <w:u w:val="none"/>
      </w:rPr>
    </w:lvl>
    <w:lvl w:ilvl="3">
      <w:start w:val="1"/>
      <w:numFmt w:val="bullet"/>
      <w:lvlText w:val="-"/>
      <w:lvlJc w:val="left"/>
      <w:rPr>
        <w:rFonts w:ascii="Times New Roman" w:hAnsi="Times New Roman"/>
        <w:b w:val="0"/>
        <w:i w:val="0"/>
        <w:smallCaps w:val="0"/>
        <w:strike w:val="0"/>
        <w:color w:val="000000"/>
        <w:spacing w:val="0"/>
        <w:w w:val="100"/>
        <w:position w:val="0"/>
        <w:sz w:val="27"/>
        <w:u w:val="none"/>
      </w:rPr>
    </w:lvl>
    <w:lvl w:ilvl="4">
      <w:start w:val="1"/>
      <w:numFmt w:val="bullet"/>
      <w:lvlText w:val="-"/>
      <w:lvlJc w:val="left"/>
      <w:rPr>
        <w:rFonts w:ascii="Times New Roman" w:hAnsi="Times New Roman"/>
        <w:b w:val="0"/>
        <w:i w:val="0"/>
        <w:smallCaps w:val="0"/>
        <w:strike w:val="0"/>
        <w:color w:val="000000"/>
        <w:spacing w:val="0"/>
        <w:w w:val="100"/>
        <w:position w:val="0"/>
        <w:sz w:val="27"/>
        <w:u w:val="none"/>
      </w:rPr>
    </w:lvl>
    <w:lvl w:ilvl="5">
      <w:start w:val="1"/>
      <w:numFmt w:val="bullet"/>
      <w:lvlText w:val="-"/>
      <w:lvlJc w:val="left"/>
      <w:rPr>
        <w:rFonts w:ascii="Times New Roman" w:hAnsi="Times New Roman"/>
        <w:b w:val="0"/>
        <w:i w:val="0"/>
        <w:smallCaps w:val="0"/>
        <w:strike w:val="0"/>
        <w:color w:val="000000"/>
        <w:spacing w:val="0"/>
        <w:w w:val="100"/>
        <w:position w:val="0"/>
        <w:sz w:val="27"/>
        <w:u w:val="none"/>
      </w:rPr>
    </w:lvl>
    <w:lvl w:ilvl="6">
      <w:start w:val="1"/>
      <w:numFmt w:val="bullet"/>
      <w:lvlText w:val="-"/>
      <w:lvlJc w:val="left"/>
      <w:rPr>
        <w:rFonts w:ascii="Times New Roman" w:hAnsi="Times New Roman"/>
        <w:b w:val="0"/>
        <w:i w:val="0"/>
        <w:smallCaps w:val="0"/>
        <w:strike w:val="0"/>
        <w:color w:val="000000"/>
        <w:spacing w:val="0"/>
        <w:w w:val="100"/>
        <w:position w:val="0"/>
        <w:sz w:val="27"/>
        <w:u w:val="none"/>
      </w:rPr>
    </w:lvl>
    <w:lvl w:ilvl="7">
      <w:start w:val="1"/>
      <w:numFmt w:val="bullet"/>
      <w:lvlText w:val="-"/>
      <w:lvlJc w:val="left"/>
      <w:rPr>
        <w:rFonts w:ascii="Times New Roman" w:hAnsi="Times New Roman"/>
        <w:b w:val="0"/>
        <w:i w:val="0"/>
        <w:smallCaps w:val="0"/>
        <w:strike w:val="0"/>
        <w:color w:val="000000"/>
        <w:spacing w:val="0"/>
        <w:w w:val="100"/>
        <w:position w:val="0"/>
        <w:sz w:val="27"/>
        <w:u w:val="none"/>
      </w:rPr>
    </w:lvl>
    <w:lvl w:ilvl="8">
      <w:start w:val="1"/>
      <w:numFmt w:val="bullet"/>
      <w:lvlText w:val="-"/>
      <w:lvlJc w:val="left"/>
      <w:rPr>
        <w:rFonts w:ascii="Times New Roman" w:hAnsi="Times New Roman"/>
        <w:b w:val="0"/>
        <w:i w:val="0"/>
        <w:smallCaps w:val="0"/>
        <w:strike w:val="0"/>
        <w:color w:val="000000"/>
        <w:spacing w:val="0"/>
        <w:w w:val="100"/>
        <w:position w:val="0"/>
        <w:sz w:val="27"/>
        <w:u w:val="none"/>
      </w:rPr>
    </w:lvl>
  </w:abstractNum>
  <w:abstractNum w:abstractNumId="13">
    <w:nsid w:val="00000023"/>
    <w:multiLevelType w:val="multilevel"/>
    <w:tmpl w:val="00000022"/>
    <w:lvl w:ilvl="0">
      <w:start w:val="1"/>
      <w:numFmt w:val="bullet"/>
      <w:lvlText w:val="•"/>
      <w:lvlJc w:val="left"/>
      <w:rPr>
        <w:rFonts w:ascii="Times New Roman" w:hAnsi="Times New Roman"/>
        <w:b w:val="0"/>
        <w:i w:val="0"/>
        <w:smallCaps w:val="0"/>
        <w:strike w:val="0"/>
        <w:color w:val="000000"/>
        <w:spacing w:val="0"/>
        <w:w w:val="100"/>
        <w:position w:val="0"/>
        <w:sz w:val="27"/>
        <w:u w:val="none"/>
      </w:rPr>
    </w:lvl>
    <w:lvl w:ilvl="1">
      <w:start w:val="1"/>
      <w:numFmt w:val="bullet"/>
      <w:lvlText w:val="•"/>
      <w:lvlJc w:val="left"/>
      <w:rPr>
        <w:rFonts w:ascii="Times New Roman" w:hAnsi="Times New Roman"/>
        <w:b w:val="0"/>
        <w:i w:val="0"/>
        <w:smallCaps w:val="0"/>
        <w:strike w:val="0"/>
        <w:color w:val="000000"/>
        <w:spacing w:val="0"/>
        <w:w w:val="100"/>
        <w:position w:val="0"/>
        <w:sz w:val="27"/>
        <w:u w:val="none"/>
      </w:rPr>
    </w:lvl>
    <w:lvl w:ilvl="2">
      <w:start w:val="1"/>
      <w:numFmt w:val="bullet"/>
      <w:lvlText w:val="•"/>
      <w:lvlJc w:val="left"/>
      <w:rPr>
        <w:rFonts w:ascii="Times New Roman" w:hAnsi="Times New Roman"/>
        <w:b w:val="0"/>
        <w:i w:val="0"/>
        <w:smallCaps w:val="0"/>
        <w:strike w:val="0"/>
        <w:color w:val="000000"/>
        <w:spacing w:val="0"/>
        <w:w w:val="100"/>
        <w:position w:val="0"/>
        <w:sz w:val="27"/>
        <w:u w:val="none"/>
      </w:rPr>
    </w:lvl>
    <w:lvl w:ilvl="3">
      <w:start w:val="1"/>
      <w:numFmt w:val="bullet"/>
      <w:lvlText w:val="•"/>
      <w:lvlJc w:val="left"/>
      <w:rPr>
        <w:rFonts w:ascii="Times New Roman" w:hAnsi="Times New Roman"/>
        <w:b w:val="0"/>
        <w:i w:val="0"/>
        <w:smallCaps w:val="0"/>
        <w:strike w:val="0"/>
        <w:color w:val="000000"/>
        <w:spacing w:val="0"/>
        <w:w w:val="100"/>
        <w:position w:val="0"/>
        <w:sz w:val="27"/>
        <w:u w:val="none"/>
      </w:rPr>
    </w:lvl>
    <w:lvl w:ilvl="4">
      <w:start w:val="1"/>
      <w:numFmt w:val="bullet"/>
      <w:lvlText w:val="•"/>
      <w:lvlJc w:val="left"/>
      <w:rPr>
        <w:rFonts w:ascii="Times New Roman" w:hAnsi="Times New Roman"/>
        <w:b w:val="0"/>
        <w:i w:val="0"/>
        <w:smallCaps w:val="0"/>
        <w:strike w:val="0"/>
        <w:color w:val="000000"/>
        <w:spacing w:val="0"/>
        <w:w w:val="100"/>
        <w:position w:val="0"/>
        <w:sz w:val="27"/>
        <w:u w:val="none"/>
      </w:rPr>
    </w:lvl>
    <w:lvl w:ilvl="5">
      <w:start w:val="1"/>
      <w:numFmt w:val="bullet"/>
      <w:lvlText w:val="•"/>
      <w:lvlJc w:val="left"/>
      <w:rPr>
        <w:rFonts w:ascii="Times New Roman" w:hAnsi="Times New Roman"/>
        <w:b w:val="0"/>
        <w:i w:val="0"/>
        <w:smallCaps w:val="0"/>
        <w:strike w:val="0"/>
        <w:color w:val="000000"/>
        <w:spacing w:val="0"/>
        <w:w w:val="100"/>
        <w:position w:val="0"/>
        <w:sz w:val="27"/>
        <w:u w:val="none"/>
      </w:rPr>
    </w:lvl>
    <w:lvl w:ilvl="6">
      <w:start w:val="1"/>
      <w:numFmt w:val="bullet"/>
      <w:lvlText w:val="•"/>
      <w:lvlJc w:val="left"/>
      <w:rPr>
        <w:rFonts w:ascii="Times New Roman" w:hAnsi="Times New Roman"/>
        <w:b w:val="0"/>
        <w:i w:val="0"/>
        <w:smallCaps w:val="0"/>
        <w:strike w:val="0"/>
        <w:color w:val="000000"/>
        <w:spacing w:val="0"/>
        <w:w w:val="100"/>
        <w:position w:val="0"/>
        <w:sz w:val="27"/>
        <w:u w:val="none"/>
      </w:rPr>
    </w:lvl>
    <w:lvl w:ilvl="7">
      <w:start w:val="1"/>
      <w:numFmt w:val="bullet"/>
      <w:lvlText w:val="•"/>
      <w:lvlJc w:val="left"/>
      <w:rPr>
        <w:rFonts w:ascii="Times New Roman" w:hAnsi="Times New Roman"/>
        <w:b w:val="0"/>
        <w:i w:val="0"/>
        <w:smallCaps w:val="0"/>
        <w:strike w:val="0"/>
        <w:color w:val="000000"/>
        <w:spacing w:val="0"/>
        <w:w w:val="100"/>
        <w:position w:val="0"/>
        <w:sz w:val="27"/>
        <w:u w:val="none"/>
      </w:rPr>
    </w:lvl>
    <w:lvl w:ilvl="8">
      <w:start w:val="1"/>
      <w:numFmt w:val="bullet"/>
      <w:lvlText w:val="•"/>
      <w:lvlJc w:val="left"/>
      <w:rPr>
        <w:rFonts w:ascii="Times New Roman" w:hAnsi="Times New Roman"/>
        <w:b w:val="0"/>
        <w:i w:val="0"/>
        <w:smallCaps w:val="0"/>
        <w:strike w:val="0"/>
        <w:color w:val="000000"/>
        <w:spacing w:val="0"/>
        <w:w w:val="100"/>
        <w:position w:val="0"/>
        <w:sz w:val="27"/>
        <w:u w:val="none"/>
      </w:rPr>
    </w:lvl>
  </w:abstractNum>
  <w:abstractNum w:abstractNumId="14">
    <w:nsid w:val="00000025"/>
    <w:multiLevelType w:val="multilevel"/>
    <w:tmpl w:val="00000024"/>
    <w:lvl w:ilvl="0">
      <w:start w:val="1"/>
      <w:numFmt w:val="bullet"/>
      <w:lvlText w:val="-"/>
      <w:lvlJc w:val="left"/>
      <w:rPr>
        <w:rFonts w:ascii="Times New Roman" w:hAnsi="Times New Roman"/>
        <w:b w:val="0"/>
        <w:i w:val="0"/>
        <w:smallCaps w:val="0"/>
        <w:strike w:val="0"/>
        <w:color w:val="000000"/>
        <w:spacing w:val="0"/>
        <w:w w:val="100"/>
        <w:position w:val="0"/>
        <w:sz w:val="27"/>
        <w:u w:val="none"/>
      </w:rPr>
    </w:lvl>
    <w:lvl w:ilvl="1">
      <w:start w:val="1"/>
      <w:numFmt w:val="bullet"/>
      <w:lvlText w:val="-"/>
      <w:lvlJc w:val="left"/>
      <w:rPr>
        <w:rFonts w:ascii="Times New Roman" w:hAnsi="Times New Roman"/>
        <w:b w:val="0"/>
        <w:i w:val="0"/>
        <w:smallCaps w:val="0"/>
        <w:strike w:val="0"/>
        <w:color w:val="000000"/>
        <w:spacing w:val="0"/>
        <w:w w:val="100"/>
        <w:position w:val="0"/>
        <w:sz w:val="27"/>
        <w:u w:val="none"/>
      </w:rPr>
    </w:lvl>
    <w:lvl w:ilvl="2">
      <w:start w:val="1"/>
      <w:numFmt w:val="bullet"/>
      <w:lvlText w:val="-"/>
      <w:lvlJc w:val="left"/>
      <w:rPr>
        <w:rFonts w:ascii="Times New Roman" w:hAnsi="Times New Roman"/>
        <w:b w:val="0"/>
        <w:i w:val="0"/>
        <w:smallCaps w:val="0"/>
        <w:strike w:val="0"/>
        <w:color w:val="000000"/>
        <w:spacing w:val="0"/>
        <w:w w:val="100"/>
        <w:position w:val="0"/>
        <w:sz w:val="27"/>
        <w:u w:val="none"/>
      </w:rPr>
    </w:lvl>
    <w:lvl w:ilvl="3">
      <w:start w:val="1"/>
      <w:numFmt w:val="bullet"/>
      <w:lvlText w:val="-"/>
      <w:lvlJc w:val="left"/>
      <w:rPr>
        <w:rFonts w:ascii="Times New Roman" w:hAnsi="Times New Roman"/>
        <w:b w:val="0"/>
        <w:i w:val="0"/>
        <w:smallCaps w:val="0"/>
        <w:strike w:val="0"/>
        <w:color w:val="000000"/>
        <w:spacing w:val="0"/>
        <w:w w:val="100"/>
        <w:position w:val="0"/>
        <w:sz w:val="27"/>
        <w:u w:val="none"/>
      </w:rPr>
    </w:lvl>
    <w:lvl w:ilvl="4">
      <w:start w:val="1"/>
      <w:numFmt w:val="bullet"/>
      <w:lvlText w:val="-"/>
      <w:lvlJc w:val="left"/>
      <w:rPr>
        <w:rFonts w:ascii="Times New Roman" w:hAnsi="Times New Roman"/>
        <w:b w:val="0"/>
        <w:i w:val="0"/>
        <w:smallCaps w:val="0"/>
        <w:strike w:val="0"/>
        <w:color w:val="000000"/>
        <w:spacing w:val="0"/>
        <w:w w:val="100"/>
        <w:position w:val="0"/>
        <w:sz w:val="27"/>
        <w:u w:val="none"/>
      </w:rPr>
    </w:lvl>
    <w:lvl w:ilvl="5">
      <w:start w:val="1"/>
      <w:numFmt w:val="bullet"/>
      <w:lvlText w:val="-"/>
      <w:lvlJc w:val="left"/>
      <w:rPr>
        <w:rFonts w:ascii="Times New Roman" w:hAnsi="Times New Roman"/>
        <w:b w:val="0"/>
        <w:i w:val="0"/>
        <w:smallCaps w:val="0"/>
        <w:strike w:val="0"/>
        <w:color w:val="000000"/>
        <w:spacing w:val="0"/>
        <w:w w:val="100"/>
        <w:position w:val="0"/>
        <w:sz w:val="27"/>
        <w:u w:val="none"/>
      </w:rPr>
    </w:lvl>
    <w:lvl w:ilvl="6">
      <w:start w:val="1"/>
      <w:numFmt w:val="bullet"/>
      <w:lvlText w:val="-"/>
      <w:lvlJc w:val="left"/>
      <w:rPr>
        <w:rFonts w:ascii="Times New Roman" w:hAnsi="Times New Roman"/>
        <w:b w:val="0"/>
        <w:i w:val="0"/>
        <w:smallCaps w:val="0"/>
        <w:strike w:val="0"/>
        <w:color w:val="000000"/>
        <w:spacing w:val="0"/>
        <w:w w:val="100"/>
        <w:position w:val="0"/>
        <w:sz w:val="27"/>
        <w:u w:val="none"/>
      </w:rPr>
    </w:lvl>
    <w:lvl w:ilvl="7">
      <w:start w:val="1"/>
      <w:numFmt w:val="bullet"/>
      <w:lvlText w:val="-"/>
      <w:lvlJc w:val="left"/>
      <w:rPr>
        <w:rFonts w:ascii="Times New Roman" w:hAnsi="Times New Roman"/>
        <w:b w:val="0"/>
        <w:i w:val="0"/>
        <w:smallCaps w:val="0"/>
        <w:strike w:val="0"/>
        <w:color w:val="000000"/>
        <w:spacing w:val="0"/>
        <w:w w:val="100"/>
        <w:position w:val="0"/>
        <w:sz w:val="27"/>
        <w:u w:val="none"/>
      </w:rPr>
    </w:lvl>
    <w:lvl w:ilvl="8">
      <w:start w:val="1"/>
      <w:numFmt w:val="bullet"/>
      <w:lvlText w:val="-"/>
      <w:lvlJc w:val="left"/>
      <w:rPr>
        <w:rFonts w:ascii="Times New Roman" w:hAnsi="Times New Roman"/>
        <w:b w:val="0"/>
        <w:i w:val="0"/>
        <w:smallCaps w:val="0"/>
        <w:strike w:val="0"/>
        <w:color w:val="000000"/>
        <w:spacing w:val="0"/>
        <w:w w:val="100"/>
        <w:position w:val="0"/>
        <w:sz w:val="27"/>
        <w:u w:val="none"/>
      </w:rPr>
    </w:lvl>
  </w:abstractNum>
  <w:abstractNum w:abstractNumId="15">
    <w:nsid w:val="00572DB6"/>
    <w:multiLevelType w:val="singleLevel"/>
    <w:tmpl w:val="88D85854"/>
    <w:lvl w:ilvl="0">
      <w:start w:val="1"/>
      <w:numFmt w:val="decimal"/>
      <w:lvlText w:val="%1"/>
      <w:legacy w:legacy="1" w:legacySpace="0" w:legacyIndent="312"/>
      <w:lvlJc w:val="left"/>
      <w:rPr>
        <w:rFonts w:ascii="Times New Roman" w:hAnsi="Times New Roman" w:cs="Times New Roman" w:hint="default"/>
      </w:rPr>
    </w:lvl>
  </w:abstractNum>
  <w:abstractNum w:abstractNumId="16">
    <w:nsid w:val="0917774E"/>
    <w:multiLevelType w:val="hybridMultilevel"/>
    <w:tmpl w:val="9FAC23D0"/>
    <w:lvl w:ilvl="0" w:tplc="056448D4">
      <w:start w:val="1"/>
      <w:numFmt w:val="bullet"/>
      <w:lvlRestart w:val="0"/>
      <w:lvlText w:val=""/>
      <w:lvlJc w:val="left"/>
      <w:pPr>
        <w:tabs>
          <w:tab w:val="num" w:pos="414"/>
        </w:tabs>
        <w:ind w:left="-720" w:firstLine="720"/>
      </w:pPr>
      <w:rPr>
        <w:rFonts w:ascii="Times New Roman" w:hAnsi="Times New Roman" w:cs="Times New Roman" w:hint="default"/>
      </w:rPr>
    </w:lvl>
    <w:lvl w:ilvl="1" w:tplc="04190003" w:tentative="1">
      <w:start w:val="1"/>
      <w:numFmt w:val="bullet"/>
      <w:lvlText w:val="o"/>
      <w:lvlJc w:val="left"/>
      <w:pPr>
        <w:tabs>
          <w:tab w:val="num" w:pos="720"/>
        </w:tabs>
        <w:ind w:left="720" w:hanging="360"/>
      </w:pPr>
      <w:rPr>
        <w:rFonts w:ascii="Courier New" w:hAnsi="Courier New" w:cs="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17">
    <w:nsid w:val="0B3112BA"/>
    <w:multiLevelType w:val="hybridMultilevel"/>
    <w:tmpl w:val="376208F8"/>
    <w:lvl w:ilvl="0" w:tplc="19202D5A">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8">
    <w:nsid w:val="10827C1A"/>
    <w:multiLevelType w:val="multilevel"/>
    <w:tmpl w:val="6EC29888"/>
    <w:lvl w:ilvl="0">
      <w:start w:val="1"/>
      <w:numFmt w:val="decimal"/>
      <w:lvlText w:val="%1."/>
      <w:lvlJc w:val="left"/>
      <w:pPr>
        <w:ind w:left="432" w:hanging="432"/>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nsid w:val="13BD5EC9"/>
    <w:multiLevelType w:val="hybridMultilevel"/>
    <w:tmpl w:val="651A063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2747825"/>
    <w:multiLevelType w:val="hybridMultilevel"/>
    <w:tmpl w:val="CA68AA84"/>
    <w:lvl w:ilvl="0" w:tplc="89A05A7A">
      <w:start w:val="1"/>
      <w:numFmt w:val="bullet"/>
      <w:lvlRestart w:val="0"/>
      <w:lvlText w:val="-"/>
      <w:lvlJc w:val="left"/>
      <w:pPr>
        <w:tabs>
          <w:tab w:val="num" w:pos="1134"/>
        </w:tabs>
        <w:ind w:left="0" w:firstLine="72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6762431"/>
    <w:multiLevelType w:val="hybridMultilevel"/>
    <w:tmpl w:val="46800328"/>
    <w:lvl w:ilvl="0" w:tplc="36A0E348">
      <w:start w:val="1"/>
      <w:numFmt w:val="bullet"/>
      <w:lvlText w:val=""/>
      <w:lvlJc w:val="left"/>
      <w:pPr>
        <w:tabs>
          <w:tab w:val="num" w:pos="2204"/>
        </w:tabs>
        <w:ind w:left="2204" w:hanging="340"/>
      </w:pPr>
      <w:rPr>
        <w:rFonts w:ascii="Symbol" w:hAnsi="Symbol" w:hint="default"/>
      </w:rPr>
    </w:lvl>
    <w:lvl w:ilvl="1" w:tplc="04190003" w:tentative="1">
      <w:start w:val="1"/>
      <w:numFmt w:val="bullet"/>
      <w:lvlText w:val="o"/>
      <w:lvlJc w:val="left"/>
      <w:pPr>
        <w:tabs>
          <w:tab w:val="num" w:pos="1802"/>
        </w:tabs>
        <w:ind w:left="1802" w:hanging="360"/>
      </w:pPr>
      <w:rPr>
        <w:rFonts w:ascii="Courier New" w:hAnsi="Courier New" w:hint="default"/>
      </w:rPr>
    </w:lvl>
    <w:lvl w:ilvl="2" w:tplc="04190005" w:tentative="1">
      <w:start w:val="1"/>
      <w:numFmt w:val="bullet"/>
      <w:lvlText w:val=""/>
      <w:lvlJc w:val="left"/>
      <w:pPr>
        <w:tabs>
          <w:tab w:val="num" w:pos="2522"/>
        </w:tabs>
        <w:ind w:left="2522" w:hanging="360"/>
      </w:pPr>
      <w:rPr>
        <w:rFonts w:ascii="Wingdings" w:hAnsi="Wingdings" w:hint="default"/>
      </w:rPr>
    </w:lvl>
    <w:lvl w:ilvl="3" w:tplc="04190001" w:tentative="1">
      <w:start w:val="1"/>
      <w:numFmt w:val="bullet"/>
      <w:lvlText w:val=""/>
      <w:lvlJc w:val="left"/>
      <w:pPr>
        <w:tabs>
          <w:tab w:val="num" w:pos="3242"/>
        </w:tabs>
        <w:ind w:left="3242" w:hanging="360"/>
      </w:pPr>
      <w:rPr>
        <w:rFonts w:ascii="Symbol" w:hAnsi="Symbol" w:hint="default"/>
      </w:rPr>
    </w:lvl>
    <w:lvl w:ilvl="4" w:tplc="04190003" w:tentative="1">
      <w:start w:val="1"/>
      <w:numFmt w:val="bullet"/>
      <w:lvlText w:val="o"/>
      <w:lvlJc w:val="left"/>
      <w:pPr>
        <w:tabs>
          <w:tab w:val="num" w:pos="3962"/>
        </w:tabs>
        <w:ind w:left="3962" w:hanging="360"/>
      </w:pPr>
      <w:rPr>
        <w:rFonts w:ascii="Courier New" w:hAnsi="Courier New" w:hint="default"/>
      </w:rPr>
    </w:lvl>
    <w:lvl w:ilvl="5" w:tplc="04190005" w:tentative="1">
      <w:start w:val="1"/>
      <w:numFmt w:val="bullet"/>
      <w:lvlText w:val=""/>
      <w:lvlJc w:val="left"/>
      <w:pPr>
        <w:tabs>
          <w:tab w:val="num" w:pos="4682"/>
        </w:tabs>
        <w:ind w:left="4682" w:hanging="360"/>
      </w:pPr>
      <w:rPr>
        <w:rFonts w:ascii="Wingdings" w:hAnsi="Wingdings" w:hint="default"/>
      </w:rPr>
    </w:lvl>
    <w:lvl w:ilvl="6" w:tplc="04190001" w:tentative="1">
      <w:start w:val="1"/>
      <w:numFmt w:val="bullet"/>
      <w:lvlText w:val=""/>
      <w:lvlJc w:val="left"/>
      <w:pPr>
        <w:tabs>
          <w:tab w:val="num" w:pos="5402"/>
        </w:tabs>
        <w:ind w:left="5402" w:hanging="360"/>
      </w:pPr>
      <w:rPr>
        <w:rFonts w:ascii="Symbol" w:hAnsi="Symbol" w:hint="default"/>
      </w:rPr>
    </w:lvl>
    <w:lvl w:ilvl="7" w:tplc="04190003" w:tentative="1">
      <w:start w:val="1"/>
      <w:numFmt w:val="bullet"/>
      <w:lvlText w:val="o"/>
      <w:lvlJc w:val="left"/>
      <w:pPr>
        <w:tabs>
          <w:tab w:val="num" w:pos="6122"/>
        </w:tabs>
        <w:ind w:left="6122" w:hanging="360"/>
      </w:pPr>
      <w:rPr>
        <w:rFonts w:ascii="Courier New" w:hAnsi="Courier New" w:hint="default"/>
      </w:rPr>
    </w:lvl>
    <w:lvl w:ilvl="8" w:tplc="04190005" w:tentative="1">
      <w:start w:val="1"/>
      <w:numFmt w:val="bullet"/>
      <w:lvlText w:val=""/>
      <w:lvlJc w:val="left"/>
      <w:pPr>
        <w:tabs>
          <w:tab w:val="num" w:pos="6842"/>
        </w:tabs>
        <w:ind w:left="6842" w:hanging="360"/>
      </w:pPr>
      <w:rPr>
        <w:rFonts w:ascii="Wingdings" w:hAnsi="Wingdings" w:hint="default"/>
      </w:rPr>
    </w:lvl>
  </w:abstractNum>
  <w:abstractNum w:abstractNumId="22">
    <w:nsid w:val="29A56342"/>
    <w:multiLevelType w:val="multilevel"/>
    <w:tmpl w:val="5C023FC0"/>
    <w:lvl w:ilvl="0">
      <w:start w:val="1"/>
      <w:numFmt w:val="decimal"/>
      <w:lvlText w:val="%1."/>
      <w:lvlJc w:val="left"/>
      <w:pPr>
        <w:ind w:left="432" w:hanging="432"/>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932" w:hanging="108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860" w:hanging="1440"/>
      </w:pPr>
      <w:rPr>
        <w:rFonts w:cs="Times New Roman" w:hint="default"/>
      </w:rPr>
    </w:lvl>
    <w:lvl w:ilvl="6">
      <w:start w:val="1"/>
      <w:numFmt w:val="decimal"/>
      <w:lvlText w:val="%1.%2.%3.%4.%5.%6.%7."/>
      <w:lvlJc w:val="left"/>
      <w:pPr>
        <w:ind w:left="3504" w:hanging="1800"/>
      </w:pPr>
      <w:rPr>
        <w:rFonts w:cs="Times New Roman" w:hint="default"/>
      </w:rPr>
    </w:lvl>
    <w:lvl w:ilvl="7">
      <w:start w:val="1"/>
      <w:numFmt w:val="decimal"/>
      <w:lvlText w:val="%1.%2.%3.%4.%5.%6.%7.%8."/>
      <w:lvlJc w:val="left"/>
      <w:pPr>
        <w:ind w:left="3788" w:hanging="1800"/>
      </w:pPr>
      <w:rPr>
        <w:rFonts w:cs="Times New Roman" w:hint="default"/>
      </w:rPr>
    </w:lvl>
    <w:lvl w:ilvl="8">
      <w:start w:val="1"/>
      <w:numFmt w:val="decimal"/>
      <w:lvlText w:val="%1.%2.%3.%4.%5.%6.%7.%8.%9."/>
      <w:lvlJc w:val="left"/>
      <w:pPr>
        <w:ind w:left="4432" w:hanging="2160"/>
      </w:pPr>
      <w:rPr>
        <w:rFonts w:cs="Times New Roman" w:hint="default"/>
      </w:rPr>
    </w:lvl>
  </w:abstractNum>
  <w:abstractNum w:abstractNumId="23">
    <w:nsid w:val="2CAD2507"/>
    <w:multiLevelType w:val="hybridMultilevel"/>
    <w:tmpl w:val="7E5E5BEC"/>
    <w:lvl w:ilvl="0" w:tplc="89A05A7A">
      <w:start w:val="1"/>
      <w:numFmt w:val="bullet"/>
      <w:lvlRestart w:val="0"/>
      <w:lvlText w:val="-"/>
      <w:lvlJc w:val="left"/>
      <w:pPr>
        <w:tabs>
          <w:tab w:val="num" w:pos="1134"/>
        </w:tabs>
        <w:ind w:left="0" w:firstLine="720"/>
      </w:pPr>
      <w:rPr>
        <w:rFonts w:ascii="Times New Roman" w:hAnsi="Times New Roman" w:cs="Times New Roman" w:hint="default"/>
      </w:rPr>
    </w:lvl>
    <w:lvl w:ilvl="1" w:tplc="04190003" w:tentative="1">
      <w:start w:val="1"/>
      <w:numFmt w:val="bullet"/>
      <w:lvlText w:val="o"/>
      <w:lvlJc w:val="left"/>
      <w:pPr>
        <w:tabs>
          <w:tab w:val="num" w:pos="720"/>
        </w:tabs>
        <w:ind w:left="720" w:hanging="360"/>
      </w:pPr>
      <w:rPr>
        <w:rFonts w:ascii="Courier New" w:hAnsi="Courier New" w:cs="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24">
    <w:nsid w:val="36406C13"/>
    <w:multiLevelType w:val="hybridMultilevel"/>
    <w:tmpl w:val="DD080FB4"/>
    <w:lvl w:ilvl="0" w:tplc="36A0E348">
      <w:start w:val="1"/>
      <w:numFmt w:val="bullet"/>
      <w:lvlText w:val=""/>
      <w:lvlJc w:val="left"/>
      <w:pPr>
        <w:tabs>
          <w:tab w:val="num" w:pos="2204"/>
        </w:tabs>
        <w:ind w:left="2204" w:hanging="340"/>
      </w:pPr>
      <w:rPr>
        <w:rFonts w:ascii="Symbol" w:hAnsi="Symbol" w:hint="default"/>
      </w:rPr>
    </w:lvl>
    <w:lvl w:ilvl="1" w:tplc="04190003" w:tentative="1">
      <w:start w:val="1"/>
      <w:numFmt w:val="bullet"/>
      <w:lvlText w:val="o"/>
      <w:lvlJc w:val="left"/>
      <w:pPr>
        <w:tabs>
          <w:tab w:val="num" w:pos="1802"/>
        </w:tabs>
        <w:ind w:left="1802" w:hanging="360"/>
      </w:pPr>
      <w:rPr>
        <w:rFonts w:ascii="Courier New" w:hAnsi="Courier New" w:hint="default"/>
      </w:rPr>
    </w:lvl>
    <w:lvl w:ilvl="2" w:tplc="04190005" w:tentative="1">
      <w:start w:val="1"/>
      <w:numFmt w:val="bullet"/>
      <w:lvlText w:val=""/>
      <w:lvlJc w:val="left"/>
      <w:pPr>
        <w:tabs>
          <w:tab w:val="num" w:pos="2522"/>
        </w:tabs>
        <w:ind w:left="2522" w:hanging="360"/>
      </w:pPr>
      <w:rPr>
        <w:rFonts w:ascii="Wingdings" w:hAnsi="Wingdings" w:hint="default"/>
      </w:rPr>
    </w:lvl>
    <w:lvl w:ilvl="3" w:tplc="04190001" w:tentative="1">
      <w:start w:val="1"/>
      <w:numFmt w:val="bullet"/>
      <w:lvlText w:val=""/>
      <w:lvlJc w:val="left"/>
      <w:pPr>
        <w:tabs>
          <w:tab w:val="num" w:pos="3242"/>
        </w:tabs>
        <w:ind w:left="3242" w:hanging="360"/>
      </w:pPr>
      <w:rPr>
        <w:rFonts w:ascii="Symbol" w:hAnsi="Symbol" w:hint="default"/>
      </w:rPr>
    </w:lvl>
    <w:lvl w:ilvl="4" w:tplc="04190003" w:tentative="1">
      <w:start w:val="1"/>
      <w:numFmt w:val="bullet"/>
      <w:lvlText w:val="o"/>
      <w:lvlJc w:val="left"/>
      <w:pPr>
        <w:tabs>
          <w:tab w:val="num" w:pos="3962"/>
        </w:tabs>
        <w:ind w:left="3962" w:hanging="360"/>
      </w:pPr>
      <w:rPr>
        <w:rFonts w:ascii="Courier New" w:hAnsi="Courier New" w:hint="default"/>
      </w:rPr>
    </w:lvl>
    <w:lvl w:ilvl="5" w:tplc="04190005" w:tentative="1">
      <w:start w:val="1"/>
      <w:numFmt w:val="bullet"/>
      <w:lvlText w:val=""/>
      <w:lvlJc w:val="left"/>
      <w:pPr>
        <w:tabs>
          <w:tab w:val="num" w:pos="4682"/>
        </w:tabs>
        <w:ind w:left="4682" w:hanging="360"/>
      </w:pPr>
      <w:rPr>
        <w:rFonts w:ascii="Wingdings" w:hAnsi="Wingdings" w:hint="default"/>
      </w:rPr>
    </w:lvl>
    <w:lvl w:ilvl="6" w:tplc="04190001" w:tentative="1">
      <w:start w:val="1"/>
      <w:numFmt w:val="bullet"/>
      <w:lvlText w:val=""/>
      <w:lvlJc w:val="left"/>
      <w:pPr>
        <w:tabs>
          <w:tab w:val="num" w:pos="5402"/>
        </w:tabs>
        <w:ind w:left="5402" w:hanging="360"/>
      </w:pPr>
      <w:rPr>
        <w:rFonts w:ascii="Symbol" w:hAnsi="Symbol" w:hint="default"/>
      </w:rPr>
    </w:lvl>
    <w:lvl w:ilvl="7" w:tplc="04190003" w:tentative="1">
      <w:start w:val="1"/>
      <w:numFmt w:val="bullet"/>
      <w:lvlText w:val="o"/>
      <w:lvlJc w:val="left"/>
      <w:pPr>
        <w:tabs>
          <w:tab w:val="num" w:pos="6122"/>
        </w:tabs>
        <w:ind w:left="6122" w:hanging="360"/>
      </w:pPr>
      <w:rPr>
        <w:rFonts w:ascii="Courier New" w:hAnsi="Courier New" w:hint="default"/>
      </w:rPr>
    </w:lvl>
    <w:lvl w:ilvl="8" w:tplc="04190005" w:tentative="1">
      <w:start w:val="1"/>
      <w:numFmt w:val="bullet"/>
      <w:lvlText w:val=""/>
      <w:lvlJc w:val="left"/>
      <w:pPr>
        <w:tabs>
          <w:tab w:val="num" w:pos="6842"/>
        </w:tabs>
        <w:ind w:left="6842" w:hanging="360"/>
      </w:pPr>
      <w:rPr>
        <w:rFonts w:ascii="Wingdings" w:hAnsi="Wingdings" w:hint="default"/>
      </w:rPr>
    </w:lvl>
  </w:abstractNum>
  <w:abstractNum w:abstractNumId="25">
    <w:nsid w:val="37062016"/>
    <w:multiLevelType w:val="hybridMultilevel"/>
    <w:tmpl w:val="4CEA32C6"/>
    <w:lvl w:ilvl="0" w:tplc="056448D4">
      <w:start w:val="1"/>
      <w:numFmt w:val="bullet"/>
      <w:lvlRestart w:val="0"/>
      <w:lvlText w:val=""/>
      <w:lvlJc w:val="left"/>
      <w:pPr>
        <w:tabs>
          <w:tab w:val="num" w:pos="1134"/>
        </w:tabs>
        <w:ind w:left="0" w:firstLine="72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428B04FB"/>
    <w:multiLevelType w:val="hybridMultilevel"/>
    <w:tmpl w:val="D6E0DB9A"/>
    <w:lvl w:ilvl="0" w:tplc="3F5C0C08">
      <w:start w:val="1"/>
      <w:numFmt w:val="decimal"/>
      <w:lvlRestart w:val="0"/>
      <w:lvlText w:val="%1"/>
      <w:lvlJc w:val="left"/>
      <w:pPr>
        <w:tabs>
          <w:tab w:val="num" w:pos="1134"/>
        </w:tabs>
        <w:ind w:left="0" w:firstLine="720"/>
      </w:pPr>
      <w:rPr>
        <w:rFonts w:ascii="Times New Roman" w:hAnsi="Times New Roman" w:hint="default"/>
        <w:b w:val="0"/>
        <w:i w:val="0"/>
        <w:sz w:val="24"/>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7">
    <w:nsid w:val="46E45603"/>
    <w:multiLevelType w:val="hybridMultilevel"/>
    <w:tmpl w:val="EF82165C"/>
    <w:lvl w:ilvl="0" w:tplc="36A0E348">
      <w:start w:val="1"/>
      <w:numFmt w:val="bullet"/>
      <w:lvlText w:val=""/>
      <w:lvlJc w:val="left"/>
      <w:pPr>
        <w:tabs>
          <w:tab w:val="num" w:pos="2204"/>
        </w:tabs>
        <w:ind w:left="2204" w:hanging="340"/>
      </w:pPr>
      <w:rPr>
        <w:rFonts w:ascii="Symbol" w:hAnsi="Symbol" w:hint="default"/>
      </w:rPr>
    </w:lvl>
    <w:lvl w:ilvl="1" w:tplc="04190003" w:tentative="1">
      <w:start w:val="1"/>
      <w:numFmt w:val="bullet"/>
      <w:lvlText w:val="o"/>
      <w:lvlJc w:val="left"/>
      <w:pPr>
        <w:tabs>
          <w:tab w:val="num" w:pos="1802"/>
        </w:tabs>
        <w:ind w:left="1802" w:hanging="360"/>
      </w:pPr>
      <w:rPr>
        <w:rFonts w:ascii="Courier New" w:hAnsi="Courier New" w:hint="default"/>
      </w:rPr>
    </w:lvl>
    <w:lvl w:ilvl="2" w:tplc="04190005" w:tentative="1">
      <w:start w:val="1"/>
      <w:numFmt w:val="bullet"/>
      <w:lvlText w:val=""/>
      <w:lvlJc w:val="left"/>
      <w:pPr>
        <w:tabs>
          <w:tab w:val="num" w:pos="2522"/>
        </w:tabs>
        <w:ind w:left="2522" w:hanging="360"/>
      </w:pPr>
      <w:rPr>
        <w:rFonts w:ascii="Wingdings" w:hAnsi="Wingdings" w:hint="default"/>
      </w:rPr>
    </w:lvl>
    <w:lvl w:ilvl="3" w:tplc="04190001" w:tentative="1">
      <w:start w:val="1"/>
      <w:numFmt w:val="bullet"/>
      <w:lvlText w:val=""/>
      <w:lvlJc w:val="left"/>
      <w:pPr>
        <w:tabs>
          <w:tab w:val="num" w:pos="3242"/>
        </w:tabs>
        <w:ind w:left="3242" w:hanging="360"/>
      </w:pPr>
      <w:rPr>
        <w:rFonts w:ascii="Symbol" w:hAnsi="Symbol" w:hint="default"/>
      </w:rPr>
    </w:lvl>
    <w:lvl w:ilvl="4" w:tplc="04190003" w:tentative="1">
      <w:start w:val="1"/>
      <w:numFmt w:val="bullet"/>
      <w:lvlText w:val="o"/>
      <w:lvlJc w:val="left"/>
      <w:pPr>
        <w:tabs>
          <w:tab w:val="num" w:pos="3962"/>
        </w:tabs>
        <w:ind w:left="3962" w:hanging="360"/>
      </w:pPr>
      <w:rPr>
        <w:rFonts w:ascii="Courier New" w:hAnsi="Courier New" w:hint="default"/>
      </w:rPr>
    </w:lvl>
    <w:lvl w:ilvl="5" w:tplc="04190005" w:tentative="1">
      <w:start w:val="1"/>
      <w:numFmt w:val="bullet"/>
      <w:lvlText w:val=""/>
      <w:lvlJc w:val="left"/>
      <w:pPr>
        <w:tabs>
          <w:tab w:val="num" w:pos="4682"/>
        </w:tabs>
        <w:ind w:left="4682" w:hanging="360"/>
      </w:pPr>
      <w:rPr>
        <w:rFonts w:ascii="Wingdings" w:hAnsi="Wingdings" w:hint="default"/>
      </w:rPr>
    </w:lvl>
    <w:lvl w:ilvl="6" w:tplc="04190001" w:tentative="1">
      <w:start w:val="1"/>
      <w:numFmt w:val="bullet"/>
      <w:lvlText w:val=""/>
      <w:lvlJc w:val="left"/>
      <w:pPr>
        <w:tabs>
          <w:tab w:val="num" w:pos="5402"/>
        </w:tabs>
        <w:ind w:left="5402" w:hanging="360"/>
      </w:pPr>
      <w:rPr>
        <w:rFonts w:ascii="Symbol" w:hAnsi="Symbol" w:hint="default"/>
      </w:rPr>
    </w:lvl>
    <w:lvl w:ilvl="7" w:tplc="04190003" w:tentative="1">
      <w:start w:val="1"/>
      <w:numFmt w:val="bullet"/>
      <w:lvlText w:val="o"/>
      <w:lvlJc w:val="left"/>
      <w:pPr>
        <w:tabs>
          <w:tab w:val="num" w:pos="6122"/>
        </w:tabs>
        <w:ind w:left="6122" w:hanging="360"/>
      </w:pPr>
      <w:rPr>
        <w:rFonts w:ascii="Courier New" w:hAnsi="Courier New" w:hint="default"/>
      </w:rPr>
    </w:lvl>
    <w:lvl w:ilvl="8" w:tplc="04190005" w:tentative="1">
      <w:start w:val="1"/>
      <w:numFmt w:val="bullet"/>
      <w:lvlText w:val=""/>
      <w:lvlJc w:val="left"/>
      <w:pPr>
        <w:tabs>
          <w:tab w:val="num" w:pos="6842"/>
        </w:tabs>
        <w:ind w:left="6842" w:hanging="360"/>
      </w:pPr>
      <w:rPr>
        <w:rFonts w:ascii="Wingdings" w:hAnsi="Wingdings" w:hint="default"/>
      </w:rPr>
    </w:lvl>
  </w:abstractNum>
  <w:abstractNum w:abstractNumId="28">
    <w:nsid w:val="4B2175CC"/>
    <w:multiLevelType w:val="multilevel"/>
    <w:tmpl w:val="EE9EB84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9">
    <w:nsid w:val="4BCC1F70"/>
    <w:multiLevelType w:val="singleLevel"/>
    <w:tmpl w:val="69B2519A"/>
    <w:lvl w:ilvl="0">
      <w:start w:val="1"/>
      <w:numFmt w:val="decimal"/>
      <w:lvlText w:val="%1."/>
      <w:legacy w:legacy="1" w:legacySpace="0" w:legacyIndent="153"/>
      <w:lvlJc w:val="left"/>
      <w:rPr>
        <w:rFonts w:ascii="Times New Roman" w:hAnsi="Times New Roman" w:cs="Times New Roman" w:hint="default"/>
      </w:rPr>
    </w:lvl>
  </w:abstractNum>
  <w:abstractNum w:abstractNumId="30">
    <w:nsid w:val="4DC13327"/>
    <w:multiLevelType w:val="hybridMultilevel"/>
    <w:tmpl w:val="4706003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5148729D"/>
    <w:multiLevelType w:val="hybridMultilevel"/>
    <w:tmpl w:val="E74029CC"/>
    <w:lvl w:ilvl="0" w:tplc="F620F0D0">
      <w:start w:val="1"/>
      <w:numFmt w:val="decimal"/>
      <w:lvlText w:val="%1."/>
      <w:lvlJc w:val="left"/>
      <w:pPr>
        <w:ind w:left="1003" w:hanging="360"/>
      </w:pPr>
      <w:rPr>
        <w:rFonts w:hint="default"/>
      </w:r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32">
    <w:nsid w:val="5FCB3B65"/>
    <w:multiLevelType w:val="singleLevel"/>
    <w:tmpl w:val="CFE8B4FA"/>
    <w:lvl w:ilvl="0">
      <w:start w:val="1"/>
      <w:numFmt w:val="decimal"/>
      <w:lvlText w:val="%1"/>
      <w:legacy w:legacy="1" w:legacySpace="0" w:legacyIndent="298"/>
      <w:lvlJc w:val="left"/>
      <w:rPr>
        <w:rFonts w:ascii="Times New Roman" w:hAnsi="Times New Roman" w:cs="Times New Roman" w:hint="default"/>
      </w:rPr>
    </w:lvl>
  </w:abstractNum>
  <w:abstractNum w:abstractNumId="33">
    <w:nsid w:val="63DC4D49"/>
    <w:multiLevelType w:val="hybridMultilevel"/>
    <w:tmpl w:val="C25A90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716E5600"/>
    <w:multiLevelType w:val="hybridMultilevel"/>
    <w:tmpl w:val="1C9CFEA2"/>
    <w:lvl w:ilvl="0" w:tplc="36A0E348">
      <w:start w:val="1"/>
      <w:numFmt w:val="bullet"/>
      <w:lvlText w:val=""/>
      <w:lvlJc w:val="left"/>
      <w:pPr>
        <w:tabs>
          <w:tab w:val="num" w:pos="2204"/>
        </w:tabs>
        <w:ind w:left="2204" w:hanging="340"/>
      </w:pPr>
      <w:rPr>
        <w:rFonts w:ascii="Symbol" w:hAnsi="Symbol" w:hint="default"/>
      </w:rPr>
    </w:lvl>
    <w:lvl w:ilvl="1" w:tplc="04190003" w:tentative="1">
      <w:start w:val="1"/>
      <w:numFmt w:val="bullet"/>
      <w:lvlText w:val="o"/>
      <w:lvlJc w:val="left"/>
      <w:pPr>
        <w:tabs>
          <w:tab w:val="num" w:pos="1802"/>
        </w:tabs>
        <w:ind w:left="1802" w:hanging="360"/>
      </w:pPr>
      <w:rPr>
        <w:rFonts w:ascii="Courier New" w:hAnsi="Courier New" w:hint="default"/>
      </w:rPr>
    </w:lvl>
    <w:lvl w:ilvl="2" w:tplc="04190005" w:tentative="1">
      <w:start w:val="1"/>
      <w:numFmt w:val="bullet"/>
      <w:lvlText w:val=""/>
      <w:lvlJc w:val="left"/>
      <w:pPr>
        <w:tabs>
          <w:tab w:val="num" w:pos="2522"/>
        </w:tabs>
        <w:ind w:left="2522" w:hanging="360"/>
      </w:pPr>
      <w:rPr>
        <w:rFonts w:ascii="Wingdings" w:hAnsi="Wingdings" w:hint="default"/>
      </w:rPr>
    </w:lvl>
    <w:lvl w:ilvl="3" w:tplc="04190001" w:tentative="1">
      <w:start w:val="1"/>
      <w:numFmt w:val="bullet"/>
      <w:lvlText w:val=""/>
      <w:lvlJc w:val="left"/>
      <w:pPr>
        <w:tabs>
          <w:tab w:val="num" w:pos="3242"/>
        </w:tabs>
        <w:ind w:left="3242" w:hanging="360"/>
      </w:pPr>
      <w:rPr>
        <w:rFonts w:ascii="Symbol" w:hAnsi="Symbol" w:hint="default"/>
      </w:rPr>
    </w:lvl>
    <w:lvl w:ilvl="4" w:tplc="04190003" w:tentative="1">
      <w:start w:val="1"/>
      <w:numFmt w:val="bullet"/>
      <w:lvlText w:val="o"/>
      <w:lvlJc w:val="left"/>
      <w:pPr>
        <w:tabs>
          <w:tab w:val="num" w:pos="3962"/>
        </w:tabs>
        <w:ind w:left="3962" w:hanging="360"/>
      </w:pPr>
      <w:rPr>
        <w:rFonts w:ascii="Courier New" w:hAnsi="Courier New" w:hint="default"/>
      </w:rPr>
    </w:lvl>
    <w:lvl w:ilvl="5" w:tplc="04190005" w:tentative="1">
      <w:start w:val="1"/>
      <w:numFmt w:val="bullet"/>
      <w:lvlText w:val=""/>
      <w:lvlJc w:val="left"/>
      <w:pPr>
        <w:tabs>
          <w:tab w:val="num" w:pos="4682"/>
        </w:tabs>
        <w:ind w:left="4682" w:hanging="360"/>
      </w:pPr>
      <w:rPr>
        <w:rFonts w:ascii="Wingdings" w:hAnsi="Wingdings" w:hint="default"/>
      </w:rPr>
    </w:lvl>
    <w:lvl w:ilvl="6" w:tplc="04190001" w:tentative="1">
      <w:start w:val="1"/>
      <w:numFmt w:val="bullet"/>
      <w:lvlText w:val=""/>
      <w:lvlJc w:val="left"/>
      <w:pPr>
        <w:tabs>
          <w:tab w:val="num" w:pos="5402"/>
        </w:tabs>
        <w:ind w:left="5402" w:hanging="360"/>
      </w:pPr>
      <w:rPr>
        <w:rFonts w:ascii="Symbol" w:hAnsi="Symbol" w:hint="default"/>
      </w:rPr>
    </w:lvl>
    <w:lvl w:ilvl="7" w:tplc="04190003" w:tentative="1">
      <w:start w:val="1"/>
      <w:numFmt w:val="bullet"/>
      <w:lvlText w:val="o"/>
      <w:lvlJc w:val="left"/>
      <w:pPr>
        <w:tabs>
          <w:tab w:val="num" w:pos="6122"/>
        </w:tabs>
        <w:ind w:left="6122" w:hanging="360"/>
      </w:pPr>
      <w:rPr>
        <w:rFonts w:ascii="Courier New" w:hAnsi="Courier New" w:hint="default"/>
      </w:rPr>
    </w:lvl>
    <w:lvl w:ilvl="8" w:tplc="04190005" w:tentative="1">
      <w:start w:val="1"/>
      <w:numFmt w:val="bullet"/>
      <w:lvlText w:val=""/>
      <w:lvlJc w:val="left"/>
      <w:pPr>
        <w:tabs>
          <w:tab w:val="num" w:pos="6842"/>
        </w:tabs>
        <w:ind w:left="6842" w:hanging="360"/>
      </w:pPr>
      <w:rPr>
        <w:rFonts w:ascii="Wingdings" w:hAnsi="Wingdings" w:hint="default"/>
      </w:rPr>
    </w:lvl>
  </w:abstractNum>
  <w:abstractNum w:abstractNumId="35">
    <w:nsid w:val="7B5A7791"/>
    <w:multiLevelType w:val="hybridMultilevel"/>
    <w:tmpl w:val="B03A582C"/>
    <w:lvl w:ilvl="0" w:tplc="0419000F">
      <w:start w:val="1"/>
      <w:numFmt w:val="decimal"/>
      <w:lvlText w:val="%1."/>
      <w:lvlJc w:val="left"/>
      <w:pPr>
        <w:tabs>
          <w:tab w:val="num" w:pos="722"/>
        </w:tabs>
        <w:ind w:left="722"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7C286995"/>
    <w:multiLevelType w:val="hybridMultilevel"/>
    <w:tmpl w:val="DEA63C96"/>
    <w:lvl w:ilvl="0" w:tplc="A2204DF4">
      <w:start w:val="1"/>
      <w:numFmt w:val="decimal"/>
      <w:lvlText w:val="%1."/>
      <w:lvlJc w:val="left"/>
      <w:pPr>
        <w:tabs>
          <w:tab w:val="num" w:pos="360"/>
        </w:tabs>
        <w:ind w:left="360" w:hanging="360"/>
      </w:pPr>
      <w:rPr>
        <w:rFonts w:ascii="Times New Roman" w:eastAsia="Times New Roman" w:hAnsi="Times New Roman"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num w:numId="1">
    <w:abstractNumId w:val="18"/>
  </w:num>
  <w:num w:numId="2">
    <w:abstractNumId w:val="35"/>
  </w:num>
  <w:num w:numId="3">
    <w:abstractNumId w:val="19"/>
  </w:num>
  <w:num w:numId="4">
    <w:abstractNumId w:val="17"/>
  </w:num>
  <w:num w:numId="5">
    <w:abstractNumId w:val="36"/>
  </w:num>
  <w:num w:numId="6">
    <w:abstractNumId w:val="21"/>
  </w:num>
  <w:num w:numId="7">
    <w:abstractNumId w:val="12"/>
  </w:num>
  <w:num w:numId="8">
    <w:abstractNumId w:val="13"/>
  </w:num>
  <w:num w:numId="9">
    <w:abstractNumId w:val="14"/>
  </w:num>
  <w:num w:numId="10">
    <w:abstractNumId w:val="22"/>
  </w:num>
  <w:num w:numId="11">
    <w:abstractNumId w:val="15"/>
  </w:num>
  <w:num w:numId="12">
    <w:abstractNumId w:val="10"/>
    <w:lvlOverride w:ilvl="0">
      <w:lvl w:ilvl="0">
        <w:numFmt w:val="bullet"/>
        <w:lvlText w:val="-"/>
        <w:legacy w:legacy="1" w:legacySpace="0" w:legacyIndent="149"/>
        <w:lvlJc w:val="left"/>
        <w:rPr>
          <w:rFonts w:ascii="Times New Roman" w:hAnsi="Times New Roman" w:hint="default"/>
        </w:rPr>
      </w:lvl>
    </w:lvlOverride>
  </w:num>
  <w:num w:numId="13">
    <w:abstractNumId w:val="10"/>
    <w:lvlOverride w:ilvl="0">
      <w:lvl w:ilvl="0">
        <w:numFmt w:val="bullet"/>
        <w:lvlText w:val="•"/>
        <w:legacy w:legacy="1" w:legacySpace="0" w:legacyIndent="216"/>
        <w:lvlJc w:val="left"/>
        <w:rPr>
          <w:rFonts w:ascii="Times New Roman" w:hAnsi="Times New Roman" w:hint="default"/>
        </w:rPr>
      </w:lvl>
    </w:lvlOverride>
  </w:num>
  <w:num w:numId="14">
    <w:abstractNumId w:val="32"/>
  </w:num>
  <w:num w:numId="15">
    <w:abstractNumId w:val="11"/>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30"/>
  </w:num>
  <w:num w:numId="27">
    <w:abstractNumId w:val="28"/>
  </w:num>
  <w:num w:numId="28">
    <w:abstractNumId w:val="24"/>
  </w:num>
  <w:num w:numId="29">
    <w:abstractNumId w:val="34"/>
  </w:num>
  <w:num w:numId="30">
    <w:abstractNumId w:val="27"/>
  </w:num>
  <w:num w:numId="31">
    <w:abstractNumId w:val="29"/>
  </w:num>
  <w:num w:numId="32">
    <w:abstractNumId w:val="25"/>
  </w:num>
  <w:num w:numId="33">
    <w:abstractNumId w:val="20"/>
  </w:num>
  <w:num w:numId="34">
    <w:abstractNumId w:val="16"/>
  </w:num>
  <w:num w:numId="35">
    <w:abstractNumId w:val="23"/>
  </w:num>
  <w:num w:numId="36">
    <w:abstractNumId w:val="26"/>
  </w:num>
  <w:num w:numId="37">
    <w:abstractNumId w:val="33"/>
  </w:num>
  <w:num w:numId="38">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1F08"/>
  <w:defaultTabStop w:val="708"/>
  <w:autoHyphenation/>
  <w:drawingGridHorizontalSpacing w:val="110"/>
  <w:displayHorizontalDrawingGridEvery w:val="2"/>
  <w:characterSpacingControl w:val="doNotCompress"/>
  <w:footnotePr>
    <w:footnote w:id="-1"/>
    <w:footnote w:id="0"/>
  </w:footnotePr>
  <w:endnotePr>
    <w:endnote w:id="-1"/>
    <w:endnote w:id="0"/>
  </w:endnotePr>
  <w:compat/>
  <w:rsids>
    <w:rsidRoot w:val="00D54376"/>
    <w:rsid w:val="00002B61"/>
    <w:rsid w:val="00005EC1"/>
    <w:rsid w:val="000227B6"/>
    <w:rsid w:val="00023E1F"/>
    <w:rsid w:val="00027CA8"/>
    <w:rsid w:val="00085335"/>
    <w:rsid w:val="000866BA"/>
    <w:rsid w:val="000C0B90"/>
    <w:rsid w:val="000D28A3"/>
    <w:rsid w:val="000D6521"/>
    <w:rsid w:val="000F6B60"/>
    <w:rsid w:val="001014C8"/>
    <w:rsid w:val="001143BF"/>
    <w:rsid w:val="00114E8D"/>
    <w:rsid w:val="001238C9"/>
    <w:rsid w:val="0012497A"/>
    <w:rsid w:val="00154866"/>
    <w:rsid w:val="001554FE"/>
    <w:rsid w:val="00166880"/>
    <w:rsid w:val="00180A95"/>
    <w:rsid w:val="001B0102"/>
    <w:rsid w:val="001C48C7"/>
    <w:rsid w:val="001C7329"/>
    <w:rsid w:val="001E3E9B"/>
    <w:rsid w:val="00201560"/>
    <w:rsid w:val="0021705E"/>
    <w:rsid w:val="0024484C"/>
    <w:rsid w:val="002519F8"/>
    <w:rsid w:val="00261A54"/>
    <w:rsid w:val="00261AB9"/>
    <w:rsid w:val="00265E02"/>
    <w:rsid w:val="00267CC2"/>
    <w:rsid w:val="00287420"/>
    <w:rsid w:val="002D5023"/>
    <w:rsid w:val="002E664F"/>
    <w:rsid w:val="00302270"/>
    <w:rsid w:val="003039C8"/>
    <w:rsid w:val="00310120"/>
    <w:rsid w:val="0031067D"/>
    <w:rsid w:val="00311AD2"/>
    <w:rsid w:val="00314DC8"/>
    <w:rsid w:val="0032661E"/>
    <w:rsid w:val="00335215"/>
    <w:rsid w:val="003437F8"/>
    <w:rsid w:val="00357DC1"/>
    <w:rsid w:val="00362973"/>
    <w:rsid w:val="00385AD9"/>
    <w:rsid w:val="00396F66"/>
    <w:rsid w:val="003E6668"/>
    <w:rsid w:val="003F50C7"/>
    <w:rsid w:val="003F7668"/>
    <w:rsid w:val="00414DB7"/>
    <w:rsid w:val="004255D3"/>
    <w:rsid w:val="004352CF"/>
    <w:rsid w:val="00440EF9"/>
    <w:rsid w:val="004525A2"/>
    <w:rsid w:val="00490739"/>
    <w:rsid w:val="004A5031"/>
    <w:rsid w:val="004A70AE"/>
    <w:rsid w:val="004B2653"/>
    <w:rsid w:val="004C1EBA"/>
    <w:rsid w:val="004C21B3"/>
    <w:rsid w:val="004C5A06"/>
    <w:rsid w:val="004E4C2B"/>
    <w:rsid w:val="004F18A8"/>
    <w:rsid w:val="00520971"/>
    <w:rsid w:val="00534C1D"/>
    <w:rsid w:val="00553D9F"/>
    <w:rsid w:val="00582FF0"/>
    <w:rsid w:val="00595EA3"/>
    <w:rsid w:val="005A72B8"/>
    <w:rsid w:val="005C1817"/>
    <w:rsid w:val="005C53D7"/>
    <w:rsid w:val="005E0929"/>
    <w:rsid w:val="006348B6"/>
    <w:rsid w:val="00650AC3"/>
    <w:rsid w:val="00670F24"/>
    <w:rsid w:val="00694D31"/>
    <w:rsid w:val="00694DF5"/>
    <w:rsid w:val="00696082"/>
    <w:rsid w:val="006A2EE0"/>
    <w:rsid w:val="006B2406"/>
    <w:rsid w:val="006C00F1"/>
    <w:rsid w:val="006C18A0"/>
    <w:rsid w:val="006C364E"/>
    <w:rsid w:val="006C6EE7"/>
    <w:rsid w:val="006D3AF0"/>
    <w:rsid w:val="006F4C26"/>
    <w:rsid w:val="0072170C"/>
    <w:rsid w:val="00725D56"/>
    <w:rsid w:val="0076520D"/>
    <w:rsid w:val="00786219"/>
    <w:rsid w:val="00787BFE"/>
    <w:rsid w:val="007E5265"/>
    <w:rsid w:val="007F449A"/>
    <w:rsid w:val="00816E26"/>
    <w:rsid w:val="008325C9"/>
    <w:rsid w:val="00842164"/>
    <w:rsid w:val="008502C7"/>
    <w:rsid w:val="00852B6D"/>
    <w:rsid w:val="00855443"/>
    <w:rsid w:val="0088204B"/>
    <w:rsid w:val="008979DE"/>
    <w:rsid w:val="008A21D2"/>
    <w:rsid w:val="008B3C69"/>
    <w:rsid w:val="008B3EC2"/>
    <w:rsid w:val="008D7296"/>
    <w:rsid w:val="008F28CA"/>
    <w:rsid w:val="00902193"/>
    <w:rsid w:val="00902254"/>
    <w:rsid w:val="0090335D"/>
    <w:rsid w:val="0091284E"/>
    <w:rsid w:val="009163CE"/>
    <w:rsid w:val="009323E9"/>
    <w:rsid w:val="009572DC"/>
    <w:rsid w:val="00972AD6"/>
    <w:rsid w:val="00975E7D"/>
    <w:rsid w:val="00977BAD"/>
    <w:rsid w:val="00987147"/>
    <w:rsid w:val="00996DAD"/>
    <w:rsid w:val="009B10D3"/>
    <w:rsid w:val="009B27FE"/>
    <w:rsid w:val="009D1034"/>
    <w:rsid w:val="009D44E6"/>
    <w:rsid w:val="009E5C45"/>
    <w:rsid w:val="00A00709"/>
    <w:rsid w:val="00A06F65"/>
    <w:rsid w:val="00A10395"/>
    <w:rsid w:val="00A30797"/>
    <w:rsid w:val="00A3155A"/>
    <w:rsid w:val="00A7415F"/>
    <w:rsid w:val="00AA779D"/>
    <w:rsid w:val="00AF61AF"/>
    <w:rsid w:val="00B0161F"/>
    <w:rsid w:val="00B217C6"/>
    <w:rsid w:val="00B21A48"/>
    <w:rsid w:val="00B44806"/>
    <w:rsid w:val="00B66545"/>
    <w:rsid w:val="00B976FE"/>
    <w:rsid w:val="00BA13A5"/>
    <w:rsid w:val="00BA7626"/>
    <w:rsid w:val="00BB65B1"/>
    <w:rsid w:val="00BC27B6"/>
    <w:rsid w:val="00BD5F7F"/>
    <w:rsid w:val="00C03374"/>
    <w:rsid w:val="00C50D7E"/>
    <w:rsid w:val="00C53E55"/>
    <w:rsid w:val="00C61587"/>
    <w:rsid w:val="00C76747"/>
    <w:rsid w:val="00C91EA0"/>
    <w:rsid w:val="00C95119"/>
    <w:rsid w:val="00CA5213"/>
    <w:rsid w:val="00CB031F"/>
    <w:rsid w:val="00CB2DB3"/>
    <w:rsid w:val="00CB41AE"/>
    <w:rsid w:val="00CF2AA6"/>
    <w:rsid w:val="00D165C4"/>
    <w:rsid w:val="00D22130"/>
    <w:rsid w:val="00D23E8D"/>
    <w:rsid w:val="00D31101"/>
    <w:rsid w:val="00D31DF3"/>
    <w:rsid w:val="00D42F45"/>
    <w:rsid w:val="00D54376"/>
    <w:rsid w:val="00D66EF6"/>
    <w:rsid w:val="00D81C8C"/>
    <w:rsid w:val="00D83040"/>
    <w:rsid w:val="00DA5801"/>
    <w:rsid w:val="00DB4D80"/>
    <w:rsid w:val="00DC38A9"/>
    <w:rsid w:val="00DD4F07"/>
    <w:rsid w:val="00DE4A4F"/>
    <w:rsid w:val="00DF2FB8"/>
    <w:rsid w:val="00E06552"/>
    <w:rsid w:val="00E406DB"/>
    <w:rsid w:val="00E40AA5"/>
    <w:rsid w:val="00E55CBE"/>
    <w:rsid w:val="00E60D96"/>
    <w:rsid w:val="00E7284A"/>
    <w:rsid w:val="00E8017E"/>
    <w:rsid w:val="00E80E5E"/>
    <w:rsid w:val="00E83B04"/>
    <w:rsid w:val="00E87167"/>
    <w:rsid w:val="00EA5FF4"/>
    <w:rsid w:val="00ED1BD7"/>
    <w:rsid w:val="00EE18D0"/>
    <w:rsid w:val="00EE3F8D"/>
    <w:rsid w:val="00F13B64"/>
    <w:rsid w:val="00F2596D"/>
    <w:rsid w:val="00F306A1"/>
    <w:rsid w:val="00F851FD"/>
    <w:rsid w:val="00FB05C1"/>
    <w:rsid w:val="00FC30CE"/>
    <w:rsid w:val="00FD653A"/>
    <w:rsid w:val="00FE245A"/>
    <w:rsid w:val="00FF067B"/>
    <w:rsid w:val="00FF10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HTML Preformatted"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D1BD7"/>
    <w:pPr>
      <w:spacing w:after="160" w:line="259" w:lineRule="auto"/>
    </w:pPr>
    <w:rPr>
      <w:rFonts w:eastAsia="Times New Roman"/>
      <w:sz w:val="22"/>
      <w:szCs w:val="22"/>
      <w:lang w:eastAsia="en-US"/>
    </w:rPr>
  </w:style>
  <w:style w:type="paragraph" w:styleId="1">
    <w:name w:val="heading 1"/>
    <w:basedOn w:val="a"/>
    <w:next w:val="a"/>
    <w:link w:val="10"/>
    <w:qFormat/>
    <w:rsid w:val="00A30797"/>
    <w:pPr>
      <w:keepNext/>
      <w:keepLines/>
      <w:suppressLineNumbers/>
      <w:suppressAutoHyphens/>
      <w:spacing w:before="240" w:after="360" w:line="240" w:lineRule="auto"/>
      <w:ind w:left="567" w:right="567"/>
      <w:jc w:val="center"/>
      <w:outlineLvl w:val="0"/>
    </w:pPr>
    <w:rPr>
      <w:rFonts w:ascii="Arial" w:eastAsia="Calibri" w:hAnsi="Arial" w:cs="Arial"/>
      <w:sz w:val="28"/>
      <w:szCs w:val="32"/>
    </w:rPr>
  </w:style>
  <w:style w:type="paragraph" w:styleId="2">
    <w:name w:val="heading 2"/>
    <w:basedOn w:val="a"/>
    <w:next w:val="a"/>
    <w:link w:val="20"/>
    <w:qFormat/>
    <w:rsid w:val="00A30797"/>
    <w:pPr>
      <w:keepNext/>
      <w:keepLines/>
      <w:suppressLineNumbers/>
      <w:suppressAutoHyphens/>
      <w:spacing w:before="240" w:after="360" w:line="240" w:lineRule="auto"/>
      <w:ind w:left="935" w:hanging="227"/>
      <w:outlineLvl w:val="1"/>
    </w:pPr>
    <w:rPr>
      <w:rFonts w:ascii="Arial" w:eastAsia="Calibri" w:hAnsi="Arial" w:cs="Arial"/>
      <w:sz w:val="28"/>
      <w:szCs w:val="26"/>
    </w:rPr>
  </w:style>
  <w:style w:type="paragraph" w:styleId="3">
    <w:name w:val="heading 3"/>
    <w:basedOn w:val="a"/>
    <w:next w:val="a"/>
    <w:link w:val="30"/>
    <w:qFormat/>
    <w:rsid w:val="001E3E9B"/>
    <w:pPr>
      <w:keepNext/>
      <w:keepLines/>
      <w:suppressLineNumbers/>
      <w:suppressAutoHyphens/>
      <w:spacing w:before="240" w:after="240" w:line="240" w:lineRule="auto"/>
      <w:ind w:left="1162" w:hanging="454"/>
      <w:outlineLvl w:val="2"/>
    </w:pPr>
    <w:rPr>
      <w:rFonts w:ascii="Arial" w:eastAsia="Calibri" w:hAnsi="Arial" w:cs="Arial"/>
      <w:bCs/>
      <w:sz w:val="26"/>
      <w:szCs w:val="20"/>
      <w:lang w:eastAsia="ru-RU"/>
    </w:rPr>
  </w:style>
  <w:style w:type="paragraph" w:styleId="4">
    <w:name w:val="heading 4"/>
    <w:basedOn w:val="a"/>
    <w:next w:val="a"/>
    <w:link w:val="40"/>
    <w:qFormat/>
    <w:rsid w:val="00A30797"/>
    <w:pPr>
      <w:keepNext/>
      <w:keepLines/>
      <w:suppressLineNumbers/>
      <w:suppressAutoHyphens/>
      <w:spacing w:before="240" w:after="240" w:line="240" w:lineRule="auto"/>
      <w:ind w:left="1332" w:hanging="624"/>
      <w:outlineLvl w:val="3"/>
    </w:pPr>
    <w:rPr>
      <w:rFonts w:eastAsia="Calibri"/>
      <w:b/>
      <w:iCs/>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locked/>
    <w:rsid w:val="001E3E9B"/>
    <w:rPr>
      <w:rFonts w:ascii="Arial" w:eastAsia="Calibri" w:hAnsi="Arial" w:cs="Arial"/>
      <w:bCs/>
      <w:sz w:val="26"/>
      <w:lang w:val="ru-RU" w:eastAsia="ru-RU" w:bidi="ar-SA"/>
    </w:rPr>
  </w:style>
  <w:style w:type="character" w:customStyle="1" w:styleId="11">
    <w:name w:val="Основной текст Знак1"/>
    <w:link w:val="a3"/>
    <w:locked/>
    <w:rsid w:val="00595EA3"/>
    <w:rPr>
      <w:rFonts w:ascii="Times New Roman" w:hAnsi="Times New Roman" w:cs="Times New Roman"/>
      <w:sz w:val="27"/>
      <w:szCs w:val="27"/>
      <w:shd w:val="clear" w:color="auto" w:fill="FFFFFF"/>
    </w:rPr>
  </w:style>
  <w:style w:type="paragraph" w:styleId="a3">
    <w:name w:val="Body Text"/>
    <w:basedOn w:val="a"/>
    <w:link w:val="11"/>
    <w:rsid w:val="00595EA3"/>
    <w:pPr>
      <w:shd w:val="clear" w:color="auto" w:fill="FFFFFF"/>
      <w:spacing w:after="720" w:line="240" w:lineRule="atLeast"/>
      <w:ind w:hanging="1960"/>
      <w:jc w:val="center"/>
    </w:pPr>
    <w:rPr>
      <w:rFonts w:ascii="Times New Roman" w:eastAsia="Calibri" w:hAnsi="Times New Roman"/>
      <w:sz w:val="27"/>
      <w:szCs w:val="27"/>
    </w:rPr>
  </w:style>
  <w:style w:type="character" w:customStyle="1" w:styleId="21">
    <w:name w:val="Заголовок №2_"/>
    <w:link w:val="210"/>
    <w:locked/>
    <w:rsid w:val="00595EA3"/>
    <w:rPr>
      <w:rFonts w:ascii="Times New Roman" w:hAnsi="Times New Roman" w:cs="Times New Roman"/>
      <w:b/>
      <w:bCs/>
      <w:sz w:val="27"/>
      <w:szCs w:val="27"/>
      <w:shd w:val="clear" w:color="auto" w:fill="FFFFFF"/>
    </w:rPr>
  </w:style>
  <w:style w:type="paragraph" w:customStyle="1" w:styleId="210">
    <w:name w:val="Заголовок №21"/>
    <w:basedOn w:val="a"/>
    <w:link w:val="21"/>
    <w:rsid w:val="00595EA3"/>
    <w:pPr>
      <w:shd w:val="clear" w:color="auto" w:fill="FFFFFF"/>
      <w:spacing w:after="0" w:line="480" w:lineRule="exact"/>
      <w:ind w:firstLine="400"/>
      <w:jc w:val="both"/>
      <w:outlineLvl w:val="1"/>
    </w:pPr>
    <w:rPr>
      <w:rFonts w:ascii="Times New Roman" w:eastAsia="Calibri" w:hAnsi="Times New Roman"/>
      <w:b/>
      <w:bCs/>
      <w:sz w:val="27"/>
      <w:szCs w:val="27"/>
    </w:rPr>
  </w:style>
  <w:style w:type="character" w:customStyle="1" w:styleId="a4">
    <w:name w:val="Основной текст Знак"/>
    <w:semiHidden/>
    <w:rsid w:val="00595EA3"/>
    <w:rPr>
      <w:rFonts w:cs="Times New Roman"/>
    </w:rPr>
  </w:style>
  <w:style w:type="character" w:customStyle="1" w:styleId="22">
    <w:name w:val="Заголовок №2"/>
    <w:basedOn w:val="21"/>
    <w:rsid w:val="00595EA3"/>
    <w:rPr>
      <w:rFonts w:ascii="Times New Roman" w:hAnsi="Times New Roman" w:cs="Times New Roman"/>
      <w:b/>
      <w:bCs/>
      <w:sz w:val="27"/>
      <w:szCs w:val="27"/>
      <w:shd w:val="clear" w:color="auto" w:fill="FFFFFF"/>
    </w:rPr>
  </w:style>
  <w:style w:type="paragraph" w:styleId="a5">
    <w:name w:val="Normal (Web)"/>
    <w:basedOn w:val="a"/>
    <w:rsid w:val="00595EA3"/>
    <w:pPr>
      <w:spacing w:before="100" w:beforeAutospacing="1" w:after="100" w:afterAutospacing="1" w:line="240" w:lineRule="auto"/>
    </w:pPr>
    <w:rPr>
      <w:rFonts w:ascii="Times New Roman" w:eastAsia="Calibri" w:hAnsi="Times New Roman"/>
      <w:sz w:val="24"/>
      <w:szCs w:val="24"/>
      <w:lang w:eastAsia="ru-RU"/>
    </w:rPr>
  </w:style>
  <w:style w:type="paragraph" w:customStyle="1" w:styleId="12">
    <w:name w:val="Абзац списка1"/>
    <w:basedOn w:val="a"/>
    <w:rsid w:val="00595EA3"/>
    <w:pPr>
      <w:spacing w:after="200" w:line="276" w:lineRule="auto"/>
      <w:ind w:left="720"/>
      <w:contextualSpacing/>
    </w:pPr>
    <w:rPr>
      <w:rFonts w:eastAsia="Calibri"/>
    </w:rPr>
  </w:style>
  <w:style w:type="paragraph" w:styleId="a6">
    <w:name w:val="header"/>
    <w:basedOn w:val="a"/>
    <w:link w:val="a7"/>
    <w:rsid w:val="00B0161F"/>
    <w:pPr>
      <w:tabs>
        <w:tab w:val="center" w:pos="4677"/>
        <w:tab w:val="right" w:pos="9355"/>
      </w:tabs>
      <w:spacing w:after="0" w:line="240" w:lineRule="auto"/>
    </w:pPr>
    <w:rPr>
      <w:rFonts w:eastAsia="Calibri"/>
      <w:sz w:val="20"/>
      <w:szCs w:val="20"/>
    </w:rPr>
  </w:style>
  <w:style w:type="character" w:customStyle="1" w:styleId="a7">
    <w:name w:val="Верхний колонтитул Знак"/>
    <w:link w:val="a6"/>
    <w:locked/>
    <w:rsid w:val="00B0161F"/>
    <w:rPr>
      <w:rFonts w:cs="Times New Roman"/>
    </w:rPr>
  </w:style>
  <w:style w:type="paragraph" w:styleId="a8">
    <w:name w:val="footer"/>
    <w:basedOn w:val="a"/>
    <w:link w:val="a9"/>
    <w:rsid w:val="00B0161F"/>
    <w:pPr>
      <w:tabs>
        <w:tab w:val="center" w:pos="4677"/>
        <w:tab w:val="right" w:pos="9355"/>
      </w:tabs>
      <w:spacing w:after="0" w:line="240" w:lineRule="auto"/>
    </w:pPr>
    <w:rPr>
      <w:rFonts w:eastAsia="Calibri"/>
      <w:sz w:val="20"/>
      <w:szCs w:val="20"/>
    </w:rPr>
  </w:style>
  <w:style w:type="character" w:customStyle="1" w:styleId="a9">
    <w:name w:val="Нижний колонтитул Знак"/>
    <w:link w:val="a8"/>
    <w:locked/>
    <w:rsid w:val="00B0161F"/>
    <w:rPr>
      <w:rFonts w:cs="Times New Roman"/>
    </w:rPr>
  </w:style>
  <w:style w:type="character" w:customStyle="1" w:styleId="FontStyle159">
    <w:name w:val="Font Style159"/>
    <w:rsid w:val="00B0161F"/>
    <w:rPr>
      <w:rFonts w:ascii="Times New Roman" w:hAnsi="Times New Roman" w:cs="Times New Roman"/>
      <w:sz w:val="18"/>
      <w:szCs w:val="18"/>
    </w:rPr>
  </w:style>
  <w:style w:type="character" w:styleId="aa">
    <w:name w:val="Hyperlink"/>
    <w:uiPriority w:val="99"/>
    <w:rsid w:val="0012497A"/>
    <w:rPr>
      <w:rFonts w:cs="Times New Roman"/>
      <w:color w:val="000080"/>
      <w:u w:val="single"/>
    </w:rPr>
  </w:style>
  <w:style w:type="character" w:customStyle="1" w:styleId="42">
    <w:name w:val="Сноска (4)2"/>
    <w:rsid w:val="0012497A"/>
    <w:rPr>
      <w:rFonts w:ascii="Times New Roman" w:hAnsi="Times New Roman" w:cs="Times New Roman"/>
      <w:spacing w:val="0"/>
      <w:sz w:val="23"/>
      <w:szCs w:val="23"/>
    </w:rPr>
  </w:style>
  <w:style w:type="character" w:customStyle="1" w:styleId="300">
    <w:name w:val="Основной текст (30)_"/>
    <w:link w:val="301"/>
    <w:locked/>
    <w:rsid w:val="0012497A"/>
    <w:rPr>
      <w:rFonts w:ascii="Arial" w:hAnsi="Arial" w:cs="Arial"/>
      <w:noProof/>
      <w:sz w:val="8"/>
      <w:szCs w:val="8"/>
      <w:shd w:val="clear" w:color="auto" w:fill="FFFFFF"/>
    </w:rPr>
  </w:style>
  <w:style w:type="paragraph" w:customStyle="1" w:styleId="301">
    <w:name w:val="Основной текст (30)"/>
    <w:basedOn w:val="a"/>
    <w:link w:val="300"/>
    <w:rsid w:val="0012497A"/>
    <w:pPr>
      <w:shd w:val="clear" w:color="auto" w:fill="FFFFFF"/>
      <w:spacing w:after="60" w:line="240" w:lineRule="atLeast"/>
    </w:pPr>
    <w:rPr>
      <w:rFonts w:ascii="Arial" w:eastAsia="Calibri" w:hAnsi="Arial"/>
      <w:noProof/>
      <w:sz w:val="8"/>
      <w:szCs w:val="8"/>
    </w:rPr>
  </w:style>
  <w:style w:type="character" w:customStyle="1" w:styleId="FontStyle156">
    <w:name w:val="Font Style156"/>
    <w:rsid w:val="0012497A"/>
    <w:rPr>
      <w:rFonts w:ascii="Times New Roman" w:hAnsi="Times New Roman" w:cs="Times New Roman"/>
      <w:sz w:val="14"/>
      <w:szCs w:val="14"/>
    </w:rPr>
  </w:style>
  <w:style w:type="character" w:customStyle="1" w:styleId="FontStyle157">
    <w:name w:val="Font Style157"/>
    <w:rsid w:val="0012497A"/>
    <w:rPr>
      <w:rFonts w:ascii="Times New Roman" w:hAnsi="Times New Roman" w:cs="Times New Roman"/>
      <w:i/>
      <w:iCs/>
      <w:sz w:val="14"/>
      <w:szCs w:val="14"/>
    </w:rPr>
  </w:style>
  <w:style w:type="table" w:styleId="ab">
    <w:name w:val="Table Grid"/>
    <w:basedOn w:val="a1"/>
    <w:locked/>
    <w:rsid w:val="00C50D7E"/>
    <w:pPr>
      <w:widowControl w:val="0"/>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pt2">
    <w:name w:val="Сноска + Интервал 1 pt2"/>
    <w:rsid w:val="008502C7"/>
    <w:rPr>
      <w:rFonts w:ascii="Times New Roman" w:hAnsi="Times New Roman" w:cs="Times New Roman"/>
      <w:b/>
      <w:bCs/>
      <w:spacing w:val="30"/>
      <w:sz w:val="17"/>
      <w:szCs w:val="17"/>
      <w:lang w:val="en-US" w:eastAsia="en-US"/>
    </w:rPr>
  </w:style>
  <w:style w:type="character" w:customStyle="1" w:styleId="ac">
    <w:name w:val="Сноска_"/>
    <w:link w:val="13"/>
    <w:locked/>
    <w:rsid w:val="001E3E9B"/>
    <w:rPr>
      <w:rFonts w:ascii="Times New Roman" w:hAnsi="Times New Roman" w:cs="Times New Roman"/>
      <w:b/>
      <w:bCs/>
      <w:sz w:val="17"/>
      <w:szCs w:val="17"/>
      <w:shd w:val="clear" w:color="auto" w:fill="FFFFFF"/>
    </w:rPr>
  </w:style>
  <w:style w:type="paragraph" w:customStyle="1" w:styleId="13">
    <w:name w:val="Сноска1"/>
    <w:basedOn w:val="a"/>
    <w:link w:val="ac"/>
    <w:rsid w:val="001E3E9B"/>
    <w:pPr>
      <w:shd w:val="clear" w:color="auto" w:fill="FFFFFF"/>
      <w:spacing w:after="0" w:line="346" w:lineRule="exact"/>
      <w:jc w:val="both"/>
    </w:pPr>
    <w:rPr>
      <w:rFonts w:ascii="Times New Roman" w:eastAsia="Calibri" w:hAnsi="Times New Roman"/>
      <w:b/>
      <w:bCs/>
      <w:sz w:val="17"/>
      <w:szCs w:val="17"/>
    </w:rPr>
  </w:style>
  <w:style w:type="character" w:customStyle="1" w:styleId="23">
    <w:name w:val="Сноска (2)_"/>
    <w:link w:val="24"/>
    <w:locked/>
    <w:rsid w:val="001E3E9B"/>
    <w:rPr>
      <w:rFonts w:ascii="Times New Roman" w:hAnsi="Times New Roman" w:cs="Times New Roman"/>
      <w:sz w:val="8"/>
      <w:szCs w:val="8"/>
      <w:shd w:val="clear" w:color="auto" w:fill="FFFFFF"/>
    </w:rPr>
  </w:style>
  <w:style w:type="paragraph" w:customStyle="1" w:styleId="24">
    <w:name w:val="Сноска (2)"/>
    <w:basedOn w:val="a"/>
    <w:link w:val="23"/>
    <w:rsid w:val="001E3E9B"/>
    <w:pPr>
      <w:shd w:val="clear" w:color="auto" w:fill="FFFFFF"/>
      <w:spacing w:after="60" w:line="240" w:lineRule="atLeast"/>
    </w:pPr>
    <w:rPr>
      <w:rFonts w:ascii="Times New Roman" w:eastAsia="Calibri" w:hAnsi="Times New Roman"/>
      <w:sz w:val="8"/>
      <w:szCs w:val="8"/>
    </w:rPr>
  </w:style>
  <w:style w:type="character" w:customStyle="1" w:styleId="31">
    <w:name w:val="Сноска (3)_"/>
    <w:link w:val="32"/>
    <w:locked/>
    <w:rsid w:val="001E3E9B"/>
    <w:rPr>
      <w:rFonts w:ascii="Times New Roman" w:hAnsi="Times New Roman" w:cs="Times New Roman"/>
      <w:noProof/>
      <w:sz w:val="8"/>
      <w:szCs w:val="8"/>
      <w:shd w:val="clear" w:color="auto" w:fill="FFFFFF"/>
    </w:rPr>
  </w:style>
  <w:style w:type="paragraph" w:customStyle="1" w:styleId="32">
    <w:name w:val="Сноска (3)"/>
    <w:basedOn w:val="a"/>
    <w:link w:val="31"/>
    <w:rsid w:val="001E3E9B"/>
    <w:pPr>
      <w:shd w:val="clear" w:color="auto" w:fill="FFFFFF"/>
      <w:spacing w:after="0" w:line="240" w:lineRule="atLeast"/>
    </w:pPr>
    <w:rPr>
      <w:rFonts w:ascii="Times New Roman" w:eastAsia="Calibri" w:hAnsi="Times New Roman"/>
      <w:noProof/>
      <w:sz w:val="8"/>
      <w:szCs w:val="8"/>
    </w:rPr>
  </w:style>
  <w:style w:type="character" w:customStyle="1" w:styleId="1pt">
    <w:name w:val="Сноска + Интервал 1 pt"/>
    <w:rsid w:val="001E3E9B"/>
    <w:rPr>
      <w:rFonts w:ascii="Times New Roman" w:hAnsi="Times New Roman" w:cs="Times New Roman"/>
      <w:b/>
      <w:bCs/>
      <w:spacing w:val="30"/>
      <w:sz w:val="17"/>
      <w:szCs w:val="17"/>
      <w:shd w:val="clear" w:color="auto" w:fill="FFFFFF"/>
    </w:rPr>
  </w:style>
  <w:style w:type="character" w:customStyle="1" w:styleId="41">
    <w:name w:val="Сноска (4)_"/>
    <w:link w:val="410"/>
    <w:locked/>
    <w:rsid w:val="001E3E9B"/>
    <w:rPr>
      <w:rFonts w:ascii="Times New Roman" w:hAnsi="Times New Roman" w:cs="Times New Roman"/>
      <w:sz w:val="23"/>
      <w:szCs w:val="23"/>
      <w:shd w:val="clear" w:color="auto" w:fill="FFFFFF"/>
    </w:rPr>
  </w:style>
  <w:style w:type="paragraph" w:customStyle="1" w:styleId="410">
    <w:name w:val="Сноска (4)1"/>
    <w:basedOn w:val="a"/>
    <w:link w:val="41"/>
    <w:rsid w:val="001E3E9B"/>
    <w:pPr>
      <w:shd w:val="clear" w:color="auto" w:fill="FFFFFF"/>
      <w:spacing w:after="0" w:line="240" w:lineRule="atLeast"/>
    </w:pPr>
    <w:rPr>
      <w:rFonts w:ascii="Times New Roman" w:eastAsia="Calibri" w:hAnsi="Times New Roman"/>
      <w:sz w:val="23"/>
      <w:szCs w:val="23"/>
    </w:rPr>
  </w:style>
  <w:style w:type="character" w:customStyle="1" w:styleId="5">
    <w:name w:val="Сноска (5)_"/>
    <w:link w:val="50"/>
    <w:locked/>
    <w:rsid w:val="001E3E9B"/>
    <w:rPr>
      <w:rFonts w:ascii="Times New Roman" w:hAnsi="Times New Roman" w:cs="Times New Roman"/>
      <w:noProof/>
      <w:sz w:val="11"/>
      <w:szCs w:val="11"/>
      <w:shd w:val="clear" w:color="auto" w:fill="FFFFFF"/>
    </w:rPr>
  </w:style>
  <w:style w:type="paragraph" w:customStyle="1" w:styleId="50">
    <w:name w:val="Сноска (5)"/>
    <w:basedOn w:val="a"/>
    <w:link w:val="5"/>
    <w:rsid w:val="001E3E9B"/>
    <w:pPr>
      <w:shd w:val="clear" w:color="auto" w:fill="FFFFFF"/>
      <w:spacing w:after="0" w:line="240" w:lineRule="atLeast"/>
    </w:pPr>
    <w:rPr>
      <w:rFonts w:ascii="Times New Roman" w:eastAsia="Calibri" w:hAnsi="Times New Roman"/>
      <w:noProof/>
      <w:sz w:val="11"/>
      <w:szCs w:val="11"/>
    </w:rPr>
  </w:style>
  <w:style w:type="character" w:customStyle="1" w:styleId="1pt1">
    <w:name w:val="Сноска + Интервал 1 pt1"/>
    <w:rsid w:val="001E3E9B"/>
    <w:rPr>
      <w:rFonts w:ascii="Times New Roman" w:hAnsi="Times New Roman" w:cs="Times New Roman"/>
      <w:b/>
      <w:bCs/>
      <w:spacing w:val="30"/>
      <w:sz w:val="17"/>
      <w:szCs w:val="17"/>
      <w:shd w:val="clear" w:color="auto" w:fill="FFFFFF"/>
    </w:rPr>
  </w:style>
  <w:style w:type="character" w:customStyle="1" w:styleId="6">
    <w:name w:val="Сноска (6)_"/>
    <w:link w:val="60"/>
    <w:locked/>
    <w:rsid w:val="001E3E9B"/>
    <w:rPr>
      <w:rFonts w:ascii="Times New Roman" w:hAnsi="Times New Roman" w:cs="Times New Roman"/>
      <w:b/>
      <w:bCs/>
      <w:spacing w:val="10"/>
      <w:sz w:val="13"/>
      <w:szCs w:val="13"/>
      <w:shd w:val="clear" w:color="auto" w:fill="FFFFFF"/>
    </w:rPr>
  </w:style>
  <w:style w:type="paragraph" w:customStyle="1" w:styleId="60">
    <w:name w:val="Сноска (6)"/>
    <w:basedOn w:val="a"/>
    <w:link w:val="6"/>
    <w:rsid w:val="001E3E9B"/>
    <w:pPr>
      <w:shd w:val="clear" w:color="auto" w:fill="FFFFFF"/>
      <w:spacing w:after="0" w:line="240" w:lineRule="atLeast"/>
    </w:pPr>
    <w:rPr>
      <w:rFonts w:ascii="Times New Roman" w:eastAsia="Calibri" w:hAnsi="Times New Roman"/>
      <w:b/>
      <w:bCs/>
      <w:spacing w:val="10"/>
      <w:sz w:val="13"/>
      <w:szCs w:val="13"/>
    </w:rPr>
  </w:style>
  <w:style w:type="character" w:customStyle="1" w:styleId="ad">
    <w:name w:val="Сноска"/>
    <w:basedOn w:val="ac"/>
    <w:rsid w:val="001E3E9B"/>
    <w:rPr>
      <w:rFonts w:ascii="Times New Roman" w:hAnsi="Times New Roman" w:cs="Times New Roman"/>
      <w:b/>
      <w:bCs/>
      <w:sz w:val="17"/>
      <w:szCs w:val="17"/>
      <w:shd w:val="clear" w:color="auto" w:fill="FFFFFF"/>
    </w:rPr>
  </w:style>
  <w:style w:type="character" w:customStyle="1" w:styleId="61">
    <w:name w:val="Сноска + 6"/>
    <w:aliases w:val="5 pt"/>
    <w:rsid w:val="001E3E9B"/>
    <w:rPr>
      <w:rFonts w:ascii="Times New Roman" w:hAnsi="Times New Roman" w:cs="Times New Roman"/>
      <w:b/>
      <w:bCs/>
      <w:sz w:val="13"/>
      <w:szCs w:val="13"/>
      <w:shd w:val="clear" w:color="auto" w:fill="FFFFFF"/>
      <w:lang w:val="fr-FR" w:eastAsia="fr-FR"/>
    </w:rPr>
  </w:style>
  <w:style w:type="character" w:customStyle="1" w:styleId="43">
    <w:name w:val="Сноска (4)"/>
    <w:rsid w:val="001E3E9B"/>
    <w:rPr>
      <w:rFonts w:ascii="Times New Roman" w:hAnsi="Times New Roman" w:cs="Times New Roman"/>
      <w:sz w:val="23"/>
      <w:szCs w:val="23"/>
      <w:shd w:val="clear" w:color="auto" w:fill="FFFFFF"/>
      <w:lang w:val="en-US" w:eastAsia="en-US"/>
    </w:rPr>
  </w:style>
  <w:style w:type="character" w:customStyle="1" w:styleId="46">
    <w:name w:val="Сноска (4)6"/>
    <w:basedOn w:val="41"/>
    <w:rsid w:val="001E3E9B"/>
    <w:rPr>
      <w:rFonts w:ascii="Times New Roman" w:hAnsi="Times New Roman" w:cs="Times New Roman"/>
      <w:sz w:val="23"/>
      <w:szCs w:val="23"/>
      <w:shd w:val="clear" w:color="auto" w:fill="FFFFFF"/>
    </w:rPr>
  </w:style>
  <w:style w:type="character" w:customStyle="1" w:styleId="45">
    <w:name w:val="Сноска (4)5"/>
    <w:basedOn w:val="41"/>
    <w:rsid w:val="001E3E9B"/>
    <w:rPr>
      <w:rFonts w:ascii="Times New Roman" w:hAnsi="Times New Roman" w:cs="Times New Roman"/>
      <w:sz w:val="23"/>
      <w:szCs w:val="23"/>
      <w:shd w:val="clear" w:color="auto" w:fill="FFFFFF"/>
    </w:rPr>
  </w:style>
  <w:style w:type="character" w:customStyle="1" w:styleId="44">
    <w:name w:val="Сноска (4)4"/>
    <w:basedOn w:val="41"/>
    <w:rsid w:val="001E3E9B"/>
    <w:rPr>
      <w:rFonts w:ascii="Times New Roman" w:hAnsi="Times New Roman" w:cs="Times New Roman"/>
      <w:sz w:val="23"/>
      <w:szCs w:val="23"/>
      <w:shd w:val="clear" w:color="auto" w:fill="FFFFFF"/>
    </w:rPr>
  </w:style>
  <w:style w:type="character" w:customStyle="1" w:styleId="430">
    <w:name w:val="Сноска (4)3"/>
    <w:basedOn w:val="41"/>
    <w:rsid w:val="001E3E9B"/>
    <w:rPr>
      <w:rFonts w:ascii="Times New Roman" w:hAnsi="Times New Roman" w:cs="Times New Roman"/>
      <w:sz w:val="23"/>
      <w:szCs w:val="23"/>
      <w:shd w:val="clear" w:color="auto" w:fill="FFFFFF"/>
    </w:rPr>
  </w:style>
  <w:style w:type="character" w:customStyle="1" w:styleId="25">
    <w:name w:val="Основной текст (2)_"/>
    <w:link w:val="26"/>
    <w:locked/>
    <w:rsid w:val="001E3E9B"/>
    <w:rPr>
      <w:rFonts w:ascii="Times New Roman" w:hAnsi="Times New Roman" w:cs="Times New Roman"/>
      <w:i/>
      <w:iCs/>
      <w:sz w:val="27"/>
      <w:szCs w:val="27"/>
      <w:shd w:val="clear" w:color="auto" w:fill="FFFFFF"/>
    </w:rPr>
  </w:style>
  <w:style w:type="paragraph" w:customStyle="1" w:styleId="26">
    <w:name w:val="Основной текст (2)"/>
    <w:basedOn w:val="a"/>
    <w:link w:val="25"/>
    <w:rsid w:val="001E3E9B"/>
    <w:pPr>
      <w:shd w:val="clear" w:color="auto" w:fill="FFFFFF"/>
      <w:spacing w:before="720" w:after="120" w:line="240" w:lineRule="atLeast"/>
    </w:pPr>
    <w:rPr>
      <w:rFonts w:ascii="Times New Roman" w:eastAsia="Calibri" w:hAnsi="Times New Roman"/>
      <w:i/>
      <w:iCs/>
      <w:sz w:val="27"/>
      <w:szCs w:val="27"/>
    </w:rPr>
  </w:style>
  <w:style w:type="character" w:customStyle="1" w:styleId="ae">
    <w:name w:val="Основной текст + Курсив"/>
    <w:rsid w:val="001E3E9B"/>
    <w:rPr>
      <w:rFonts w:ascii="Times New Roman" w:hAnsi="Times New Roman" w:cs="Times New Roman"/>
      <w:i/>
      <w:iCs/>
      <w:spacing w:val="0"/>
      <w:sz w:val="27"/>
      <w:szCs w:val="27"/>
      <w:shd w:val="clear" w:color="auto" w:fill="FFFFFF"/>
    </w:rPr>
  </w:style>
  <w:style w:type="character" w:customStyle="1" w:styleId="33">
    <w:name w:val="Основной текст (3)_"/>
    <w:link w:val="310"/>
    <w:locked/>
    <w:rsid w:val="001E3E9B"/>
    <w:rPr>
      <w:rFonts w:ascii="Garamond" w:hAnsi="Garamond" w:cs="Garamond"/>
      <w:sz w:val="12"/>
      <w:szCs w:val="12"/>
      <w:shd w:val="clear" w:color="auto" w:fill="FFFFFF"/>
    </w:rPr>
  </w:style>
  <w:style w:type="paragraph" w:customStyle="1" w:styleId="310">
    <w:name w:val="Основной текст (3)1"/>
    <w:basedOn w:val="a"/>
    <w:link w:val="33"/>
    <w:rsid w:val="001E3E9B"/>
    <w:pPr>
      <w:shd w:val="clear" w:color="auto" w:fill="FFFFFF"/>
      <w:spacing w:after="720" w:line="240" w:lineRule="atLeast"/>
    </w:pPr>
    <w:rPr>
      <w:rFonts w:ascii="Garamond" w:eastAsia="Calibri" w:hAnsi="Garamond"/>
      <w:sz w:val="12"/>
      <w:szCs w:val="12"/>
    </w:rPr>
  </w:style>
  <w:style w:type="character" w:customStyle="1" w:styleId="3TimesNewRoman">
    <w:name w:val="Основной текст (3) + Times New Roman"/>
    <w:aliases w:val="4 pt,Курсив,Интервал 0 pt"/>
    <w:rsid w:val="001E3E9B"/>
    <w:rPr>
      <w:rFonts w:ascii="Times New Roman" w:hAnsi="Times New Roman" w:cs="Times New Roman"/>
      <w:i/>
      <w:iCs/>
      <w:spacing w:val="-10"/>
      <w:sz w:val="8"/>
      <w:szCs w:val="8"/>
      <w:shd w:val="clear" w:color="auto" w:fill="FFFFFF"/>
    </w:rPr>
  </w:style>
  <w:style w:type="character" w:customStyle="1" w:styleId="47">
    <w:name w:val="Основной текст (4)_"/>
    <w:link w:val="411"/>
    <w:locked/>
    <w:rsid w:val="001E3E9B"/>
    <w:rPr>
      <w:rFonts w:ascii="Times New Roman" w:hAnsi="Times New Roman" w:cs="Times New Roman"/>
      <w:b/>
      <w:bCs/>
      <w:sz w:val="27"/>
      <w:szCs w:val="27"/>
      <w:shd w:val="clear" w:color="auto" w:fill="FFFFFF"/>
    </w:rPr>
  </w:style>
  <w:style w:type="paragraph" w:customStyle="1" w:styleId="411">
    <w:name w:val="Основной текст (4)1"/>
    <w:basedOn w:val="a"/>
    <w:link w:val="47"/>
    <w:rsid w:val="001E3E9B"/>
    <w:pPr>
      <w:shd w:val="clear" w:color="auto" w:fill="FFFFFF"/>
      <w:spacing w:before="1380" w:after="600" w:line="322" w:lineRule="exact"/>
      <w:jc w:val="center"/>
    </w:pPr>
    <w:rPr>
      <w:rFonts w:ascii="Times New Roman" w:eastAsia="Calibri" w:hAnsi="Times New Roman"/>
      <w:b/>
      <w:bCs/>
      <w:sz w:val="27"/>
      <w:szCs w:val="27"/>
    </w:rPr>
  </w:style>
  <w:style w:type="character" w:customStyle="1" w:styleId="14">
    <w:name w:val="Заголовок №1_"/>
    <w:link w:val="110"/>
    <w:locked/>
    <w:rsid w:val="001E3E9B"/>
    <w:rPr>
      <w:rFonts w:ascii="Times New Roman" w:hAnsi="Times New Roman" w:cs="Times New Roman"/>
      <w:b/>
      <w:bCs/>
      <w:sz w:val="31"/>
      <w:szCs w:val="31"/>
      <w:shd w:val="clear" w:color="auto" w:fill="FFFFFF"/>
    </w:rPr>
  </w:style>
  <w:style w:type="paragraph" w:customStyle="1" w:styleId="110">
    <w:name w:val="Заголовок №11"/>
    <w:basedOn w:val="a"/>
    <w:link w:val="14"/>
    <w:rsid w:val="001E3E9B"/>
    <w:pPr>
      <w:shd w:val="clear" w:color="auto" w:fill="FFFFFF"/>
      <w:spacing w:after="240" w:line="240" w:lineRule="atLeast"/>
      <w:outlineLvl w:val="0"/>
    </w:pPr>
    <w:rPr>
      <w:rFonts w:ascii="Times New Roman" w:eastAsia="Calibri" w:hAnsi="Times New Roman"/>
      <w:b/>
      <w:bCs/>
      <w:sz w:val="31"/>
      <w:szCs w:val="31"/>
    </w:rPr>
  </w:style>
  <w:style w:type="character" w:customStyle="1" w:styleId="15">
    <w:name w:val="Оглавление 1 Знак"/>
    <w:link w:val="16"/>
    <w:locked/>
    <w:rsid w:val="001E3E9B"/>
    <w:rPr>
      <w:rFonts w:ascii="Times New Roman" w:hAnsi="Times New Roman" w:cs="Times New Roman"/>
      <w:sz w:val="27"/>
      <w:szCs w:val="27"/>
      <w:shd w:val="clear" w:color="auto" w:fill="FFFFFF"/>
    </w:rPr>
  </w:style>
  <w:style w:type="paragraph" w:styleId="16">
    <w:name w:val="toc 1"/>
    <w:basedOn w:val="a"/>
    <w:next w:val="a"/>
    <w:link w:val="15"/>
    <w:rsid w:val="001E3E9B"/>
    <w:pPr>
      <w:shd w:val="clear" w:color="auto" w:fill="FFFFFF"/>
      <w:spacing w:before="240" w:after="0" w:line="480" w:lineRule="exact"/>
      <w:ind w:hanging="880"/>
    </w:pPr>
    <w:rPr>
      <w:rFonts w:ascii="Times New Roman" w:eastAsia="Calibri" w:hAnsi="Times New Roman"/>
      <w:sz w:val="27"/>
      <w:szCs w:val="27"/>
    </w:rPr>
  </w:style>
  <w:style w:type="character" w:customStyle="1" w:styleId="27">
    <w:name w:val="Оглавление (2)_"/>
    <w:link w:val="211"/>
    <w:locked/>
    <w:rsid w:val="001E3E9B"/>
    <w:rPr>
      <w:rFonts w:ascii="Times New Roman" w:hAnsi="Times New Roman" w:cs="Times New Roman"/>
      <w:noProof/>
      <w:sz w:val="8"/>
      <w:szCs w:val="8"/>
      <w:shd w:val="clear" w:color="auto" w:fill="FFFFFF"/>
    </w:rPr>
  </w:style>
  <w:style w:type="paragraph" w:customStyle="1" w:styleId="211">
    <w:name w:val="Оглавление (2)1"/>
    <w:basedOn w:val="a"/>
    <w:link w:val="27"/>
    <w:rsid w:val="001E3E9B"/>
    <w:pPr>
      <w:shd w:val="clear" w:color="auto" w:fill="FFFFFF"/>
      <w:spacing w:after="60" w:line="240" w:lineRule="atLeast"/>
    </w:pPr>
    <w:rPr>
      <w:rFonts w:ascii="Times New Roman" w:eastAsia="Calibri" w:hAnsi="Times New Roman"/>
      <w:noProof/>
      <w:sz w:val="8"/>
      <w:szCs w:val="8"/>
    </w:rPr>
  </w:style>
  <w:style w:type="character" w:customStyle="1" w:styleId="28">
    <w:name w:val="Оглавление (2)"/>
    <w:rsid w:val="001E3E9B"/>
    <w:rPr>
      <w:rFonts w:ascii="Times New Roman" w:hAnsi="Times New Roman" w:cs="Times New Roman"/>
      <w:noProof/>
      <w:spacing w:val="0"/>
      <w:sz w:val="8"/>
      <w:szCs w:val="8"/>
      <w:shd w:val="clear" w:color="auto" w:fill="FFFFFF"/>
    </w:rPr>
  </w:style>
  <w:style w:type="character" w:customStyle="1" w:styleId="af">
    <w:name w:val="Основной текст + Полужирный"/>
    <w:rsid w:val="001E3E9B"/>
    <w:rPr>
      <w:rFonts w:ascii="Times New Roman" w:hAnsi="Times New Roman" w:cs="Times New Roman"/>
      <w:b/>
      <w:bCs/>
      <w:spacing w:val="0"/>
      <w:sz w:val="27"/>
      <w:szCs w:val="27"/>
      <w:shd w:val="clear" w:color="auto" w:fill="FFFFFF"/>
    </w:rPr>
  </w:style>
  <w:style w:type="character" w:customStyle="1" w:styleId="51">
    <w:name w:val="Основной текст (5)_"/>
    <w:link w:val="52"/>
    <w:locked/>
    <w:rsid w:val="001E3E9B"/>
    <w:rPr>
      <w:rFonts w:ascii="Times New Roman" w:hAnsi="Times New Roman" w:cs="Times New Roman"/>
      <w:i/>
      <w:iCs/>
      <w:noProof/>
      <w:spacing w:val="-10"/>
      <w:sz w:val="8"/>
      <w:szCs w:val="8"/>
      <w:shd w:val="clear" w:color="auto" w:fill="FFFFFF"/>
    </w:rPr>
  </w:style>
  <w:style w:type="paragraph" w:customStyle="1" w:styleId="52">
    <w:name w:val="Основной текст (5)"/>
    <w:basedOn w:val="a"/>
    <w:link w:val="51"/>
    <w:rsid w:val="001E3E9B"/>
    <w:pPr>
      <w:shd w:val="clear" w:color="auto" w:fill="FFFFFF"/>
      <w:spacing w:after="60" w:line="240" w:lineRule="atLeast"/>
    </w:pPr>
    <w:rPr>
      <w:rFonts w:ascii="Times New Roman" w:eastAsia="Calibri" w:hAnsi="Times New Roman"/>
      <w:i/>
      <w:iCs/>
      <w:noProof/>
      <w:spacing w:val="-10"/>
      <w:sz w:val="8"/>
      <w:szCs w:val="8"/>
    </w:rPr>
  </w:style>
  <w:style w:type="character" w:customStyle="1" w:styleId="5Garamond">
    <w:name w:val="Основной текст (5) + Garamond"/>
    <w:aliases w:val="6 pt,Не курсив,Интервал 0 pt4"/>
    <w:rsid w:val="001E3E9B"/>
    <w:rPr>
      <w:rFonts w:ascii="Garamond" w:hAnsi="Garamond" w:cs="Garamond"/>
      <w:i/>
      <w:iCs/>
      <w:noProof/>
      <w:spacing w:val="0"/>
      <w:sz w:val="12"/>
      <w:szCs w:val="12"/>
      <w:shd w:val="clear" w:color="auto" w:fill="FFFFFF"/>
    </w:rPr>
  </w:style>
  <w:style w:type="character" w:customStyle="1" w:styleId="8">
    <w:name w:val="Основной текст + Полужирный8"/>
    <w:rsid w:val="001E3E9B"/>
    <w:rPr>
      <w:rFonts w:ascii="Times New Roman" w:hAnsi="Times New Roman" w:cs="Times New Roman"/>
      <w:b/>
      <w:bCs/>
      <w:spacing w:val="0"/>
      <w:sz w:val="27"/>
      <w:szCs w:val="27"/>
      <w:shd w:val="clear" w:color="auto" w:fill="FFFFFF"/>
    </w:rPr>
  </w:style>
  <w:style w:type="character" w:customStyle="1" w:styleId="7">
    <w:name w:val="Основной текст + Полужирный7"/>
    <w:rsid w:val="001E3E9B"/>
    <w:rPr>
      <w:rFonts w:ascii="Times New Roman" w:hAnsi="Times New Roman" w:cs="Times New Roman"/>
      <w:b/>
      <w:bCs/>
      <w:spacing w:val="0"/>
      <w:sz w:val="27"/>
      <w:szCs w:val="27"/>
      <w:shd w:val="clear" w:color="auto" w:fill="FFFFFF"/>
    </w:rPr>
  </w:style>
  <w:style w:type="character" w:customStyle="1" w:styleId="62">
    <w:name w:val="Основной текст + Полужирный6"/>
    <w:rsid w:val="001E3E9B"/>
    <w:rPr>
      <w:rFonts w:ascii="Times New Roman" w:hAnsi="Times New Roman" w:cs="Times New Roman"/>
      <w:b/>
      <w:bCs/>
      <w:spacing w:val="0"/>
      <w:sz w:val="27"/>
      <w:szCs w:val="27"/>
      <w:shd w:val="clear" w:color="auto" w:fill="FFFFFF"/>
    </w:rPr>
  </w:style>
  <w:style w:type="character" w:customStyle="1" w:styleId="48">
    <w:name w:val="Основной текст (4) + Не полужирный"/>
    <w:basedOn w:val="47"/>
    <w:rsid w:val="001E3E9B"/>
    <w:rPr>
      <w:rFonts w:ascii="Times New Roman" w:hAnsi="Times New Roman" w:cs="Times New Roman"/>
      <w:b/>
      <w:bCs/>
      <w:sz w:val="27"/>
      <w:szCs w:val="27"/>
      <w:shd w:val="clear" w:color="auto" w:fill="FFFFFF"/>
    </w:rPr>
  </w:style>
  <w:style w:type="character" w:customStyle="1" w:styleId="53">
    <w:name w:val="Основной текст + Полужирный5"/>
    <w:rsid w:val="001E3E9B"/>
    <w:rPr>
      <w:rFonts w:ascii="Times New Roman" w:hAnsi="Times New Roman" w:cs="Times New Roman"/>
      <w:b/>
      <w:bCs/>
      <w:spacing w:val="0"/>
      <w:sz w:val="27"/>
      <w:szCs w:val="27"/>
      <w:shd w:val="clear" w:color="auto" w:fill="FFFFFF"/>
    </w:rPr>
  </w:style>
  <w:style w:type="character" w:customStyle="1" w:styleId="49">
    <w:name w:val="Основной текст + Полужирный4"/>
    <w:rsid w:val="001E3E9B"/>
    <w:rPr>
      <w:rFonts w:ascii="Times New Roman" w:hAnsi="Times New Roman" w:cs="Times New Roman"/>
      <w:b/>
      <w:bCs/>
      <w:spacing w:val="0"/>
      <w:sz w:val="27"/>
      <w:szCs w:val="27"/>
      <w:shd w:val="clear" w:color="auto" w:fill="FFFFFF"/>
    </w:rPr>
  </w:style>
  <w:style w:type="character" w:customStyle="1" w:styleId="63">
    <w:name w:val="Основной текст (6)_"/>
    <w:link w:val="64"/>
    <w:locked/>
    <w:rsid w:val="001E3E9B"/>
    <w:rPr>
      <w:rFonts w:ascii="Times New Roman" w:hAnsi="Times New Roman" w:cs="Times New Roman"/>
      <w:noProof/>
      <w:sz w:val="10"/>
      <w:szCs w:val="10"/>
      <w:shd w:val="clear" w:color="auto" w:fill="FFFFFF"/>
    </w:rPr>
  </w:style>
  <w:style w:type="paragraph" w:customStyle="1" w:styleId="64">
    <w:name w:val="Основной текст (6)"/>
    <w:basedOn w:val="a"/>
    <w:link w:val="63"/>
    <w:rsid w:val="001E3E9B"/>
    <w:pPr>
      <w:shd w:val="clear" w:color="auto" w:fill="FFFFFF"/>
      <w:spacing w:after="60" w:line="240" w:lineRule="atLeast"/>
    </w:pPr>
    <w:rPr>
      <w:rFonts w:ascii="Times New Roman" w:eastAsia="Calibri" w:hAnsi="Times New Roman"/>
      <w:noProof/>
      <w:sz w:val="10"/>
      <w:szCs w:val="10"/>
    </w:rPr>
  </w:style>
  <w:style w:type="character" w:customStyle="1" w:styleId="34">
    <w:name w:val="Основной текст + Полужирный3"/>
    <w:rsid w:val="001E3E9B"/>
    <w:rPr>
      <w:rFonts w:ascii="Times New Roman" w:hAnsi="Times New Roman" w:cs="Times New Roman"/>
      <w:b/>
      <w:bCs/>
      <w:spacing w:val="0"/>
      <w:sz w:val="27"/>
      <w:szCs w:val="27"/>
      <w:shd w:val="clear" w:color="auto" w:fill="FFFFFF"/>
    </w:rPr>
  </w:style>
  <w:style w:type="character" w:customStyle="1" w:styleId="29">
    <w:name w:val="Основной текст + Полужирный2"/>
    <w:rsid w:val="001E3E9B"/>
    <w:rPr>
      <w:rFonts w:ascii="Times New Roman" w:hAnsi="Times New Roman" w:cs="Times New Roman"/>
      <w:b/>
      <w:bCs/>
      <w:spacing w:val="0"/>
      <w:sz w:val="27"/>
      <w:szCs w:val="27"/>
      <w:shd w:val="clear" w:color="auto" w:fill="FFFFFF"/>
    </w:rPr>
  </w:style>
  <w:style w:type="character" w:customStyle="1" w:styleId="70">
    <w:name w:val="Основной текст (7)_"/>
    <w:link w:val="71"/>
    <w:locked/>
    <w:rsid w:val="001E3E9B"/>
    <w:rPr>
      <w:rFonts w:ascii="Times New Roman" w:hAnsi="Times New Roman" w:cs="Times New Roman"/>
      <w:b/>
      <w:bCs/>
      <w:sz w:val="17"/>
      <w:szCs w:val="17"/>
      <w:shd w:val="clear" w:color="auto" w:fill="FFFFFF"/>
      <w:lang w:val="en-US"/>
    </w:rPr>
  </w:style>
  <w:style w:type="paragraph" w:customStyle="1" w:styleId="71">
    <w:name w:val="Основной текст (7)1"/>
    <w:basedOn w:val="a"/>
    <w:link w:val="70"/>
    <w:rsid w:val="001E3E9B"/>
    <w:pPr>
      <w:shd w:val="clear" w:color="auto" w:fill="FFFFFF"/>
      <w:spacing w:after="0" w:line="240" w:lineRule="atLeast"/>
    </w:pPr>
    <w:rPr>
      <w:rFonts w:ascii="Times New Roman" w:eastAsia="Calibri" w:hAnsi="Times New Roman"/>
      <w:b/>
      <w:bCs/>
      <w:sz w:val="17"/>
      <w:szCs w:val="17"/>
      <w:lang w:val="en-US"/>
    </w:rPr>
  </w:style>
  <w:style w:type="character" w:customStyle="1" w:styleId="80">
    <w:name w:val="Основной текст (8)_"/>
    <w:link w:val="81"/>
    <w:locked/>
    <w:rsid w:val="001E3E9B"/>
    <w:rPr>
      <w:rFonts w:ascii="Times New Roman" w:hAnsi="Times New Roman" w:cs="Times New Roman"/>
      <w:sz w:val="8"/>
      <w:szCs w:val="8"/>
      <w:shd w:val="clear" w:color="auto" w:fill="FFFFFF"/>
    </w:rPr>
  </w:style>
  <w:style w:type="paragraph" w:customStyle="1" w:styleId="81">
    <w:name w:val="Основной текст (8)"/>
    <w:basedOn w:val="a"/>
    <w:link w:val="80"/>
    <w:rsid w:val="001E3E9B"/>
    <w:pPr>
      <w:shd w:val="clear" w:color="auto" w:fill="FFFFFF"/>
      <w:spacing w:before="60" w:after="60" w:line="240" w:lineRule="atLeast"/>
    </w:pPr>
    <w:rPr>
      <w:rFonts w:ascii="Times New Roman" w:eastAsia="Calibri" w:hAnsi="Times New Roman"/>
      <w:sz w:val="8"/>
      <w:szCs w:val="8"/>
    </w:rPr>
  </w:style>
  <w:style w:type="character" w:customStyle="1" w:styleId="35">
    <w:name w:val="Основной текст + Курсив3"/>
    <w:rsid w:val="001E3E9B"/>
    <w:rPr>
      <w:rFonts w:ascii="Times New Roman" w:hAnsi="Times New Roman" w:cs="Times New Roman"/>
      <w:i/>
      <w:iCs/>
      <w:spacing w:val="0"/>
      <w:sz w:val="27"/>
      <w:szCs w:val="27"/>
      <w:shd w:val="clear" w:color="auto" w:fill="FFFFFF"/>
    </w:rPr>
  </w:style>
  <w:style w:type="character" w:customStyle="1" w:styleId="2a">
    <w:name w:val="Основной текст + Курсив2"/>
    <w:rsid w:val="001E3E9B"/>
    <w:rPr>
      <w:rFonts w:ascii="Times New Roman" w:hAnsi="Times New Roman" w:cs="Times New Roman"/>
      <w:i/>
      <w:iCs/>
      <w:noProof/>
      <w:spacing w:val="0"/>
      <w:sz w:val="27"/>
      <w:szCs w:val="27"/>
      <w:shd w:val="clear" w:color="auto" w:fill="FFFFFF"/>
    </w:rPr>
  </w:style>
  <w:style w:type="character" w:customStyle="1" w:styleId="9">
    <w:name w:val="Основной текст (9)_"/>
    <w:link w:val="90"/>
    <w:locked/>
    <w:rsid w:val="001E3E9B"/>
    <w:rPr>
      <w:rFonts w:ascii="Times New Roman" w:hAnsi="Times New Roman" w:cs="Times New Roman"/>
      <w:i/>
      <w:iCs/>
      <w:sz w:val="8"/>
      <w:szCs w:val="8"/>
      <w:shd w:val="clear" w:color="auto" w:fill="FFFFFF"/>
    </w:rPr>
  </w:style>
  <w:style w:type="paragraph" w:customStyle="1" w:styleId="90">
    <w:name w:val="Основной текст (9)"/>
    <w:basedOn w:val="a"/>
    <w:link w:val="9"/>
    <w:rsid w:val="001E3E9B"/>
    <w:pPr>
      <w:shd w:val="clear" w:color="auto" w:fill="FFFFFF"/>
      <w:spacing w:after="120" w:line="240" w:lineRule="atLeast"/>
    </w:pPr>
    <w:rPr>
      <w:rFonts w:ascii="Times New Roman" w:eastAsia="Calibri" w:hAnsi="Times New Roman"/>
      <w:i/>
      <w:iCs/>
      <w:sz w:val="8"/>
      <w:szCs w:val="8"/>
    </w:rPr>
  </w:style>
  <w:style w:type="character" w:customStyle="1" w:styleId="4pt">
    <w:name w:val="Основной текст + 4 pt"/>
    <w:aliases w:val="Курсив2"/>
    <w:rsid w:val="001E3E9B"/>
    <w:rPr>
      <w:rFonts w:ascii="Times New Roman" w:hAnsi="Times New Roman" w:cs="Times New Roman"/>
      <w:i/>
      <w:iCs/>
      <w:noProof/>
      <w:spacing w:val="0"/>
      <w:sz w:val="8"/>
      <w:szCs w:val="8"/>
      <w:shd w:val="clear" w:color="auto" w:fill="FFFFFF"/>
    </w:rPr>
  </w:style>
  <w:style w:type="character" w:customStyle="1" w:styleId="100">
    <w:name w:val="Основной текст (10)_"/>
    <w:link w:val="101"/>
    <w:locked/>
    <w:rsid w:val="001E3E9B"/>
    <w:rPr>
      <w:rFonts w:ascii="Times New Roman" w:hAnsi="Times New Roman" w:cs="Times New Roman"/>
      <w:i/>
      <w:iCs/>
      <w:noProof/>
      <w:sz w:val="8"/>
      <w:szCs w:val="8"/>
      <w:shd w:val="clear" w:color="auto" w:fill="FFFFFF"/>
    </w:rPr>
  </w:style>
  <w:style w:type="paragraph" w:customStyle="1" w:styleId="101">
    <w:name w:val="Основной текст (10)"/>
    <w:basedOn w:val="a"/>
    <w:link w:val="100"/>
    <w:rsid w:val="001E3E9B"/>
    <w:pPr>
      <w:shd w:val="clear" w:color="auto" w:fill="FFFFFF"/>
      <w:spacing w:after="180" w:line="240" w:lineRule="atLeast"/>
      <w:ind w:hanging="400"/>
      <w:jc w:val="both"/>
    </w:pPr>
    <w:rPr>
      <w:rFonts w:ascii="Times New Roman" w:eastAsia="Calibri" w:hAnsi="Times New Roman"/>
      <w:i/>
      <w:iCs/>
      <w:noProof/>
      <w:sz w:val="8"/>
      <w:szCs w:val="8"/>
    </w:rPr>
  </w:style>
  <w:style w:type="character" w:customStyle="1" w:styleId="111">
    <w:name w:val="Основной текст (11)_"/>
    <w:link w:val="112"/>
    <w:locked/>
    <w:rsid w:val="001E3E9B"/>
    <w:rPr>
      <w:rFonts w:ascii="Times New Roman" w:hAnsi="Times New Roman" w:cs="Times New Roman"/>
      <w:i/>
      <w:iCs/>
      <w:noProof/>
      <w:sz w:val="8"/>
      <w:szCs w:val="8"/>
      <w:shd w:val="clear" w:color="auto" w:fill="FFFFFF"/>
    </w:rPr>
  </w:style>
  <w:style w:type="paragraph" w:customStyle="1" w:styleId="112">
    <w:name w:val="Основной текст (11)"/>
    <w:basedOn w:val="a"/>
    <w:link w:val="111"/>
    <w:rsid w:val="001E3E9B"/>
    <w:pPr>
      <w:shd w:val="clear" w:color="auto" w:fill="FFFFFF"/>
      <w:spacing w:after="60" w:line="240" w:lineRule="atLeast"/>
    </w:pPr>
    <w:rPr>
      <w:rFonts w:ascii="Times New Roman" w:eastAsia="Calibri" w:hAnsi="Times New Roman"/>
      <w:i/>
      <w:iCs/>
      <w:noProof/>
      <w:sz w:val="8"/>
      <w:szCs w:val="8"/>
    </w:rPr>
  </w:style>
  <w:style w:type="character" w:customStyle="1" w:styleId="510pt">
    <w:name w:val="Основной текст (5) + 10 pt"/>
    <w:aliases w:val="Не курсив1,Интервал 0 pt3"/>
    <w:rsid w:val="001E3E9B"/>
    <w:rPr>
      <w:rFonts w:ascii="Times New Roman" w:hAnsi="Times New Roman" w:cs="Times New Roman"/>
      <w:i/>
      <w:iCs/>
      <w:noProof/>
      <w:spacing w:val="0"/>
      <w:sz w:val="20"/>
      <w:szCs w:val="20"/>
      <w:shd w:val="clear" w:color="auto" w:fill="FFFFFF"/>
    </w:rPr>
  </w:style>
  <w:style w:type="character" w:customStyle="1" w:styleId="82">
    <w:name w:val="Основной текст + 8"/>
    <w:aliases w:val="5 pt10,Полужирный"/>
    <w:rsid w:val="001E3E9B"/>
    <w:rPr>
      <w:rFonts w:ascii="Times New Roman" w:hAnsi="Times New Roman" w:cs="Times New Roman"/>
      <w:b/>
      <w:bCs/>
      <w:spacing w:val="0"/>
      <w:sz w:val="17"/>
      <w:szCs w:val="17"/>
      <w:shd w:val="clear" w:color="auto" w:fill="FFFFFF"/>
    </w:rPr>
  </w:style>
  <w:style w:type="character" w:customStyle="1" w:styleId="af0">
    <w:name w:val="Подпись к таблице_"/>
    <w:link w:val="af1"/>
    <w:locked/>
    <w:rsid w:val="001E3E9B"/>
    <w:rPr>
      <w:rFonts w:ascii="Times New Roman" w:hAnsi="Times New Roman" w:cs="Times New Roman"/>
      <w:sz w:val="27"/>
      <w:szCs w:val="27"/>
      <w:shd w:val="clear" w:color="auto" w:fill="FFFFFF"/>
    </w:rPr>
  </w:style>
  <w:style w:type="paragraph" w:customStyle="1" w:styleId="af1">
    <w:name w:val="Подпись к таблице"/>
    <w:basedOn w:val="a"/>
    <w:link w:val="af0"/>
    <w:rsid w:val="001E3E9B"/>
    <w:pPr>
      <w:shd w:val="clear" w:color="auto" w:fill="FFFFFF"/>
      <w:spacing w:after="0" w:line="240" w:lineRule="atLeast"/>
    </w:pPr>
    <w:rPr>
      <w:rFonts w:ascii="Times New Roman" w:eastAsia="Calibri" w:hAnsi="Times New Roman"/>
      <w:sz w:val="27"/>
      <w:szCs w:val="27"/>
    </w:rPr>
  </w:style>
  <w:style w:type="character" w:customStyle="1" w:styleId="120">
    <w:name w:val="Основной текст (12)_"/>
    <w:link w:val="121"/>
    <w:locked/>
    <w:rsid w:val="001E3E9B"/>
    <w:rPr>
      <w:rFonts w:ascii="Arial" w:hAnsi="Arial" w:cs="Arial"/>
      <w:sz w:val="21"/>
      <w:szCs w:val="21"/>
      <w:shd w:val="clear" w:color="auto" w:fill="FFFFFF"/>
    </w:rPr>
  </w:style>
  <w:style w:type="paragraph" w:customStyle="1" w:styleId="121">
    <w:name w:val="Основной текст (12)"/>
    <w:basedOn w:val="a"/>
    <w:link w:val="120"/>
    <w:rsid w:val="001E3E9B"/>
    <w:pPr>
      <w:shd w:val="clear" w:color="auto" w:fill="FFFFFF"/>
      <w:spacing w:after="0" w:line="379" w:lineRule="exact"/>
      <w:jc w:val="center"/>
    </w:pPr>
    <w:rPr>
      <w:rFonts w:ascii="Arial" w:eastAsia="Calibri" w:hAnsi="Arial"/>
      <w:sz w:val="21"/>
      <w:szCs w:val="21"/>
    </w:rPr>
  </w:style>
  <w:style w:type="character" w:customStyle="1" w:styleId="2b">
    <w:name w:val="Подпись к таблице (2)_"/>
    <w:link w:val="212"/>
    <w:locked/>
    <w:rsid w:val="001E3E9B"/>
    <w:rPr>
      <w:rFonts w:ascii="Times New Roman" w:hAnsi="Times New Roman" w:cs="Times New Roman"/>
      <w:sz w:val="23"/>
      <w:szCs w:val="23"/>
      <w:shd w:val="clear" w:color="auto" w:fill="FFFFFF"/>
    </w:rPr>
  </w:style>
  <w:style w:type="paragraph" w:customStyle="1" w:styleId="212">
    <w:name w:val="Подпись к таблице (2)1"/>
    <w:basedOn w:val="a"/>
    <w:link w:val="2b"/>
    <w:rsid w:val="001E3E9B"/>
    <w:pPr>
      <w:shd w:val="clear" w:color="auto" w:fill="FFFFFF"/>
      <w:spacing w:after="0" w:line="240" w:lineRule="atLeast"/>
    </w:pPr>
    <w:rPr>
      <w:rFonts w:ascii="Times New Roman" w:eastAsia="Calibri" w:hAnsi="Times New Roman"/>
      <w:sz w:val="23"/>
      <w:szCs w:val="23"/>
    </w:rPr>
  </w:style>
  <w:style w:type="character" w:customStyle="1" w:styleId="130">
    <w:name w:val="Основной текст (13)_"/>
    <w:link w:val="131"/>
    <w:locked/>
    <w:rsid w:val="001E3E9B"/>
    <w:rPr>
      <w:rFonts w:ascii="Times New Roman" w:hAnsi="Times New Roman" w:cs="Times New Roman"/>
      <w:i/>
      <w:iCs/>
      <w:noProof/>
      <w:sz w:val="15"/>
      <w:szCs w:val="15"/>
      <w:shd w:val="clear" w:color="auto" w:fill="FFFFFF"/>
    </w:rPr>
  </w:style>
  <w:style w:type="paragraph" w:customStyle="1" w:styleId="131">
    <w:name w:val="Основной текст (13)"/>
    <w:basedOn w:val="a"/>
    <w:link w:val="130"/>
    <w:rsid w:val="001E3E9B"/>
    <w:pPr>
      <w:shd w:val="clear" w:color="auto" w:fill="FFFFFF"/>
      <w:spacing w:after="60" w:line="240" w:lineRule="atLeast"/>
    </w:pPr>
    <w:rPr>
      <w:rFonts w:ascii="Times New Roman" w:eastAsia="Calibri" w:hAnsi="Times New Roman"/>
      <w:i/>
      <w:iCs/>
      <w:noProof/>
      <w:sz w:val="15"/>
      <w:szCs w:val="15"/>
    </w:rPr>
  </w:style>
  <w:style w:type="character" w:customStyle="1" w:styleId="72">
    <w:name w:val="Основной текст (7)"/>
    <w:basedOn w:val="70"/>
    <w:rsid w:val="001E3E9B"/>
    <w:rPr>
      <w:rFonts w:ascii="Times New Roman" w:hAnsi="Times New Roman" w:cs="Times New Roman"/>
      <w:b/>
      <w:bCs/>
      <w:sz w:val="17"/>
      <w:szCs w:val="17"/>
      <w:shd w:val="clear" w:color="auto" w:fill="FFFFFF"/>
      <w:lang w:val="en-US"/>
    </w:rPr>
  </w:style>
  <w:style w:type="character" w:customStyle="1" w:styleId="140">
    <w:name w:val="Основной текст (14)_"/>
    <w:link w:val="141"/>
    <w:locked/>
    <w:rsid w:val="001E3E9B"/>
    <w:rPr>
      <w:rFonts w:ascii="Times New Roman" w:hAnsi="Times New Roman" w:cs="Times New Roman"/>
      <w:sz w:val="8"/>
      <w:szCs w:val="8"/>
      <w:shd w:val="clear" w:color="auto" w:fill="FFFFFF"/>
    </w:rPr>
  </w:style>
  <w:style w:type="paragraph" w:customStyle="1" w:styleId="141">
    <w:name w:val="Основной текст (14)"/>
    <w:basedOn w:val="a"/>
    <w:link w:val="140"/>
    <w:rsid w:val="001E3E9B"/>
    <w:pPr>
      <w:shd w:val="clear" w:color="auto" w:fill="FFFFFF"/>
      <w:spacing w:after="120" w:line="240" w:lineRule="atLeast"/>
    </w:pPr>
    <w:rPr>
      <w:rFonts w:ascii="Times New Roman" w:eastAsia="Calibri" w:hAnsi="Times New Roman"/>
      <w:sz w:val="8"/>
      <w:szCs w:val="8"/>
    </w:rPr>
  </w:style>
  <w:style w:type="character" w:customStyle="1" w:styleId="af2">
    <w:name w:val="Подпись к картинке_"/>
    <w:link w:val="17"/>
    <w:locked/>
    <w:rsid w:val="001E3E9B"/>
    <w:rPr>
      <w:rFonts w:ascii="Times New Roman" w:hAnsi="Times New Roman" w:cs="Times New Roman"/>
      <w:b/>
      <w:bCs/>
      <w:sz w:val="27"/>
      <w:szCs w:val="27"/>
      <w:shd w:val="clear" w:color="auto" w:fill="FFFFFF"/>
    </w:rPr>
  </w:style>
  <w:style w:type="paragraph" w:customStyle="1" w:styleId="17">
    <w:name w:val="Подпись к картинке1"/>
    <w:basedOn w:val="a"/>
    <w:link w:val="af2"/>
    <w:rsid w:val="001E3E9B"/>
    <w:pPr>
      <w:shd w:val="clear" w:color="auto" w:fill="FFFFFF"/>
      <w:spacing w:after="0" w:line="480" w:lineRule="exact"/>
    </w:pPr>
    <w:rPr>
      <w:rFonts w:ascii="Times New Roman" w:eastAsia="Calibri" w:hAnsi="Times New Roman"/>
      <w:b/>
      <w:bCs/>
      <w:sz w:val="27"/>
      <w:szCs w:val="27"/>
    </w:rPr>
  </w:style>
  <w:style w:type="character" w:customStyle="1" w:styleId="af3">
    <w:name w:val="Подпись к картинке"/>
    <w:basedOn w:val="af2"/>
    <w:rsid w:val="001E3E9B"/>
    <w:rPr>
      <w:rFonts w:ascii="Times New Roman" w:hAnsi="Times New Roman" w:cs="Times New Roman"/>
      <w:b/>
      <w:bCs/>
      <w:sz w:val="27"/>
      <w:szCs w:val="27"/>
      <w:shd w:val="clear" w:color="auto" w:fill="FFFFFF"/>
    </w:rPr>
  </w:style>
  <w:style w:type="character" w:customStyle="1" w:styleId="715">
    <w:name w:val="Основной текст (7)15"/>
    <w:basedOn w:val="70"/>
    <w:rsid w:val="001E3E9B"/>
    <w:rPr>
      <w:rFonts w:ascii="Times New Roman" w:hAnsi="Times New Roman" w:cs="Times New Roman"/>
      <w:b/>
      <w:bCs/>
      <w:sz w:val="17"/>
      <w:szCs w:val="17"/>
      <w:shd w:val="clear" w:color="auto" w:fill="FFFFFF"/>
      <w:lang w:val="en-US"/>
    </w:rPr>
  </w:style>
  <w:style w:type="character" w:customStyle="1" w:styleId="714">
    <w:name w:val="Основной текст (7)14"/>
    <w:rsid w:val="001E3E9B"/>
    <w:rPr>
      <w:rFonts w:ascii="Times New Roman" w:hAnsi="Times New Roman" w:cs="Times New Roman"/>
      <w:b/>
      <w:bCs/>
      <w:noProof/>
      <w:sz w:val="17"/>
      <w:szCs w:val="17"/>
      <w:shd w:val="clear" w:color="auto" w:fill="FFFFFF"/>
      <w:lang w:val="en-US"/>
    </w:rPr>
  </w:style>
  <w:style w:type="character" w:customStyle="1" w:styleId="713">
    <w:name w:val="Основной текст (7)13"/>
    <w:basedOn w:val="70"/>
    <w:rsid w:val="001E3E9B"/>
    <w:rPr>
      <w:rFonts w:ascii="Times New Roman" w:hAnsi="Times New Roman" w:cs="Times New Roman"/>
      <w:b/>
      <w:bCs/>
      <w:sz w:val="17"/>
      <w:szCs w:val="17"/>
      <w:shd w:val="clear" w:color="auto" w:fill="FFFFFF"/>
      <w:lang w:val="en-US"/>
    </w:rPr>
  </w:style>
  <w:style w:type="character" w:customStyle="1" w:styleId="150">
    <w:name w:val="Основной текст (15)_"/>
    <w:link w:val="151"/>
    <w:locked/>
    <w:rsid w:val="001E3E9B"/>
    <w:rPr>
      <w:rFonts w:ascii="Arial" w:hAnsi="Arial" w:cs="Arial"/>
      <w:noProof/>
      <w:sz w:val="8"/>
      <w:szCs w:val="8"/>
      <w:shd w:val="clear" w:color="auto" w:fill="FFFFFF"/>
    </w:rPr>
  </w:style>
  <w:style w:type="paragraph" w:customStyle="1" w:styleId="151">
    <w:name w:val="Основной текст (15)"/>
    <w:basedOn w:val="a"/>
    <w:link w:val="150"/>
    <w:rsid w:val="001E3E9B"/>
    <w:pPr>
      <w:shd w:val="clear" w:color="auto" w:fill="FFFFFF"/>
      <w:spacing w:after="0" w:line="240" w:lineRule="atLeast"/>
    </w:pPr>
    <w:rPr>
      <w:rFonts w:ascii="Arial" w:eastAsia="Calibri" w:hAnsi="Arial"/>
      <w:noProof/>
      <w:sz w:val="8"/>
      <w:szCs w:val="8"/>
    </w:rPr>
  </w:style>
  <w:style w:type="character" w:customStyle="1" w:styleId="160">
    <w:name w:val="Основной текст (16)_"/>
    <w:link w:val="161"/>
    <w:locked/>
    <w:rsid w:val="001E3E9B"/>
    <w:rPr>
      <w:rFonts w:ascii="Arial" w:hAnsi="Arial" w:cs="Arial"/>
      <w:noProof/>
      <w:sz w:val="11"/>
      <w:szCs w:val="11"/>
      <w:shd w:val="clear" w:color="auto" w:fill="FFFFFF"/>
    </w:rPr>
  </w:style>
  <w:style w:type="paragraph" w:customStyle="1" w:styleId="161">
    <w:name w:val="Основной текст (16)"/>
    <w:basedOn w:val="a"/>
    <w:link w:val="160"/>
    <w:rsid w:val="001E3E9B"/>
    <w:pPr>
      <w:shd w:val="clear" w:color="auto" w:fill="FFFFFF"/>
      <w:spacing w:after="0" w:line="240" w:lineRule="atLeast"/>
    </w:pPr>
    <w:rPr>
      <w:rFonts w:ascii="Arial" w:eastAsia="Calibri" w:hAnsi="Arial"/>
      <w:noProof/>
      <w:sz w:val="11"/>
      <w:szCs w:val="11"/>
    </w:rPr>
  </w:style>
  <w:style w:type="character" w:customStyle="1" w:styleId="18">
    <w:name w:val="Основной текст + Курсив1"/>
    <w:aliases w:val="Интервал 0 pt2"/>
    <w:rsid w:val="001E3E9B"/>
    <w:rPr>
      <w:rFonts w:ascii="Times New Roman" w:hAnsi="Times New Roman" w:cs="Times New Roman"/>
      <w:i/>
      <w:iCs/>
      <w:spacing w:val="10"/>
      <w:sz w:val="27"/>
      <w:szCs w:val="27"/>
      <w:shd w:val="clear" w:color="auto" w:fill="FFFFFF"/>
    </w:rPr>
  </w:style>
  <w:style w:type="character" w:customStyle="1" w:styleId="712">
    <w:name w:val="Основной текст (7)12"/>
    <w:basedOn w:val="70"/>
    <w:rsid w:val="001E3E9B"/>
    <w:rPr>
      <w:rFonts w:ascii="Times New Roman" w:hAnsi="Times New Roman" w:cs="Times New Roman"/>
      <w:b/>
      <w:bCs/>
      <w:sz w:val="17"/>
      <w:szCs w:val="17"/>
      <w:shd w:val="clear" w:color="auto" w:fill="FFFFFF"/>
      <w:lang w:val="en-US"/>
    </w:rPr>
  </w:style>
  <w:style w:type="character" w:customStyle="1" w:styleId="170">
    <w:name w:val="Основной текст (17)_"/>
    <w:link w:val="171"/>
    <w:locked/>
    <w:rsid w:val="001E3E9B"/>
    <w:rPr>
      <w:rFonts w:ascii="Arial" w:hAnsi="Arial" w:cs="Arial"/>
      <w:noProof/>
      <w:sz w:val="10"/>
      <w:szCs w:val="10"/>
      <w:shd w:val="clear" w:color="auto" w:fill="FFFFFF"/>
    </w:rPr>
  </w:style>
  <w:style w:type="paragraph" w:customStyle="1" w:styleId="171">
    <w:name w:val="Основной текст (17)"/>
    <w:basedOn w:val="a"/>
    <w:link w:val="170"/>
    <w:rsid w:val="001E3E9B"/>
    <w:pPr>
      <w:shd w:val="clear" w:color="auto" w:fill="FFFFFF"/>
      <w:spacing w:after="60" w:line="240" w:lineRule="atLeast"/>
    </w:pPr>
    <w:rPr>
      <w:rFonts w:ascii="Arial" w:eastAsia="Calibri" w:hAnsi="Arial"/>
      <w:noProof/>
      <w:sz w:val="10"/>
      <w:szCs w:val="10"/>
    </w:rPr>
  </w:style>
  <w:style w:type="character" w:customStyle="1" w:styleId="180">
    <w:name w:val="Основной текст (18)_"/>
    <w:link w:val="181"/>
    <w:locked/>
    <w:rsid w:val="001E3E9B"/>
    <w:rPr>
      <w:rFonts w:ascii="Times New Roman" w:hAnsi="Times New Roman" w:cs="Times New Roman"/>
      <w:sz w:val="23"/>
      <w:szCs w:val="23"/>
      <w:shd w:val="clear" w:color="auto" w:fill="FFFFFF"/>
    </w:rPr>
  </w:style>
  <w:style w:type="paragraph" w:customStyle="1" w:styleId="181">
    <w:name w:val="Основной текст (18)1"/>
    <w:basedOn w:val="a"/>
    <w:link w:val="180"/>
    <w:rsid w:val="001E3E9B"/>
    <w:pPr>
      <w:shd w:val="clear" w:color="auto" w:fill="FFFFFF"/>
      <w:spacing w:after="0" w:line="240" w:lineRule="atLeast"/>
      <w:ind w:hanging="380"/>
    </w:pPr>
    <w:rPr>
      <w:rFonts w:ascii="Times New Roman" w:eastAsia="Calibri" w:hAnsi="Times New Roman"/>
      <w:sz w:val="23"/>
      <w:szCs w:val="23"/>
    </w:rPr>
  </w:style>
  <w:style w:type="character" w:customStyle="1" w:styleId="182">
    <w:name w:val="Основной текст (18)"/>
    <w:rsid w:val="001E3E9B"/>
    <w:rPr>
      <w:rFonts w:ascii="Times New Roman" w:hAnsi="Times New Roman" w:cs="Times New Roman"/>
      <w:sz w:val="23"/>
      <w:szCs w:val="23"/>
      <w:shd w:val="clear" w:color="auto" w:fill="FFFFFF"/>
      <w:lang w:val="en-US" w:eastAsia="en-US"/>
    </w:rPr>
  </w:style>
  <w:style w:type="character" w:customStyle="1" w:styleId="2c">
    <w:name w:val="Подпись к таблице (2)"/>
    <w:basedOn w:val="2b"/>
    <w:rsid w:val="001E3E9B"/>
    <w:rPr>
      <w:rFonts w:ascii="Times New Roman" w:hAnsi="Times New Roman" w:cs="Times New Roman"/>
      <w:sz w:val="23"/>
      <w:szCs w:val="23"/>
      <w:shd w:val="clear" w:color="auto" w:fill="FFFFFF"/>
    </w:rPr>
  </w:style>
  <w:style w:type="character" w:customStyle="1" w:styleId="711">
    <w:name w:val="Основной текст (7)11"/>
    <w:basedOn w:val="70"/>
    <w:rsid w:val="001E3E9B"/>
    <w:rPr>
      <w:rFonts w:ascii="Times New Roman" w:hAnsi="Times New Roman" w:cs="Times New Roman"/>
      <w:b/>
      <w:bCs/>
      <w:sz w:val="17"/>
      <w:szCs w:val="17"/>
      <w:shd w:val="clear" w:color="auto" w:fill="FFFFFF"/>
      <w:lang w:val="en-US"/>
    </w:rPr>
  </w:style>
  <w:style w:type="character" w:customStyle="1" w:styleId="36">
    <w:name w:val="Основной текст (3)"/>
    <w:rsid w:val="001E3E9B"/>
    <w:rPr>
      <w:rFonts w:ascii="Garamond" w:hAnsi="Garamond" w:cs="Garamond"/>
      <w:noProof/>
      <w:sz w:val="12"/>
      <w:szCs w:val="12"/>
      <w:shd w:val="clear" w:color="auto" w:fill="FFFFFF"/>
    </w:rPr>
  </w:style>
  <w:style w:type="character" w:customStyle="1" w:styleId="710">
    <w:name w:val="Основной текст (7)10"/>
    <w:rsid w:val="001E3E9B"/>
    <w:rPr>
      <w:rFonts w:ascii="Times New Roman" w:hAnsi="Times New Roman" w:cs="Times New Roman"/>
      <w:b/>
      <w:bCs/>
      <w:noProof/>
      <w:sz w:val="17"/>
      <w:szCs w:val="17"/>
      <w:shd w:val="clear" w:color="auto" w:fill="FFFFFF"/>
      <w:lang w:val="en-US"/>
    </w:rPr>
  </w:style>
  <w:style w:type="character" w:customStyle="1" w:styleId="19">
    <w:name w:val="Основной текст (19)_"/>
    <w:link w:val="190"/>
    <w:locked/>
    <w:rsid w:val="001E3E9B"/>
    <w:rPr>
      <w:rFonts w:ascii="Tahoma" w:hAnsi="Tahoma" w:cs="Tahoma"/>
      <w:b/>
      <w:bCs/>
      <w:noProof/>
      <w:sz w:val="8"/>
      <w:szCs w:val="8"/>
      <w:shd w:val="clear" w:color="auto" w:fill="FFFFFF"/>
    </w:rPr>
  </w:style>
  <w:style w:type="paragraph" w:customStyle="1" w:styleId="190">
    <w:name w:val="Основной текст (19)"/>
    <w:basedOn w:val="a"/>
    <w:link w:val="19"/>
    <w:rsid w:val="001E3E9B"/>
    <w:pPr>
      <w:shd w:val="clear" w:color="auto" w:fill="FFFFFF"/>
      <w:spacing w:after="0" w:line="240" w:lineRule="atLeast"/>
      <w:ind w:firstLine="720"/>
      <w:jc w:val="both"/>
    </w:pPr>
    <w:rPr>
      <w:rFonts w:ascii="Tahoma" w:eastAsia="Calibri" w:hAnsi="Tahoma"/>
      <w:b/>
      <w:bCs/>
      <w:noProof/>
      <w:sz w:val="8"/>
      <w:szCs w:val="8"/>
    </w:rPr>
  </w:style>
  <w:style w:type="character" w:customStyle="1" w:styleId="79">
    <w:name w:val="Основной текст (7)9"/>
    <w:basedOn w:val="70"/>
    <w:rsid w:val="001E3E9B"/>
    <w:rPr>
      <w:rFonts w:ascii="Times New Roman" w:hAnsi="Times New Roman" w:cs="Times New Roman"/>
      <w:b/>
      <w:bCs/>
      <w:sz w:val="17"/>
      <w:szCs w:val="17"/>
      <w:shd w:val="clear" w:color="auto" w:fill="FFFFFF"/>
      <w:lang w:val="en-US"/>
    </w:rPr>
  </w:style>
  <w:style w:type="character" w:customStyle="1" w:styleId="200">
    <w:name w:val="Основной текст (20)_"/>
    <w:link w:val="201"/>
    <w:locked/>
    <w:rsid w:val="001E3E9B"/>
    <w:rPr>
      <w:rFonts w:ascii="Times New Roman" w:hAnsi="Times New Roman" w:cs="Times New Roman"/>
      <w:b/>
      <w:bCs/>
      <w:spacing w:val="10"/>
      <w:sz w:val="13"/>
      <w:szCs w:val="13"/>
      <w:shd w:val="clear" w:color="auto" w:fill="FFFFFF"/>
    </w:rPr>
  </w:style>
  <w:style w:type="paragraph" w:customStyle="1" w:styleId="201">
    <w:name w:val="Основной текст (20)"/>
    <w:basedOn w:val="a"/>
    <w:link w:val="200"/>
    <w:rsid w:val="001E3E9B"/>
    <w:pPr>
      <w:shd w:val="clear" w:color="auto" w:fill="FFFFFF"/>
      <w:spacing w:after="0" w:line="240" w:lineRule="atLeast"/>
    </w:pPr>
    <w:rPr>
      <w:rFonts w:ascii="Times New Roman" w:eastAsia="Calibri" w:hAnsi="Times New Roman"/>
      <w:b/>
      <w:bCs/>
      <w:spacing w:val="10"/>
      <w:sz w:val="13"/>
      <w:szCs w:val="13"/>
    </w:rPr>
  </w:style>
  <w:style w:type="character" w:customStyle="1" w:styleId="200pt">
    <w:name w:val="Основной текст (20) + Интервал 0 pt"/>
    <w:rsid w:val="001E3E9B"/>
    <w:rPr>
      <w:rFonts w:ascii="Times New Roman" w:hAnsi="Times New Roman" w:cs="Times New Roman"/>
      <w:b/>
      <w:bCs/>
      <w:spacing w:val="0"/>
      <w:sz w:val="13"/>
      <w:szCs w:val="13"/>
      <w:shd w:val="clear" w:color="auto" w:fill="FFFFFF"/>
    </w:rPr>
  </w:style>
  <w:style w:type="character" w:customStyle="1" w:styleId="78">
    <w:name w:val="Основной текст (7)8"/>
    <w:basedOn w:val="70"/>
    <w:rsid w:val="001E3E9B"/>
    <w:rPr>
      <w:rFonts w:ascii="Times New Roman" w:hAnsi="Times New Roman" w:cs="Times New Roman"/>
      <w:b/>
      <w:bCs/>
      <w:sz w:val="17"/>
      <w:szCs w:val="17"/>
      <w:shd w:val="clear" w:color="auto" w:fill="FFFFFF"/>
      <w:lang w:val="en-US"/>
    </w:rPr>
  </w:style>
  <w:style w:type="character" w:customStyle="1" w:styleId="213">
    <w:name w:val="Основной текст (21)_"/>
    <w:link w:val="214"/>
    <w:locked/>
    <w:rsid w:val="001E3E9B"/>
    <w:rPr>
      <w:rFonts w:ascii="Times New Roman" w:hAnsi="Times New Roman" w:cs="Times New Roman"/>
      <w:sz w:val="18"/>
      <w:szCs w:val="18"/>
      <w:shd w:val="clear" w:color="auto" w:fill="FFFFFF"/>
      <w:lang w:val="en-US"/>
    </w:rPr>
  </w:style>
  <w:style w:type="paragraph" w:customStyle="1" w:styleId="214">
    <w:name w:val="Основной текст (21)"/>
    <w:basedOn w:val="a"/>
    <w:link w:val="213"/>
    <w:rsid w:val="001E3E9B"/>
    <w:pPr>
      <w:shd w:val="clear" w:color="auto" w:fill="FFFFFF"/>
      <w:spacing w:before="180" w:after="0" w:line="240" w:lineRule="atLeast"/>
    </w:pPr>
    <w:rPr>
      <w:rFonts w:ascii="Times New Roman" w:eastAsia="Calibri" w:hAnsi="Times New Roman"/>
      <w:sz w:val="18"/>
      <w:szCs w:val="18"/>
      <w:lang w:val="en-US"/>
    </w:rPr>
  </w:style>
  <w:style w:type="character" w:customStyle="1" w:styleId="77">
    <w:name w:val="Основной текст (7)7"/>
    <w:rsid w:val="001E3E9B"/>
    <w:rPr>
      <w:rFonts w:ascii="Times New Roman" w:hAnsi="Times New Roman" w:cs="Times New Roman"/>
      <w:b/>
      <w:bCs/>
      <w:noProof/>
      <w:sz w:val="17"/>
      <w:szCs w:val="17"/>
      <w:shd w:val="clear" w:color="auto" w:fill="FFFFFF"/>
      <w:lang w:val="en-US"/>
    </w:rPr>
  </w:style>
  <w:style w:type="character" w:customStyle="1" w:styleId="1413">
    <w:name w:val="Основной текст (14) + 13"/>
    <w:aliases w:val="5 pt9,Курсив1,Интервал 0 pt1"/>
    <w:rsid w:val="001E3E9B"/>
    <w:rPr>
      <w:rFonts w:ascii="Times New Roman" w:hAnsi="Times New Roman" w:cs="Times New Roman"/>
      <w:i/>
      <w:iCs/>
      <w:noProof/>
      <w:spacing w:val="10"/>
      <w:sz w:val="27"/>
      <w:szCs w:val="27"/>
      <w:shd w:val="clear" w:color="auto" w:fill="FFFFFF"/>
    </w:rPr>
  </w:style>
  <w:style w:type="character" w:customStyle="1" w:styleId="1a">
    <w:name w:val="Заголовок №1"/>
    <w:basedOn w:val="14"/>
    <w:rsid w:val="001E3E9B"/>
    <w:rPr>
      <w:rFonts w:ascii="Times New Roman" w:hAnsi="Times New Roman" w:cs="Times New Roman"/>
      <w:b/>
      <w:bCs/>
      <w:sz w:val="31"/>
      <w:szCs w:val="31"/>
      <w:shd w:val="clear" w:color="auto" w:fill="FFFFFF"/>
    </w:rPr>
  </w:style>
  <w:style w:type="character" w:customStyle="1" w:styleId="220">
    <w:name w:val="Основной текст (22)_"/>
    <w:link w:val="221"/>
    <w:locked/>
    <w:rsid w:val="001E3E9B"/>
    <w:rPr>
      <w:rFonts w:ascii="Arial" w:hAnsi="Arial" w:cs="Arial"/>
      <w:noProof/>
      <w:sz w:val="8"/>
      <w:szCs w:val="8"/>
      <w:shd w:val="clear" w:color="auto" w:fill="FFFFFF"/>
    </w:rPr>
  </w:style>
  <w:style w:type="paragraph" w:customStyle="1" w:styleId="221">
    <w:name w:val="Основной текст (22)"/>
    <w:basedOn w:val="a"/>
    <w:link w:val="220"/>
    <w:rsid w:val="001E3E9B"/>
    <w:pPr>
      <w:shd w:val="clear" w:color="auto" w:fill="FFFFFF"/>
      <w:spacing w:after="0" w:line="240" w:lineRule="atLeast"/>
    </w:pPr>
    <w:rPr>
      <w:rFonts w:ascii="Arial" w:eastAsia="Calibri" w:hAnsi="Arial"/>
      <w:noProof/>
      <w:sz w:val="8"/>
      <w:szCs w:val="8"/>
    </w:rPr>
  </w:style>
  <w:style w:type="character" w:customStyle="1" w:styleId="4a">
    <w:name w:val="Основной текст (4)"/>
    <w:basedOn w:val="47"/>
    <w:rsid w:val="001E3E9B"/>
    <w:rPr>
      <w:rFonts w:ascii="Times New Roman" w:hAnsi="Times New Roman" w:cs="Times New Roman"/>
      <w:b/>
      <w:bCs/>
      <w:sz w:val="27"/>
      <w:szCs w:val="27"/>
      <w:shd w:val="clear" w:color="auto" w:fill="FFFFFF"/>
    </w:rPr>
  </w:style>
  <w:style w:type="character" w:customStyle="1" w:styleId="440">
    <w:name w:val="Основной текст (4)4"/>
    <w:basedOn w:val="47"/>
    <w:rsid w:val="001E3E9B"/>
    <w:rPr>
      <w:rFonts w:ascii="Times New Roman" w:hAnsi="Times New Roman" w:cs="Times New Roman"/>
      <w:b/>
      <w:bCs/>
      <w:sz w:val="27"/>
      <w:szCs w:val="27"/>
      <w:shd w:val="clear" w:color="auto" w:fill="FFFFFF"/>
    </w:rPr>
  </w:style>
  <w:style w:type="character" w:customStyle="1" w:styleId="431">
    <w:name w:val="Основной текст (4)3"/>
    <w:basedOn w:val="47"/>
    <w:rsid w:val="001E3E9B"/>
    <w:rPr>
      <w:rFonts w:ascii="Times New Roman" w:hAnsi="Times New Roman" w:cs="Times New Roman"/>
      <w:b/>
      <w:bCs/>
      <w:sz w:val="27"/>
      <w:szCs w:val="27"/>
      <w:shd w:val="clear" w:color="auto" w:fill="FFFFFF"/>
    </w:rPr>
  </w:style>
  <w:style w:type="character" w:customStyle="1" w:styleId="230">
    <w:name w:val="Основной текст (23)_"/>
    <w:link w:val="231"/>
    <w:locked/>
    <w:rsid w:val="001E3E9B"/>
    <w:rPr>
      <w:rFonts w:ascii="Arial" w:hAnsi="Arial" w:cs="Arial"/>
      <w:noProof/>
      <w:sz w:val="9"/>
      <w:szCs w:val="9"/>
      <w:shd w:val="clear" w:color="auto" w:fill="FFFFFF"/>
    </w:rPr>
  </w:style>
  <w:style w:type="paragraph" w:customStyle="1" w:styleId="231">
    <w:name w:val="Основной текст (23)"/>
    <w:basedOn w:val="a"/>
    <w:link w:val="230"/>
    <w:rsid w:val="001E3E9B"/>
    <w:pPr>
      <w:shd w:val="clear" w:color="auto" w:fill="FFFFFF"/>
      <w:spacing w:after="0" w:line="240" w:lineRule="atLeast"/>
    </w:pPr>
    <w:rPr>
      <w:rFonts w:ascii="Arial" w:eastAsia="Calibri" w:hAnsi="Arial"/>
      <w:noProof/>
      <w:sz w:val="9"/>
      <w:szCs w:val="9"/>
    </w:rPr>
  </w:style>
  <w:style w:type="character" w:customStyle="1" w:styleId="37">
    <w:name w:val="Подпись к таблице (3)_"/>
    <w:link w:val="311"/>
    <w:locked/>
    <w:rsid w:val="001E3E9B"/>
    <w:rPr>
      <w:rFonts w:ascii="Times New Roman" w:hAnsi="Times New Roman" w:cs="Times New Roman"/>
      <w:b/>
      <w:bCs/>
      <w:sz w:val="27"/>
      <w:szCs w:val="27"/>
      <w:shd w:val="clear" w:color="auto" w:fill="FFFFFF"/>
    </w:rPr>
  </w:style>
  <w:style w:type="paragraph" w:customStyle="1" w:styleId="311">
    <w:name w:val="Подпись к таблице (3)1"/>
    <w:basedOn w:val="a"/>
    <w:link w:val="37"/>
    <w:rsid w:val="001E3E9B"/>
    <w:pPr>
      <w:shd w:val="clear" w:color="auto" w:fill="FFFFFF"/>
      <w:spacing w:after="0" w:line="240" w:lineRule="atLeast"/>
    </w:pPr>
    <w:rPr>
      <w:rFonts w:ascii="Times New Roman" w:eastAsia="Calibri" w:hAnsi="Times New Roman"/>
      <w:b/>
      <w:bCs/>
      <w:sz w:val="27"/>
      <w:szCs w:val="27"/>
    </w:rPr>
  </w:style>
  <w:style w:type="character" w:customStyle="1" w:styleId="38">
    <w:name w:val="Подпись к таблице (3)"/>
    <w:basedOn w:val="37"/>
    <w:rsid w:val="001E3E9B"/>
    <w:rPr>
      <w:rFonts w:ascii="Times New Roman" w:hAnsi="Times New Roman" w:cs="Times New Roman"/>
      <w:b/>
      <w:bCs/>
      <w:sz w:val="27"/>
      <w:szCs w:val="27"/>
      <w:shd w:val="clear" w:color="auto" w:fill="FFFFFF"/>
    </w:rPr>
  </w:style>
  <w:style w:type="character" w:customStyle="1" w:styleId="189">
    <w:name w:val="Основной текст (18)9"/>
    <w:basedOn w:val="180"/>
    <w:rsid w:val="001E3E9B"/>
    <w:rPr>
      <w:rFonts w:ascii="Times New Roman" w:hAnsi="Times New Roman" w:cs="Times New Roman"/>
      <w:sz w:val="23"/>
      <w:szCs w:val="23"/>
      <w:shd w:val="clear" w:color="auto" w:fill="FFFFFF"/>
    </w:rPr>
  </w:style>
  <w:style w:type="character" w:customStyle="1" w:styleId="260">
    <w:name w:val="Подпись к таблице (2)6"/>
    <w:basedOn w:val="2b"/>
    <w:rsid w:val="001E3E9B"/>
    <w:rPr>
      <w:rFonts w:ascii="Times New Roman" w:hAnsi="Times New Roman" w:cs="Times New Roman"/>
      <w:sz w:val="23"/>
      <w:szCs w:val="23"/>
      <w:shd w:val="clear" w:color="auto" w:fill="FFFFFF"/>
    </w:rPr>
  </w:style>
  <w:style w:type="character" w:customStyle="1" w:styleId="113">
    <w:name w:val="Основной текст + 11"/>
    <w:aliases w:val="5 pt8"/>
    <w:rsid w:val="001E3E9B"/>
    <w:rPr>
      <w:rFonts w:ascii="Times New Roman" w:hAnsi="Times New Roman" w:cs="Times New Roman"/>
      <w:spacing w:val="0"/>
      <w:sz w:val="23"/>
      <w:szCs w:val="23"/>
      <w:shd w:val="clear" w:color="auto" w:fill="FFFFFF"/>
    </w:rPr>
  </w:style>
  <w:style w:type="character" w:customStyle="1" w:styleId="240">
    <w:name w:val="Основной текст (24)_"/>
    <w:link w:val="241"/>
    <w:locked/>
    <w:rsid w:val="001E3E9B"/>
    <w:rPr>
      <w:rFonts w:ascii="Arial" w:hAnsi="Arial" w:cs="Arial"/>
      <w:noProof/>
      <w:sz w:val="8"/>
      <w:szCs w:val="8"/>
      <w:shd w:val="clear" w:color="auto" w:fill="FFFFFF"/>
    </w:rPr>
  </w:style>
  <w:style w:type="paragraph" w:customStyle="1" w:styleId="241">
    <w:name w:val="Основной текст (24)"/>
    <w:basedOn w:val="a"/>
    <w:link w:val="240"/>
    <w:rsid w:val="001E3E9B"/>
    <w:pPr>
      <w:shd w:val="clear" w:color="auto" w:fill="FFFFFF"/>
      <w:spacing w:after="0" w:line="240" w:lineRule="atLeast"/>
    </w:pPr>
    <w:rPr>
      <w:rFonts w:ascii="Arial" w:eastAsia="Calibri" w:hAnsi="Arial"/>
      <w:noProof/>
      <w:sz w:val="8"/>
      <w:szCs w:val="8"/>
    </w:rPr>
  </w:style>
  <w:style w:type="character" w:customStyle="1" w:styleId="360">
    <w:name w:val="Основной текст (3)6"/>
    <w:rsid w:val="001E3E9B"/>
    <w:rPr>
      <w:rFonts w:ascii="Garamond" w:hAnsi="Garamond" w:cs="Garamond"/>
      <w:noProof/>
      <w:sz w:val="12"/>
      <w:szCs w:val="12"/>
      <w:shd w:val="clear" w:color="auto" w:fill="FFFFFF"/>
    </w:rPr>
  </w:style>
  <w:style w:type="character" w:customStyle="1" w:styleId="350">
    <w:name w:val="Основной текст (3)5"/>
    <w:rsid w:val="001E3E9B"/>
    <w:rPr>
      <w:rFonts w:ascii="Garamond" w:hAnsi="Garamond" w:cs="Garamond"/>
      <w:noProof/>
      <w:sz w:val="12"/>
      <w:szCs w:val="12"/>
      <w:shd w:val="clear" w:color="auto" w:fill="FFFFFF"/>
    </w:rPr>
  </w:style>
  <w:style w:type="character" w:customStyle="1" w:styleId="1b">
    <w:name w:val="Основной текст + Полужирный1"/>
    <w:rsid w:val="001E3E9B"/>
    <w:rPr>
      <w:rFonts w:ascii="Times New Roman" w:hAnsi="Times New Roman" w:cs="Times New Roman"/>
      <w:b/>
      <w:bCs/>
      <w:spacing w:val="0"/>
      <w:sz w:val="27"/>
      <w:szCs w:val="27"/>
      <w:shd w:val="clear" w:color="auto" w:fill="FFFFFF"/>
    </w:rPr>
  </w:style>
  <w:style w:type="character" w:customStyle="1" w:styleId="351">
    <w:name w:val="Подпись к таблице (3)5"/>
    <w:basedOn w:val="37"/>
    <w:rsid w:val="001E3E9B"/>
    <w:rPr>
      <w:rFonts w:ascii="Times New Roman" w:hAnsi="Times New Roman" w:cs="Times New Roman"/>
      <w:b/>
      <w:bCs/>
      <w:sz w:val="27"/>
      <w:szCs w:val="27"/>
      <w:shd w:val="clear" w:color="auto" w:fill="FFFFFF"/>
    </w:rPr>
  </w:style>
  <w:style w:type="character" w:customStyle="1" w:styleId="188">
    <w:name w:val="Основной текст (18)8"/>
    <w:basedOn w:val="180"/>
    <w:rsid w:val="001E3E9B"/>
    <w:rPr>
      <w:rFonts w:ascii="Times New Roman" w:hAnsi="Times New Roman" w:cs="Times New Roman"/>
      <w:sz w:val="23"/>
      <w:szCs w:val="23"/>
      <w:shd w:val="clear" w:color="auto" w:fill="FFFFFF"/>
    </w:rPr>
  </w:style>
  <w:style w:type="character" w:customStyle="1" w:styleId="187">
    <w:name w:val="Основной текст (18)7"/>
    <w:basedOn w:val="180"/>
    <w:rsid w:val="001E3E9B"/>
    <w:rPr>
      <w:rFonts w:ascii="Times New Roman" w:hAnsi="Times New Roman" w:cs="Times New Roman"/>
      <w:sz w:val="23"/>
      <w:szCs w:val="23"/>
      <w:shd w:val="clear" w:color="auto" w:fill="FFFFFF"/>
    </w:rPr>
  </w:style>
  <w:style w:type="character" w:customStyle="1" w:styleId="250">
    <w:name w:val="Подпись к таблице (2)5"/>
    <w:basedOn w:val="2b"/>
    <w:rsid w:val="001E3E9B"/>
    <w:rPr>
      <w:rFonts w:ascii="Times New Roman" w:hAnsi="Times New Roman" w:cs="Times New Roman"/>
      <w:sz w:val="23"/>
      <w:szCs w:val="23"/>
      <w:shd w:val="clear" w:color="auto" w:fill="FFFFFF"/>
    </w:rPr>
  </w:style>
  <w:style w:type="character" w:customStyle="1" w:styleId="340">
    <w:name w:val="Подпись к таблице (3)4"/>
    <w:basedOn w:val="37"/>
    <w:rsid w:val="001E3E9B"/>
    <w:rPr>
      <w:rFonts w:ascii="Times New Roman" w:hAnsi="Times New Roman" w:cs="Times New Roman"/>
      <w:b/>
      <w:bCs/>
      <w:sz w:val="27"/>
      <w:szCs w:val="27"/>
      <w:shd w:val="clear" w:color="auto" w:fill="FFFFFF"/>
    </w:rPr>
  </w:style>
  <w:style w:type="character" w:customStyle="1" w:styleId="186">
    <w:name w:val="Основной текст (18)6"/>
    <w:basedOn w:val="180"/>
    <w:rsid w:val="001E3E9B"/>
    <w:rPr>
      <w:rFonts w:ascii="Times New Roman" w:hAnsi="Times New Roman" w:cs="Times New Roman"/>
      <w:sz w:val="23"/>
      <w:szCs w:val="23"/>
      <w:shd w:val="clear" w:color="auto" w:fill="FFFFFF"/>
    </w:rPr>
  </w:style>
  <w:style w:type="character" w:customStyle="1" w:styleId="242">
    <w:name w:val="Подпись к таблице (2)4"/>
    <w:basedOn w:val="2b"/>
    <w:rsid w:val="001E3E9B"/>
    <w:rPr>
      <w:rFonts w:ascii="Times New Roman" w:hAnsi="Times New Roman" w:cs="Times New Roman"/>
      <w:sz w:val="23"/>
      <w:szCs w:val="23"/>
      <w:shd w:val="clear" w:color="auto" w:fill="FFFFFF"/>
    </w:rPr>
  </w:style>
  <w:style w:type="character" w:customStyle="1" w:styleId="280">
    <w:name w:val="Подпись к таблице (2) + 8"/>
    <w:aliases w:val="5 pt7,Полужирный4"/>
    <w:rsid w:val="001E3E9B"/>
    <w:rPr>
      <w:rFonts w:ascii="Times New Roman" w:hAnsi="Times New Roman" w:cs="Times New Roman"/>
      <w:b/>
      <w:bCs/>
      <w:sz w:val="17"/>
      <w:szCs w:val="17"/>
      <w:shd w:val="clear" w:color="auto" w:fill="FFFFFF"/>
    </w:rPr>
  </w:style>
  <w:style w:type="character" w:customStyle="1" w:styleId="222">
    <w:name w:val="Заголовок №22"/>
    <w:rsid w:val="001E3E9B"/>
    <w:rPr>
      <w:rFonts w:ascii="Times New Roman" w:hAnsi="Times New Roman" w:cs="Times New Roman"/>
      <w:b/>
      <w:bCs/>
      <w:spacing w:val="0"/>
      <w:sz w:val="27"/>
      <w:szCs w:val="27"/>
      <w:shd w:val="clear" w:color="auto" w:fill="FFFFFF"/>
    </w:rPr>
  </w:style>
  <w:style w:type="character" w:customStyle="1" w:styleId="251">
    <w:name w:val="Основной текст (25)_"/>
    <w:link w:val="2510"/>
    <w:locked/>
    <w:rsid w:val="001E3E9B"/>
    <w:rPr>
      <w:rFonts w:ascii="Arial" w:hAnsi="Arial" w:cs="Arial"/>
      <w:sz w:val="13"/>
      <w:szCs w:val="13"/>
      <w:shd w:val="clear" w:color="auto" w:fill="FFFFFF"/>
    </w:rPr>
  </w:style>
  <w:style w:type="paragraph" w:customStyle="1" w:styleId="2510">
    <w:name w:val="Основной текст (25)1"/>
    <w:basedOn w:val="a"/>
    <w:link w:val="251"/>
    <w:rsid w:val="001E3E9B"/>
    <w:pPr>
      <w:shd w:val="clear" w:color="auto" w:fill="FFFFFF"/>
      <w:spacing w:after="0" w:line="365" w:lineRule="exact"/>
      <w:jc w:val="both"/>
    </w:pPr>
    <w:rPr>
      <w:rFonts w:ascii="Arial" w:eastAsia="Calibri" w:hAnsi="Arial"/>
      <w:sz w:val="13"/>
      <w:szCs w:val="13"/>
    </w:rPr>
  </w:style>
  <w:style w:type="character" w:customStyle="1" w:styleId="252">
    <w:name w:val="Основной текст (25)"/>
    <w:basedOn w:val="251"/>
    <w:rsid w:val="001E3E9B"/>
    <w:rPr>
      <w:rFonts w:ascii="Arial" w:hAnsi="Arial" w:cs="Arial"/>
      <w:sz w:val="13"/>
      <w:szCs w:val="13"/>
      <w:shd w:val="clear" w:color="auto" w:fill="FFFFFF"/>
    </w:rPr>
  </w:style>
  <w:style w:type="character" w:customStyle="1" w:styleId="256">
    <w:name w:val="Основной текст (25)6"/>
    <w:rsid w:val="001E3E9B"/>
    <w:rPr>
      <w:rFonts w:ascii="Arial" w:hAnsi="Arial" w:cs="Arial"/>
      <w:noProof/>
      <w:sz w:val="13"/>
      <w:szCs w:val="13"/>
      <w:shd w:val="clear" w:color="auto" w:fill="FFFFFF"/>
    </w:rPr>
  </w:style>
  <w:style w:type="character" w:customStyle="1" w:styleId="25TimesNewRoman">
    <w:name w:val="Основной текст (25) + Times New Roman"/>
    <w:aliases w:val="8,5 pt6,Полужирный3"/>
    <w:rsid w:val="001E3E9B"/>
    <w:rPr>
      <w:rFonts w:ascii="Times New Roman" w:hAnsi="Times New Roman" w:cs="Times New Roman"/>
      <w:b/>
      <w:bCs/>
      <w:noProof/>
      <w:sz w:val="17"/>
      <w:szCs w:val="17"/>
      <w:shd w:val="clear" w:color="auto" w:fill="FFFFFF"/>
    </w:rPr>
  </w:style>
  <w:style w:type="character" w:customStyle="1" w:styleId="1130">
    <w:name w:val="Основной текст + 113"/>
    <w:aliases w:val="5 pt5"/>
    <w:rsid w:val="001E3E9B"/>
    <w:rPr>
      <w:rFonts w:ascii="Times New Roman" w:hAnsi="Times New Roman" w:cs="Times New Roman"/>
      <w:spacing w:val="0"/>
      <w:sz w:val="23"/>
      <w:szCs w:val="23"/>
      <w:shd w:val="clear" w:color="auto" w:fill="FFFFFF"/>
    </w:rPr>
  </w:style>
  <w:style w:type="character" w:customStyle="1" w:styleId="1120">
    <w:name w:val="Основной текст + 112"/>
    <w:aliases w:val="5 pt4"/>
    <w:rsid w:val="001E3E9B"/>
    <w:rPr>
      <w:rFonts w:ascii="Times New Roman" w:hAnsi="Times New Roman" w:cs="Times New Roman"/>
      <w:noProof/>
      <w:spacing w:val="0"/>
      <w:sz w:val="23"/>
      <w:szCs w:val="23"/>
      <w:shd w:val="clear" w:color="auto" w:fill="FFFFFF"/>
    </w:rPr>
  </w:style>
  <w:style w:type="character" w:customStyle="1" w:styleId="2d">
    <w:name w:val="Подпись к картинке (2)_"/>
    <w:link w:val="215"/>
    <w:locked/>
    <w:rsid w:val="001E3E9B"/>
    <w:rPr>
      <w:rFonts w:ascii="Times New Roman" w:hAnsi="Times New Roman" w:cs="Times New Roman"/>
      <w:spacing w:val="10"/>
      <w:sz w:val="20"/>
      <w:szCs w:val="20"/>
      <w:shd w:val="clear" w:color="auto" w:fill="FFFFFF"/>
    </w:rPr>
  </w:style>
  <w:style w:type="paragraph" w:customStyle="1" w:styleId="215">
    <w:name w:val="Подпись к картинке (2)1"/>
    <w:basedOn w:val="a"/>
    <w:link w:val="2d"/>
    <w:rsid w:val="001E3E9B"/>
    <w:pPr>
      <w:shd w:val="clear" w:color="auto" w:fill="FFFFFF"/>
      <w:spacing w:after="0" w:line="240" w:lineRule="atLeast"/>
    </w:pPr>
    <w:rPr>
      <w:rFonts w:ascii="Times New Roman" w:eastAsia="Calibri" w:hAnsi="Times New Roman"/>
      <w:spacing w:val="10"/>
      <w:sz w:val="20"/>
      <w:szCs w:val="20"/>
    </w:rPr>
  </w:style>
  <w:style w:type="character" w:customStyle="1" w:styleId="2e">
    <w:name w:val="Подпись к картинке (2)"/>
    <w:basedOn w:val="2d"/>
    <w:rsid w:val="001E3E9B"/>
    <w:rPr>
      <w:rFonts w:ascii="Times New Roman" w:hAnsi="Times New Roman" w:cs="Times New Roman"/>
      <w:spacing w:val="10"/>
      <w:sz w:val="20"/>
      <w:szCs w:val="20"/>
      <w:shd w:val="clear" w:color="auto" w:fill="FFFFFF"/>
    </w:rPr>
  </w:style>
  <w:style w:type="character" w:customStyle="1" w:styleId="39">
    <w:name w:val="Подпись к картинке (3)_"/>
    <w:link w:val="312"/>
    <w:locked/>
    <w:rsid w:val="001E3E9B"/>
    <w:rPr>
      <w:rFonts w:ascii="Times New Roman" w:hAnsi="Times New Roman" w:cs="Times New Roman"/>
      <w:b/>
      <w:bCs/>
      <w:sz w:val="17"/>
      <w:szCs w:val="17"/>
      <w:shd w:val="clear" w:color="auto" w:fill="FFFFFF"/>
    </w:rPr>
  </w:style>
  <w:style w:type="paragraph" w:customStyle="1" w:styleId="312">
    <w:name w:val="Подпись к картинке (3)1"/>
    <w:basedOn w:val="a"/>
    <w:link w:val="39"/>
    <w:rsid w:val="001E3E9B"/>
    <w:pPr>
      <w:shd w:val="clear" w:color="auto" w:fill="FFFFFF"/>
      <w:spacing w:after="0" w:line="240" w:lineRule="atLeast"/>
    </w:pPr>
    <w:rPr>
      <w:rFonts w:ascii="Times New Roman" w:eastAsia="Calibri" w:hAnsi="Times New Roman"/>
      <w:b/>
      <w:bCs/>
      <w:sz w:val="17"/>
      <w:szCs w:val="17"/>
    </w:rPr>
  </w:style>
  <w:style w:type="character" w:customStyle="1" w:styleId="3a">
    <w:name w:val="Подпись к картинке (3)"/>
    <w:basedOn w:val="39"/>
    <w:rsid w:val="001E3E9B"/>
    <w:rPr>
      <w:rFonts w:ascii="Times New Roman" w:hAnsi="Times New Roman" w:cs="Times New Roman"/>
      <w:b/>
      <w:bCs/>
      <w:sz w:val="17"/>
      <w:szCs w:val="17"/>
      <w:shd w:val="clear" w:color="auto" w:fill="FFFFFF"/>
    </w:rPr>
  </w:style>
  <w:style w:type="character" w:customStyle="1" w:styleId="4b">
    <w:name w:val="Подпись к картинке (4)_"/>
    <w:link w:val="412"/>
    <w:locked/>
    <w:rsid w:val="001E3E9B"/>
    <w:rPr>
      <w:rFonts w:ascii="Arial" w:hAnsi="Arial" w:cs="Arial"/>
      <w:sz w:val="12"/>
      <w:szCs w:val="12"/>
      <w:shd w:val="clear" w:color="auto" w:fill="FFFFFF"/>
    </w:rPr>
  </w:style>
  <w:style w:type="paragraph" w:customStyle="1" w:styleId="412">
    <w:name w:val="Подпись к картинке (4)1"/>
    <w:basedOn w:val="a"/>
    <w:link w:val="4b"/>
    <w:rsid w:val="001E3E9B"/>
    <w:pPr>
      <w:shd w:val="clear" w:color="auto" w:fill="FFFFFF"/>
      <w:spacing w:after="0" w:line="240" w:lineRule="atLeast"/>
    </w:pPr>
    <w:rPr>
      <w:rFonts w:ascii="Arial" w:eastAsia="Calibri" w:hAnsi="Arial"/>
      <w:sz w:val="12"/>
      <w:szCs w:val="12"/>
    </w:rPr>
  </w:style>
  <w:style w:type="character" w:customStyle="1" w:styleId="4c">
    <w:name w:val="Подпись к картинке (4)"/>
    <w:basedOn w:val="4b"/>
    <w:rsid w:val="001E3E9B"/>
    <w:rPr>
      <w:rFonts w:ascii="Arial" w:hAnsi="Arial" w:cs="Arial"/>
      <w:sz w:val="12"/>
      <w:szCs w:val="12"/>
      <w:shd w:val="clear" w:color="auto" w:fill="FFFFFF"/>
    </w:rPr>
  </w:style>
  <w:style w:type="character" w:customStyle="1" w:styleId="54">
    <w:name w:val="Подпись к картинке (5)_"/>
    <w:link w:val="510"/>
    <w:locked/>
    <w:rsid w:val="001E3E9B"/>
    <w:rPr>
      <w:rFonts w:ascii="Arial" w:hAnsi="Arial" w:cs="Arial"/>
      <w:sz w:val="12"/>
      <w:szCs w:val="12"/>
      <w:shd w:val="clear" w:color="auto" w:fill="FFFFFF"/>
    </w:rPr>
  </w:style>
  <w:style w:type="paragraph" w:customStyle="1" w:styleId="510">
    <w:name w:val="Подпись к картинке (5)1"/>
    <w:basedOn w:val="a"/>
    <w:link w:val="54"/>
    <w:rsid w:val="001E3E9B"/>
    <w:pPr>
      <w:shd w:val="clear" w:color="auto" w:fill="FFFFFF"/>
      <w:spacing w:after="0" w:line="240" w:lineRule="atLeast"/>
    </w:pPr>
    <w:rPr>
      <w:rFonts w:ascii="Arial" w:eastAsia="Calibri" w:hAnsi="Arial"/>
      <w:sz w:val="12"/>
      <w:szCs w:val="12"/>
    </w:rPr>
  </w:style>
  <w:style w:type="character" w:customStyle="1" w:styleId="55">
    <w:name w:val="Подпись к картинке (5)"/>
    <w:basedOn w:val="54"/>
    <w:rsid w:val="001E3E9B"/>
    <w:rPr>
      <w:rFonts w:ascii="Arial" w:hAnsi="Arial" w:cs="Arial"/>
      <w:sz w:val="12"/>
      <w:szCs w:val="12"/>
      <w:shd w:val="clear" w:color="auto" w:fill="FFFFFF"/>
    </w:rPr>
  </w:style>
  <w:style w:type="character" w:customStyle="1" w:styleId="65">
    <w:name w:val="Подпись к картинке (6)_"/>
    <w:link w:val="610"/>
    <w:locked/>
    <w:rsid w:val="001E3E9B"/>
    <w:rPr>
      <w:rFonts w:ascii="Arial" w:hAnsi="Arial" w:cs="Arial"/>
      <w:sz w:val="13"/>
      <w:szCs w:val="13"/>
      <w:shd w:val="clear" w:color="auto" w:fill="FFFFFF"/>
    </w:rPr>
  </w:style>
  <w:style w:type="paragraph" w:customStyle="1" w:styleId="610">
    <w:name w:val="Подпись к картинке (6)1"/>
    <w:basedOn w:val="a"/>
    <w:link w:val="65"/>
    <w:rsid w:val="001E3E9B"/>
    <w:pPr>
      <w:shd w:val="clear" w:color="auto" w:fill="FFFFFF"/>
      <w:spacing w:after="0" w:line="240" w:lineRule="atLeast"/>
    </w:pPr>
    <w:rPr>
      <w:rFonts w:ascii="Arial" w:eastAsia="Calibri" w:hAnsi="Arial"/>
      <w:sz w:val="13"/>
      <w:szCs w:val="13"/>
    </w:rPr>
  </w:style>
  <w:style w:type="character" w:customStyle="1" w:styleId="66">
    <w:name w:val="Подпись к картинке (6)"/>
    <w:basedOn w:val="65"/>
    <w:rsid w:val="001E3E9B"/>
    <w:rPr>
      <w:rFonts w:ascii="Arial" w:hAnsi="Arial" w:cs="Arial"/>
      <w:sz w:val="13"/>
      <w:szCs w:val="13"/>
      <w:shd w:val="clear" w:color="auto" w:fill="FFFFFF"/>
    </w:rPr>
  </w:style>
  <w:style w:type="character" w:customStyle="1" w:styleId="2f">
    <w:name w:val="Подпись к картинке2"/>
    <w:basedOn w:val="af2"/>
    <w:rsid w:val="001E3E9B"/>
    <w:rPr>
      <w:rFonts w:ascii="Times New Roman" w:hAnsi="Times New Roman" w:cs="Times New Roman"/>
      <w:b/>
      <w:bCs/>
      <w:sz w:val="27"/>
      <w:szCs w:val="27"/>
      <w:shd w:val="clear" w:color="auto" w:fill="FFFFFF"/>
    </w:rPr>
  </w:style>
  <w:style w:type="character" w:customStyle="1" w:styleId="420">
    <w:name w:val="Основной текст (4)2"/>
    <w:basedOn w:val="47"/>
    <w:rsid w:val="001E3E9B"/>
    <w:rPr>
      <w:rFonts w:ascii="Times New Roman" w:hAnsi="Times New Roman" w:cs="Times New Roman"/>
      <w:b/>
      <w:bCs/>
      <w:sz w:val="27"/>
      <w:szCs w:val="27"/>
      <w:shd w:val="clear" w:color="auto" w:fill="FFFFFF"/>
    </w:rPr>
  </w:style>
  <w:style w:type="character" w:customStyle="1" w:styleId="185">
    <w:name w:val="Основной текст (18)5"/>
    <w:rsid w:val="001E3E9B"/>
    <w:rPr>
      <w:rFonts w:ascii="Times New Roman" w:hAnsi="Times New Roman" w:cs="Times New Roman"/>
      <w:sz w:val="23"/>
      <w:szCs w:val="23"/>
      <w:shd w:val="clear" w:color="auto" w:fill="FFFFFF"/>
      <w:lang w:val="en-US" w:eastAsia="en-US"/>
    </w:rPr>
  </w:style>
  <w:style w:type="character" w:customStyle="1" w:styleId="341">
    <w:name w:val="Основной текст (3)4"/>
    <w:rsid w:val="001E3E9B"/>
    <w:rPr>
      <w:rFonts w:ascii="Garamond" w:hAnsi="Garamond" w:cs="Garamond"/>
      <w:noProof/>
      <w:sz w:val="12"/>
      <w:szCs w:val="12"/>
      <w:shd w:val="clear" w:color="auto" w:fill="FFFFFF"/>
    </w:rPr>
  </w:style>
  <w:style w:type="character" w:customStyle="1" w:styleId="200pt1">
    <w:name w:val="Основной текст (20) + Интервал 0 pt1"/>
    <w:rsid w:val="001E3E9B"/>
    <w:rPr>
      <w:rFonts w:ascii="Times New Roman" w:hAnsi="Times New Roman" w:cs="Times New Roman"/>
      <w:b/>
      <w:bCs/>
      <w:spacing w:val="0"/>
      <w:sz w:val="13"/>
      <w:szCs w:val="13"/>
      <w:shd w:val="clear" w:color="auto" w:fill="FFFFFF"/>
    </w:rPr>
  </w:style>
  <w:style w:type="character" w:customStyle="1" w:styleId="184">
    <w:name w:val="Основной текст (18)4"/>
    <w:rsid w:val="001E3E9B"/>
    <w:rPr>
      <w:rFonts w:ascii="Times New Roman" w:hAnsi="Times New Roman" w:cs="Times New Roman"/>
      <w:noProof/>
      <w:sz w:val="23"/>
      <w:szCs w:val="23"/>
      <w:shd w:val="clear" w:color="auto" w:fill="FFFFFF"/>
    </w:rPr>
  </w:style>
  <w:style w:type="character" w:customStyle="1" w:styleId="183">
    <w:name w:val="Основной текст (18)3"/>
    <w:basedOn w:val="180"/>
    <w:rsid w:val="001E3E9B"/>
    <w:rPr>
      <w:rFonts w:ascii="Times New Roman" w:hAnsi="Times New Roman" w:cs="Times New Roman"/>
      <w:sz w:val="23"/>
      <w:szCs w:val="23"/>
      <w:shd w:val="clear" w:color="auto" w:fill="FFFFFF"/>
    </w:rPr>
  </w:style>
  <w:style w:type="character" w:customStyle="1" w:styleId="255">
    <w:name w:val="Основной текст (25)5"/>
    <w:basedOn w:val="251"/>
    <w:rsid w:val="001E3E9B"/>
    <w:rPr>
      <w:rFonts w:ascii="Arial" w:hAnsi="Arial" w:cs="Arial"/>
      <w:sz w:val="13"/>
      <w:szCs w:val="13"/>
      <w:shd w:val="clear" w:color="auto" w:fill="FFFFFF"/>
    </w:rPr>
  </w:style>
  <w:style w:type="character" w:customStyle="1" w:styleId="25TimesNewRoman1">
    <w:name w:val="Основной текст (25) + Times New Roman1"/>
    <w:aliases w:val="81,5 pt3,Полужирный2"/>
    <w:rsid w:val="001E3E9B"/>
    <w:rPr>
      <w:rFonts w:ascii="Times New Roman" w:hAnsi="Times New Roman" w:cs="Times New Roman"/>
      <w:b/>
      <w:bCs/>
      <w:noProof/>
      <w:sz w:val="17"/>
      <w:szCs w:val="17"/>
      <w:shd w:val="clear" w:color="auto" w:fill="FFFFFF"/>
    </w:rPr>
  </w:style>
  <w:style w:type="character" w:customStyle="1" w:styleId="254">
    <w:name w:val="Основной текст (25)4"/>
    <w:rsid w:val="001E3E9B"/>
    <w:rPr>
      <w:rFonts w:ascii="Arial" w:hAnsi="Arial" w:cs="Arial"/>
      <w:noProof/>
      <w:sz w:val="13"/>
      <w:szCs w:val="13"/>
      <w:shd w:val="clear" w:color="auto" w:fill="FFFFFF"/>
    </w:rPr>
  </w:style>
  <w:style w:type="character" w:customStyle="1" w:styleId="253">
    <w:name w:val="Основной текст (25)3"/>
    <w:rsid w:val="001E3E9B"/>
    <w:rPr>
      <w:rFonts w:ascii="Arial" w:hAnsi="Arial" w:cs="Arial"/>
      <w:noProof/>
      <w:sz w:val="13"/>
      <w:szCs w:val="13"/>
      <w:shd w:val="clear" w:color="auto" w:fill="FFFFFF"/>
    </w:rPr>
  </w:style>
  <w:style w:type="character" w:customStyle="1" w:styleId="2520">
    <w:name w:val="Основной текст (25)2"/>
    <w:rsid w:val="001E3E9B"/>
    <w:rPr>
      <w:rFonts w:ascii="Arial" w:hAnsi="Arial" w:cs="Arial"/>
      <w:noProof/>
      <w:sz w:val="13"/>
      <w:szCs w:val="13"/>
      <w:shd w:val="clear" w:color="auto" w:fill="FFFFFF"/>
    </w:rPr>
  </w:style>
  <w:style w:type="character" w:customStyle="1" w:styleId="1110">
    <w:name w:val="Основной текст + 111"/>
    <w:aliases w:val="5 pt2"/>
    <w:rsid w:val="001E3E9B"/>
    <w:rPr>
      <w:rFonts w:ascii="Times New Roman" w:hAnsi="Times New Roman" w:cs="Times New Roman"/>
      <w:noProof/>
      <w:spacing w:val="0"/>
      <w:sz w:val="23"/>
      <w:szCs w:val="23"/>
      <w:shd w:val="clear" w:color="auto" w:fill="FFFFFF"/>
    </w:rPr>
  </w:style>
  <w:style w:type="character" w:customStyle="1" w:styleId="76">
    <w:name w:val="Основной текст (7)6"/>
    <w:rsid w:val="001E3E9B"/>
    <w:rPr>
      <w:rFonts w:ascii="Times New Roman" w:hAnsi="Times New Roman" w:cs="Times New Roman"/>
      <w:b/>
      <w:bCs/>
      <w:noProof/>
      <w:sz w:val="17"/>
      <w:szCs w:val="17"/>
      <w:shd w:val="clear" w:color="auto" w:fill="FFFFFF"/>
      <w:lang w:val="en-US"/>
    </w:rPr>
  </w:style>
  <w:style w:type="character" w:customStyle="1" w:styleId="330">
    <w:name w:val="Подпись к таблице (3)3"/>
    <w:basedOn w:val="37"/>
    <w:rsid w:val="001E3E9B"/>
    <w:rPr>
      <w:rFonts w:ascii="Times New Roman" w:hAnsi="Times New Roman" w:cs="Times New Roman"/>
      <w:b/>
      <w:bCs/>
      <w:sz w:val="27"/>
      <w:szCs w:val="27"/>
      <w:shd w:val="clear" w:color="auto" w:fill="FFFFFF"/>
    </w:rPr>
  </w:style>
  <w:style w:type="character" w:customStyle="1" w:styleId="270">
    <w:name w:val="Основной текст (27)_"/>
    <w:link w:val="271"/>
    <w:locked/>
    <w:rsid w:val="001E3E9B"/>
    <w:rPr>
      <w:rFonts w:ascii="Arial" w:hAnsi="Arial" w:cs="Arial"/>
      <w:b/>
      <w:bCs/>
      <w:sz w:val="23"/>
      <w:szCs w:val="23"/>
      <w:shd w:val="clear" w:color="auto" w:fill="FFFFFF"/>
    </w:rPr>
  </w:style>
  <w:style w:type="paragraph" w:customStyle="1" w:styleId="271">
    <w:name w:val="Основной текст (27)"/>
    <w:basedOn w:val="a"/>
    <w:link w:val="270"/>
    <w:rsid w:val="001E3E9B"/>
    <w:pPr>
      <w:shd w:val="clear" w:color="auto" w:fill="FFFFFF"/>
      <w:spacing w:after="0" w:line="240" w:lineRule="atLeast"/>
    </w:pPr>
    <w:rPr>
      <w:rFonts w:ascii="Arial" w:eastAsia="Calibri" w:hAnsi="Arial"/>
      <w:b/>
      <w:bCs/>
      <w:sz w:val="23"/>
      <w:szCs w:val="23"/>
    </w:rPr>
  </w:style>
  <w:style w:type="character" w:customStyle="1" w:styleId="261">
    <w:name w:val="Основной текст (26)_"/>
    <w:link w:val="262"/>
    <w:locked/>
    <w:rsid w:val="001E3E9B"/>
    <w:rPr>
      <w:rFonts w:ascii="Arial" w:hAnsi="Arial" w:cs="Arial"/>
      <w:sz w:val="24"/>
      <w:szCs w:val="24"/>
      <w:shd w:val="clear" w:color="auto" w:fill="FFFFFF"/>
    </w:rPr>
  </w:style>
  <w:style w:type="paragraph" w:customStyle="1" w:styleId="262">
    <w:name w:val="Основной текст (26)"/>
    <w:basedOn w:val="a"/>
    <w:link w:val="261"/>
    <w:rsid w:val="001E3E9B"/>
    <w:pPr>
      <w:shd w:val="clear" w:color="auto" w:fill="FFFFFF"/>
      <w:spacing w:after="0" w:line="240" w:lineRule="atLeast"/>
    </w:pPr>
    <w:rPr>
      <w:rFonts w:ascii="Arial" w:eastAsia="Calibri" w:hAnsi="Arial"/>
      <w:sz w:val="24"/>
      <w:szCs w:val="24"/>
    </w:rPr>
  </w:style>
  <w:style w:type="character" w:customStyle="1" w:styleId="232">
    <w:name w:val="Подпись к таблице (2)3"/>
    <w:basedOn w:val="2b"/>
    <w:rsid w:val="001E3E9B"/>
    <w:rPr>
      <w:rFonts w:ascii="Times New Roman" w:hAnsi="Times New Roman" w:cs="Times New Roman"/>
      <w:sz w:val="23"/>
      <w:szCs w:val="23"/>
      <w:shd w:val="clear" w:color="auto" w:fill="FFFFFF"/>
    </w:rPr>
  </w:style>
  <w:style w:type="character" w:customStyle="1" w:styleId="320">
    <w:name w:val="Подпись к таблице (3)2"/>
    <w:basedOn w:val="37"/>
    <w:rsid w:val="001E3E9B"/>
    <w:rPr>
      <w:rFonts w:ascii="Times New Roman" w:hAnsi="Times New Roman" w:cs="Times New Roman"/>
      <w:b/>
      <w:bCs/>
      <w:sz w:val="27"/>
      <w:szCs w:val="27"/>
      <w:shd w:val="clear" w:color="auto" w:fill="FFFFFF"/>
    </w:rPr>
  </w:style>
  <w:style w:type="character" w:customStyle="1" w:styleId="4d">
    <w:name w:val="Подпись к таблице (4)_"/>
    <w:link w:val="413"/>
    <w:locked/>
    <w:rsid w:val="001E3E9B"/>
    <w:rPr>
      <w:rFonts w:ascii="Times New Roman" w:hAnsi="Times New Roman" w:cs="Times New Roman"/>
      <w:b/>
      <w:bCs/>
      <w:sz w:val="17"/>
      <w:szCs w:val="17"/>
      <w:shd w:val="clear" w:color="auto" w:fill="FFFFFF"/>
    </w:rPr>
  </w:style>
  <w:style w:type="paragraph" w:customStyle="1" w:styleId="413">
    <w:name w:val="Подпись к таблице (4)1"/>
    <w:basedOn w:val="a"/>
    <w:link w:val="4d"/>
    <w:rsid w:val="001E3E9B"/>
    <w:pPr>
      <w:shd w:val="clear" w:color="auto" w:fill="FFFFFF"/>
      <w:spacing w:after="0" w:line="240" w:lineRule="atLeast"/>
    </w:pPr>
    <w:rPr>
      <w:rFonts w:ascii="Times New Roman" w:eastAsia="Calibri" w:hAnsi="Times New Roman"/>
      <w:b/>
      <w:bCs/>
      <w:sz w:val="17"/>
      <w:szCs w:val="17"/>
    </w:rPr>
  </w:style>
  <w:style w:type="character" w:customStyle="1" w:styleId="4e">
    <w:name w:val="Подпись к таблице (4)"/>
    <w:basedOn w:val="4d"/>
    <w:rsid w:val="001E3E9B"/>
    <w:rPr>
      <w:rFonts w:ascii="Times New Roman" w:hAnsi="Times New Roman" w:cs="Times New Roman"/>
      <w:b/>
      <w:bCs/>
      <w:sz w:val="17"/>
      <w:szCs w:val="17"/>
      <w:shd w:val="clear" w:color="auto" w:fill="FFFFFF"/>
    </w:rPr>
  </w:style>
  <w:style w:type="character" w:customStyle="1" w:styleId="810">
    <w:name w:val="Основной текст + 81"/>
    <w:aliases w:val="5 pt1,Полужирный1"/>
    <w:rsid w:val="001E3E9B"/>
    <w:rPr>
      <w:rFonts w:ascii="Times New Roman" w:hAnsi="Times New Roman" w:cs="Times New Roman"/>
      <w:b/>
      <w:bCs/>
      <w:spacing w:val="0"/>
      <w:sz w:val="17"/>
      <w:szCs w:val="17"/>
      <w:shd w:val="clear" w:color="auto" w:fill="FFFFFF"/>
    </w:rPr>
  </w:style>
  <w:style w:type="character" w:customStyle="1" w:styleId="50pt">
    <w:name w:val="Основной текст (5) + Интервал 0 pt"/>
    <w:rsid w:val="001E3E9B"/>
    <w:rPr>
      <w:rFonts w:ascii="Times New Roman" w:hAnsi="Times New Roman" w:cs="Times New Roman"/>
      <w:i/>
      <w:iCs/>
      <w:noProof/>
      <w:spacing w:val="0"/>
      <w:sz w:val="8"/>
      <w:szCs w:val="8"/>
      <w:shd w:val="clear" w:color="auto" w:fill="FFFFFF"/>
    </w:rPr>
  </w:style>
  <w:style w:type="character" w:customStyle="1" w:styleId="331">
    <w:name w:val="Основной текст (3)3"/>
    <w:rsid w:val="001E3E9B"/>
    <w:rPr>
      <w:rFonts w:ascii="Garamond" w:hAnsi="Garamond" w:cs="Garamond"/>
      <w:noProof/>
      <w:sz w:val="12"/>
      <w:szCs w:val="12"/>
      <w:shd w:val="clear" w:color="auto" w:fill="FFFFFF"/>
    </w:rPr>
  </w:style>
  <w:style w:type="character" w:customStyle="1" w:styleId="321">
    <w:name w:val="Основной текст (3)2"/>
    <w:rsid w:val="001E3E9B"/>
    <w:rPr>
      <w:rFonts w:ascii="Garamond" w:hAnsi="Garamond" w:cs="Garamond"/>
      <w:noProof/>
      <w:sz w:val="12"/>
      <w:szCs w:val="12"/>
      <w:shd w:val="clear" w:color="auto" w:fill="FFFFFF"/>
    </w:rPr>
  </w:style>
  <w:style w:type="character" w:customStyle="1" w:styleId="281">
    <w:name w:val="Основной текст (28)_"/>
    <w:link w:val="282"/>
    <w:locked/>
    <w:rsid w:val="001E3E9B"/>
    <w:rPr>
      <w:rFonts w:ascii="Arial" w:hAnsi="Arial" w:cs="Arial"/>
      <w:noProof/>
      <w:sz w:val="10"/>
      <w:szCs w:val="10"/>
      <w:shd w:val="clear" w:color="auto" w:fill="FFFFFF"/>
    </w:rPr>
  </w:style>
  <w:style w:type="paragraph" w:customStyle="1" w:styleId="282">
    <w:name w:val="Основной текст (28)"/>
    <w:basedOn w:val="a"/>
    <w:link w:val="281"/>
    <w:rsid w:val="001E3E9B"/>
    <w:pPr>
      <w:shd w:val="clear" w:color="auto" w:fill="FFFFFF"/>
      <w:spacing w:after="0" w:line="240" w:lineRule="atLeast"/>
    </w:pPr>
    <w:rPr>
      <w:rFonts w:ascii="Arial" w:eastAsia="Calibri" w:hAnsi="Arial"/>
      <w:noProof/>
      <w:sz w:val="10"/>
      <w:szCs w:val="10"/>
    </w:rPr>
  </w:style>
  <w:style w:type="character" w:customStyle="1" w:styleId="290">
    <w:name w:val="Основной текст (29)_"/>
    <w:link w:val="291"/>
    <w:locked/>
    <w:rsid w:val="001E3E9B"/>
    <w:rPr>
      <w:rFonts w:ascii="Arial" w:hAnsi="Arial" w:cs="Arial"/>
      <w:noProof/>
      <w:sz w:val="8"/>
      <w:szCs w:val="8"/>
      <w:shd w:val="clear" w:color="auto" w:fill="FFFFFF"/>
    </w:rPr>
  </w:style>
  <w:style w:type="paragraph" w:customStyle="1" w:styleId="291">
    <w:name w:val="Основной текст (29)"/>
    <w:basedOn w:val="a"/>
    <w:link w:val="290"/>
    <w:rsid w:val="001E3E9B"/>
    <w:pPr>
      <w:shd w:val="clear" w:color="auto" w:fill="FFFFFF"/>
      <w:spacing w:after="60" w:line="240" w:lineRule="atLeast"/>
    </w:pPr>
    <w:rPr>
      <w:rFonts w:ascii="Arial" w:eastAsia="Calibri" w:hAnsi="Arial"/>
      <w:noProof/>
      <w:sz w:val="8"/>
      <w:szCs w:val="8"/>
    </w:rPr>
  </w:style>
  <w:style w:type="character" w:customStyle="1" w:styleId="75">
    <w:name w:val="Основной текст (7)5"/>
    <w:basedOn w:val="70"/>
    <w:rsid w:val="001E3E9B"/>
    <w:rPr>
      <w:rFonts w:ascii="Times New Roman" w:hAnsi="Times New Roman" w:cs="Times New Roman"/>
      <w:b/>
      <w:bCs/>
      <w:sz w:val="17"/>
      <w:szCs w:val="17"/>
      <w:shd w:val="clear" w:color="auto" w:fill="FFFFFF"/>
      <w:lang w:val="en-US"/>
    </w:rPr>
  </w:style>
  <w:style w:type="character" w:customStyle="1" w:styleId="74">
    <w:name w:val="Основной текст (7)4"/>
    <w:rsid w:val="001E3E9B"/>
    <w:rPr>
      <w:rFonts w:ascii="Times New Roman" w:hAnsi="Times New Roman" w:cs="Times New Roman"/>
      <w:b/>
      <w:bCs/>
      <w:noProof/>
      <w:sz w:val="17"/>
      <w:szCs w:val="17"/>
      <w:shd w:val="clear" w:color="auto" w:fill="FFFFFF"/>
      <w:lang w:val="en-US"/>
    </w:rPr>
  </w:style>
  <w:style w:type="character" w:customStyle="1" w:styleId="313">
    <w:name w:val="Основной текст (31)_"/>
    <w:link w:val="314"/>
    <w:locked/>
    <w:rsid w:val="001E3E9B"/>
    <w:rPr>
      <w:rFonts w:ascii="Arial" w:hAnsi="Arial" w:cs="Arial"/>
      <w:noProof/>
      <w:sz w:val="11"/>
      <w:szCs w:val="11"/>
      <w:shd w:val="clear" w:color="auto" w:fill="FFFFFF"/>
    </w:rPr>
  </w:style>
  <w:style w:type="paragraph" w:customStyle="1" w:styleId="314">
    <w:name w:val="Основной текст (31)"/>
    <w:basedOn w:val="a"/>
    <w:link w:val="313"/>
    <w:rsid w:val="001E3E9B"/>
    <w:pPr>
      <w:shd w:val="clear" w:color="auto" w:fill="FFFFFF"/>
      <w:spacing w:after="0" w:line="240" w:lineRule="atLeast"/>
    </w:pPr>
    <w:rPr>
      <w:rFonts w:ascii="Arial" w:eastAsia="Calibri" w:hAnsi="Arial"/>
      <w:noProof/>
      <w:sz w:val="11"/>
      <w:szCs w:val="11"/>
    </w:rPr>
  </w:style>
  <w:style w:type="character" w:customStyle="1" w:styleId="322">
    <w:name w:val="Основной текст (32)_"/>
    <w:link w:val="323"/>
    <w:locked/>
    <w:rsid w:val="001E3E9B"/>
    <w:rPr>
      <w:rFonts w:ascii="Arial" w:hAnsi="Arial" w:cs="Arial"/>
      <w:noProof/>
      <w:sz w:val="10"/>
      <w:szCs w:val="10"/>
      <w:shd w:val="clear" w:color="auto" w:fill="FFFFFF"/>
    </w:rPr>
  </w:style>
  <w:style w:type="paragraph" w:customStyle="1" w:styleId="323">
    <w:name w:val="Основной текст (32)"/>
    <w:basedOn w:val="a"/>
    <w:link w:val="322"/>
    <w:rsid w:val="001E3E9B"/>
    <w:pPr>
      <w:shd w:val="clear" w:color="auto" w:fill="FFFFFF"/>
      <w:spacing w:after="0" w:line="240" w:lineRule="atLeast"/>
    </w:pPr>
    <w:rPr>
      <w:rFonts w:ascii="Arial" w:eastAsia="Calibri" w:hAnsi="Arial"/>
      <w:noProof/>
      <w:sz w:val="10"/>
      <w:szCs w:val="10"/>
    </w:rPr>
  </w:style>
  <w:style w:type="character" w:customStyle="1" w:styleId="332">
    <w:name w:val="Основной текст (33)_"/>
    <w:link w:val="333"/>
    <w:locked/>
    <w:rsid w:val="001E3E9B"/>
    <w:rPr>
      <w:rFonts w:ascii="Arial" w:hAnsi="Arial" w:cs="Arial"/>
      <w:noProof/>
      <w:sz w:val="8"/>
      <w:szCs w:val="8"/>
      <w:shd w:val="clear" w:color="auto" w:fill="FFFFFF"/>
    </w:rPr>
  </w:style>
  <w:style w:type="paragraph" w:customStyle="1" w:styleId="333">
    <w:name w:val="Основной текст (33)"/>
    <w:basedOn w:val="a"/>
    <w:link w:val="332"/>
    <w:rsid w:val="001E3E9B"/>
    <w:pPr>
      <w:shd w:val="clear" w:color="auto" w:fill="FFFFFF"/>
      <w:spacing w:after="60" w:line="240" w:lineRule="atLeast"/>
    </w:pPr>
    <w:rPr>
      <w:rFonts w:ascii="Arial" w:eastAsia="Calibri" w:hAnsi="Arial"/>
      <w:noProof/>
      <w:sz w:val="8"/>
      <w:szCs w:val="8"/>
    </w:rPr>
  </w:style>
  <w:style w:type="character" w:customStyle="1" w:styleId="73">
    <w:name w:val="Основной текст (7)3"/>
    <w:rsid w:val="001E3E9B"/>
    <w:rPr>
      <w:rFonts w:ascii="Times New Roman" w:hAnsi="Times New Roman" w:cs="Times New Roman"/>
      <w:b/>
      <w:bCs/>
      <w:noProof/>
      <w:sz w:val="17"/>
      <w:szCs w:val="17"/>
      <w:shd w:val="clear" w:color="auto" w:fill="FFFFFF"/>
      <w:lang w:val="en-US"/>
    </w:rPr>
  </w:style>
  <w:style w:type="character" w:customStyle="1" w:styleId="720">
    <w:name w:val="Основной текст (7)2"/>
    <w:rsid w:val="001E3E9B"/>
    <w:rPr>
      <w:rFonts w:ascii="Times New Roman" w:hAnsi="Times New Roman" w:cs="Times New Roman"/>
      <w:b/>
      <w:bCs/>
      <w:noProof/>
      <w:sz w:val="17"/>
      <w:szCs w:val="17"/>
      <w:shd w:val="clear" w:color="auto" w:fill="FFFFFF"/>
      <w:lang w:val="en-US"/>
    </w:rPr>
  </w:style>
  <w:style w:type="character" w:customStyle="1" w:styleId="342">
    <w:name w:val="Основной текст (34)_"/>
    <w:link w:val="343"/>
    <w:locked/>
    <w:rsid w:val="001E3E9B"/>
    <w:rPr>
      <w:rFonts w:ascii="Garamond" w:hAnsi="Garamond" w:cs="Garamond"/>
      <w:b/>
      <w:bCs/>
      <w:i/>
      <w:iCs/>
      <w:noProof/>
      <w:sz w:val="10"/>
      <w:szCs w:val="10"/>
      <w:shd w:val="clear" w:color="auto" w:fill="FFFFFF"/>
    </w:rPr>
  </w:style>
  <w:style w:type="paragraph" w:customStyle="1" w:styleId="343">
    <w:name w:val="Основной текст (34)"/>
    <w:basedOn w:val="a"/>
    <w:link w:val="342"/>
    <w:rsid w:val="001E3E9B"/>
    <w:pPr>
      <w:shd w:val="clear" w:color="auto" w:fill="FFFFFF"/>
      <w:spacing w:after="0" w:line="240" w:lineRule="atLeast"/>
    </w:pPr>
    <w:rPr>
      <w:rFonts w:ascii="Garamond" w:eastAsia="Calibri" w:hAnsi="Garamond"/>
      <w:b/>
      <w:bCs/>
      <w:i/>
      <w:iCs/>
      <w:noProof/>
      <w:sz w:val="10"/>
      <w:szCs w:val="10"/>
    </w:rPr>
  </w:style>
  <w:style w:type="character" w:customStyle="1" w:styleId="352">
    <w:name w:val="Основной текст (35)_"/>
    <w:link w:val="353"/>
    <w:locked/>
    <w:rsid w:val="001E3E9B"/>
    <w:rPr>
      <w:rFonts w:ascii="Arial" w:hAnsi="Arial" w:cs="Arial"/>
      <w:sz w:val="20"/>
      <w:szCs w:val="20"/>
      <w:shd w:val="clear" w:color="auto" w:fill="FFFFFF"/>
    </w:rPr>
  </w:style>
  <w:style w:type="paragraph" w:customStyle="1" w:styleId="353">
    <w:name w:val="Основной текст (35)"/>
    <w:basedOn w:val="a"/>
    <w:link w:val="352"/>
    <w:rsid w:val="001E3E9B"/>
    <w:pPr>
      <w:shd w:val="clear" w:color="auto" w:fill="FFFFFF"/>
      <w:spacing w:after="0" w:line="240" w:lineRule="atLeast"/>
      <w:jc w:val="center"/>
    </w:pPr>
    <w:rPr>
      <w:rFonts w:ascii="Arial" w:eastAsia="Calibri" w:hAnsi="Arial"/>
      <w:sz w:val="20"/>
      <w:szCs w:val="20"/>
    </w:rPr>
  </w:style>
  <w:style w:type="character" w:customStyle="1" w:styleId="361">
    <w:name w:val="Основной текст (36)_"/>
    <w:link w:val="362"/>
    <w:locked/>
    <w:rsid w:val="001E3E9B"/>
    <w:rPr>
      <w:rFonts w:ascii="Times New Roman" w:hAnsi="Times New Roman" w:cs="Times New Roman"/>
      <w:noProof/>
      <w:sz w:val="8"/>
      <w:szCs w:val="8"/>
      <w:shd w:val="clear" w:color="auto" w:fill="FFFFFF"/>
    </w:rPr>
  </w:style>
  <w:style w:type="paragraph" w:customStyle="1" w:styleId="362">
    <w:name w:val="Основной текст (36)"/>
    <w:basedOn w:val="a"/>
    <w:link w:val="361"/>
    <w:rsid w:val="001E3E9B"/>
    <w:pPr>
      <w:shd w:val="clear" w:color="auto" w:fill="FFFFFF"/>
      <w:spacing w:after="0" w:line="240" w:lineRule="atLeast"/>
    </w:pPr>
    <w:rPr>
      <w:rFonts w:ascii="Times New Roman" w:eastAsia="Calibri" w:hAnsi="Times New Roman"/>
      <w:noProof/>
      <w:sz w:val="8"/>
      <w:szCs w:val="8"/>
    </w:rPr>
  </w:style>
  <w:style w:type="character" w:customStyle="1" w:styleId="370">
    <w:name w:val="Основной текст (37)_"/>
    <w:link w:val="371"/>
    <w:locked/>
    <w:rsid w:val="001E3E9B"/>
    <w:rPr>
      <w:rFonts w:ascii="Times New Roman" w:hAnsi="Times New Roman" w:cs="Times New Roman"/>
      <w:noProof/>
      <w:sz w:val="8"/>
      <w:szCs w:val="8"/>
      <w:shd w:val="clear" w:color="auto" w:fill="FFFFFF"/>
    </w:rPr>
  </w:style>
  <w:style w:type="paragraph" w:customStyle="1" w:styleId="371">
    <w:name w:val="Основной текст (37)"/>
    <w:basedOn w:val="a"/>
    <w:link w:val="370"/>
    <w:rsid w:val="001E3E9B"/>
    <w:pPr>
      <w:shd w:val="clear" w:color="auto" w:fill="FFFFFF"/>
      <w:spacing w:after="0" w:line="240" w:lineRule="atLeast"/>
    </w:pPr>
    <w:rPr>
      <w:rFonts w:ascii="Times New Roman" w:eastAsia="Calibri" w:hAnsi="Times New Roman"/>
      <w:noProof/>
      <w:sz w:val="8"/>
      <w:szCs w:val="8"/>
    </w:rPr>
  </w:style>
  <w:style w:type="character" w:customStyle="1" w:styleId="390">
    <w:name w:val="Основной текст (39)_"/>
    <w:link w:val="391"/>
    <w:locked/>
    <w:rsid w:val="001E3E9B"/>
    <w:rPr>
      <w:rFonts w:ascii="Times New Roman" w:hAnsi="Times New Roman" w:cs="Times New Roman"/>
      <w:noProof/>
      <w:sz w:val="8"/>
      <w:szCs w:val="8"/>
      <w:shd w:val="clear" w:color="auto" w:fill="FFFFFF"/>
    </w:rPr>
  </w:style>
  <w:style w:type="paragraph" w:customStyle="1" w:styleId="391">
    <w:name w:val="Основной текст (39)"/>
    <w:basedOn w:val="a"/>
    <w:link w:val="390"/>
    <w:rsid w:val="001E3E9B"/>
    <w:pPr>
      <w:shd w:val="clear" w:color="auto" w:fill="FFFFFF"/>
      <w:spacing w:after="0" w:line="240" w:lineRule="atLeast"/>
    </w:pPr>
    <w:rPr>
      <w:rFonts w:ascii="Times New Roman" w:eastAsia="Calibri" w:hAnsi="Times New Roman"/>
      <w:noProof/>
      <w:sz w:val="8"/>
      <w:szCs w:val="8"/>
    </w:rPr>
  </w:style>
  <w:style w:type="character" w:customStyle="1" w:styleId="380">
    <w:name w:val="Основной текст (38)_"/>
    <w:link w:val="381"/>
    <w:locked/>
    <w:rsid w:val="001E3E9B"/>
    <w:rPr>
      <w:rFonts w:ascii="Times New Roman" w:hAnsi="Times New Roman" w:cs="Times New Roman"/>
      <w:noProof/>
      <w:sz w:val="8"/>
      <w:szCs w:val="8"/>
      <w:shd w:val="clear" w:color="auto" w:fill="FFFFFF"/>
    </w:rPr>
  </w:style>
  <w:style w:type="paragraph" w:customStyle="1" w:styleId="381">
    <w:name w:val="Основной текст (38)"/>
    <w:basedOn w:val="a"/>
    <w:link w:val="380"/>
    <w:rsid w:val="001E3E9B"/>
    <w:pPr>
      <w:shd w:val="clear" w:color="auto" w:fill="FFFFFF"/>
      <w:spacing w:after="0" w:line="240" w:lineRule="atLeast"/>
    </w:pPr>
    <w:rPr>
      <w:rFonts w:ascii="Times New Roman" w:eastAsia="Calibri" w:hAnsi="Times New Roman"/>
      <w:noProof/>
      <w:sz w:val="8"/>
      <w:szCs w:val="8"/>
    </w:rPr>
  </w:style>
  <w:style w:type="character" w:customStyle="1" w:styleId="421">
    <w:name w:val="Основной текст (42)_"/>
    <w:link w:val="4210"/>
    <w:locked/>
    <w:rsid w:val="001E3E9B"/>
    <w:rPr>
      <w:rFonts w:ascii="Times New Roman" w:hAnsi="Times New Roman" w:cs="Times New Roman"/>
      <w:b/>
      <w:bCs/>
      <w:sz w:val="31"/>
      <w:szCs w:val="31"/>
      <w:shd w:val="clear" w:color="auto" w:fill="FFFFFF"/>
    </w:rPr>
  </w:style>
  <w:style w:type="paragraph" w:customStyle="1" w:styleId="4210">
    <w:name w:val="Основной текст (42)1"/>
    <w:basedOn w:val="a"/>
    <w:link w:val="421"/>
    <w:rsid w:val="001E3E9B"/>
    <w:pPr>
      <w:shd w:val="clear" w:color="auto" w:fill="FFFFFF"/>
      <w:spacing w:after="120" w:line="240" w:lineRule="atLeast"/>
    </w:pPr>
    <w:rPr>
      <w:rFonts w:ascii="Times New Roman" w:eastAsia="Calibri" w:hAnsi="Times New Roman"/>
      <w:b/>
      <w:bCs/>
      <w:sz w:val="31"/>
      <w:szCs w:val="31"/>
    </w:rPr>
  </w:style>
  <w:style w:type="character" w:customStyle="1" w:styleId="422">
    <w:name w:val="Основной текст (42)"/>
    <w:basedOn w:val="421"/>
    <w:rsid w:val="001E3E9B"/>
    <w:rPr>
      <w:rFonts w:ascii="Times New Roman" w:hAnsi="Times New Roman" w:cs="Times New Roman"/>
      <w:b/>
      <w:bCs/>
      <w:sz w:val="31"/>
      <w:szCs w:val="31"/>
      <w:shd w:val="clear" w:color="auto" w:fill="FFFFFF"/>
    </w:rPr>
  </w:style>
  <w:style w:type="character" w:customStyle="1" w:styleId="414">
    <w:name w:val="Основной текст (41)_"/>
    <w:link w:val="415"/>
    <w:locked/>
    <w:rsid w:val="001E3E9B"/>
    <w:rPr>
      <w:rFonts w:ascii="Times New Roman" w:hAnsi="Times New Roman" w:cs="Times New Roman"/>
      <w:noProof/>
      <w:sz w:val="20"/>
      <w:szCs w:val="20"/>
      <w:shd w:val="clear" w:color="auto" w:fill="FFFFFF"/>
    </w:rPr>
  </w:style>
  <w:style w:type="paragraph" w:customStyle="1" w:styleId="415">
    <w:name w:val="Основной текст (41)"/>
    <w:basedOn w:val="a"/>
    <w:link w:val="414"/>
    <w:rsid w:val="001E3E9B"/>
    <w:pPr>
      <w:shd w:val="clear" w:color="auto" w:fill="FFFFFF"/>
      <w:spacing w:after="0" w:line="240" w:lineRule="atLeast"/>
    </w:pPr>
    <w:rPr>
      <w:rFonts w:ascii="Times New Roman" w:eastAsia="Calibri" w:hAnsi="Times New Roman"/>
      <w:noProof/>
      <w:sz w:val="20"/>
      <w:szCs w:val="20"/>
    </w:rPr>
  </w:style>
  <w:style w:type="character" w:customStyle="1" w:styleId="400">
    <w:name w:val="Основной текст (40)_"/>
    <w:link w:val="401"/>
    <w:locked/>
    <w:rsid w:val="001E3E9B"/>
    <w:rPr>
      <w:rFonts w:ascii="Times New Roman" w:hAnsi="Times New Roman" w:cs="Times New Roman"/>
      <w:noProof/>
      <w:sz w:val="8"/>
      <w:szCs w:val="8"/>
      <w:shd w:val="clear" w:color="auto" w:fill="FFFFFF"/>
    </w:rPr>
  </w:style>
  <w:style w:type="paragraph" w:customStyle="1" w:styleId="401">
    <w:name w:val="Основной текст (40)"/>
    <w:basedOn w:val="a"/>
    <w:link w:val="400"/>
    <w:rsid w:val="001E3E9B"/>
    <w:pPr>
      <w:shd w:val="clear" w:color="auto" w:fill="FFFFFF"/>
      <w:spacing w:after="0" w:line="240" w:lineRule="atLeast"/>
    </w:pPr>
    <w:rPr>
      <w:rFonts w:ascii="Times New Roman" w:eastAsia="Calibri" w:hAnsi="Times New Roman"/>
      <w:noProof/>
      <w:sz w:val="8"/>
      <w:szCs w:val="8"/>
    </w:rPr>
  </w:style>
  <w:style w:type="character" w:customStyle="1" w:styleId="223">
    <w:name w:val="Подпись к таблице (2)2"/>
    <w:basedOn w:val="2b"/>
    <w:rsid w:val="001E3E9B"/>
    <w:rPr>
      <w:rFonts w:ascii="Times New Roman" w:hAnsi="Times New Roman" w:cs="Times New Roman"/>
      <w:sz w:val="23"/>
      <w:szCs w:val="23"/>
      <w:shd w:val="clear" w:color="auto" w:fill="FFFFFF"/>
    </w:rPr>
  </w:style>
  <w:style w:type="character" w:customStyle="1" w:styleId="1820">
    <w:name w:val="Основной текст (18)2"/>
    <w:basedOn w:val="180"/>
    <w:rsid w:val="001E3E9B"/>
    <w:rPr>
      <w:rFonts w:ascii="Times New Roman" w:hAnsi="Times New Roman" w:cs="Times New Roman"/>
      <w:sz w:val="23"/>
      <w:szCs w:val="23"/>
      <w:shd w:val="clear" w:color="auto" w:fill="FFFFFF"/>
    </w:rPr>
  </w:style>
  <w:style w:type="character" w:customStyle="1" w:styleId="af4">
    <w:name w:val="Текст выноски Знак"/>
    <w:link w:val="af5"/>
    <w:semiHidden/>
    <w:locked/>
    <w:rsid w:val="001E3E9B"/>
    <w:rPr>
      <w:rFonts w:ascii="Tahoma" w:hAnsi="Tahoma" w:cs="Tahoma"/>
      <w:color w:val="000000"/>
      <w:sz w:val="16"/>
      <w:szCs w:val="16"/>
      <w:lang w:eastAsia="ru-RU"/>
    </w:rPr>
  </w:style>
  <w:style w:type="paragraph" w:styleId="af5">
    <w:name w:val="Balloon Text"/>
    <w:basedOn w:val="a"/>
    <w:link w:val="af4"/>
    <w:semiHidden/>
    <w:rsid w:val="001E3E9B"/>
    <w:pPr>
      <w:spacing w:after="0" w:line="240" w:lineRule="auto"/>
    </w:pPr>
    <w:rPr>
      <w:rFonts w:ascii="Tahoma" w:eastAsia="Calibri" w:hAnsi="Tahoma"/>
      <w:color w:val="000000"/>
      <w:sz w:val="16"/>
      <w:szCs w:val="16"/>
      <w:lang w:eastAsia="ru-RU"/>
    </w:rPr>
  </w:style>
  <w:style w:type="character" w:customStyle="1" w:styleId="af6">
    <w:name w:val="Текст сноски Знак"/>
    <w:link w:val="af7"/>
    <w:semiHidden/>
    <w:locked/>
    <w:rsid w:val="001E3E9B"/>
    <w:rPr>
      <w:rFonts w:ascii="Courier New" w:hAnsi="Courier New" w:cs="Courier New"/>
      <w:color w:val="000000"/>
      <w:sz w:val="20"/>
      <w:szCs w:val="20"/>
      <w:lang w:eastAsia="ru-RU"/>
    </w:rPr>
  </w:style>
  <w:style w:type="paragraph" w:styleId="af7">
    <w:name w:val="footnote text"/>
    <w:basedOn w:val="a"/>
    <w:link w:val="af6"/>
    <w:semiHidden/>
    <w:rsid w:val="001E3E9B"/>
    <w:pPr>
      <w:spacing w:after="0" w:line="240" w:lineRule="auto"/>
    </w:pPr>
    <w:rPr>
      <w:rFonts w:ascii="Courier New" w:eastAsia="Calibri" w:hAnsi="Courier New"/>
      <w:color w:val="000000"/>
      <w:sz w:val="20"/>
      <w:szCs w:val="20"/>
      <w:lang w:eastAsia="ru-RU"/>
    </w:rPr>
  </w:style>
  <w:style w:type="character" w:styleId="af8">
    <w:name w:val="Strong"/>
    <w:qFormat/>
    <w:rsid w:val="001E3E9B"/>
    <w:rPr>
      <w:rFonts w:cs="Times New Roman"/>
      <w:b/>
      <w:bCs/>
    </w:rPr>
  </w:style>
  <w:style w:type="paragraph" w:styleId="HTML">
    <w:name w:val="HTML Preformatted"/>
    <w:basedOn w:val="a"/>
    <w:link w:val="HTML0"/>
    <w:uiPriority w:val="99"/>
    <w:rsid w:val="001E3E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lang w:eastAsia="ru-RU"/>
    </w:rPr>
  </w:style>
  <w:style w:type="character" w:customStyle="1" w:styleId="HTML0">
    <w:name w:val="Стандартный HTML Знак"/>
    <w:link w:val="HTML"/>
    <w:uiPriority w:val="99"/>
    <w:locked/>
    <w:rsid w:val="001E3E9B"/>
    <w:rPr>
      <w:rFonts w:ascii="Courier New" w:hAnsi="Courier New" w:cs="Courier New"/>
      <w:sz w:val="20"/>
      <w:szCs w:val="20"/>
      <w:lang w:eastAsia="ru-RU"/>
    </w:rPr>
  </w:style>
  <w:style w:type="paragraph" w:customStyle="1" w:styleId="Style13">
    <w:name w:val="Style13"/>
    <w:basedOn w:val="a"/>
    <w:rsid w:val="001E3E9B"/>
    <w:pPr>
      <w:widowControl w:val="0"/>
      <w:autoSpaceDE w:val="0"/>
      <w:autoSpaceDN w:val="0"/>
      <w:adjustRightInd w:val="0"/>
      <w:spacing w:after="0" w:line="240" w:lineRule="exact"/>
      <w:jc w:val="both"/>
    </w:pPr>
    <w:rPr>
      <w:rFonts w:ascii="Times New Roman" w:eastAsia="Calibri" w:hAnsi="Times New Roman"/>
      <w:sz w:val="24"/>
      <w:szCs w:val="24"/>
      <w:lang w:eastAsia="ru-RU"/>
    </w:rPr>
  </w:style>
  <w:style w:type="paragraph" w:customStyle="1" w:styleId="Style21">
    <w:name w:val="Style21"/>
    <w:basedOn w:val="a"/>
    <w:rsid w:val="001E3E9B"/>
    <w:pPr>
      <w:widowControl w:val="0"/>
      <w:autoSpaceDE w:val="0"/>
      <w:autoSpaceDN w:val="0"/>
      <w:adjustRightInd w:val="0"/>
      <w:spacing w:after="0" w:line="240" w:lineRule="exact"/>
      <w:ind w:firstLine="235"/>
      <w:jc w:val="both"/>
    </w:pPr>
    <w:rPr>
      <w:rFonts w:ascii="Times New Roman" w:eastAsia="Calibri" w:hAnsi="Times New Roman"/>
      <w:sz w:val="24"/>
      <w:szCs w:val="24"/>
      <w:lang w:eastAsia="ru-RU"/>
    </w:rPr>
  </w:style>
  <w:style w:type="paragraph" w:customStyle="1" w:styleId="Style24">
    <w:name w:val="Style24"/>
    <w:basedOn w:val="a"/>
    <w:rsid w:val="001E3E9B"/>
    <w:pPr>
      <w:widowControl w:val="0"/>
      <w:autoSpaceDE w:val="0"/>
      <w:autoSpaceDN w:val="0"/>
      <w:adjustRightInd w:val="0"/>
      <w:spacing w:after="0" w:line="240" w:lineRule="auto"/>
      <w:jc w:val="both"/>
    </w:pPr>
    <w:rPr>
      <w:rFonts w:ascii="Times New Roman" w:eastAsia="Calibri" w:hAnsi="Times New Roman"/>
      <w:sz w:val="24"/>
      <w:szCs w:val="24"/>
      <w:lang w:eastAsia="ru-RU"/>
    </w:rPr>
  </w:style>
  <w:style w:type="paragraph" w:customStyle="1" w:styleId="Style47">
    <w:name w:val="Style47"/>
    <w:basedOn w:val="a"/>
    <w:rsid w:val="001E3E9B"/>
    <w:pPr>
      <w:widowControl w:val="0"/>
      <w:autoSpaceDE w:val="0"/>
      <w:autoSpaceDN w:val="0"/>
      <w:adjustRightInd w:val="0"/>
      <w:spacing w:after="0" w:line="163" w:lineRule="exact"/>
      <w:ind w:firstLine="226"/>
      <w:jc w:val="both"/>
    </w:pPr>
    <w:rPr>
      <w:rFonts w:ascii="Times New Roman" w:eastAsia="Calibri" w:hAnsi="Times New Roman"/>
      <w:sz w:val="24"/>
      <w:szCs w:val="24"/>
      <w:lang w:eastAsia="ru-RU"/>
    </w:rPr>
  </w:style>
  <w:style w:type="paragraph" w:customStyle="1" w:styleId="Style71">
    <w:name w:val="Style71"/>
    <w:basedOn w:val="a"/>
    <w:rsid w:val="001E3E9B"/>
    <w:pPr>
      <w:widowControl w:val="0"/>
      <w:autoSpaceDE w:val="0"/>
      <w:autoSpaceDN w:val="0"/>
      <w:adjustRightInd w:val="0"/>
      <w:spacing w:after="0" w:line="192" w:lineRule="exact"/>
      <w:jc w:val="both"/>
    </w:pPr>
    <w:rPr>
      <w:rFonts w:ascii="Times New Roman" w:eastAsia="Calibri" w:hAnsi="Times New Roman"/>
      <w:sz w:val="24"/>
      <w:szCs w:val="24"/>
      <w:lang w:eastAsia="ru-RU"/>
    </w:rPr>
  </w:style>
  <w:style w:type="paragraph" w:customStyle="1" w:styleId="Style72">
    <w:name w:val="Style72"/>
    <w:basedOn w:val="a"/>
    <w:rsid w:val="001E3E9B"/>
    <w:pPr>
      <w:widowControl w:val="0"/>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Style77">
    <w:name w:val="Style77"/>
    <w:basedOn w:val="a"/>
    <w:rsid w:val="001E3E9B"/>
    <w:pPr>
      <w:widowControl w:val="0"/>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Style85">
    <w:name w:val="Style85"/>
    <w:basedOn w:val="a"/>
    <w:rsid w:val="001E3E9B"/>
    <w:pPr>
      <w:widowControl w:val="0"/>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Style87">
    <w:name w:val="Style87"/>
    <w:basedOn w:val="a"/>
    <w:rsid w:val="001E3E9B"/>
    <w:pPr>
      <w:widowControl w:val="0"/>
      <w:autoSpaceDE w:val="0"/>
      <w:autoSpaceDN w:val="0"/>
      <w:adjustRightInd w:val="0"/>
      <w:spacing w:after="0" w:line="240" w:lineRule="exact"/>
      <w:ind w:hanging="149"/>
    </w:pPr>
    <w:rPr>
      <w:rFonts w:ascii="Times New Roman" w:eastAsia="Calibri" w:hAnsi="Times New Roman"/>
      <w:sz w:val="24"/>
      <w:szCs w:val="24"/>
      <w:lang w:eastAsia="ru-RU"/>
    </w:rPr>
  </w:style>
  <w:style w:type="paragraph" w:customStyle="1" w:styleId="Style96">
    <w:name w:val="Style96"/>
    <w:basedOn w:val="a"/>
    <w:rsid w:val="001E3E9B"/>
    <w:pPr>
      <w:widowControl w:val="0"/>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Style99">
    <w:name w:val="Style99"/>
    <w:basedOn w:val="a"/>
    <w:rsid w:val="001E3E9B"/>
    <w:pPr>
      <w:widowControl w:val="0"/>
      <w:autoSpaceDE w:val="0"/>
      <w:autoSpaceDN w:val="0"/>
      <w:adjustRightInd w:val="0"/>
      <w:spacing w:after="0" w:line="226" w:lineRule="exact"/>
      <w:ind w:hanging="62"/>
      <w:jc w:val="both"/>
    </w:pPr>
    <w:rPr>
      <w:rFonts w:ascii="Times New Roman" w:eastAsia="Calibri" w:hAnsi="Times New Roman"/>
      <w:sz w:val="24"/>
      <w:szCs w:val="24"/>
      <w:lang w:eastAsia="ru-RU"/>
    </w:rPr>
  </w:style>
  <w:style w:type="paragraph" w:customStyle="1" w:styleId="Style102">
    <w:name w:val="Style102"/>
    <w:basedOn w:val="a"/>
    <w:rsid w:val="001E3E9B"/>
    <w:pPr>
      <w:widowControl w:val="0"/>
      <w:autoSpaceDE w:val="0"/>
      <w:autoSpaceDN w:val="0"/>
      <w:adjustRightInd w:val="0"/>
      <w:spacing w:after="0" w:line="192" w:lineRule="exact"/>
      <w:jc w:val="both"/>
    </w:pPr>
    <w:rPr>
      <w:rFonts w:ascii="Times New Roman" w:eastAsia="Calibri" w:hAnsi="Times New Roman"/>
      <w:sz w:val="24"/>
      <w:szCs w:val="24"/>
      <w:lang w:eastAsia="ru-RU"/>
    </w:rPr>
  </w:style>
  <w:style w:type="paragraph" w:customStyle="1" w:styleId="Style108">
    <w:name w:val="Style108"/>
    <w:basedOn w:val="a"/>
    <w:rsid w:val="001E3E9B"/>
    <w:pPr>
      <w:widowControl w:val="0"/>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Style110">
    <w:name w:val="Style110"/>
    <w:basedOn w:val="a"/>
    <w:rsid w:val="001E3E9B"/>
    <w:pPr>
      <w:widowControl w:val="0"/>
      <w:autoSpaceDE w:val="0"/>
      <w:autoSpaceDN w:val="0"/>
      <w:adjustRightInd w:val="0"/>
      <w:spacing w:after="0" w:line="216" w:lineRule="exact"/>
      <w:ind w:hanging="605"/>
    </w:pPr>
    <w:rPr>
      <w:rFonts w:ascii="Times New Roman" w:eastAsia="Calibri" w:hAnsi="Times New Roman"/>
      <w:sz w:val="24"/>
      <w:szCs w:val="24"/>
      <w:lang w:eastAsia="ru-RU"/>
    </w:rPr>
  </w:style>
  <w:style w:type="character" w:customStyle="1" w:styleId="FontStyle151">
    <w:name w:val="Font Style151"/>
    <w:rsid w:val="001E3E9B"/>
    <w:rPr>
      <w:rFonts w:ascii="Times New Roman" w:hAnsi="Times New Roman" w:cs="Times New Roman"/>
      <w:b/>
      <w:bCs/>
      <w:i/>
      <w:iCs/>
      <w:sz w:val="18"/>
      <w:szCs w:val="18"/>
    </w:rPr>
  </w:style>
  <w:style w:type="character" w:customStyle="1" w:styleId="FontStyle152">
    <w:name w:val="Font Style152"/>
    <w:rsid w:val="001E3E9B"/>
    <w:rPr>
      <w:rFonts w:ascii="Times New Roman" w:hAnsi="Times New Roman" w:cs="Times New Roman"/>
      <w:b/>
      <w:bCs/>
      <w:sz w:val="18"/>
      <w:szCs w:val="18"/>
    </w:rPr>
  </w:style>
  <w:style w:type="character" w:customStyle="1" w:styleId="FontStyle155">
    <w:name w:val="Font Style155"/>
    <w:rsid w:val="001E3E9B"/>
    <w:rPr>
      <w:rFonts w:ascii="Times New Roman" w:hAnsi="Times New Roman" w:cs="Times New Roman"/>
      <w:i/>
      <w:iCs/>
      <w:sz w:val="18"/>
      <w:szCs w:val="18"/>
    </w:rPr>
  </w:style>
  <w:style w:type="character" w:customStyle="1" w:styleId="FontStyle158">
    <w:name w:val="Font Style158"/>
    <w:rsid w:val="001E3E9B"/>
    <w:rPr>
      <w:rFonts w:ascii="Times New Roman" w:hAnsi="Times New Roman" w:cs="Times New Roman"/>
      <w:sz w:val="10"/>
      <w:szCs w:val="10"/>
    </w:rPr>
  </w:style>
  <w:style w:type="character" w:customStyle="1" w:styleId="FontStyle165">
    <w:name w:val="Font Style165"/>
    <w:rsid w:val="001E3E9B"/>
    <w:rPr>
      <w:rFonts w:ascii="Times New Roman" w:hAnsi="Times New Roman" w:cs="Times New Roman"/>
      <w:b/>
      <w:bCs/>
      <w:w w:val="33"/>
      <w:sz w:val="20"/>
      <w:szCs w:val="20"/>
    </w:rPr>
  </w:style>
  <w:style w:type="character" w:customStyle="1" w:styleId="FontStyle166">
    <w:name w:val="Font Style166"/>
    <w:rsid w:val="001E3E9B"/>
    <w:rPr>
      <w:rFonts w:ascii="Arial Narrow" w:hAnsi="Arial Narrow" w:cs="Arial Narrow"/>
      <w:b/>
      <w:bCs/>
      <w:i/>
      <w:iCs/>
      <w:sz w:val="12"/>
      <w:szCs w:val="12"/>
    </w:rPr>
  </w:style>
  <w:style w:type="character" w:customStyle="1" w:styleId="FontStyle167">
    <w:name w:val="Font Style167"/>
    <w:rsid w:val="001E3E9B"/>
    <w:rPr>
      <w:rFonts w:ascii="Times New Roman" w:hAnsi="Times New Roman" w:cs="Times New Roman"/>
      <w:sz w:val="16"/>
      <w:szCs w:val="16"/>
    </w:rPr>
  </w:style>
  <w:style w:type="paragraph" w:customStyle="1" w:styleId="Style2">
    <w:name w:val="Style2"/>
    <w:basedOn w:val="a"/>
    <w:rsid w:val="001E3E9B"/>
    <w:pPr>
      <w:widowControl w:val="0"/>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Style22">
    <w:name w:val="Style22"/>
    <w:basedOn w:val="a"/>
    <w:rsid w:val="001E3E9B"/>
    <w:pPr>
      <w:widowControl w:val="0"/>
      <w:autoSpaceDE w:val="0"/>
      <w:autoSpaceDN w:val="0"/>
      <w:adjustRightInd w:val="0"/>
      <w:spacing w:after="0" w:line="240" w:lineRule="exact"/>
      <w:jc w:val="center"/>
    </w:pPr>
    <w:rPr>
      <w:rFonts w:ascii="Times New Roman" w:eastAsia="Calibri" w:hAnsi="Times New Roman"/>
      <w:sz w:val="24"/>
      <w:szCs w:val="24"/>
      <w:lang w:eastAsia="ru-RU"/>
    </w:rPr>
  </w:style>
  <w:style w:type="paragraph" w:customStyle="1" w:styleId="Style23">
    <w:name w:val="Style23"/>
    <w:basedOn w:val="a"/>
    <w:rsid w:val="001E3E9B"/>
    <w:pPr>
      <w:widowControl w:val="0"/>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Style34">
    <w:name w:val="Style34"/>
    <w:basedOn w:val="a"/>
    <w:rsid w:val="001E3E9B"/>
    <w:pPr>
      <w:widowControl w:val="0"/>
      <w:autoSpaceDE w:val="0"/>
      <w:autoSpaceDN w:val="0"/>
      <w:adjustRightInd w:val="0"/>
      <w:spacing w:after="0" w:line="192" w:lineRule="exact"/>
      <w:jc w:val="center"/>
    </w:pPr>
    <w:rPr>
      <w:rFonts w:ascii="Times New Roman" w:eastAsia="Calibri" w:hAnsi="Times New Roman"/>
      <w:sz w:val="24"/>
      <w:szCs w:val="24"/>
      <w:lang w:eastAsia="ru-RU"/>
    </w:rPr>
  </w:style>
  <w:style w:type="paragraph" w:customStyle="1" w:styleId="Style52">
    <w:name w:val="Style52"/>
    <w:basedOn w:val="a"/>
    <w:rsid w:val="001E3E9B"/>
    <w:pPr>
      <w:widowControl w:val="0"/>
      <w:autoSpaceDE w:val="0"/>
      <w:autoSpaceDN w:val="0"/>
      <w:adjustRightInd w:val="0"/>
      <w:spacing w:after="0" w:line="216" w:lineRule="exact"/>
      <w:ind w:firstLine="187"/>
    </w:pPr>
    <w:rPr>
      <w:rFonts w:ascii="Times New Roman" w:eastAsia="Calibri" w:hAnsi="Times New Roman"/>
      <w:sz w:val="24"/>
      <w:szCs w:val="24"/>
      <w:lang w:eastAsia="ru-RU"/>
    </w:rPr>
  </w:style>
  <w:style w:type="paragraph" w:customStyle="1" w:styleId="Style53">
    <w:name w:val="Style53"/>
    <w:basedOn w:val="a"/>
    <w:rsid w:val="001E3E9B"/>
    <w:pPr>
      <w:widowControl w:val="0"/>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Style65">
    <w:name w:val="Style65"/>
    <w:basedOn w:val="a"/>
    <w:rsid w:val="001E3E9B"/>
    <w:pPr>
      <w:widowControl w:val="0"/>
      <w:autoSpaceDE w:val="0"/>
      <w:autoSpaceDN w:val="0"/>
      <w:adjustRightInd w:val="0"/>
      <w:spacing w:after="0" w:line="192" w:lineRule="exact"/>
    </w:pPr>
    <w:rPr>
      <w:rFonts w:ascii="Times New Roman" w:eastAsia="Calibri" w:hAnsi="Times New Roman"/>
      <w:sz w:val="24"/>
      <w:szCs w:val="24"/>
      <w:lang w:eastAsia="ru-RU"/>
    </w:rPr>
  </w:style>
  <w:style w:type="paragraph" w:customStyle="1" w:styleId="Style75">
    <w:name w:val="Style75"/>
    <w:basedOn w:val="a"/>
    <w:rsid w:val="001E3E9B"/>
    <w:pPr>
      <w:widowControl w:val="0"/>
      <w:autoSpaceDE w:val="0"/>
      <w:autoSpaceDN w:val="0"/>
      <w:adjustRightInd w:val="0"/>
      <w:spacing w:after="0" w:line="216" w:lineRule="exact"/>
      <w:jc w:val="center"/>
    </w:pPr>
    <w:rPr>
      <w:rFonts w:ascii="Times New Roman" w:eastAsia="Calibri" w:hAnsi="Times New Roman"/>
      <w:sz w:val="24"/>
      <w:szCs w:val="24"/>
      <w:lang w:eastAsia="ru-RU"/>
    </w:rPr>
  </w:style>
  <w:style w:type="paragraph" w:customStyle="1" w:styleId="Style86">
    <w:name w:val="Style86"/>
    <w:basedOn w:val="a"/>
    <w:rsid w:val="001E3E9B"/>
    <w:pPr>
      <w:widowControl w:val="0"/>
      <w:autoSpaceDE w:val="0"/>
      <w:autoSpaceDN w:val="0"/>
      <w:adjustRightInd w:val="0"/>
      <w:spacing w:after="0" w:line="154" w:lineRule="exact"/>
      <w:ind w:firstLine="182"/>
    </w:pPr>
    <w:rPr>
      <w:rFonts w:ascii="Times New Roman" w:eastAsia="Calibri" w:hAnsi="Times New Roman"/>
      <w:sz w:val="24"/>
      <w:szCs w:val="24"/>
      <w:lang w:eastAsia="ru-RU"/>
    </w:rPr>
  </w:style>
  <w:style w:type="paragraph" w:customStyle="1" w:styleId="Style91">
    <w:name w:val="Style91"/>
    <w:basedOn w:val="a"/>
    <w:rsid w:val="001E3E9B"/>
    <w:pPr>
      <w:widowControl w:val="0"/>
      <w:autoSpaceDE w:val="0"/>
      <w:autoSpaceDN w:val="0"/>
      <w:adjustRightInd w:val="0"/>
      <w:spacing w:after="0" w:line="158" w:lineRule="exact"/>
      <w:jc w:val="center"/>
    </w:pPr>
    <w:rPr>
      <w:rFonts w:ascii="Times New Roman" w:eastAsia="Calibri" w:hAnsi="Times New Roman"/>
      <w:sz w:val="24"/>
      <w:szCs w:val="24"/>
      <w:lang w:eastAsia="ru-RU"/>
    </w:rPr>
  </w:style>
  <w:style w:type="paragraph" w:customStyle="1" w:styleId="Style92">
    <w:name w:val="Style92"/>
    <w:basedOn w:val="a"/>
    <w:rsid w:val="001E3E9B"/>
    <w:pPr>
      <w:widowControl w:val="0"/>
      <w:autoSpaceDE w:val="0"/>
      <w:autoSpaceDN w:val="0"/>
      <w:adjustRightInd w:val="0"/>
      <w:spacing w:after="0" w:line="134" w:lineRule="exact"/>
      <w:ind w:firstLine="72"/>
      <w:jc w:val="both"/>
    </w:pPr>
    <w:rPr>
      <w:rFonts w:ascii="Times New Roman" w:eastAsia="Calibri" w:hAnsi="Times New Roman"/>
      <w:sz w:val="24"/>
      <w:szCs w:val="24"/>
      <w:lang w:eastAsia="ru-RU"/>
    </w:rPr>
  </w:style>
  <w:style w:type="paragraph" w:customStyle="1" w:styleId="Style93">
    <w:name w:val="Style93"/>
    <w:basedOn w:val="a"/>
    <w:rsid w:val="001E3E9B"/>
    <w:pPr>
      <w:widowControl w:val="0"/>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Style94">
    <w:name w:val="Style94"/>
    <w:basedOn w:val="a"/>
    <w:rsid w:val="001E3E9B"/>
    <w:pPr>
      <w:widowControl w:val="0"/>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Style95">
    <w:name w:val="Style95"/>
    <w:basedOn w:val="a"/>
    <w:rsid w:val="001E3E9B"/>
    <w:pPr>
      <w:widowControl w:val="0"/>
      <w:autoSpaceDE w:val="0"/>
      <w:autoSpaceDN w:val="0"/>
      <w:adjustRightInd w:val="0"/>
      <w:spacing w:after="0" w:line="134" w:lineRule="exact"/>
    </w:pPr>
    <w:rPr>
      <w:rFonts w:ascii="Times New Roman" w:eastAsia="Calibri" w:hAnsi="Times New Roman"/>
      <w:sz w:val="24"/>
      <w:szCs w:val="24"/>
      <w:lang w:eastAsia="ru-RU"/>
    </w:rPr>
  </w:style>
  <w:style w:type="paragraph" w:customStyle="1" w:styleId="Style105">
    <w:name w:val="Style105"/>
    <w:basedOn w:val="a"/>
    <w:rsid w:val="001E3E9B"/>
    <w:pPr>
      <w:widowControl w:val="0"/>
      <w:autoSpaceDE w:val="0"/>
      <w:autoSpaceDN w:val="0"/>
      <w:adjustRightInd w:val="0"/>
      <w:spacing w:after="0" w:line="154" w:lineRule="exact"/>
      <w:ind w:firstLine="53"/>
      <w:jc w:val="both"/>
    </w:pPr>
    <w:rPr>
      <w:rFonts w:ascii="Times New Roman" w:eastAsia="Calibri" w:hAnsi="Times New Roman"/>
      <w:sz w:val="24"/>
      <w:szCs w:val="24"/>
      <w:lang w:eastAsia="ru-RU"/>
    </w:rPr>
  </w:style>
  <w:style w:type="paragraph" w:customStyle="1" w:styleId="Style107">
    <w:name w:val="Style107"/>
    <w:basedOn w:val="a"/>
    <w:rsid w:val="001E3E9B"/>
    <w:pPr>
      <w:widowControl w:val="0"/>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Style112">
    <w:name w:val="Style112"/>
    <w:basedOn w:val="a"/>
    <w:rsid w:val="001E3E9B"/>
    <w:pPr>
      <w:widowControl w:val="0"/>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Style113">
    <w:name w:val="Style113"/>
    <w:basedOn w:val="a"/>
    <w:rsid w:val="001E3E9B"/>
    <w:pPr>
      <w:widowControl w:val="0"/>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Style114">
    <w:name w:val="Style114"/>
    <w:basedOn w:val="a"/>
    <w:rsid w:val="001E3E9B"/>
    <w:pPr>
      <w:widowControl w:val="0"/>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Style115">
    <w:name w:val="Style115"/>
    <w:basedOn w:val="a"/>
    <w:rsid w:val="001E3E9B"/>
    <w:pPr>
      <w:widowControl w:val="0"/>
      <w:autoSpaceDE w:val="0"/>
      <w:autoSpaceDN w:val="0"/>
      <w:adjustRightInd w:val="0"/>
      <w:spacing w:after="0" w:line="154" w:lineRule="exact"/>
      <w:ind w:firstLine="115"/>
      <w:jc w:val="both"/>
    </w:pPr>
    <w:rPr>
      <w:rFonts w:ascii="Times New Roman" w:eastAsia="Calibri" w:hAnsi="Times New Roman"/>
      <w:sz w:val="24"/>
      <w:szCs w:val="24"/>
      <w:lang w:eastAsia="ru-RU"/>
    </w:rPr>
  </w:style>
  <w:style w:type="paragraph" w:customStyle="1" w:styleId="Style116">
    <w:name w:val="Style116"/>
    <w:basedOn w:val="a"/>
    <w:rsid w:val="001E3E9B"/>
    <w:pPr>
      <w:widowControl w:val="0"/>
      <w:autoSpaceDE w:val="0"/>
      <w:autoSpaceDN w:val="0"/>
      <w:adjustRightInd w:val="0"/>
      <w:spacing w:after="0" w:line="158" w:lineRule="exact"/>
      <w:jc w:val="both"/>
    </w:pPr>
    <w:rPr>
      <w:rFonts w:ascii="Times New Roman" w:eastAsia="Calibri" w:hAnsi="Times New Roman"/>
      <w:sz w:val="24"/>
      <w:szCs w:val="24"/>
      <w:lang w:eastAsia="ru-RU"/>
    </w:rPr>
  </w:style>
  <w:style w:type="character" w:customStyle="1" w:styleId="FontStyle146">
    <w:name w:val="Font Style146"/>
    <w:rsid w:val="001E3E9B"/>
    <w:rPr>
      <w:rFonts w:ascii="Arial Black" w:hAnsi="Arial Black" w:cs="Arial Black"/>
      <w:sz w:val="8"/>
      <w:szCs w:val="8"/>
    </w:rPr>
  </w:style>
  <w:style w:type="character" w:customStyle="1" w:styleId="FontStyle148">
    <w:name w:val="Font Style148"/>
    <w:rsid w:val="001E3E9B"/>
    <w:rPr>
      <w:rFonts w:ascii="Times New Roman" w:hAnsi="Times New Roman" w:cs="Times New Roman"/>
      <w:sz w:val="12"/>
      <w:szCs w:val="12"/>
    </w:rPr>
  </w:style>
  <w:style w:type="character" w:customStyle="1" w:styleId="FontStyle170">
    <w:name w:val="Font Style170"/>
    <w:rsid w:val="001E3E9B"/>
    <w:rPr>
      <w:rFonts w:ascii="Times New Roman" w:hAnsi="Times New Roman" w:cs="Times New Roman"/>
      <w:sz w:val="8"/>
      <w:szCs w:val="8"/>
    </w:rPr>
  </w:style>
  <w:style w:type="character" w:customStyle="1" w:styleId="FontStyle171">
    <w:name w:val="Font Style171"/>
    <w:rsid w:val="001E3E9B"/>
    <w:rPr>
      <w:rFonts w:ascii="Comic Sans MS" w:hAnsi="Comic Sans MS" w:cs="Comic Sans MS"/>
      <w:sz w:val="8"/>
      <w:szCs w:val="8"/>
    </w:rPr>
  </w:style>
  <w:style w:type="character" w:customStyle="1" w:styleId="FontStyle172">
    <w:name w:val="Font Style172"/>
    <w:rsid w:val="001E3E9B"/>
    <w:rPr>
      <w:rFonts w:ascii="Times New Roman" w:hAnsi="Times New Roman" w:cs="Times New Roman"/>
      <w:sz w:val="8"/>
      <w:szCs w:val="8"/>
    </w:rPr>
  </w:style>
  <w:style w:type="character" w:customStyle="1" w:styleId="FontStyle173">
    <w:name w:val="Font Style173"/>
    <w:rsid w:val="001E3E9B"/>
    <w:rPr>
      <w:rFonts w:ascii="Cambria" w:hAnsi="Cambria" w:cs="Cambria"/>
      <w:w w:val="200"/>
      <w:sz w:val="24"/>
      <w:szCs w:val="24"/>
    </w:rPr>
  </w:style>
  <w:style w:type="character" w:customStyle="1" w:styleId="FontStyle174">
    <w:name w:val="Font Style174"/>
    <w:rsid w:val="001E3E9B"/>
    <w:rPr>
      <w:rFonts w:ascii="Times New Roman" w:hAnsi="Times New Roman" w:cs="Times New Roman"/>
      <w:b/>
      <w:bCs/>
      <w:w w:val="75"/>
      <w:sz w:val="10"/>
      <w:szCs w:val="10"/>
    </w:rPr>
  </w:style>
  <w:style w:type="character" w:customStyle="1" w:styleId="FontStyle175">
    <w:name w:val="Font Style175"/>
    <w:rsid w:val="001E3E9B"/>
    <w:rPr>
      <w:rFonts w:ascii="Tahoma" w:hAnsi="Tahoma" w:cs="Tahoma"/>
      <w:sz w:val="8"/>
      <w:szCs w:val="8"/>
    </w:rPr>
  </w:style>
  <w:style w:type="paragraph" w:customStyle="1" w:styleId="Style57">
    <w:name w:val="Style57"/>
    <w:basedOn w:val="a"/>
    <w:rsid w:val="001E3E9B"/>
    <w:pPr>
      <w:widowControl w:val="0"/>
      <w:autoSpaceDE w:val="0"/>
      <w:autoSpaceDN w:val="0"/>
      <w:adjustRightInd w:val="0"/>
      <w:spacing w:after="0" w:line="240" w:lineRule="auto"/>
      <w:jc w:val="right"/>
    </w:pPr>
    <w:rPr>
      <w:rFonts w:ascii="Times New Roman" w:eastAsia="Calibri" w:hAnsi="Times New Roman"/>
      <w:sz w:val="24"/>
      <w:szCs w:val="24"/>
      <w:lang w:eastAsia="ru-RU"/>
    </w:rPr>
  </w:style>
  <w:style w:type="paragraph" w:customStyle="1" w:styleId="Style56">
    <w:name w:val="Style56"/>
    <w:basedOn w:val="a"/>
    <w:rsid w:val="001E3E9B"/>
    <w:pPr>
      <w:widowControl w:val="0"/>
      <w:autoSpaceDE w:val="0"/>
      <w:autoSpaceDN w:val="0"/>
      <w:adjustRightInd w:val="0"/>
      <w:spacing w:after="0" w:line="192" w:lineRule="exact"/>
      <w:jc w:val="both"/>
    </w:pPr>
    <w:rPr>
      <w:rFonts w:ascii="Times New Roman" w:eastAsia="Calibri" w:hAnsi="Times New Roman"/>
      <w:sz w:val="24"/>
      <w:szCs w:val="24"/>
      <w:lang w:eastAsia="ru-RU"/>
    </w:rPr>
  </w:style>
  <w:style w:type="paragraph" w:customStyle="1" w:styleId="Style60">
    <w:name w:val="Style60"/>
    <w:basedOn w:val="a"/>
    <w:rsid w:val="001E3E9B"/>
    <w:pPr>
      <w:widowControl w:val="0"/>
      <w:autoSpaceDE w:val="0"/>
      <w:autoSpaceDN w:val="0"/>
      <w:adjustRightInd w:val="0"/>
      <w:spacing w:after="0" w:line="240" w:lineRule="auto"/>
      <w:jc w:val="both"/>
    </w:pPr>
    <w:rPr>
      <w:rFonts w:ascii="Times New Roman" w:eastAsia="Calibri" w:hAnsi="Times New Roman"/>
      <w:sz w:val="24"/>
      <w:szCs w:val="24"/>
      <w:lang w:eastAsia="ru-RU"/>
    </w:rPr>
  </w:style>
  <w:style w:type="paragraph" w:customStyle="1" w:styleId="Style90">
    <w:name w:val="Style90"/>
    <w:basedOn w:val="a"/>
    <w:rsid w:val="001E3E9B"/>
    <w:pPr>
      <w:widowControl w:val="0"/>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Style97">
    <w:name w:val="Style97"/>
    <w:basedOn w:val="a"/>
    <w:rsid w:val="001E3E9B"/>
    <w:pPr>
      <w:widowControl w:val="0"/>
      <w:autoSpaceDE w:val="0"/>
      <w:autoSpaceDN w:val="0"/>
      <w:adjustRightInd w:val="0"/>
      <w:spacing w:after="0" w:line="79" w:lineRule="exact"/>
      <w:jc w:val="right"/>
    </w:pPr>
    <w:rPr>
      <w:rFonts w:ascii="Times New Roman" w:eastAsia="Calibri" w:hAnsi="Times New Roman"/>
      <w:sz w:val="24"/>
      <w:szCs w:val="24"/>
      <w:lang w:eastAsia="ru-RU"/>
    </w:rPr>
  </w:style>
  <w:style w:type="paragraph" w:customStyle="1" w:styleId="Style100">
    <w:name w:val="Style100"/>
    <w:basedOn w:val="a"/>
    <w:rsid w:val="001E3E9B"/>
    <w:pPr>
      <w:widowControl w:val="0"/>
      <w:autoSpaceDE w:val="0"/>
      <w:autoSpaceDN w:val="0"/>
      <w:adjustRightInd w:val="0"/>
      <w:spacing w:after="0" w:line="240" w:lineRule="exact"/>
      <w:ind w:firstLine="398"/>
      <w:jc w:val="both"/>
    </w:pPr>
    <w:rPr>
      <w:rFonts w:ascii="Times New Roman" w:eastAsia="Calibri" w:hAnsi="Times New Roman"/>
      <w:sz w:val="24"/>
      <w:szCs w:val="24"/>
      <w:lang w:eastAsia="ru-RU"/>
    </w:rPr>
  </w:style>
  <w:style w:type="paragraph" w:customStyle="1" w:styleId="Style128">
    <w:name w:val="Style128"/>
    <w:basedOn w:val="a"/>
    <w:rsid w:val="001E3E9B"/>
    <w:pPr>
      <w:widowControl w:val="0"/>
      <w:autoSpaceDE w:val="0"/>
      <w:autoSpaceDN w:val="0"/>
      <w:adjustRightInd w:val="0"/>
      <w:spacing w:after="0" w:line="192" w:lineRule="exact"/>
      <w:jc w:val="both"/>
    </w:pPr>
    <w:rPr>
      <w:rFonts w:ascii="Times New Roman" w:eastAsia="Calibri" w:hAnsi="Times New Roman"/>
      <w:sz w:val="24"/>
      <w:szCs w:val="24"/>
      <w:lang w:eastAsia="ru-RU"/>
    </w:rPr>
  </w:style>
  <w:style w:type="paragraph" w:customStyle="1" w:styleId="Style44">
    <w:name w:val="Style44"/>
    <w:basedOn w:val="a"/>
    <w:rsid w:val="001E3E9B"/>
    <w:pPr>
      <w:widowControl w:val="0"/>
      <w:autoSpaceDE w:val="0"/>
      <w:autoSpaceDN w:val="0"/>
      <w:adjustRightInd w:val="0"/>
      <w:spacing w:after="0" w:line="240" w:lineRule="exact"/>
      <w:ind w:firstLine="326"/>
      <w:jc w:val="both"/>
    </w:pPr>
    <w:rPr>
      <w:rFonts w:ascii="Times New Roman" w:eastAsia="Calibri" w:hAnsi="Times New Roman"/>
      <w:sz w:val="24"/>
      <w:szCs w:val="24"/>
      <w:lang w:eastAsia="ru-RU"/>
    </w:rPr>
  </w:style>
  <w:style w:type="paragraph" w:customStyle="1" w:styleId="Style126">
    <w:name w:val="Style126"/>
    <w:basedOn w:val="a"/>
    <w:rsid w:val="001E3E9B"/>
    <w:pPr>
      <w:widowControl w:val="0"/>
      <w:autoSpaceDE w:val="0"/>
      <w:autoSpaceDN w:val="0"/>
      <w:adjustRightInd w:val="0"/>
      <w:spacing w:after="0" w:line="240" w:lineRule="exact"/>
      <w:ind w:hanging="154"/>
    </w:pPr>
    <w:rPr>
      <w:rFonts w:ascii="Times New Roman" w:eastAsia="Calibri" w:hAnsi="Times New Roman"/>
      <w:sz w:val="24"/>
      <w:szCs w:val="24"/>
      <w:lang w:eastAsia="ru-RU"/>
    </w:rPr>
  </w:style>
  <w:style w:type="paragraph" w:customStyle="1" w:styleId="Style131">
    <w:name w:val="Style131"/>
    <w:basedOn w:val="a"/>
    <w:rsid w:val="001E3E9B"/>
    <w:pPr>
      <w:widowControl w:val="0"/>
      <w:autoSpaceDE w:val="0"/>
      <w:autoSpaceDN w:val="0"/>
      <w:adjustRightInd w:val="0"/>
      <w:spacing w:after="0" w:line="240" w:lineRule="exact"/>
      <w:ind w:hanging="216"/>
      <w:jc w:val="both"/>
    </w:pPr>
    <w:rPr>
      <w:rFonts w:ascii="Times New Roman" w:eastAsia="Calibri" w:hAnsi="Times New Roman"/>
      <w:sz w:val="24"/>
      <w:szCs w:val="24"/>
      <w:lang w:eastAsia="ru-RU"/>
    </w:rPr>
  </w:style>
  <w:style w:type="paragraph" w:customStyle="1" w:styleId="Style81">
    <w:name w:val="Style81"/>
    <w:basedOn w:val="a"/>
    <w:rsid w:val="001E3E9B"/>
    <w:pPr>
      <w:widowControl w:val="0"/>
      <w:autoSpaceDE w:val="0"/>
      <w:autoSpaceDN w:val="0"/>
      <w:adjustRightInd w:val="0"/>
      <w:spacing w:after="0" w:line="259" w:lineRule="exact"/>
    </w:pPr>
    <w:rPr>
      <w:rFonts w:ascii="Times New Roman" w:eastAsia="Calibri" w:hAnsi="Times New Roman"/>
      <w:sz w:val="24"/>
      <w:szCs w:val="24"/>
      <w:lang w:eastAsia="ru-RU"/>
    </w:rPr>
  </w:style>
  <w:style w:type="paragraph" w:customStyle="1" w:styleId="Default">
    <w:name w:val="Default"/>
    <w:rsid w:val="001E3E9B"/>
    <w:pPr>
      <w:autoSpaceDE w:val="0"/>
      <w:autoSpaceDN w:val="0"/>
      <w:adjustRightInd w:val="0"/>
    </w:pPr>
    <w:rPr>
      <w:rFonts w:ascii="Times New Roman" w:hAnsi="Times New Roman"/>
      <w:color w:val="000000"/>
      <w:sz w:val="24"/>
      <w:szCs w:val="24"/>
    </w:rPr>
  </w:style>
  <w:style w:type="character" w:styleId="af9">
    <w:name w:val="Emphasis"/>
    <w:qFormat/>
    <w:rsid w:val="001E3E9B"/>
    <w:rPr>
      <w:rFonts w:cs="Times New Roman"/>
      <w:i/>
    </w:rPr>
  </w:style>
  <w:style w:type="paragraph" w:styleId="afa">
    <w:name w:val="Title"/>
    <w:basedOn w:val="a"/>
    <w:link w:val="afb"/>
    <w:qFormat/>
    <w:rsid w:val="001E3E9B"/>
    <w:pPr>
      <w:spacing w:after="120" w:line="240" w:lineRule="auto"/>
      <w:jc w:val="center"/>
    </w:pPr>
    <w:rPr>
      <w:rFonts w:ascii="Times New Roman" w:eastAsia="Calibri" w:hAnsi="Times New Roman"/>
      <w:b/>
      <w:bCs/>
      <w:sz w:val="24"/>
      <w:szCs w:val="24"/>
      <w:lang w:eastAsia="ru-RU"/>
    </w:rPr>
  </w:style>
  <w:style w:type="character" w:customStyle="1" w:styleId="afb">
    <w:name w:val="Название Знак"/>
    <w:link w:val="afa"/>
    <w:locked/>
    <w:rsid w:val="001E3E9B"/>
    <w:rPr>
      <w:rFonts w:ascii="Times New Roman" w:hAnsi="Times New Roman" w:cs="Times New Roman"/>
      <w:b/>
      <w:bCs/>
      <w:sz w:val="24"/>
      <w:szCs w:val="24"/>
      <w:lang w:eastAsia="ru-RU"/>
    </w:rPr>
  </w:style>
  <w:style w:type="character" w:styleId="afc">
    <w:name w:val="FollowedHyperlink"/>
    <w:rsid w:val="001E3E9B"/>
    <w:rPr>
      <w:rFonts w:cs="Times New Roman"/>
      <w:color w:val="800080"/>
      <w:u w:val="single"/>
    </w:rPr>
  </w:style>
  <w:style w:type="character" w:styleId="afd">
    <w:name w:val="page number"/>
    <w:rsid w:val="001E3E9B"/>
    <w:rPr>
      <w:rFonts w:cs="Times New Roman"/>
    </w:rPr>
  </w:style>
  <w:style w:type="paragraph" w:customStyle="1" w:styleId="Style106">
    <w:name w:val="Style106"/>
    <w:basedOn w:val="a"/>
    <w:rsid w:val="001E3E9B"/>
    <w:pPr>
      <w:widowControl w:val="0"/>
      <w:autoSpaceDE w:val="0"/>
      <w:autoSpaceDN w:val="0"/>
      <w:adjustRightInd w:val="0"/>
      <w:spacing w:after="0" w:line="240" w:lineRule="auto"/>
    </w:pPr>
    <w:rPr>
      <w:rFonts w:ascii="Times New Roman" w:eastAsia="Calibri" w:hAnsi="Times New Roman"/>
      <w:sz w:val="24"/>
      <w:szCs w:val="24"/>
      <w:lang w:eastAsia="ru-RU"/>
    </w:rPr>
  </w:style>
  <w:style w:type="character" w:customStyle="1" w:styleId="FontStyle168">
    <w:name w:val="Font Style168"/>
    <w:rsid w:val="001E3E9B"/>
    <w:rPr>
      <w:rFonts w:ascii="Times New Roman" w:hAnsi="Times New Roman" w:cs="Times New Roman"/>
      <w:sz w:val="14"/>
      <w:szCs w:val="14"/>
    </w:rPr>
  </w:style>
  <w:style w:type="paragraph" w:customStyle="1" w:styleId="Style3">
    <w:name w:val="Style3"/>
    <w:basedOn w:val="a"/>
    <w:rsid w:val="001E3E9B"/>
    <w:pPr>
      <w:widowControl w:val="0"/>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Style4">
    <w:name w:val="Style4"/>
    <w:basedOn w:val="a"/>
    <w:rsid w:val="001E3E9B"/>
    <w:pPr>
      <w:widowControl w:val="0"/>
      <w:autoSpaceDE w:val="0"/>
      <w:autoSpaceDN w:val="0"/>
      <w:adjustRightInd w:val="0"/>
      <w:spacing w:after="0" w:line="341" w:lineRule="exact"/>
      <w:jc w:val="center"/>
    </w:pPr>
    <w:rPr>
      <w:rFonts w:ascii="Times New Roman" w:eastAsia="Calibri" w:hAnsi="Times New Roman"/>
      <w:sz w:val="24"/>
      <w:szCs w:val="24"/>
      <w:lang w:eastAsia="ru-RU"/>
    </w:rPr>
  </w:style>
  <w:style w:type="character" w:customStyle="1" w:styleId="FontStyle169">
    <w:name w:val="Font Style169"/>
    <w:rsid w:val="001E3E9B"/>
    <w:rPr>
      <w:rFonts w:ascii="Times New Roman" w:hAnsi="Times New Roman" w:cs="Times New Roman"/>
      <w:sz w:val="14"/>
      <w:szCs w:val="14"/>
    </w:rPr>
  </w:style>
  <w:style w:type="paragraph" w:customStyle="1" w:styleId="Style64">
    <w:name w:val="Style64"/>
    <w:basedOn w:val="a"/>
    <w:rsid w:val="001E3E9B"/>
    <w:pPr>
      <w:widowControl w:val="0"/>
      <w:autoSpaceDE w:val="0"/>
      <w:autoSpaceDN w:val="0"/>
      <w:adjustRightInd w:val="0"/>
      <w:spacing w:after="0" w:line="192" w:lineRule="exact"/>
    </w:pPr>
    <w:rPr>
      <w:rFonts w:ascii="Times New Roman" w:eastAsia="Calibri" w:hAnsi="Times New Roman"/>
      <w:sz w:val="24"/>
      <w:szCs w:val="24"/>
      <w:lang w:eastAsia="ru-RU"/>
    </w:rPr>
  </w:style>
  <w:style w:type="paragraph" w:customStyle="1" w:styleId="Style66">
    <w:name w:val="Style66"/>
    <w:basedOn w:val="a"/>
    <w:rsid w:val="001E3E9B"/>
    <w:pPr>
      <w:widowControl w:val="0"/>
      <w:autoSpaceDE w:val="0"/>
      <w:autoSpaceDN w:val="0"/>
      <w:adjustRightInd w:val="0"/>
      <w:spacing w:after="0" w:line="106" w:lineRule="exact"/>
      <w:jc w:val="both"/>
    </w:pPr>
    <w:rPr>
      <w:rFonts w:ascii="Times New Roman" w:eastAsia="Calibri" w:hAnsi="Times New Roman"/>
      <w:sz w:val="24"/>
      <w:szCs w:val="24"/>
      <w:lang w:eastAsia="ru-RU"/>
    </w:rPr>
  </w:style>
  <w:style w:type="paragraph" w:customStyle="1" w:styleId="Style117">
    <w:name w:val="Style117"/>
    <w:basedOn w:val="a"/>
    <w:rsid w:val="001E3E9B"/>
    <w:pPr>
      <w:widowControl w:val="0"/>
      <w:autoSpaceDE w:val="0"/>
      <w:autoSpaceDN w:val="0"/>
      <w:adjustRightInd w:val="0"/>
      <w:spacing w:after="0" w:line="161" w:lineRule="exact"/>
      <w:ind w:firstLine="245"/>
    </w:pPr>
    <w:rPr>
      <w:rFonts w:ascii="Times New Roman" w:eastAsia="Calibri" w:hAnsi="Times New Roman"/>
      <w:sz w:val="24"/>
      <w:szCs w:val="24"/>
      <w:lang w:eastAsia="ru-RU"/>
    </w:rPr>
  </w:style>
  <w:style w:type="character" w:customStyle="1" w:styleId="FontStyle138">
    <w:name w:val="Font Style138"/>
    <w:rsid w:val="001E3E9B"/>
    <w:rPr>
      <w:rFonts w:ascii="Times New Roman" w:hAnsi="Times New Roman" w:cs="Times New Roman"/>
      <w:b/>
      <w:bCs/>
      <w:sz w:val="14"/>
      <w:szCs w:val="14"/>
    </w:rPr>
  </w:style>
  <w:style w:type="paragraph" w:customStyle="1" w:styleId="Style84">
    <w:name w:val="Style84"/>
    <w:basedOn w:val="a"/>
    <w:rsid w:val="001E3E9B"/>
    <w:pPr>
      <w:widowControl w:val="0"/>
      <w:autoSpaceDE w:val="0"/>
      <w:autoSpaceDN w:val="0"/>
      <w:adjustRightInd w:val="0"/>
      <w:spacing w:after="0" w:line="240" w:lineRule="exact"/>
      <w:ind w:hanging="264"/>
    </w:pPr>
    <w:rPr>
      <w:rFonts w:ascii="Times New Roman" w:eastAsia="Calibri" w:hAnsi="Times New Roman"/>
      <w:sz w:val="24"/>
      <w:szCs w:val="24"/>
      <w:lang w:eastAsia="ru-RU"/>
    </w:rPr>
  </w:style>
  <w:style w:type="character" w:customStyle="1" w:styleId="10">
    <w:name w:val="Заголовок 1 Знак"/>
    <w:link w:val="1"/>
    <w:locked/>
    <w:rsid w:val="00A30797"/>
    <w:rPr>
      <w:rFonts w:ascii="Arial" w:eastAsia="Calibri" w:hAnsi="Arial" w:cs="Arial"/>
      <w:sz w:val="28"/>
      <w:szCs w:val="32"/>
      <w:lang w:val="ru-RU" w:eastAsia="en-US" w:bidi="ar-SA"/>
    </w:rPr>
  </w:style>
  <w:style w:type="character" w:customStyle="1" w:styleId="40">
    <w:name w:val="Заголовок 4 Знак"/>
    <w:link w:val="4"/>
    <w:locked/>
    <w:rsid w:val="00A30797"/>
    <w:rPr>
      <w:rFonts w:eastAsia="Calibri"/>
      <w:b/>
      <w:iCs/>
      <w:sz w:val="24"/>
      <w:szCs w:val="22"/>
      <w:lang w:val="ru-RU" w:eastAsia="en-US" w:bidi="ar-SA"/>
    </w:rPr>
  </w:style>
  <w:style w:type="character" w:customStyle="1" w:styleId="20">
    <w:name w:val="Заголовок 2 Знак"/>
    <w:link w:val="2"/>
    <w:locked/>
    <w:rsid w:val="00A30797"/>
    <w:rPr>
      <w:rFonts w:ascii="Arial" w:eastAsia="Calibri" w:hAnsi="Arial" w:cs="Arial"/>
      <w:sz w:val="28"/>
      <w:szCs w:val="26"/>
      <w:lang w:val="ru-RU" w:eastAsia="en-US" w:bidi="ar-SA"/>
    </w:rPr>
  </w:style>
  <w:style w:type="paragraph" w:styleId="2f0">
    <w:name w:val="toc 2"/>
    <w:basedOn w:val="a"/>
    <w:next w:val="a"/>
    <w:autoRedefine/>
    <w:uiPriority w:val="39"/>
    <w:rsid w:val="001238C9"/>
    <w:pPr>
      <w:tabs>
        <w:tab w:val="right" w:leader="dot" w:pos="9570"/>
      </w:tabs>
      <w:spacing w:before="120" w:after="120" w:line="240" w:lineRule="auto"/>
      <w:ind w:right="838" w:hanging="140"/>
    </w:pPr>
  </w:style>
  <w:style w:type="paragraph" w:styleId="3b">
    <w:name w:val="toc 3"/>
    <w:basedOn w:val="a"/>
    <w:next w:val="a"/>
    <w:autoRedefine/>
    <w:uiPriority w:val="39"/>
    <w:rsid w:val="00BC27B6"/>
    <w:pPr>
      <w:tabs>
        <w:tab w:val="right" w:leader="dot" w:pos="9570"/>
      </w:tabs>
      <w:spacing w:before="120" w:after="120" w:line="240" w:lineRule="auto"/>
      <w:ind w:left="440" w:right="838"/>
    </w:pPr>
    <w:rPr>
      <w:rFonts w:ascii="Times New Roman" w:eastAsia="Calibri" w:hAnsi="Times New Roman"/>
      <w:noProof/>
      <w:sz w:val="24"/>
      <w:szCs w:val="24"/>
      <w:lang w:eastAsia="ru-RU"/>
    </w:rPr>
  </w:style>
  <w:style w:type="paragraph" w:styleId="4f">
    <w:name w:val="toc 4"/>
    <w:basedOn w:val="a"/>
    <w:next w:val="a"/>
    <w:autoRedefine/>
    <w:rsid w:val="00B976FE"/>
    <w:pPr>
      <w:spacing w:after="100"/>
      <w:ind w:left="660"/>
    </w:pPr>
    <w:rPr>
      <w:rFonts w:eastAsia="Calibri"/>
      <w:lang w:eastAsia="ru-RU"/>
    </w:rPr>
  </w:style>
  <w:style w:type="paragraph" w:styleId="56">
    <w:name w:val="toc 5"/>
    <w:basedOn w:val="a"/>
    <w:next w:val="a"/>
    <w:autoRedefine/>
    <w:rsid w:val="00B976FE"/>
    <w:pPr>
      <w:spacing w:after="100"/>
      <w:ind w:left="880"/>
    </w:pPr>
    <w:rPr>
      <w:rFonts w:eastAsia="Calibri"/>
      <w:lang w:eastAsia="ru-RU"/>
    </w:rPr>
  </w:style>
  <w:style w:type="paragraph" w:styleId="67">
    <w:name w:val="toc 6"/>
    <w:basedOn w:val="a"/>
    <w:next w:val="a"/>
    <w:autoRedefine/>
    <w:rsid w:val="00B976FE"/>
    <w:pPr>
      <w:spacing w:after="100"/>
      <w:ind w:left="1100"/>
    </w:pPr>
    <w:rPr>
      <w:rFonts w:eastAsia="Calibri"/>
      <w:lang w:eastAsia="ru-RU"/>
    </w:rPr>
  </w:style>
  <w:style w:type="paragraph" w:styleId="7a">
    <w:name w:val="toc 7"/>
    <w:basedOn w:val="a"/>
    <w:next w:val="a"/>
    <w:autoRedefine/>
    <w:rsid w:val="00B976FE"/>
    <w:pPr>
      <w:spacing w:after="100"/>
      <w:ind w:left="1320"/>
    </w:pPr>
    <w:rPr>
      <w:rFonts w:eastAsia="Calibri"/>
      <w:lang w:eastAsia="ru-RU"/>
    </w:rPr>
  </w:style>
  <w:style w:type="paragraph" w:styleId="83">
    <w:name w:val="toc 8"/>
    <w:basedOn w:val="a"/>
    <w:next w:val="a"/>
    <w:autoRedefine/>
    <w:rsid w:val="00B976FE"/>
    <w:pPr>
      <w:spacing w:after="100"/>
      <w:ind w:left="1540"/>
    </w:pPr>
    <w:rPr>
      <w:rFonts w:eastAsia="Calibri"/>
      <w:lang w:eastAsia="ru-RU"/>
    </w:rPr>
  </w:style>
  <w:style w:type="paragraph" w:styleId="91">
    <w:name w:val="toc 9"/>
    <w:basedOn w:val="a"/>
    <w:next w:val="a"/>
    <w:autoRedefine/>
    <w:rsid w:val="00B976FE"/>
    <w:pPr>
      <w:spacing w:after="100"/>
      <w:ind w:left="1760"/>
    </w:pPr>
    <w:rPr>
      <w:rFonts w:eastAsia="Calibri"/>
      <w:lang w:eastAsia="ru-RU"/>
    </w:rPr>
  </w:style>
  <w:style w:type="paragraph" w:styleId="afe">
    <w:name w:val="List Paragraph"/>
    <w:basedOn w:val="a"/>
    <w:uiPriority w:val="34"/>
    <w:qFormat/>
    <w:rsid w:val="004C1EBA"/>
    <w:pPr>
      <w:ind w:left="720"/>
      <w:contextualSpacing/>
    </w:pPr>
  </w:style>
  <w:style w:type="character" w:customStyle="1" w:styleId="alt-edited">
    <w:name w:val="alt-edited"/>
    <w:basedOn w:val="a0"/>
    <w:rsid w:val="00D23E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845940994">
      <w:bodyDiv w:val="1"/>
      <w:marLeft w:val="0"/>
      <w:marRight w:val="0"/>
      <w:marTop w:val="0"/>
      <w:marBottom w:val="0"/>
      <w:divBdr>
        <w:top w:val="none" w:sz="0" w:space="0" w:color="auto"/>
        <w:left w:val="none" w:sz="0" w:space="0" w:color="auto"/>
        <w:bottom w:val="none" w:sz="0" w:space="0" w:color="auto"/>
        <w:right w:val="none" w:sz="0" w:space="0" w:color="auto"/>
      </w:divBdr>
    </w:div>
    <w:div w:id="1104619283">
      <w:bodyDiv w:val="1"/>
      <w:marLeft w:val="0"/>
      <w:marRight w:val="0"/>
      <w:marTop w:val="0"/>
      <w:marBottom w:val="0"/>
      <w:divBdr>
        <w:top w:val="none" w:sz="0" w:space="0" w:color="auto"/>
        <w:left w:val="none" w:sz="0" w:space="0" w:color="auto"/>
        <w:bottom w:val="none" w:sz="0" w:space="0" w:color="auto"/>
        <w:right w:val="none" w:sz="0" w:space="0" w:color="auto"/>
      </w:divBdr>
    </w:div>
    <w:div w:id="1510830574">
      <w:bodyDiv w:val="1"/>
      <w:marLeft w:val="0"/>
      <w:marRight w:val="0"/>
      <w:marTop w:val="0"/>
      <w:marBottom w:val="0"/>
      <w:divBdr>
        <w:top w:val="none" w:sz="0" w:space="0" w:color="auto"/>
        <w:left w:val="none" w:sz="0" w:space="0" w:color="auto"/>
        <w:bottom w:val="none" w:sz="0" w:space="0" w:color="auto"/>
        <w:right w:val="none" w:sz="0" w:space="0" w:color="auto"/>
      </w:divBdr>
    </w:div>
    <w:div w:id="1740397983">
      <w:bodyDiv w:val="1"/>
      <w:marLeft w:val="0"/>
      <w:marRight w:val="0"/>
      <w:marTop w:val="0"/>
      <w:marBottom w:val="0"/>
      <w:divBdr>
        <w:top w:val="none" w:sz="0" w:space="0" w:color="auto"/>
        <w:left w:val="none" w:sz="0" w:space="0" w:color="auto"/>
        <w:bottom w:val="none" w:sz="0" w:space="0" w:color="auto"/>
        <w:right w:val="none" w:sz="0" w:space="0" w:color="auto"/>
      </w:divBdr>
      <w:divsChild>
        <w:div w:id="1677145601">
          <w:marLeft w:val="0"/>
          <w:marRight w:val="0"/>
          <w:marTop w:val="0"/>
          <w:marBottom w:val="0"/>
          <w:divBdr>
            <w:top w:val="none" w:sz="0" w:space="0" w:color="auto"/>
            <w:left w:val="none" w:sz="0" w:space="0" w:color="auto"/>
            <w:bottom w:val="none" w:sz="0" w:space="0" w:color="auto"/>
            <w:right w:val="none" w:sz="0" w:space="0" w:color="auto"/>
          </w:divBdr>
          <w:divsChild>
            <w:div w:id="1863976182">
              <w:marLeft w:val="0"/>
              <w:marRight w:val="0"/>
              <w:marTop w:val="0"/>
              <w:marBottom w:val="0"/>
              <w:divBdr>
                <w:top w:val="none" w:sz="0" w:space="0" w:color="auto"/>
                <w:left w:val="none" w:sz="0" w:space="0" w:color="auto"/>
                <w:bottom w:val="none" w:sz="0" w:space="0" w:color="auto"/>
                <w:right w:val="none" w:sz="0" w:space="0" w:color="auto"/>
              </w:divBdr>
              <w:divsChild>
                <w:div w:id="2035957387">
                  <w:marLeft w:val="0"/>
                  <w:marRight w:val="0"/>
                  <w:marTop w:val="0"/>
                  <w:marBottom w:val="0"/>
                  <w:divBdr>
                    <w:top w:val="none" w:sz="0" w:space="0" w:color="auto"/>
                    <w:left w:val="none" w:sz="0" w:space="0" w:color="auto"/>
                    <w:bottom w:val="none" w:sz="0" w:space="0" w:color="auto"/>
                    <w:right w:val="none" w:sz="0" w:space="0" w:color="auto"/>
                  </w:divBdr>
                  <w:divsChild>
                    <w:div w:id="225730536">
                      <w:marLeft w:val="0"/>
                      <w:marRight w:val="0"/>
                      <w:marTop w:val="0"/>
                      <w:marBottom w:val="0"/>
                      <w:divBdr>
                        <w:top w:val="none" w:sz="0" w:space="0" w:color="auto"/>
                        <w:left w:val="none" w:sz="0" w:space="0" w:color="auto"/>
                        <w:bottom w:val="none" w:sz="0" w:space="0" w:color="auto"/>
                        <w:right w:val="none" w:sz="0" w:space="0" w:color="auto"/>
                      </w:divBdr>
                      <w:divsChild>
                        <w:div w:id="1724717789">
                          <w:marLeft w:val="0"/>
                          <w:marRight w:val="0"/>
                          <w:marTop w:val="0"/>
                          <w:marBottom w:val="0"/>
                          <w:divBdr>
                            <w:top w:val="none" w:sz="0" w:space="0" w:color="auto"/>
                            <w:left w:val="none" w:sz="0" w:space="0" w:color="auto"/>
                            <w:bottom w:val="none" w:sz="0" w:space="0" w:color="auto"/>
                            <w:right w:val="none" w:sz="0" w:space="0" w:color="auto"/>
                          </w:divBdr>
                          <w:divsChild>
                            <w:div w:id="37554940">
                              <w:marLeft w:val="0"/>
                              <w:marRight w:val="0"/>
                              <w:marTop w:val="0"/>
                              <w:marBottom w:val="0"/>
                              <w:divBdr>
                                <w:top w:val="none" w:sz="0" w:space="0" w:color="auto"/>
                                <w:left w:val="none" w:sz="0" w:space="0" w:color="auto"/>
                                <w:bottom w:val="none" w:sz="0" w:space="0" w:color="auto"/>
                                <w:right w:val="none" w:sz="0" w:space="0" w:color="auto"/>
                              </w:divBdr>
                              <w:divsChild>
                                <w:div w:id="715006719">
                                  <w:marLeft w:val="0"/>
                                  <w:marRight w:val="0"/>
                                  <w:marTop w:val="0"/>
                                  <w:marBottom w:val="0"/>
                                  <w:divBdr>
                                    <w:top w:val="none" w:sz="0" w:space="0" w:color="auto"/>
                                    <w:left w:val="none" w:sz="0" w:space="0" w:color="auto"/>
                                    <w:bottom w:val="none" w:sz="0" w:space="0" w:color="auto"/>
                                    <w:right w:val="none" w:sz="0" w:space="0" w:color="auto"/>
                                  </w:divBdr>
                                  <w:divsChild>
                                    <w:div w:id="281762853">
                                      <w:marLeft w:val="0"/>
                                      <w:marRight w:val="0"/>
                                      <w:marTop w:val="0"/>
                                      <w:marBottom w:val="0"/>
                                      <w:divBdr>
                                        <w:top w:val="none" w:sz="0" w:space="0" w:color="auto"/>
                                        <w:left w:val="none" w:sz="0" w:space="0" w:color="auto"/>
                                        <w:bottom w:val="none" w:sz="0" w:space="0" w:color="auto"/>
                                        <w:right w:val="none" w:sz="0" w:space="0" w:color="auto"/>
                                      </w:divBdr>
                                      <w:divsChild>
                                        <w:div w:id="1835031609">
                                          <w:marLeft w:val="0"/>
                                          <w:marRight w:val="0"/>
                                          <w:marTop w:val="0"/>
                                          <w:marBottom w:val="0"/>
                                          <w:divBdr>
                                            <w:top w:val="none" w:sz="0" w:space="0" w:color="auto"/>
                                            <w:left w:val="none" w:sz="0" w:space="0" w:color="auto"/>
                                            <w:bottom w:val="none" w:sz="0" w:space="0" w:color="auto"/>
                                            <w:right w:val="none" w:sz="0" w:space="0" w:color="auto"/>
                                          </w:divBdr>
                                        </w:div>
                                        <w:div w:id="1637687912">
                                          <w:marLeft w:val="0"/>
                                          <w:marRight w:val="0"/>
                                          <w:marTop w:val="0"/>
                                          <w:marBottom w:val="0"/>
                                          <w:divBdr>
                                            <w:top w:val="none" w:sz="0" w:space="0" w:color="auto"/>
                                            <w:left w:val="none" w:sz="0" w:space="0" w:color="auto"/>
                                            <w:bottom w:val="none" w:sz="0" w:space="0" w:color="auto"/>
                                            <w:right w:val="none" w:sz="0" w:space="0" w:color="auto"/>
                                          </w:divBdr>
                                          <w:divsChild>
                                            <w:div w:id="758021648">
                                              <w:marLeft w:val="0"/>
                                              <w:marRight w:val="0"/>
                                              <w:marTop w:val="0"/>
                                              <w:marBottom w:val="0"/>
                                              <w:divBdr>
                                                <w:top w:val="none" w:sz="0" w:space="0" w:color="auto"/>
                                                <w:left w:val="none" w:sz="0" w:space="0" w:color="auto"/>
                                                <w:bottom w:val="none" w:sz="0" w:space="0" w:color="auto"/>
                                                <w:right w:val="none" w:sz="0" w:space="0" w:color="auto"/>
                                              </w:divBdr>
                                            </w:div>
                                          </w:divsChild>
                                        </w:div>
                                        <w:div w:id="16143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282551">
                                  <w:marLeft w:val="0"/>
                                  <w:marRight w:val="0"/>
                                  <w:marTop w:val="0"/>
                                  <w:marBottom w:val="0"/>
                                  <w:divBdr>
                                    <w:top w:val="none" w:sz="0" w:space="0" w:color="auto"/>
                                    <w:left w:val="none" w:sz="0" w:space="0" w:color="auto"/>
                                    <w:bottom w:val="none" w:sz="0" w:space="0" w:color="auto"/>
                                    <w:right w:val="none" w:sz="0" w:space="0" w:color="auto"/>
                                  </w:divBdr>
                                  <w:divsChild>
                                    <w:div w:id="665328574">
                                      <w:marLeft w:val="0"/>
                                      <w:marRight w:val="0"/>
                                      <w:marTop w:val="0"/>
                                      <w:marBottom w:val="0"/>
                                      <w:divBdr>
                                        <w:top w:val="none" w:sz="0" w:space="0" w:color="auto"/>
                                        <w:left w:val="none" w:sz="0" w:space="0" w:color="auto"/>
                                        <w:bottom w:val="none" w:sz="0" w:space="0" w:color="auto"/>
                                        <w:right w:val="none" w:sz="0" w:space="0" w:color="auto"/>
                                      </w:divBdr>
                                      <w:divsChild>
                                        <w:div w:id="1263605569">
                                          <w:marLeft w:val="0"/>
                                          <w:marRight w:val="0"/>
                                          <w:marTop w:val="0"/>
                                          <w:marBottom w:val="0"/>
                                          <w:divBdr>
                                            <w:top w:val="none" w:sz="0" w:space="0" w:color="auto"/>
                                            <w:left w:val="none" w:sz="0" w:space="0" w:color="auto"/>
                                            <w:bottom w:val="none" w:sz="0" w:space="0" w:color="auto"/>
                                            <w:right w:val="none" w:sz="0" w:space="0" w:color="auto"/>
                                          </w:divBdr>
                                          <w:divsChild>
                                            <w:div w:id="835268636">
                                              <w:marLeft w:val="0"/>
                                              <w:marRight w:val="0"/>
                                              <w:marTop w:val="0"/>
                                              <w:marBottom w:val="0"/>
                                              <w:divBdr>
                                                <w:top w:val="none" w:sz="0" w:space="0" w:color="auto"/>
                                                <w:left w:val="none" w:sz="0" w:space="0" w:color="auto"/>
                                                <w:bottom w:val="none" w:sz="0" w:space="0" w:color="auto"/>
                                                <w:right w:val="none" w:sz="0" w:space="0" w:color="auto"/>
                                              </w:divBdr>
                                              <w:divsChild>
                                                <w:div w:id="640231705">
                                                  <w:marLeft w:val="0"/>
                                                  <w:marRight w:val="0"/>
                                                  <w:marTop w:val="0"/>
                                                  <w:marBottom w:val="0"/>
                                                  <w:divBdr>
                                                    <w:top w:val="none" w:sz="0" w:space="0" w:color="auto"/>
                                                    <w:left w:val="none" w:sz="0" w:space="0" w:color="auto"/>
                                                    <w:bottom w:val="none" w:sz="0" w:space="0" w:color="auto"/>
                                                    <w:right w:val="none" w:sz="0" w:space="0" w:color="auto"/>
                                                  </w:divBdr>
                                                  <w:divsChild>
                                                    <w:div w:id="33811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brary.gpntb.ru/cgi/irbis64r/cgiirbis_64.exe?C21COM=S&amp;I21DBN=UDC&amp;Z21ID=&amp;S21FMT=UDC&amp;S21ALL=%3C.%3EU=338%2E23%3C.%3E&amp;P21DBN=OKW&amp;S21COLORTERMS=0" TargetMode="External"/><Relationship Id="rId13" Type="http://schemas.openxmlformats.org/officeDocument/2006/relationships/image" Target="media/image1.jpeg"/><Relationship Id="rId18" Type="http://schemas.openxmlformats.org/officeDocument/2006/relationships/hyperlink" Target="http://elibrary.ru/contents.asp?issueid=1346833"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elibrary.ru/contents.asp?issueid=1348767" TargetMode="External"/><Relationship Id="rId7" Type="http://schemas.openxmlformats.org/officeDocument/2006/relationships/endnotes" Target="endnotes.xml"/><Relationship Id="rId12" Type="http://schemas.openxmlformats.org/officeDocument/2006/relationships/hyperlink" Target="mailto:gaoren76@mail.ru" TargetMode="External"/><Relationship Id="rId17" Type="http://schemas.openxmlformats.org/officeDocument/2006/relationships/hyperlink" Target="http://elibrary.ru/item.asp?id=22483935" TargetMode="External"/><Relationship Id="rId25" Type="http://schemas.openxmlformats.org/officeDocument/2006/relationships/hyperlink" Target="http://elibrary.ru/contents.asp?issueid=1364096&amp;selid=22877883" TargetMode="External"/><Relationship Id="rId2" Type="http://schemas.openxmlformats.org/officeDocument/2006/relationships/numbering" Target="numbering.xml"/><Relationship Id="rId16" Type="http://schemas.openxmlformats.org/officeDocument/2006/relationships/hyperlink" Target="http://elibrary.ru/contents.asp?issueid=1082979&amp;selid=18319152" TargetMode="External"/><Relationship Id="rId20" Type="http://schemas.openxmlformats.org/officeDocument/2006/relationships/hyperlink" Target="http://elibrary.ru/item.asp?id=2251774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leks140994@gmail.com" TargetMode="External"/><Relationship Id="rId24" Type="http://schemas.openxmlformats.org/officeDocument/2006/relationships/hyperlink" Target="http://elibrary.ru/contents.asp?issueid=1364096" TargetMode="External"/><Relationship Id="rId5" Type="http://schemas.openxmlformats.org/officeDocument/2006/relationships/webSettings" Target="webSettings.xml"/><Relationship Id="rId15" Type="http://schemas.openxmlformats.org/officeDocument/2006/relationships/hyperlink" Target="http://elibrary.ru/contents.asp?issueid=1082979" TargetMode="External"/><Relationship Id="rId23" Type="http://schemas.openxmlformats.org/officeDocument/2006/relationships/hyperlink" Target="http://elibrary.ru/item.asp?id=22877883" TargetMode="External"/><Relationship Id="rId28" Type="http://schemas.openxmlformats.org/officeDocument/2006/relationships/fontTable" Target="fontTable.xml"/><Relationship Id="rId10" Type="http://schemas.openxmlformats.org/officeDocument/2006/relationships/hyperlink" Target="mailto:gaoren76@mail.ru" TargetMode="External"/><Relationship Id="rId19" Type="http://schemas.openxmlformats.org/officeDocument/2006/relationships/hyperlink" Target="http://elibrary.ru/contents.asp?issueid=1346833&amp;selid=22483935" TargetMode="External"/><Relationship Id="rId4" Type="http://schemas.openxmlformats.org/officeDocument/2006/relationships/settings" Target="settings.xml"/><Relationship Id="rId9" Type="http://schemas.openxmlformats.org/officeDocument/2006/relationships/hyperlink" Target="mailto:aleks140994@gmail.com" TargetMode="External"/><Relationship Id="rId14" Type="http://schemas.openxmlformats.org/officeDocument/2006/relationships/hyperlink" Target="http://elibrary.ru/item.asp?id=18319152" TargetMode="External"/><Relationship Id="rId22" Type="http://schemas.openxmlformats.org/officeDocument/2006/relationships/hyperlink" Target="http://elibrary.ru/contents.asp?issueid=1348767&amp;selid=22517745" TargetMode="External"/><Relationship Id="rId27" Type="http://schemas.openxmlformats.org/officeDocument/2006/relationships/header" Target="header2.xml"/><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3DC81-A97B-4D91-B786-C67625862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Pages>
  <Words>2419</Words>
  <Characters>13790</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МИНИСТЕРСТВО ОБРАЗОВАНИЯ И НАУКИ РОССИЙСКОЙ ФЕДЕРАЦИИ</vt:lpstr>
    </vt:vector>
  </TitlesOfParts>
  <Company>SPecialiST RePack</Company>
  <LinksUpToDate>false</LinksUpToDate>
  <CharactersWithSpaces>16177</CharactersWithSpaces>
  <SharedDoc>false</SharedDoc>
  <HLinks>
    <vt:vector size="192" baseType="variant">
      <vt:variant>
        <vt:i4>8323195</vt:i4>
      </vt:variant>
      <vt:variant>
        <vt:i4>144</vt:i4>
      </vt:variant>
      <vt:variant>
        <vt:i4>0</vt:i4>
      </vt:variant>
      <vt:variant>
        <vt:i4>5</vt:i4>
      </vt:variant>
      <vt:variant>
        <vt:lpwstr>http://www.mergers.ru/</vt:lpwstr>
      </vt:variant>
      <vt:variant>
        <vt:lpwstr/>
      </vt:variant>
      <vt:variant>
        <vt:i4>6750313</vt:i4>
      </vt:variant>
      <vt:variant>
        <vt:i4>141</vt:i4>
      </vt:variant>
      <vt:variant>
        <vt:i4>0</vt:i4>
      </vt:variant>
      <vt:variant>
        <vt:i4>5</vt:i4>
      </vt:variant>
      <vt:variant>
        <vt:lpwstr>http://www.cbr.ru/</vt:lpwstr>
      </vt:variant>
      <vt:variant>
        <vt:lpwstr/>
      </vt:variant>
      <vt:variant>
        <vt:i4>4718595</vt:i4>
      </vt:variant>
      <vt:variant>
        <vt:i4>138</vt:i4>
      </vt:variant>
      <vt:variant>
        <vt:i4>0</vt:i4>
      </vt:variant>
      <vt:variant>
        <vt:i4>5</vt:i4>
      </vt:variant>
      <vt:variant>
        <vt:lpwstr>http://www.worldbank.org/</vt:lpwstr>
      </vt:variant>
      <vt:variant>
        <vt:lpwstr/>
      </vt:variant>
      <vt:variant>
        <vt:i4>6422624</vt:i4>
      </vt:variant>
      <vt:variant>
        <vt:i4>135</vt:i4>
      </vt:variant>
      <vt:variant>
        <vt:i4>0</vt:i4>
      </vt:variant>
      <vt:variant>
        <vt:i4>5</vt:i4>
      </vt:variant>
      <vt:variant>
        <vt:lpwstr>http://www.gks.ru/</vt:lpwstr>
      </vt:variant>
      <vt:variant>
        <vt:lpwstr/>
      </vt:variant>
      <vt:variant>
        <vt:i4>2555942</vt:i4>
      </vt:variant>
      <vt:variant>
        <vt:i4>132</vt:i4>
      </vt:variant>
      <vt:variant>
        <vt:i4>0</vt:i4>
      </vt:variant>
      <vt:variant>
        <vt:i4>5</vt:i4>
      </vt:variant>
      <vt:variant>
        <vt:lpwstr>http://www.unktad.org/</vt:lpwstr>
      </vt:variant>
      <vt:variant>
        <vt:lpwstr/>
      </vt:variant>
      <vt:variant>
        <vt:i4>1835080</vt:i4>
      </vt:variant>
      <vt:variant>
        <vt:i4>129</vt:i4>
      </vt:variant>
      <vt:variant>
        <vt:i4>0</vt:i4>
      </vt:variant>
      <vt:variant>
        <vt:i4>5</vt:i4>
      </vt:variant>
      <vt:variant>
        <vt:lpwstr>http://www.noknik.ru/</vt:lpwstr>
      </vt:variant>
      <vt:variant>
        <vt:lpwstr/>
      </vt:variant>
      <vt:variant>
        <vt:i4>1048648</vt:i4>
      </vt:variant>
      <vt:variant>
        <vt:i4>126</vt:i4>
      </vt:variant>
      <vt:variant>
        <vt:i4>0</vt:i4>
      </vt:variant>
      <vt:variant>
        <vt:i4>5</vt:i4>
      </vt:variant>
      <vt:variant>
        <vt:lpwstr>http://www.russal.ru/</vt:lpwstr>
      </vt:variant>
      <vt:variant>
        <vt:lpwstr/>
      </vt:variant>
      <vt:variant>
        <vt:i4>2556005</vt:i4>
      </vt:variant>
      <vt:variant>
        <vt:i4>123</vt:i4>
      </vt:variant>
      <vt:variant>
        <vt:i4>0</vt:i4>
      </vt:variant>
      <vt:variant>
        <vt:i4>5</vt:i4>
      </vt:variant>
      <vt:variant>
        <vt:lpwstr>http://www.lukoil-overseas.ru/</vt:lpwstr>
      </vt:variant>
      <vt:variant>
        <vt:lpwstr/>
      </vt:variant>
      <vt:variant>
        <vt:i4>2883681</vt:i4>
      </vt:variant>
      <vt:variant>
        <vt:i4>120</vt:i4>
      </vt:variant>
      <vt:variant>
        <vt:i4>0</vt:i4>
      </vt:variant>
      <vt:variant>
        <vt:i4>5</vt:i4>
      </vt:variant>
      <vt:variant>
        <vt:lpwstr>http://www.imf.org/</vt:lpwstr>
      </vt:variant>
      <vt:variant>
        <vt:lpwstr/>
      </vt:variant>
      <vt:variant>
        <vt:i4>6619178</vt:i4>
      </vt:variant>
      <vt:variant>
        <vt:i4>117</vt:i4>
      </vt:variant>
      <vt:variant>
        <vt:i4>0</vt:i4>
      </vt:variant>
      <vt:variant>
        <vt:i4>5</vt:i4>
      </vt:variant>
      <vt:variant>
        <vt:lpwstr>http://www.raexpert.ru/</vt:lpwstr>
      </vt:variant>
      <vt:variant>
        <vt:lpwstr/>
      </vt:variant>
      <vt:variant>
        <vt:i4>131142</vt:i4>
      </vt:variant>
      <vt:variant>
        <vt:i4>114</vt:i4>
      </vt:variant>
      <vt:variant>
        <vt:i4>0</vt:i4>
      </vt:variant>
      <vt:variant>
        <vt:i4>5</vt:i4>
      </vt:variant>
      <vt:variant>
        <vt:lpwstr>http://www.km.ru/referats/12B611157D0F4F6DA1170F15B3ABE1D3</vt:lpwstr>
      </vt:variant>
      <vt:variant>
        <vt:lpwstr>_ftn10#_ftn10</vt:lpwstr>
      </vt:variant>
      <vt:variant>
        <vt:i4>196686</vt:i4>
      </vt:variant>
      <vt:variant>
        <vt:i4>111</vt:i4>
      </vt:variant>
      <vt:variant>
        <vt:i4>0</vt:i4>
      </vt:variant>
      <vt:variant>
        <vt:i4>5</vt:i4>
      </vt:variant>
      <vt:variant>
        <vt:lpwstr>http://www.km.ru/referats/12B611157D0F4F6DA1170F15B3ABE1D3</vt:lpwstr>
      </vt:variant>
      <vt:variant>
        <vt:lpwstr>_ftn9#_ftn9</vt:lpwstr>
      </vt:variant>
      <vt:variant>
        <vt:i4>196672</vt:i4>
      </vt:variant>
      <vt:variant>
        <vt:i4>108</vt:i4>
      </vt:variant>
      <vt:variant>
        <vt:i4>0</vt:i4>
      </vt:variant>
      <vt:variant>
        <vt:i4>5</vt:i4>
      </vt:variant>
      <vt:variant>
        <vt:lpwstr>http://www.km.ru/referats/12B611157D0F4F6DA1170F15B3ABE1D3</vt:lpwstr>
      </vt:variant>
      <vt:variant>
        <vt:lpwstr>_ftn7#_ftn7</vt:lpwstr>
      </vt:variant>
      <vt:variant>
        <vt:i4>1638450</vt:i4>
      </vt:variant>
      <vt:variant>
        <vt:i4>98</vt:i4>
      </vt:variant>
      <vt:variant>
        <vt:i4>0</vt:i4>
      </vt:variant>
      <vt:variant>
        <vt:i4>5</vt:i4>
      </vt:variant>
      <vt:variant>
        <vt:lpwstr/>
      </vt:variant>
      <vt:variant>
        <vt:lpwstr>_Toc417893848</vt:lpwstr>
      </vt:variant>
      <vt:variant>
        <vt:i4>1638450</vt:i4>
      </vt:variant>
      <vt:variant>
        <vt:i4>95</vt:i4>
      </vt:variant>
      <vt:variant>
        <vt:i4>0</vt:i4>
      </vt:variant>
      <vt:variant>
        <vt:i4>5</vt:i4>
      </vt:variant>
      <vt:variant>
        <vt:lpwstr/>
      </vt:variant>
      <vt:variant>
        <vt:lpwstr>_Toc417893847</vt:lpwstr>
      </vt:variant>
      <vt:variant>
        <vt:i4>1638450</vt:i4>
      </vt:variant>
      <vt:variant>
        <vt:i4>89</vt:i4>
      </vt:variant>
      <vt:variant>
        <vt:i4>0</vt:i4>
      </vt:variant>
      <vt:variant>
        <vt:i4>5</vt:i4>
      </vt:variant>
      <vt:variant>
        <vt:lpwstr/>
      </vt:variant>
      <vt:variant>
        <vt:lpwstr>_Toc417893846</vt:lpwstr>
      </vt:variant>
      <vt:variant>
        <vt:i4>1638450</vt:i4>
      </vt:variant>
      <vt:variant>
        <vt:i4>86</vt:i4>
      </vt:variant>
      <vt:variant>
        <vt:i4>0</vt:i4>
      </vt:variant>
      <vt:variant>
        <vt:i4>5</vt:i4>
      </vt:variant>
      <vt:variant>
        <vt:lpwstr/>
      </vt:variant>
      <vt:variant>
        <vt:lpwstr>_Toc417893845</vt:lpwstr>
      </vt:variant>
      <vt:variant>
        <vt:i4>1638450</vt:i4>
      </vt:variant>
      <vt:variant>
        <vt:i4>80</vt:i4>
      </vt:variant>
      <vt:variant>
        <vt:i4>0</vt:i4>
      </vt:variant>
      <vt:variant>
        <vt:i4>5</vt:i4>
      </vt:variant>
      <vt:variant>
        <vt:lpwstr/>
      </vt:variant>
      <vt:variant>
        <vt:lpwstr>_Toc417893844</vt:lpwstr>
      </vt:variant>
      <vt:variant>
        <vt:i4>1638450</vt:i4>
      </vt:variant>
      <vt:variant>
        <vt:i4>77</vt:i4>
      </vt:variant>
      <vt:variant>
        <vt:i4>0</vt:i4>
      </vt:variant>
      <vt:variant>
        <vt:i4>5</vt:i4>
      </vt:variant>
      <vt:variant>
        <vt:lpwstr/>
      </vt:variant>
      <vt:variant>
        <vt:lpwstr>_Toc417893843</vt:lpwstr>
      </vt:variant>
      <vt:variant>
        <vt:i4>1638450</vt:i4>
      </vt:variant>
      <vt:variant>
        <vt:i4>71</vt:i4>
      </vt:variant>
      <vt:variant>
        <vt:i4>0</vt:i4>
      </vt:variant>
      <vt:variant>
        <vt:i4>5</vt:i4>
      </vt:variant>
      <vt:variant>
        <vt:lpwstr/>
      </vt:variant>
      <vt:variant>
        <vt:lpwstr>_Toc417893842</vt:lpwstr>
      </vt:variant>
      <vt:variant>
        <vt:i4>1638450</vt:i4>
      </vt:variant>
      <vt:variant>
        <vt:i4>68</vt:i4>
      </vt:variant>
      <vt:variant>
        <vt:i4>0</vt:i4>
      </vt:variant>
      <vt:variant>
        <vt:i4>5</vt:i4>
      </vt:variant>
      <vt:variant>
        <vt:lpwstr/>
      </vt:variant>
      <vt:variant>
        <vt:lpwstr>_Toc417893841</vt:lpwstr>
      </vt:variant>
      <vt:variant>
        <vt:i4>1638450</vt:i4>
      </vt:variant>
      <vt:variant>
        <vt:i4>62</vt:i4>
      </vt:variant>
      <vt:variant>
        <vt:i4>0</vt:i4>
      </vt:variant>
      <vt:variant>
        <vt:i4>5</vt:i4>
      </vt:variant>
      <vt:variant>
        <vt:lpwstr/>
      </vt:variant>
      <vt:variant>
        <vt:lpwstr>_Toc417893840</vt:lpwstr>
      </vt:variant>
      <vt:variant>
        <vt:i4>1966130</vt:i4>
      </vt:variant>
      <vt:variant>
        <vt:i4>56</vt:i4>
      </vt:variant>
      <vt:variant>
        <vt:i4>0</vt:i4>
      </vt:variant>
      <vt:variant>
        <vt:i4>5</vt:i4>
      </vt:variant>
      <vt:variant>
        <vt:lpwstr/>
      </vt:variant>
      <vt:variant>
        <vt:lpwstr>_Toc417893839</vt:lpwstr>
      </vt:variant>
      <vt:variant>
        <vt:i4>1966130</vt:i4>
      </vt:variant>
      <vt:variant>
        <vt:i4>50</vt:i4>
      </vt:variant>
      <vt:variant>
        <vt:i4>0</vt:i4>
      </vt:variant>
      <vt:variant>
        <vt:i4>5</vt:i4>
      </vt:variant>
      <vt:variant>
        <vt:lpwstr/>
      </vt:variant>
      <vt:variant>
        <vt:lpwstr>_Toc417893838</vt:lpwstr>
      </vt:variant>
      <vt:variant>
        <vt:i4>1966130</vt:i4>
      </vt:variant>
      <vt:variant>
        <vt:i4>44</vt:i4>
      </vt:variant>
      <vt:variant>
        <vt:i4>0</vt:i4>
      </vt:variant>
      <vt:variant>
        <vt:i4>5</vt:i4>
      </vt:variant>
      <vt:variant>
        <vt:lpwstr/>
      </vt:variant>
      <vt:variant>
        <vt:lpwstr>_Toc417893837</vt:lpwstr>
      </vt:variant>
      <vt:variant>
        <vt:i4>1966130</vt:i4>
      </vt:variant>
      <vt:variant>
        <vt:i4>38</vt:i4>
      </vt:variant>
      <vt:variant>
        <vt:i4>0</vt:i4>
      </vt:variant>
      <vt:variant>
        <vt:i4>5</vt:i4>
      </vt:variant>
      <vt:variant>
        <vt:lpwstr/>
      </vt:variant>
      <vt:variant>
        <vt:lpwstr>_Toc417893836</vt:lpwstr>
      </vt:variant>
      <vt:variant>
        <vt:i4>1966130</vt:i4>
      </vt:variant>
      <vt:variant>
        <vt:i4>32</vt:i4>
      </vt:variant>
      <vt:variant>
        <vt:i4>0</vt:i4>
      </vt:variant>
      <vt:variant>
        <vt:i4>5</vt:i4>
      </vt:variant>
      <vt:variant>
        <vt:lpwstr/>
      </vt:variant>
      <vt:variant>
        <vt:lpwstr>_Toc417893835</vt:lpwstr>
      </vt:variant>
      <vt:variant>
        <vt:i4>1966130</vt:i4>
      </vt:variant>
      <vt:variant>
        <vt:i4>26</vt:i4>
      </vt:variant>
      <vt:variant>
        <vt:i4>0</vt:i4>
      </vt:variant>
      <vt:variant>
        <vt:i4>5</vt:i4>
      </vt:variant>
      <vt:variant>
        <vt:lpwstr/>
      </vt:variant>
      <vt:variant>
        <vt:lpwstr>_Toc417893834</vt:lpwstr>
      </vt:variant>
      <vt:variant>
        <vt:i4>1966130</vt:i4>
      </vt:variant>
      <vt:variant>
        <vt:i4>20</vt:i4>
      </vt:variant>
      <vt:variant>
        <vt:i4>0</vt:i4>
      </vt:variant>
      <vt:variant>
        <vt:i4>5</vt:i4>
      </vt:variant>
      <vt:variant>
        <vt:lpwstr/>
      </vt:variant>
      <vt:variant>
        <vt:lpwstr>_Toc417893833</vt:lpwstr>
      </vt:variant>
      <vt:variant>
        <vt:i4>1376317</vt:i4>
      </vt:variant>
      <vt:variant>
        <vt:i4>14</vt:i4>
      </vt:variant>
      <vt:variant>
        <vt:i4>0</vt:i4>
      </vt:variant>
      <vt:variant>
        <vt:i4>5</vt:i4>
      </vt:variant>
      <vt:variant>
        <vt:lpwstr/>
      </vt:variant>
      <vt:variant>
        <vt:lpwstr>_Toc417893787</vt:lpwstr>
      </vt:variant>
      <vt:variant>
        <vt:i4>1376317</vt:i4>
      </vt:variant>
      <vt:variant>
        <vt:i4>8</vt:i4>
      </vt:variant>
      <vt:variant>
        <vt:i4>0</vt:i4>
      </vt:variant>
      <vt:variant>
        <vt:i4>5</vt:i4>
      </vt:variant>
      <vt:variant>
        <vt:lpwstr/>
      </vt:variant>
      <vt:variant>
        <vt:lpwstr>_Toc417893786</vt:lpwstr>
      </vt:variant>
      <vt:variant>
        <vt:i4>1376317</vt:i4>
      </vt:variant>
      <vt:variant>
        <vt:i4>2</vt:i4>
      </vt:variant>
      <vt:variant>
        <vt:i4>0</vt:i4>
      </vt:variant>
      <vt:variant>
        <vt:i4>5</vt:i4>
      </vt:variant>
      <vt:variant>
        <vt:lpwstr/>
      </vt:variant>
      <vt:variant>
        <vt:lpwstr>_Toc417893784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ОБРАЗОВАНИЯ И НАУКИ РОССИЙСКОЙ ФЕДЕРАЦИИ</dc:title>
  <dc:creator>User</dc:creator>
  <cp:lastModifiedBy>kravchenko_artem</cp:lastModifiedBy>
  <cp:revision>12</cp:revision>
  <cp:lastPrinted>2015-04-27T00:29:00Z</cp:lastPrinted>
  <dcterms:created xsi:type="dcterms:W3CDTF">2015-07-16T07:07:00Z</dcterms:created>
  <dcterms:modified xsi:type="dcterms:W3CDTF">2015-11-03T07:37:00Z</dcterms:modified>
</cp:coreProperties>
</file>