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729E4D" w14:textId="6E61A229" w:rsidR="00BD198F" w:rsidRPr="0035264A" w:rsidRDefault="00BD198F" w:rsidP="0035264A">
      <w:pPr>
        <w:spacing w:after="0" w:line="240" w:lineRule="auto"/>
        <w:ind w:firstLine="709"/>
        <w:jc w:val="both"/>
        <w:rPr>
          <w:rFonts w:ascii="Times New Roman" w:hAnsi="Times New Roman" w:cs="Times New Roman"/>
          <w:sz w:val="24"/>
          <w:szCs w:val="24"/>
        </w:rPr>
      </w:pPr>
      <w:r w:rsidRPr="0035264A">
        <w:rPr>
          <w:rFonts w:ascii="Times New Roman" w:hAnsi="Times New Roman" w:cs="Times New Roman"/>
          <w:sz w:val="24"/>
          <w:szCs w:val="24"/>
        </w:rPr>
        <w:t xml:space="preserve">Рубрика: Философия </w:t>
      </w:r>
      <w:r w:rsidR="00C20ECE" w:rsidRPr="0035264A">
        <w:rPr>
          <w:rFonts w:ascii="Times New Roman" w:hAnsi="Times New Roman" w:cs="Times New Roman"/>
          <w:sz w:val="24"/>
          <w:szCs w:val="24"/>
        </w:rPr>
        <w:t>природы</w:t>
      </w:r>
    </w:p>
    <w:p w14:paraId="1A2FDE7F" w14:textId="77777777" w:rsidR="00BD198F" w:rsidRPr="0035264A" w:rsidRDefault="00BD198F" w:rsidP="0035264A">
      <w:pPr>
        <w:spacing w:after="0" w:line="240" w:lineRule="auto"/>
        <w:ind w:firstLine="709"/>
        <w:jc w:val="both"/>
        <w:rPr>
          <w:rFonts w:ascii="Times New Roman" w:hAnsi="Times New Roman" w:cs="Times New Roman"/>
          <w:sz w:val="24"/>
          <w:szCs w:val="24"/>
        </w:rPr>
      </w:pPr>
      <w:r w:rsidRPr="0035264A">
        <w:rPr>
          <w:rFonts w:ascii="Times New Roman" w:hAnsi="Times New Roman" w:cs="Times New Roman"/>
          <w:sz w:val="24"/>
          <w:szCs w:val="24"/>
        </w:rPr>
        <w:t>УДК 113/119</w:t>
      </w:r>
    </w:p>
    <w:p w14:paraId="33759AE2" w14:textId="77777777" w:rsidR="00BD198F" w:rsidRPr="0035264A" w:rsidRDefault="00BD198F" w:rsidP="0035264A">
      <w:pPr>
        <w:spacing w:after="0" w:line="240" w:lineRule="auto"/>
        <w:ind w:firstLine="709"/>
        <w:jc w:val="both"/>
        <w:rPr>
          <w:rFonts w:ascii="Times New Roman" w:hAnsi="Times New Roman" w:cs="Times New Roman"/>
          <w:sz w:val="24"/>
          <w:szCs w:val="24"/>
        </w:rPr>
      </w:pPr>
      <w:r w:rsidRPr="0035264A">
        <w:rPr>
          <w:rFonts w:ascii="Times New Roman" w:hAnsi="Times New Roman" w:cs="Times New Roman"/>
          <w:sz w:val="24"/>
          <w:szCs w:val="24"/>
        </w:rPr>
        <w:t xml:space="preserve">Основания экологического стиля мышления в науке и этике как проблема: может ли «глубинная экология» стать реальной альтернативой </w:t>
      </w:r>
      <w:proofErr w:type="spellStart"/>
      <w:r w:rsidRPr="0035264A">
        <w:rPr>
          <w:rFonts w:ascii="Times New Roman" w:hAnsi="Times New Roman" w:cs="Times New Roman"/>
          <w:sz w:val="24"/>
          <w:szCs w:val="24"/>
        </w:rPr>
        <w:t>постнеклассическому</w:t>
      </w:r>
      <w:proofErr w:type="spellEnd"/>
      <w:r w:rsidRPr="0035264A">
        <w:rPr>
          <w:rFonts w:ascii="Times New Roman" w:hAnsi="Times New Roman" w:cs="Times New Roman"/>
          <w:sz w:val="24"/>
          <w:szCs w:val="24"/>
        </w:rPr>
        <w:t xml:space="preserve"> рационализму?</w:t>
      </w:r>
    </w:p>
    <w:p w14:paraId="41C38E84" w14:textId="77777777" w:rsidR="00BD198F" w:rsidRPr="0035264A" w:rsidRDefault="00BD198F" w:rsidP="0035264A">
      <w:pPr>
        <w:spacing w:after="0" w:line="240" w:lineRule="auto"/>
        <w:ind w:firstLine="709"/>
        <w:jc w:val="both"/>
        <w:rPr>
          <w:rFonts w:ascii="Times New Roman" w:hAnsi="Times New Roman" w:cs="Times New Roman"/>
          <w:sz w:val="24"/>
          <w:szCs w:val="24"/>
        </w:rPr>
      </w:pPr>
      <w:r w:rsidRPr="0035264A">
        <w:rPr>
          <w:rFonts w:ascii="Times New Roman" w:hAnsi="Times New Roman" w:cs="Times New Roman"/>
          <w:sz w:val="24"/>
          <w:szCs w:val="24"/>
        </w:rPr>
        <w:t>Сазонов Егор Олегович,</w:t>
      </w:r>
    </w:p>
    <w:p w14:paraId="063F438F" w14:textId="516A7FAC" w:rsidR="00BD198F" w:rsidRPr="0035264A" w:rsidRDefault="00BD198F" w:rsidP="0035264A">
      <w:pPr>
        <w:spacing w:after="0" w:line="240" w:lineRule="auto"/>
        <w:ind w:firstLine="709"/>
        <w:jc w:val="both"/>
        <w:rPr>
          <w:rFonts w:ascii="Times New Roman" w:hAnsi="Times New Roman" w:cs="Times New Roman"/>
          <w:sz w:val="24"/>
          <w:szCs w:val="24"/>
        </w:rPr>
      </w:pPr>
      <w:r w:rsidRPr="0035264A">
        <w:rPr>
          <w:rFonts w:ascii="Times New Roman" w:hAnsi="Times New Roman" w:cs="Times New Roman"/>
          <w:sz w:val="24"/>
          <w:szCs w:val="24"/>
        </w:rPr>
        <w:t xml:space="preserve">бакалавр </w:t>
      </w:r>
      <w:r w:rsidR="003A5D07" w:rsidRPr="0035264A">
        <w:rPr>
          <w:rFonts w:ascii="Times New Roman" w:hAnsi="Times New Roman" w:cs="Times New Roman"/>
          <w:sz w:val="24"/>
          <w:szCs w:val="24"/>
        </w:rPr>
        <w:t>3</w:t>
      </w:r>
      <w:r w:rsidRPr="0035264A">
        <w:rPr>
          <w:rFonts w:ascii="Times New Roman" w:hAnsi="Times New Roman" w:cs="Times New Roman"/>
          <w:sz w:val="24"/>
          <w:szCs w:val="24"/>
        </w:rPr>
        <w:t xml:space="preserve"> курса, экология и природопользование</w:t>
      </w:r>
    </w:p>
    <w:p w14:paraId="440F841D" w14:textId="39A24C7B" w:rsidR="00BD198F" w:rsidRPr="0035264A" w:rsidRDefault="00BD198F" w:rsidP="0035264A">
      <w:pPr>
        <w:spacing w:after="0" w:line="240" w:lineRule="auto"/>
        <w:ind w:firstLine="709"/>
        <w:jc w:val="both"/>
        <w:rPr>
          <w:rFonts w:ascii="Times New Roman" w:hAnsi="Times New Roman" w:cs="Times New Roman"/>
          <w:sz w:val="24"/>
          <w:szCs w:val="24"/>
        </w:rPr>
      </w:pPr>
      <w:r w:rsidRPr="0035264A">
        <w:rPr>
          <w:rFonts w:ascii="Times New Roman" w:hAnsi="Times New Roman" w:cs="Times New Roman"/>
          <w:sz w:val="24"/>
          <w:szCs w:val="24"/>
        </w:rPr>
        <w:t>Владивостокский государственный университет экономики и сервиса</w:t>
      </w:r>
      <w:r w:rsidR="0086154E" w:rsidRPr="0035264A">
        <w:rPr>
          <w:rFonts w:ascii="Times New Roman" w:hAnsi="Times New Roman" w:cs="Times New Roman"/>
          <w:sz w:val="24"/>
          <w:szCs w:val="24"/>
        </w:rPr>
        <w:t xml:space="preserve"> </w:t>
      </w:r>
      <w:r w:rsidRPr="0035264A">
        <w:rPr>
          <w:rFonts w:ascii="Times New Roman" w:hAnsi="Times New Roman" w:cs="Times New Roman"/>
          <w:sz w:val="24"/>
          <w:szCs w:val="24"/>
        </w:rPr>
        <w:t>Россия. Владивосток</w:t>
      </w:r>
      <w:r w:rsidR="0086154E" w:rsidRPr="0035264A">
        <w:rPr>
          <w:rFonts w:ascii="Times New Roman" w:hAnsi="Times New Roman" w:cs="Times New Roman"/>
          <w:sz w:val="24"/>
          <w:szCs w:val="24"/>
        </w:rPr>
        <w:t xml:space="preserve"> </w:t>
      </w:r>
      <w:r w:rsidRPr="0035264A">
        <w:rPr>
          <w:rFonts w:ascii="Times New Roman" w:hAnsi="Times New Roman" w:cs="Times New Roman"/>
          <w:sz w:val="24"/>
          <w:szCs w:val="24"/>
          <w:lang w:val="en-US"/>
        </w:rPr>
        <w:t>E</w:t>
      </w:r>
      <w:r w:rsidRPr="0035264A">
        <w:rPr>
          <w:rFonts w:ascii="Times New Roman" w:hAnsi="Times New Roman" w:cs="Times New Roman"/>
          <w:sz w:val="24"/>
          <w:szCs w:val="24"/>
        </w:rPr>
        <w:t>-</w:t>
      </w:r>
      <w:r w:rsidRPr="0035264A">
        <w:rPr>
          <w:rFonts w:ascii="Times New Roman" w:hAnsi="Times New Roman" w:cs="Times New Roman"/>
          <w:sz w:val="24"/>
          <w:szCs w:val="24"/>
          <w:lang w:val="en-US"/>
        </w:rPr>
        <w:t>mail</w:t>
      </w:r>
      <w:r w:rsidRPr="0035264A">
        <w:rPr>
          <w:rFonts w:ascii="Times New Roman" w:hAnsi="Times New Roman" w:cs="Times New Roman"/>
          <w:sz w:val="24"/>
          <w:szCs w:val="24"/>
        </w:rPr>
        <w:t xml:space="preserve"> </w:t>
      </w:r>
      <w:r w:rsidRPr="0035264A">
        <w:rPr>
          <w:rFonts w:ascii="Times New Roman" w:hAnsi="Times New Roman" w:cs="Times New Roman"/>
          <w:sz w:val="24"/>
          <w:szCs w:val="24"/>
          <w:u w:val="single"/>
        </w:rPr>
        <w:t>egor_sazono@mail.ru</w:t>
      </w:r>
      <w:r w:rsidRPr="0035264A">
        <w:rPr>
          <w:rFonts w:ascii="Times New Roman" w:hAnsi="Times New Roman" w:cs="Times New Roman"/>
          <w:sz w:val="24"/>
          <w:szCs w:val="24"/>
        </w:rPr>
        <w:t>, тел: +79242408100</w:t>
      </w:r>
      <w:r w:rsidR="0086154E" w:rsidRPr="0035264A">
        <w:rPr>
          <w:rFonts w:ascii="Times New Roman" w:hAnsi="Times New Roman" w:cs="Times New Roman"/>
          <w:sz w:val="24"/>
          <w:szCs w:val="24"/>
        </w:rPr>
        <w:t xml:space="preserve"> </w:t>
      </w:r>
      <w:r w:rsidRPr="0035264A">
        <w:rPr>
          <w:rFonts w:ascii="Times New Roman" w:hAnsi="Times New Roman" w:cs="Times New Roman"/>
          <w:sz w:val="24"/>
          <w:szCs w:val="24"/>
        </w:rPr>
        <w:t>ул. Гоголя, 41, г. Владивосток, Приморский край, Россия, 690014</w:t>
      </w:r>
    </w:p>
    <w:p w14:paraId="224C2B19" w14:textId="0294F42B" w:rsidR="00BD198F" w:rsidRPr="0035264A" w:rsidRDefault="00BD198F" w:rsidP="0035264A">
      <w:pPr>
        <w:spacing w:after="0" w:line="240" w:lineRule="auto"/>
        <w:ind w:firstLine="709"/>
        <w:jc w:val="both"/>
        <w:rPr>
          <w:rFonts w:ascii="Times New Roman" w:hAnsi="Times New Roman" w:cs="Times New Roman"/>
          <w:sz w:val="24"/>
          <w:szCs w:val="24"/>
        </w:rPr>
      </w:pPr>
      <w:r w:rsidRPr="0035264A">
        <w:rPr>
          <w:rFonts w:ascii="Times New Roman" w:hAnsi="Times New Roman" w:cs="Times New Roman"/>
          <w:sz w:val="24"/>
          <w:szCs w:val="24"/>
        </w:rPr>
        <w:t>Захаров Константин Павлович,</w:t>
      </w:r>
    </w:p>
    <w:p w14:paraId="5F1E1A66" w14:textId="382432F5" w:rsidR="00BD198F" w:rsidRPr="0035264A" w:rsidRDefault="00B01FAB" w:rsidP="0035264A">
      <w:pPr>
        <w:spacing w:after="0" w:line="240" w:lineRule="auto"/>
        <w:ind w:firstLine="709"/>
        <w:jc w:val="both"/>
        <w:rPr>
          <w:rFonts w:ascii="Times New Roman" w:hAnsi="Times New Roman" w:cs="Times New Roman"/>
          <w:sz w:val="24"/>
          <w:szCs w:val="24"/>
        </w:rPr>
      </w:pPr>
      <w:r w:rsidRPr="0035264A">
        <w:rPr>
          <w:rFonts w:ascii="Times New Roman" w:hAnsi="Times New Roman" w:cs="Times New Roman"/>
          <w:sz w:val="24"/>
          <w:szCs w:val="24"/>
        </w:rPr>
        <w:t xml:space="preserve">Преподаватель </w:t>
      </w:r>
      <w:r w:rsidR="00BD198F" w:rsidRPr="0035264A">
        <w:rPr>
          <w:rFonts w:ascii="Times New Roman" w:hAnsi="Times New Roman" w:cs="Times New Roman"/>
          <w:sz w:val="24"/>
          <w:szCs w:val="24"/>
        </w:rPr>
        <w:t>кафедры философии и юридической психологии</w:t>
      </w:r>
    </w:p>
    <w:p w14:paraId="20E79D5D" w14:textId="610556DC" w:rsidR="00BD198F" w:rsidRPr="0035264A" w:rsidRDefault="00BD198F" w:rsidP="0035264A">
      <w:pPr>
        <w:spacing w:after="0" w:line="240" w:lineRule="auto"/>
        <w:ind w:firstLine="709"/>
        <w:jc w:val="both"/>
        <w:rPr>
          <w:rFonts w:ascii="Times New Roman" w:hAnsi="Times New Roman" w:cs="Times New Roman"/>
          <w:sz w:val="24"/>
          <w:szCs w:val="24"/>
        </w:rPr>
      </w:pPr>
      <w:r w:rsidRPr="0035264A">
        <w:rPr>
          <w:rFonts w:ascii="Times New Roman" w:hAnsi="Times New Roman" w:cs="Times New Roman"/>
          <w:sz w:val="24"/>
          <w:szCs w:val="24"/>
        </w:rPr>
        <w:t>Владивостокский государственный университет экономики и сервиса</w:t>
      </w:r>
      <w:r w:rsidR="0086154E" w:rsidRPr="0035264A">
        <w:rPr>
          <w:rFonts w:ascii="Times New Roman" w:hAnsi="Times New Roman" w:cs="Times New Roman"/>
          <w:sz w:val="24"/>
          <w:szCs w:val="24"/>
        </w:rPr>
        <w:t xml:space="preserve"> </w:t>
      </w:r>
      <w:r w:rsidRPr="0035264A">
        <w:rPr>
          <w:rFonts w:ascii="Times New Roman" w:hAnsi="Times New Roman" w:cs="Times New Roman"/>
          <w:sz w:val="24"/>
          <w:szCs w:val="24"/>
        </w:rPr>
        <w:t>Россия. Владивосток</w:t>
      </w:r>
    </w:p>
    <w:p w14:paraId="708CB83F" w14:textId="244C9B44" w:rsidR="00BD198F" w:rsidRPr="0035264A" w:rsidRDefault="00BD198F" w:rsidP="0035264A">
      <w:pPr>
        <w:spacing w:after="0" w:line="240" w:lineRule="auto"/>
        <w:ind w:firstLine="709"/>
        <w:jc w:val="both"/>
        <w:rPr>
          <w:rFonts w:ascii="Times New Roman" w:hAnsi="Times New Roman" w:cs="Times New Roman"/>
          <w:color w:val="000000" w:themeColor="text1"/>
          <w:sz w:val="24"/>
          <w:szCs w:val="24"/>
          <w:lang w:val="en-US"/>
        </w:rPr>
      </w:pPr>
      <w:r w:rsidRPr="0035264A">
        <w:rPr>
          <w:rFonts w:ascii="Times New Roman" w:hAnsi="Times New Roman" w:cs="Times New Roman"/>
          <w:sz w:val="24"/>
          <w:szCs w:val="24"/>
          <w:lang w:val="en-US"/>
        </w:rPr>
        <w:t>E-</w:t>
      </w:r>
      <w:r w:rsidRPr="0035264A">
        <w:rPr>
          <w:rFonts w:ascii="Times New Roman" w:hAnsi="Times New Roman" w:cs="Times New Roman"/>
          <w:color w:val="000000" w:themeColor="text1"/>
          <w:sz w:val="24"/>
          <w:szCs w:val="24"/>
          <w:lang w:val="en-US"/>
        </w:rPr>
        <w:t xml:space="preserve">mail </w:t>
      </w:r>
      <w:hyperlink r:id="rId7" w:history="1">
        <w:r w:rsidRPr="0035264A">
          <w:rPr>
            <w:rStyle w:val="a3"/>
            <w:rFonts w:ascii="Times New Roman" w:hAnsi="Times New Roman" w:cs="Times New Roman"/>
            <w:color w:val="000000" w:themeColor="text1"/>
            <w:sz w:val="24"/>
            <w:szCs w:val="24"/>
            <w:u w:val="none"/>
            <w:lang w:val="en-US"/>
          </w:rPr>
          <w:t>zkp2257vl@mail.ru</w:t>
        </w:r>
      </w:hyperlink>
      <w:r w:rsidRPr="0035264A">
        <w:rPr>
          <w:rFonts w:ascii="Times New Roman" w:hAnsi="Times New Roman" w:cs="Times New Roman"/>
          <w:color w:val="000000" w:themeColor="text1"/>
          <w:sz w:val="24"/>
          <w:szCs w:val="24"/>
          <w:lang w:val="en-US"/>
        </w:rPr>
        <w:t xml:space="preserve">, </w:t>
      </w:r>
      <w:r w:rsidRPr="0035264A">
        <w:rPr>
          <w:rFonts w:ascii="Times New Roman" w:hAnsi="Times New Roman" w:cs="Times New Roman"/>
          <w:color w:val="000000" w:themeColor="text1"/>
          <w:sz w:val="24"/>
          <w:szCs w:val="24"/>
        </w:rPr>
        <w:t>тел</w:t>
      </w:r>
      <w:r w:rsidRPr="0035264A">
        <w:rPr>
          <w:rFonts w:ascii="Times New Roman" w:hAnsi="Times New Roman" w:cs="Times New Roman"/>
          <w:color w:val="000000" w:themeColor="text1"/>
          <w:sz w:val="24"/>
          <w:szCs w:val="24"/>
          <w:lang w:val="en-US"/>
        </w:rPr>
        <w:t>: +79149739150</w:t>
      </w:r>
    </w:p>
    <w:p w14:paraId="50747322" w14:textId="0FBD5859" w:rsidR="00BD198F" w:rsidRPr="0035264A" w:rsidRDefault="00BD198F" w:rsidP="0035264A">
      <w:pPr>
        <w:spacing w:after="0" w:line="240" w:lineRule="auto"/>
        <w:ind w:firstLine="709"/>
        <w:jc w:val="both"/>
        <w:rPr>
          <w:rFonts w:ascii="Times New Roman" w:hAnsi="Times New Roman" w:cs="Times New Roman"/>
          <w:sz w:val="24"/>
          <w:szCs w:val="24"/>
        </w:rPr>
      </w:pPr>
      <w:r w:rsidRPr="0035264A">
        <w:rPr>
          <w:rFonts w:ascii="Times New Roman" w:hAnsi="Times New Roman" w:cs="Times New Roman"/>
          <w:sz w:val="24"/>
          <w:szCs w:val="24"/>
        </w:rPr>
        <w:t xml:space="preserve">Затронуты актуальные проблемы формирования и развития современного экологического сознания, выявлена опасность его мифологизации. Проанализированы особенности философско-методологического подхода, развиваемого представителями международного движения «глубинной экологии». Очерчены контуры складывающегося в современной науке о живой природе нового рационализма, позиционирующего себя в качестве </w:t>
      </w:r>
      <w:proofErr w:type="spellStart"/>
      <w:r w:rsidRPr="0035264A">
        <w:rPr>
          <w:rFonts w:ascii="Times New Roman" w:hAnsi="Times New Roman" w:cs="Times New Roman"/>
          <w:sz w:val="24"/>
          <w:szCs w:val="24"/>
        </w:rPr>
        <w:t>постгуманизма</w:t>
      </w:r>
      <w:proofErr w:type="spellEnd"/>
      <w:r w:rsidRPr="0035264A">
        <w:rPr>
          <w:rFonts w:ascii="Times New Roman" w:hAnsi="Times New Roman" w:cs="Times New Roman"/>
          <w:sz w:val="24"/>
          <w:szCs w:val="24"/>
        </w:rPr>
        <w:t xml:space="preserve">. Обращено внимание на отличия философско-методологических оснований «глубинной экологии», нового научного рационализма и идеологии трансгуманизма.  </w:t>
      </w:r>
    </w:p>
    <w:p w14:paraId="0F6F5539" w14:textId="77777777" w:rsidR="00BD198F" w:rsidRPr="0035264A" w:rsidRDefault="00BD198F" w:rsidP="0035264A">
      <w:pPr>
        <w:spacing w:after="0" w:line="240" w:lineRule="auto"/>
        <w:ind w:firstLine="709"/>
        <w:jc w:val="both"/>
        <w:rPr>
          <w:rFonts w:ascii="Times New Roman" w:hAnsi="Times New Roman" w:cs="Times New Roman"/>
          <w:sz w:val="24"/>
          <w:szCs w:val="24"/>
        </w:rPr>
      </w:pPr>
      <w:r w:rsidRPr="0035264A">
        <w:rPr>
          <w:rFonts w:ascii="Times New Roman" w:hAnsi="Times New Roman" w:cs="Times New Roman"/>
          <w:sz w:val="24"/>
          <w:szCs w:val="24"/>
        </w:rPr>
        <w:t xml:space="preserve">Ключевые слова: «глубинная экология», экология, общество, природа, гуманизм, </w:t>
      </w:r>
      <w:proofErr w:type="spellStart"/>
      <w:r w:rsidRPr="0035264A">
        <w:rPr>
          <w:rFonts w:ascii="Times New Roman" w:hAnsi="Times New Roman" w:cs="Times New Roman"/>
          <w:sz w:val="24"/>
          <w:szCs w:val="24"/>
        </w:rPr>
        <w:t>постгуманизм</w:t>
      </w:r>
      <w:proofErr w:type="spellEnd"/>
      <w:r w:rsidRPr="0035264A">
        <w:rPr>
          <w:rFonts w:ascii="Times New Roman" w:hAnsi="Times New Roman" w:cs="Times New Roman"/>
          <w:sz w:val="24"/>
          <w:szCs w:val="24"/>
        </w:rPr>
        <w:t xml:space="preserve">, трансгуманизм, </w:t>
      </w:r>
      <w:proofErr w:type="spellStart"/>
      <w:r w:rsidRPr="0035264A">
        <w:rPr>
          <w:rFonts w:ascii="Times New Roman" w:hAnsi="Times New Roman" w:cs="Times New Roman"/>
          <w:sz w:val="24"/>
          <w:szCs w:val="24"/>
        </w:rPr>
        <w:t>постчеловек</w:t>
      </w:r>
      <w:proofErr w:type="spellEnd"/>
      <w:r w:rsidRPr="0035264A">
        <w:rPr>
          <w:rFonts w:ascii="Times New Roman" w:hAnsi="Times New Roman" w:cs="Times New Roman"/>
          <w:sz w:val="24"/>
          <w:szCs w:val="24"/>
        </w:rPr>
        <w:t xml:space="preserve">, </w:t>
      </w:r>
      <w:proofErr w:type="spellStart"/>
      <w:r w:rsidRPr="0035264A">
        <w:rPr>
          <w:rFonts w:ascii="Times New Roman" w:hAnsi="Times New Roman" w:cs="Times New Roman"/>
          <w:sz w:val="24"/>
          <w:szCs w:val="24"/>
        </w:rPr>
        <w:t>трансперсональная</w:t>
      </w:r>
      <w:proofErr w:type="spellEnd"/>
      <w:r w:rsidRPr="0035264A">
        <w:rPr>
          <w:rFonts w:ascii="Times New Roman" w:hAnsi="Times New Roman" w:cs="Times New Roman"/>
          <w:sz w:val="24"/>
          <w:szCs w:val="24"/>
        </w:rPr>
        <w:t xml:space="preserve"> психология, «новый рационализм», биоцентрическое равенство.</w:t>
      </w:r>
    </w:p>
    <w:p w14:paraId="528F123D" w14:textId="77777777" w:rsidR="00BD198F" w:rsidRPr="0035264A" w:rsidRDefault="00BD198F" w:rsidP="0035264A">
      <w:pPr>
        <w:spacing w:after="0" w:line="240" w:lineRule="auto"/>
        <w:ind w:firstLine="709"/>
        <w:jc w:val="both"/>
        <w:rPr>
          <w:rFonts w:ascii="Times New Roman" w:hAnsi="Times New Roman" w:cs="Times New Roman"/>
          <w:sz w:val="24"/>
          <w:szCs w:val="24"/>
          <w:lang w:val="en-US"/>
        </w:rPr>
      </w:pPr>
      <w:r w:rsidRPr="0035264A">
        <w:rPr>
          <w:rFonts w:ascii="Times New Roman" w:hAnsi="Times New Roman" w:cs="Times New Roman"/>
          <w:sz w:val="24"/>
          <w:szCs w:val="24"/>
          <w:lang w:val="en-US"/>
        </w:rPr>
        <w:t>The foundations of the ecological style of thinking in science and ethics as a problem: can "deep ecology" become a real alternative to post-classical rationalism?</w:t>
      </w:r>
    </w:p>
    <w:p w14:paraId="185FC286" w14:textId="77777777" w:rsidR="00BD198F" w:rsidRPr="0035264A" w:rsidRDefault="00BD198F" w:rsidP="0035264A">
      <w:pPr>
        <w:spacing w:after="0" w:line="240" w:lineRule="auto"/>
        <w:ind w:firstLine="709"/>
        <w:jc w:val="both"/>
        <w:rPr>
          <w:rFonts w:ascii="Times New Roman" w:hAnsi="Times New Roman" w:cs="Times New Roman"/>
          <w:sz w:val="24"/>
          <w:szCs w:val="24"/>
          <w:lang w:val="en-US"/>
        </w:rPr>
      </w:pPr>
      <w:r w:rsidRPr="0035264A">
        <w:rPr>
          <w:rFonts w:ascii="Times New Roman" w:hAnsi="Times New Roman" w:cs="Times New Roman"/>
          <w:sz w:val="24"/>
          <w:szCs w:val="24"/>
          <w:lang w:val="en-US"/>
        </w:rPr>
        <w:t>The current problems of formation and development of modern ecological consciousness are touched upon, the danger of its mythologization is revealed. The peculiarities of philosophical and methodological approach developed by representatives of the international movement "deep ecology" were analyzed. The outlines of the emerging new rationalism in modern wildlife science, positioning itself as posthumanism, are outlined. Attention is drawn to the differences in the philosophical and methodological foundations of the "deep ecology," the new scientific rationalism and ideology of transhumanism.</w:t>
      </w:r>
    </w:p>
    <w:p w14:paraId="0359A569" w14:textId="21EC0D98" w:rsidR="00BD198F" w:rsidRPr="0035264A" w:rsidRDefault="00976AF5" w:rsidP="008757D9">
      <w:pPr>
        <w:spacing w:after="0" w:line="240" w:lineRule="auto"/>
        <w:ind w:firstLine="709"/>
        <w:jc w:val="both"/>
        <w:rPr>
          <w:rFonts w:ascii="Times New Roman" w:hAnsi="Times New Roman" w:cs="Times New Roman"/>
          <w:sz w:val="24"/>
          <w:szCs w:val="24"/>
          <w:lang w:val="en-US"/>
        </w:rPr>
      </w:pPr>
      <w:r w:rsidRPr="0035264A">
        <w:rPr>
          <w:rFonts w:ascii="Times New Roman" w:hAnsi="Times New Roman" w:cs="Times New Roman"/>
          <w:sz w:val="24"/>
          <w:szCs w:val="24"/>
        </w:rPr>
        <w:t>К</w:t>
      </w:r>
      <w:proofErr w:type="spellStart"/>
      <w:r w:rsidR="00BD198F" w:rsidRPr="0035264A">
        <w:rPr>
          <w:rFonts w:ascii="Times New Roman" w:hAnsi="Times New Roman" w:cs="Times New Roman"/>
          <w:sz w:val="24"/>
          <w:szCs w:val="24"/>
          <w:lang w:val="en-US"/>
        </w:rPr>
        <w:t>eywords</w:t>
      </w:r>
      <w:proofErr w:type="spellEnd"/>
      <w:r w:rsidR="00BD198F" w:rsidRPr="0035264A">
        <w:rPr>
          <w:rFonts w:ascii="Times New Roman" w:hAnsi="Times New Roman" w:cs="Times New Roman"/>
          <w:sz w:val="24"/>
          <w:szCs w:val="24"/>
          <w:lang w:val="en-US"/>
        </w:rPr>
        <w:t>: “deep ecology”, ecology, society, nature, humanism, post-humanity, transhumanism, posthuman, transpersonal psychology, “new rationalism”, biocentric equality.</w:t>
      </w:r>
    </w:p>
    <w:p w14:paraId="212B6BA3" w14:textId="785E15B2" w:rsidR="00BD198F" w:rsidRPr="0035264A" w:rsidRDefault="00BD198F" w:rsidP="0035264A">
      <w:pPr>
        <w:spacing w:after="0" w:line="240" w:lineRule="auto"/>
        <w:ind w:firstLine="709"/>
        <w:jc w:val="both"/>
        <w:rPr>
          <w:rFonts w:ascii="Times New Roman" w:hAnsi="Times New Roman" w:cs="Times New Roman"/>
          <w:sz w:val="24"/>
          <w:szCs w:val="24"/>
        </w:rPr>
      </w:pPr>
      <w:r w:rsidRPr="0035264A">
        <w:rPr>
          <w:rFonts w:ascii="Times New Roman" w:hAnsi="Times New Roman" w:cs="Times New Roman"/>
          <w:sz w:val="24"/>
          <w:szCs w:val="24"/>
        </w:rPr>
        <w:t xml:space="preserve">Вопрос о том, какой идеал экологического сознания и, соответственно, экологической этики является наиболее приемлемым для современного человечества продолжает сохранять свою актуальность на протяжении уже ряда десятилетий. Подобные поиски затрагивают в полной мере и область мировоззрения, по-прежнему порождая новые витки противостояния сциентизма и </w:t>
      </w:r>
      <w:proofErr w:type="spellStart"/>
      <w:r w:rsidRPr="0035264A">
        <w:rPr>
          <w:rFonts w:ascii="Times New Roman" w:hAnsi="Times New Roman" w:cs="Times New Roman"/>
          <w:sz w:val="24"/>
          <w:szCs w:val="24"/>
        </w:rPr>
        <w:t>антисциентизма</w:t>
      </w:r>
      <w:proofErr w:type="spellEnd"/>
      <w:r w:rsidRPr="0035264A">
        <w:rPr>
          <w:rFonts w:ascii="Times New Roman" w:hAnsi="Times New Roman" w:cs="Times New Roman"/>
          <w:sz w:val="24"/>
          <w:szCs w:val="24"/>
        </w:rPr>
        <w:t>. Идеи В.И. Вернадского о ноосфере, получившие своё новое возрождение в отечественном обществознании в конце ХХ и в начале ХХ</w:t>
      </w:r>
      <w:r w:rsidRPr="0035264A">
        <w:rPr>
          <w:rFonts w:ascii="Times New Roman" w:hAnsi="Times New Roman" w:cs="Times New Roman"/>
          <w:sz w:val="24"/>
          <w:szCs w:val="24"/>
          <w:lang w:val="en-US"/>
        </w:rPr>
        <w:t>I</w:t>
      </w:r>
      <w:r w:rsidRPr="0035264A">
        <w:rPr>
          <w:rFonts w:ascii="Times New Roman" w:hAnsi="Times New Roman" w:cs="Times New Roman"/>
          <w:sz w:val="24"/>
          <w:szCs w:val="24"/>
        </w:rPr>
        <w:t xml:space="preserve"> века, стали важным стимулом для развития экологического рационализма современной </w:t>
      </w:r>
      <w:proofErr w:type="spellStart"/>
      <w:r w:rsidRPr="0035264A">
        <w:rPr>
          <w:rFonts w:ascii="Times New Roman" w:hAnsi="Times New Roman" w:cs="Times New Roman"/>
          <w:sz w:val="24"/>
          <w:szCs w:val="24"/>
        </w:rPr>
        <w:t>постнеклассической</w:t>
      </w:r>
      <w:proofErr w:type="spellEnd"/>
      <w:r w:rsidRPr="0035264A">
        <w:rPr>
          <w:rFonts w:ascii="Times New Roman" w:hAnsi="Times New Roman" w:cs="Times New Roman"/>
          <w:sz w:val="24"/>
          <w:szCs w:val="24"/>
        </w:rPr>
        <w:t xml:space="preserve"> науки. Вместе с тем приоритет сциентизма как мировоззренческой установки не позволяет в полной мере исключить утопические компоненты </w:t>
      </w:r>
      <w:r w:rsidR="00396271" w:rsidRPr="0035264A">
        <w:rPr>
          <w:rFonts w:ascii="Times New Roman" w:hAnsi="Times New Roman" w:cs="Times New Roman"/>
          <w:sz w:val="24"/>
          <w:szCs w:val="24"/>
        </w:rPr>
        <w:t xml:space="preserve">в </w:t>
      </w:r>
      <w:r w:rsidRPr="0035264A">
        <w:rPr>
          <w:rFonts w:ascii="Times New Roman" w:hAnsi="Times New Roman" w:cs="Times New Roman"/>
          <w:sz w:val="24"/>
          <w:szCs w:val="24"/>
        </w:rPr>
        <w:t>выдвигаемых построени</w:t>
      </w:r>
      <w:r w:rsidR="00396271" w:rsidRPr="0035264A">
        <w:rPr>
          <w:rFonts w:ascii="Times New Roman" w:hAnsi="Times New Roman" w:cs="Times New Roman"/>
          <w:sz w:val="24"/>
          <w:szCs w:val="24"/>
        </w:rPr>
        <w:t>ях</w:t>
      </w:r>
      <w:r w:rsidRPr="0035264A">
        <w:rPr>
          <w:rFonts w:ascii="Times New Roman" w:hAnsi="Times New Roman" w:cs="Times New Roman"/>
          <w:sz w:val="24"/>
          <w:szCs w:val="24"/>
        </w:rPr>
        <w:t xml:space="preserve"> (чего не смог избежать В.И</w:t>
      </w:r>
      <w:r w:rsidR="008757D9" w:rsidRPr="008757D9">
        <w:rPr>
          <w:rFonts w:ascii="Times New Roman" w:hAnsi="Times New Roman" w:cs="Times New Roman"/>
          <w:sz w:val="24"/>
          <w:szCs w:val="24"/>
        </w:rPr>
        <w:t xml:space="preserve">. </w:t>
      </w:r>
      <w:r w:rsidRPr="0035264A">
        <w:rPr>
          <w:rFonts w:ascii="Times New Roman" w:hAnsi="Times New Roman" w:cs="Times New Roman"/>
          <w:sz w:val="24"/>
          <w:szCs w:val="24"/>
        </w:rPr>
        <w:t>Вернадский), а также окончательно вытеснить стремление к поиску иррациональных начал в понимании взаимоотношений человечества и природной среды.  Неудивительно, что экологическое сознание на протяжении уже более полувека приобретало весьма различные формы и образы, в том числе и явно мифологические.</w:t>
      </w:r>
    </w:p>
    <w:p w14:paraId="19CD126D" w14:textId="77777777" w:rsidR="00BD198F" w:rsidRPr="0035264A" w:rsidRDefault="00BD198F" w:rsidP="0035264A">
      <w:pPr>
        <w:spacing w:after="0" w:line="240" w:lineRule="auto"/>
        <w:ind w:firstLine="709"/>
        <w:jc w:val="both"/>
        <w:rPr>
          <w:rFonts w:ascii="Times New Roman" w:hAnsi="Times New Roman" w:cs="Times New Roman"/>
          <w:sz w:val="24"/>
          <w:szCs w:val="24"/>
        </w:rPr>
      </w:pPr>
      <w:r w:rsidRPr="0035264A">
        <w:rPr>
          <w:rFonts w:ascii="Times New Roman" w:hAnsi="Times New Roman" w:cs="Times New Roman"/>
          <w:sz w:val="24"/>
          <w:szCs w:val="24"/>
        </w:rPr>
        <w:t xml:space="preserve">Сомнение в продуктивности исключительно рационалистических подходов к пониманию взаимодействия человека и природы в полной мере характерно и для относительно нового направления экологического мировоззрения – «глубинной экологии», </w:t>
      </w:r>
      <w:r w:rsidRPr="0035264A">
        <w:rPr>
          <w:rFonts w:ascii="Times New Roman" w:hAnsi="Times New Roman" w:cs="Times New Roman"/>
          <w:sz w:val="24"/>
          <w:szCs w:val="24"/>
        </w:rPr>
        <w:lastRenderedPageBreak/>
        <w:t xml:space="preserve">позиционирующей себя в качестве альтернативного пути формирования экологического сознания и экологической этики.  </w:t>
      </w:r>
    </w:p>
    <w:p w14:paraId="66A933EF" w14:textId="043A387C" w:rsidR="003B7BBA" w:rsidRPr="0035264A" w:rsidRDefault="00BD198F" w:rsidP="0035264A">
      <w:pPr>
        <w:spacing w:after="0" w:line="240" w:lineRule="auto"/>
        <w:ind w:firstLine="709"/>
        <w:jc w:val="both"/>
        <w:rPr>
          <w:rFonts w:ascii="Times New Roman" w:hAnsi="Times New Roman" w:cs="Times New Roman"/>
          <w:sz w:val="24"/>
          <w:szCs w:val="24"/>
        </w:rPr>
      </w:pPr>
      <w:r w:rsidRPr="0035264A">
        <w:rPr>
          <w:rFonts w:ascii="Times New Roman" w:hAnsi="Times New Roman" w:cs="Times New Roman"/>
          <w:sz w:val="24"/>
          <w:szCs w:val="24"/>
        </w:rPr>
        <w:t xml:space="preserve">«Глубинная экология» </w:t>
      </w:r>
      <w:r w:rsidR="00396271" w:rsidRPr="0035264A">
        <w:rPr>
          <w:rFonts w:ascii="Times New Roman" w:hAnsi="Times New Roman" w:cs="Times New Roman"/>
          <w:sz w:val="24"/>
          <w:szCs w:val="24"/>
        </w:rPr>
        <w:t xml:space="preserve">как </w:t>
      </w:r>
      <w:r w:rsidRPr="0035264A">
        <w:rPr>
          <w:rFonts w:ascii="Times New Roman" w:hAnsi="Times New Roman" w:cs="Times New Roman"/>
          <w:sz w:val="24"/>
          <w:szCs w:val="24"/>
        </w:rPr>
        <w:t>постмодернистск</w:t>
      </w:r>
      <w:r w:rsidR="00396271" w:rsidRPr="0035264A">
        <w:rPr>
          <w:rFonts w:ascii="Times New Roman" w:hAnsi="Times New Roman" w:cs="Times New Roman"/>
          <w:sz w:val="24"/>
          <w:szCs w:val="24"/>
        </w:rPr>
        <w:t xml:space="preserve">ая </w:t>
      </w:r>
      <w:r w:rsidRPr="0035264A">
        <w:rPr>
          <w:rFonts w:ascii="Times New Roman" w:hAnsi="Times New Roman" w:cs="Times New Roman"/>
          <w:sz w:val="24"/>
          <w:szCs w:val="24"/>
        </w:rPr>
        <w:t>экологическ</w:t>
      </w:r>
      <w:r w:rsidR="00396271" w:rsidRPr="0035264A">
        <w:rPr>
          <w:rFonts w:ascii="Times New Roman" w:hAnsi="Times New Roman" w:cs="Times New Roman"/>
          <w:sz w:val="24"/>
          <w:szCs w:val="24"/>
        </w:rPr>
        <w:t>ая ф</w:t>
      </w:r>
      <w:r w:rsidRPr="0035264A">
        <w:rPr>
          <w:rFonts w:ascii="Times New Roman" w:hAnsi="Times New Roman" w:cs="Times New Roman"/>
          <w:sz w:val="24"/>
          <w:szCs w:val="24"/>
        </w:rPr>
        <w:t>илософи</w:t>
      </w:r>
      <w:r w:rsidR="00396271" w:rsidRPr="0035264A">
        <w:rPr>
          <w:rFonts w:ascii="Times New Roman" w:hAnsi="Times New Roman" w:cs="Times New Roman"/>
          <w:sz w:val="24"/>
          <w:szCs w:val="24"/>
        </w:rPr>
        <w:t>я</w:t>
      </w:r>
      <w:r w:rsidRPr="0035264A">
        <w:rPr>
          <w:rFonts w:ascii="Times New Roman" w:hAnsi="Times New Roman" w:cs="Times New Roman"/>
          <w:sz w:val="24"/>
          <w:szCs w:val="24"/>
        </w:rPr>
        <w:t xml:space="preserve"> рассматривает человека не только в качестве неотъемлемой части окружающей среды, но и стремится преодолеть характерный для западной цивилизации антропоцентризм. Основы глубинной экологии были первоначально разработаны в 1970-хх годах норвежским исследователем А. </w:t>
      </w:r>
      <w:proofErr w:type="spellStart"/>
      <w:r w:rsidRPr="0035264A">
        <w:rPr>
          <w:rFonts w:ascii="Times New Roman" w:hAnsi="Times New Roman" w:cs="Times New Roman"/>
          <w:sz w:val="24"/>
          <w:szCs w:val="24"/>
        </w:rPr>
        <w:t>Нейсом</w:t>
      </w:r>
      <w:proofErr w:type="spellEnd"/>
      <w:r w:rsidRPr="0035264A">
        <w:rPr>
          <w:rFonts w:ascii="Times New Roman" w:hAnsi="Times New Roman" w:cs="Times New Roman"/>
          <w:sz w:val="24"/>
          <w:szCs w:val="24"/>
        </w:rPr>
        <w:t xml:space="preserve">, а затем развиты У. Фоксом, Б. </w:t>
      </w:r>
      <w:proofErr w:type="spellStart"/>
      <w:r w:rsidRPr="0035264A">
        <w:rPr>
          <w:rFonts w:ascii="Times New Roman" w:hAnsi="Times New Roman" w:cs="Times New Roman"/>
          <w:sz w:val="24"/>
          <w:szCs w:val="24"/>
        </w:rPr>
        <w:t>Деволлом</w:t>
      </w:r>
      <w:proofErr w:type="spellEnd"/>
      <w:r w:rsidRPr="0035264A">
        <w:rPr>
          <w:rFonts w:ascii="Times New Roman" w:hAnsi="Times New Roman" w:cs="Times New Roman"/>
          <w:sz w:val="24"/>
          <w:szCs w:val="24"/>
        </w:rPr>
        <w:t xml:space="preserve">, Дж. </w:t>
      </w:r>
      <w:proofErr w:type="spellStart"/>
      <w:r w:rsidRPr="0035264A">
        <w:rPr>
          <w:rFonts w:ascii="Times New Roman" w:hAnsi="Times New Roman" w:cs="Times New Roman"/>
          <w:sz w:val="24"/>
          <w:szCs w:val="24"/>
        </w:rPr>
        <w:t>Сешнсем</w:t>
      </w:r>
      <w:proofErr w:type="spellEnd"/>
      <w:r w:rsidRPr="0035264A">
        <w:rPr>
          <w:rFonts w:ascii="Times New Roman" w:hAnsi="Times New Roman" w:cs="Times New Roman"/>
          <w:sz w:val="24"/>
          <w:szCs w:val="24"/>
        </w:rPr>
        <w:t xml:space="preserve"> и др. Русскоязычные переводы работ этих авторов стали популярны уже в ХХ</w:t>
      </w:r>
      <w:r w:rsidRPr="0035264A">
        <w:rPr>
          <w:rFonts w:ascii="Times New Roman" w:hAnsi="Times New Roman" w:cs="Times New Roman"/>
          <w:sz w:val="24"/>
          <w:szCs w:val="24"/>
          <w:lang w:val="en-US"/>
        </w:rPr>
        <w:t>I</w:t>
      </w:r>
      <w:r w:rsidRPr="0035264A">
        <w:rPr>
          <w:rFonts w:ascii="Times New Roman" w:hAnsi="Times New Roman" w:cs="Times New Roman"/>
          <w:sz w:val="24"/>
          <w:szCs w:val="24"/>
        </w:rPr>
        <w:t xml:space="preserve"> веке.  </w:t>
      </w:r>
      <w:r w:rsidR="00976AF5" w:rsidRPr="0035264A">
        <w:rPr>
          <w:rFonts w:ascii="Times New Roman" w:hAnsi="Times New Roman" w:cs="Times New Roman"/>
          <w:sz w:val="24"/>
          <w:szCs w:val="24"/>
        </w:rPr>
        <w:t>Х</w:t>
      </w:r>
      <w:r w:rsidR="00F744E8" w:rsidRPr="0035264A">
        <w:rPr>
          <w:rFonts w:ascii="Times New Roman" w:hAnsi="Times New Roman" w:cs="Times New Roman"/>
          <w:sz w:val="24"/>
          <w:szCs w:val="24"/>
        </w:rPr>
        <w:t>о</w:t>
      </w:r>
      <w:r w:rsidR="00976AF5" w:rsidRPr="0035264A">
        <w:rPr>
          <w:rFonts w:ascii="Times New Roman" w:hAnsi="Times New Roman" w:cs="Times New Roman"/>
          <w:sz w:val="24"/>
          <w:szCs w:val="24"/>
        </w:rPr>
        <w:t xml:space="preserve">тя первоначально А. </w:t>
      </w:r>
      <w:proofErr w:type="spellStart"/>
      <w:r w:rsidR="00976AF5" w:rsidRPr="0035264A">
        <w:rPr>
          <w:rFonts w:ascii="Times New Roman" w:hAnsi="Times New Roman" w:cs="Times New Roman"/>
          <w:sz w:val="24"/>
          <w:szCs w:val="24"/>
        </w:rPr>
        <w:t>Нейс</w:t>
      </w:r>
      <w:proofErr w:type="spellEnd"/>
      <w:r w:rsidR="00976AF5" w:rsidRPr="0035264A">
        <w:rPr>
          <w:rFonts w:ascii="Times New Roman" w:hAnsi="Times New Roman" w:cs="Times New Roman"/>
          <w:sz w:val="24"/>
          <w:szCs w:val="24"/>
        </w:rPr>
        <w:t xml:space="preserve"> и не рассматривал «глубинную экологию» в качестве философии, идеологии</w:t>
      </w:r>
      <w:r w:rsidR="00396271" w:rsidRPr="0035264A">
        <w:rPr>
          <w:rFonts w:ascii="Times New Roman" w:hAnsi="Times New Roman" w:cs="Times New Roman"/>
          <w:sz w:val="24"/>
          <w:szCs w:val="24"/>
        </w:rPr>
        <w:t xml:space="preserve"> и религии</w:t>
      </w:r>
      <w:r w:rsidR="00976AF5" w:rsidRPr="0035264A">
        <w:rPr>
          <w:rFonts w:ascii="Times New Roman" w:hAnsi="Times New Roman" w:cs="Times New Roman"/>
          <w:sz w:val="24"/>
          <w:szCs w:val="24"/>
        </w:rPr>
        <w:t>, однако в настоящее время эти качества присущи ей в полной мере.</w:t>
      </w:r>
      <w:r w:rsidR="003B7BBA" w:rsidRPr="0035264A">
        <w:rPr>
          <w:rFonts w:ascii="Times New Roman" w:hAnsi="Times New Roman" w:cs="Times New Roman"/>
          <w:sz w:val="24"/>
          <w:szCs w:val="24"/>
        </w:rPr>
        <w:t xml:space="preserve"> В настоящее время философские основы «глубинной экологии» включают в себя значительный аксиологический и этический аспекты, демонстрируя одновременно и специфические социально-практические ориентиры. </w:t>
      </w:r>
    </w:p>
    <w:p w14:paraId="5B616483" w14:textId="4C734BD8" w:rsidR="00BD198F" w:rsidRPr="0035264A" w:rsidRDefault="00BD198F" w:rsidP="0035264A">
      <w:pPr>
        <w:spacing w:after="0" w:line="240" w:lineRule="auto"/>
        <w:ind w:firstLine="709"/>
        <w:jc w:val="both"/>
        <w:rPr>
          <w:rFonts w:ascii="Times New Roman" w:hAnsi="Times New Roman" w:cs="Times New Roman"/>
          <w:sz w:val="24"/>
          <w:szCs w:val="24"/>
        </w:rPr>
      </w:pPr>
      <w:r w:rsidRPr="0035264A">
        <w:rPr>
          <w:rFonts w:ascii="Times New Roman" w:hAnsi="Times New Roman" w:cs="Times New Roman"/>
          <w:sz w:val="24"/>
          <w:szCs w:val="24"/>
        </w:rPr>
        <w:t xml:space="preserve">Сама идея «глубиной экологии» не является абсолютно новой с точки зрения философии. Её истоки на Западе можно найти уже в философии Джордано Бруно, Бенедикта Спинозы, в работах других мыслителей. Философия Спинозы, продолжающая линию рационализма Декарта, но одновременно испытавшая влияние древних стоиков, представляет собой сочетание рационализма с пантеистическим интуитивизмом. Если брать современных западных мыслителей, то некоторые сходные мотивы можно обнаружить в философском творчестве К.Г. Юнга, уделившего огромное внимание исследованию </w:t>
      </w:r>
      <w:proofErr w:type="spellStart"/>
      <w:r w:rsidRPr="0035264A">
        <w:rPr>
          <w:rFonts w:ascii="Times New Roman" w:hAnsi="Times New Roman" w:cs="Times New Roman"/>
          <w:sz w:val="24"/>
          <w:szCs w:val="24"/>
        </w:rPr>
        <w:t>трансперсонального</w:t>
      </w:r>
      <w:proofErr w:type="spellEnd"/>
      <w:r w:rsidRPr="0035264A">
        <w:rPr>
          <w:rFonts w:ascii="Times New Roman" w:hAnsi="Times New Roman" w:cs="Times New Roman"/>
          <w:sz w:val="24"/>
          <w:szCs w:val="24"/>
        </w:rPr>
        <w:t xml:space="preserve"> уровня человеческого сознания. Идеи биоцентрического равенства в полной мере характерны также и для восточных философских систем, в том числе и буддизма. Известный физик-теоретик Ф. </w:t>
      </w:r>
      <w:proofErr w:type="spellStart"/>
      <w:r w:rsidRPr="0035264A">
        <w:rPr>
          <w:rFonts w:ascii="Times New Roman" w:hAnsi="Times New Roman" w:cs="Times New Roman"/>
          <w:sz w:val="24"/>
          <w:szCs w:val="24"/>
        </w:rPr>
        <w:t>Капра</w:t>
      </w:r>
      <w:proofErr w:type="spellEnd"/>
      <w:r w:rsidRPr="0035264A">
        <w:rPr>
          <w:rFonts w:ascii="Times New Roman" w:hAnsi="Times New Roman" w:cs="Times New Roman"/>
          <w:sz w:val="24"/>
          <w:szCs w:val="24"/>
        </w:rPr>
        <w:t xml:space="preserve"> развивает идеи метафизической связанности в духе современной «глубинной экологии»</w:t>
      </w:r>
      <w:r w:rsidR="00C634CC" w:rsidRPr="0035264A">
        <w:rPr>
          <w:rFonts w:ascii="Times New Roman" w:hAnsi="Times New Roman" w:cs="Times New Roman"/>
          <w:sz w:val="24"/>
          <w:szCs w:val="24"/>
        </w:rPr>
        <w:t>.</w:t>
      </w:r>
      <w:r w:rsidRPr="0035264A">
        <w:rPr>
          <w:rFonts w:ascii="Times New Roman" w:hAnsi="Times New Roman" w:cs="Times New Roman"/>
          <w:sz w:val="24"/>
          <w:szCs w:val="24"/>
        </w:rPr>
        <w:t xml:space="preserve"> </w:t>
      </w:r>
    </w:p>
    <w:p w14:paraId="0B467753" w14:textId="4CCFBCD5" w:rsidR="00BD198F" w:rsidRPr="0035264A" w:rsidRDefault="00BD198F" w:rsidP="0035264A">
      <w:pPr>
        <w:spacing w:after="0" w:line="240" w:lineRule="auto"/>
        <w:ind w:firstLine="709"/>
        <w:jc w:val="both"/>
        <w:rPr>
          <w:rFonts w:ascii="Times New Roman" w:hAnsi="Times New Roman" w:cs="Times New Roman"/>
          <w:sz w:val="24"/>
          <w:szCs w:val="24"/>
        </w:rPr>
      </w:pPr>
      <w:r w:rsidRPr="0035264A">
        <w:rPr>
          <w:rFonts w:ascii="Times New Roman" w:hAnsi="Times New Roman" w:cs="Times New Roman"/>
          <w:sz w:val="24"/>
          <w:szCs w:val="24"/>
        </w:rPr>
        <w:t>Основными нормативными принципами «глубинной экологии» являются принципы самореализации и биоцентрического равенства [1].</w:t>
      </w:r>
    </w:p>
    <w:p w14:paraId="295C685F" w14:textId="7E3172CF" w:rsidR="00BD198F" w:rsidRPr="0035264A" w:rsidRDefault="00BD198F" w:rsidP="0035264A">
      <w:pPr>
        <w:spacing w:after="0" w:line="240" w:lineRule="auto"/>
        <w:ind w:firstLine="709"/>
        <w:jc w:val="both"/>
        <w:rPr>
          <w:rFonts w:ascii="Times New Roman" w:hAnsi="Times New Roman" w:cs="Times New Roman"/>
          <w:sz w:val="24"/>
          <w:szCs w:val="24"/>
        </w:rPr>
      </w:pPr>
      <w:bookmarkStart w:id="0" w:name="_Hlk70422364"/>
      <w:r w:rsidRPr="0035264A">
        <w:rPr>
          <w:rFonts w:ascii="Times New Roman" w:hAnsi="Times New Roman" w:cs="Times New Roman"/>
          <w:sz w:val="24"/>
          <w:szCs w:val="24"/>
        </w:rPr>
        <w:t xml:space="preserve">Новая альтернативная идеология основывается на важности формирования </w:t>
      </w:r>
      <w:proofErr w:type="spellStart"/>
      <w:r w:rsidRPr="0035264A">
        <w:rPr>
          <w:rFonts w:ascii="Times New Roman" w:hAnsi="Times New Roman" w:cs="Times New Roman"/>
          <w:sz w:val="24"/>
          <w:szCs w:val="24"/>
        </w:rPr>
        <w:t>экоцентрического</w:t>
      </w:r>
      <w:proofErr w:type="spellEnd"/>
      <w:r w:rsidRPr="0035264A">
        <w:rPr>
          <w:rFonts w:ascii="Times New Roman" w:hAnsi="Times New Roman" w:cs="Times New Roman"/>
          <w:sz w:val="24"/>
          <w:szCs w:val="24"/>
        </w:rPr>
        <w:t xml:space="preserve"> видения мира. Для достижения подобного состояния каждому последователю такого мировоззрения необходимо пройти через специфический процесс «самореализации» как особого способа формирования экологического сознания. Этот путь основывается на процедурах «расширения» сознания посредством освоения специфических техник </w:t>
      </w:r>
      <w:proofErr w:type="spellStart"/>
      <w:r w:rsidRPr="0035264A">
        <w:rPr>
          <w:rFonts w:ascii="Times New Roman" w:hAnsi="Times New Roman" w:cs="Times New Roman"/>
          <w:sz w:val="24"/>
          <w:szCs w:val="24"/>
        </w:rPr>
        <w:t>трансперсонального</w:t>
      </w:r>
      <w:proofErr w:type="spellEnd"/>
      <w:r w:rsidRPr="0035264A">
        <w:rPr>
          <w:rFonts w:ascii="Times New Roman" w:hAnsi="Times New Roman" w:cs="Times New Roman"/>
          <w:sz w:val="24"/>
          <w:szCs w:val="24"/>
        </w:rPr>
        <w:t xml:space="preserve"> опыта с целью достижения способности более адекватной и полной самоидентификации с «другими» (людьми, животными, экосистемами), отказе от эгоизма личного «эго». Данное мировоззрение нацеливает нас на идентификацию себя не только с каждым человеком, с человечеством в целом, но и со всем остальным миром, не относящимся к человеческому роду. Принципиально важным становится максимальное раскрытие собственного «Я» как органической целостности, кардинальная трансформация Эго-сознания личности.  Таким образом, в основе мировоззрения «глубинной экологии» лежат основополагающие установки </w:t>
      </w:r>
      <w:proofErr w:type="spellStart"/>
      <w:r w:rsidRPr="0035264A">
        <w:rPr>
          <w:rFonts w:ascii="Times New Roman" w:hAnsi="Times New Roman" w:cs="Times New Roman"/>
          <w:sz w:val="24"/>
          <w:szCs w:val="24"/>
        </w:rPr>
        <w:t>трансперсональной</w:t>
      </w:r>
      <w:proofErr w:type="spellEnd"/>
      <w:r w:rsidRPr="0035264A">
        <w:rPr>
          <w:rFonts w:ascii="Times New Roman" w:hAnsi="Times New Roman" w:cs="Times New Roman"/>
          <w:sz w:val="24"/>
          <w:szCs w:val="24"/>
        </w:rPr>
        <w:t xml:space="preserve"> психологии.</w:t>
      </w:r>
    </w:p>
    <w:bookmarkEnd w:id="0"/>
    <w:p w14:paraId="591CC759" w14:textId="4A0E6B21" w:rsidR="00BD198F" w:rsidRPr="0035264A" w:rsidRDefault="00BD198F" w:rsidP="0035264A">
      <w:pPr>
        <w:spacing w:after="0" w:line="240" w:lineRule="auto"/>
        <w:ind w:firstLine="709"/>
        <w:jc w:val="both"/>
        <w:rPr>
          <w:rFonts w:ascii="Times New Roman" w:hAnsi="Times New Roman" w:cs="Times New Roman"/>
          <w:sz w:val="24"/>
          <w:szCs w:val="24"/>
        </w:rPr>
      </w:pPr>
      <w:r w:rsidRPr="0035264A">
        <w:rPr>
          <w:rFonts w:ascii="Times New Roman" w:hAnsi="Times New Roman" w:cs="Times New Roman"/>
          <w:sz w:val="24"/>
          <w:szCs w:val="24"/>
        </w:rPr>
        <w:t xml:space="preserve">Центральным положением глубинной экологии является представление о наличии равных прав на полноценное существование и процветание у всех элементов биосферы, всех природных видов и живых существ, а не только у человечества. Все организмы имеют собственную ценность, поскольку являются неотъемлемыми частями природного целого. Человечество как вид не имеет никаких преимуществ по сравнению с другими природными видами. Необходимо обеспечить сохранение естественного биоразнообразия, недопустимо его уменьшение. Отрицается само право человека уменьшать биоразнообразие в природе.  </w:t>
      </w:r>
    </w:p>
    <w:p w14:paraId="40187C12" w14:textId="2630BB9D" w:rsidR="00BD198F" w:rsidRPr="0035264A" w:rsidRDefault="00BD198F" w:rsidP="0035264A">
      <w:pPr>
        <w:spacing w:after="0" w:line="240" w:lineRule="auto"/>
        <w:ind w:firstLine="709"/>
        <w:jc w:val="both"/>
        <w:rPr>
          <w:rFonts w:ascii="Times New Roman" w:hAnsi="Times New Roman" w:cs="Times New Roman"/>
          <w:sz w:val="24"/>
          <w:szCs w:val="24"/>
        </w:rPr>
      </w:pPr>
      <w:r w:rsidRPr="0035264A">
        <w:rPr>
          <w:rFonts w:ascii="Times New Roman" w:hAnsi="Times New Roman" w:cs="Times New Roman"/>
          <w:sz w:val="24"/>
          <w:szCs w:val="24"/>
        </w:rPr>
        <w:t xml:space="preserve">Экология считается «глубинной» и в том смысле, что в рамках этого мировоззренческого направления ставятся более глубокие философские вопросы, касающиеся понимания места людей в природном целом, особенностей взаимодействия человечества с природными видами, чем в более узкой науке «экологии», являющейся частью современной биологической науки. Знак «глубинности» указывает и на важность проникновения экологических установок буквально на все уровни и глубины человеческого сознания, в том </w:t>
      </w:r>
      <w:r w:rsidRPr="0035264A">
        <w:rPr>
          <w:rFonts w:ascii="Times New Roman" w:hAnsi="Times New Roman" w:cs="Times New Roman"/>
          <w:sz w:val="24"/>
          <w:szCs w:val="24"/>
        </w:rPr>
        <w:lastRenderedPageBreak/>
        <w:t>числе и его иррациональные слои. «Глубинная экология» на деле приобретает черты современного мистицизма, стремящегося одновременно сохранить диалог и с современной наукой.</w:t>
      </w:r>
    </w:p>
    <w:p w14:paraId="291DB51C" w14:textId="398509AB" w:rsidR="00BD198F" w:rsidRPr="0035264A" w:rsidRDefault="00BD198F" w:rsidP="0035264A">
      <w:pPr>
        <w:spacing w:after="0" w:line="240" w:lineRule="auto"/>
        <w:ind w:firstLine="709"/>
        <w:jc w:val="both"/>
        <w:rPr>
          <w:rFonts w:ascii="Times New Roman" w:hAnsi="Times New Roman" w:cs="Times New Roman"/>
          <w:sz w:val="24"/>
          <w:szCs w:val="24"/>
        </w:rPr>
      </w:pPr>
      <w:r w:rsidRPr="0035264A">
        <w:rPr>
          <w:rFonts w:ascii="Times New Roman" w:hAnsi="Times New Roman" w:cs="Times New Roman"/>
          <w:sz w:val="24"/>
          <w:szCs w:val="24"/>
        </w:rPr>
        <w:t xml:space="preserve">Биосфера всё больше превращается в новую, трансформированную и загрязнённую отходами человеческой деятельности среду, но отнюдь не в ту ноосферу, сферу разума, о которой мечтал в своё время В.И. Вернадский. В этом смысле «глубинная экология» даёт совсем другие ориентиры. Она не </w:t>
      </w:r>
      <w:r w:rsidR="00C634CC" w:rsidRPr="0035264A">
        <w:rPr>
          <w:rFonts w:ascii="Times New Roman" w:hAnsi="Times New Roman" w:cs="Times New Roman"/>
          <w:sz w:val="24"/>
          <w:szCs w:val="24"/>
        </w:rPr>
        <w:t xml:space="preserve">фокусирует внимание на </w:t>
      </w:r>
      <w:r w:rsidR="00E80A42" w:rsidRPr="0035264A">
        <w:rPr>
          <w:rFonts w:ascii="Times New Roman" w:hAnsi="Times New Roman" w:cs="Times New Roman"/>
          <w:sz w:val="24"/>
          <w:szCs w:val="24"/>
        </w:rPr>
        <w:t xml:space="preserve">неизбежности </w:t>
      </w:r>
      <w:r w:rsidRPr="0035264A">
        <w:rPr>
          <w:rFonts w:ascii="Times New Roman" w:hAnsi="Times New Roman" w:cs="Times New Roman"/>
          <w:sz w:val="24"/>
          <w:szCs w:val="24"/>
        </w:rPr>
        <w:t>рационально-технологическо</w:t>
      </w:r>
      <w:r w:rsidR="00E80A42" w:rsidRPr="0035264A">
        <w:rPr>
          <w:rFonts w:ascii="Times New Roman" w:hAnsi="Times New Roman" w:cs="Times New Roman"/>
          <w:sz w:val="24"/>
          <w:szCs w:val="24"/>
        </w:rPr>
        <w:t>го</w:t>
      </w:r>
      <w:r w:rsidR="00C634CC" w:rsidRPr="0035264A">
        <w:rPr>
          <w:rFonts w:ascii="Times New Roman" w:hAnsi="Times New Roman" w:cs="Times New Roman"/>
          <w:sz w:val="24"/>
          <w:szCs w:val="24"/>
        </w:rPr>
        <w:t xml:space="preserve"> </w:t>
      </w:r>
      <w:r w:rsidRPr="0035264A">
        <w:rPr>
          <w:rFonts w:ascii="Times New Roman" w:hAnsi="Times New Roman" w:cs="Times New Roman"/>
          <w:sz w:val="24"/>
          <w:szCs w:val="24"/>
        </w:rPr>
        <w:t>преобразовани</w:t>
      </w:r>
      <w:r w:rsidR="00E80A42" w:rsidRPr="0035264A">
        <w:rPr>
          <w:rFonts w:ascii="Times New Roman" w:hAnsi="Times New Roman" w:cs="Times New Roman"/>
          <w:sz w:val="24"/>
          <w:szCs w:val="24"/>
        </w:rPr>
        <w:t>я</w:t>
      </w:r>
      <w:r w:rsidRPr="0035264A">
        <w:rPr>
          <w:rFonts w:ascii="Times New Roman" w:hAnsi="Times New Roman" w:cs="Times New Roman"/>
          <w:sz w:val="24"/>
          <w:szCs w:val="24"/>
        </w:rPr>
        <w:t xml:space="preserve"> природного окружения, обращая внимание больше на важность эмпатии и созерцательного отношения к природному окружению. </w:t>
      </w:r>
    </w:p>
    <w:p w14:paraId="3D019DC0" w14:textId="6114FC6D" w:rsidR="00F744E8" w:rsidRPr="0035264A" w:rsidRDefault="00BD198F" w:rsidP="0035264A">
      <w:pPr>
        <w:spacing w:after="0" w:line="240" w:lineRule="auto"/>
        <w:ind w:firstLine="709"/>
        <w:jc w:val="both"/>
        <w:rPr>
          <w:rFonts w:ascii="Times New Roman" w:hAnsi="Times New Roman" w:cs="Times New Roman"/>
          <w:sz w:val="24"/>
          <w:szCs w:val="24"/>
        </w:rPr>
      </w:pPr>
      <w:r w:rsidRPr="0035264A">
        <w:rPr>
          <w:rFonts w:ascii="Times New Roman" w:hAnsi="Times New Roman" w:cs="Times New Roman"/>
          <w:sz w:val="24"/>
          <w:szCs w:val="24"/>
        </w:rPr>
        <w:t>Сторонники этой доктрины признают, что антропоцентрическое мировоззрение во-многом базируется на не</w:t>
      </w:r>
      <w:r w:rsidR="003B7BBA" w:rsidRPr="0035264A">
        <w:rPr>
          <w:rFonts w:ascii="Times New Roman" w:hAnsi="Times New Roman" w:cs="Times New Roman"/>
          <w:sz w:val="24"/>
          <w:szCs w:val="24"/>
        </w:rPr>
        <w:t xml:space="preserve">знании </w:t>
      </w:r>
      <w:r w:rsidRPr="0035264A">
        <w:rPr>
          <w:rFonts w:ascii="Times New Roman" w:hAnsi="Times New Roman" w:cs="Times New Roman"/>
          <w:sz w:val="24"/>
          <w:szCs w:val="24"/>
        </w:rPr>
        <w:t>человек</w:t>
      </w:r>
      <w:r w:rsidR="003B7BBA" w:rsidRPr="0035264A">
        <w:rPr>
          <w:rFonts w:ascii="Times New Roman" w:hAnsi="Times New Roman" w:cs="Times New Roman"/>
          <w:sz w:val="24"/>
          <w:szCs w:val="24"/>
        </w:rPr>
        <w:t xml:space="preserve">ом </w:t>
      </w:r>
      <w:r w:rsidRPr="0035264A">
        <w:rPr>
          <w:rFonts w:ascii="Times New Roman" w:hAnsi="Times New Roman" w:cs="Times New Roman"/>
          <w:sz w:val="24"/>
          <w:szCs w:val="24"/>
        </w:rPr>
        <w:t>всех аспект</w:t>
      </w:r>
      <w:r w:rsidR="003B7BBA" w:rsidRPr="0035264A">
        <w:rPr>
          <w:rFonts w:ascii="Times New Roman" w:hAnsi="Times New Roman" w:cs="Times New Roman"/>
          <w:sz w:val="24"/>
          <w:szCs w:val="24"/>
        </w:rPr>
        <w:t>ов</w:t>
      </w:r>
      <w:r w:rsidRPr="0035264A">
        <w:rPr>
          <w:rFonts w:ascii="Times New Roman" w:hAnsi="Times New Roman" w:cs="Times New Roman"/>
          <w:sz w:val="24"/>
          <w:szCs w:val="24"/>
        </w:rPr>
        <w:t xml:space="preserve"> функционирования живой природы и неспособности (и нежелании) ограничения своего эгоцентризма. </w:t>
      </w:r>
      <w:r w:rsidR="00F744E8" w:rsidRPr="0035264A">
        <w:rPr>
          <w:rFonts w:ascii="Times New Roman" w:hAnsi="Times New Roman" w:cs="Times New Roman"/>
          <w:sz w:val="24"/>
          <w:szCs w:val="24"/>
        </w:rPr>
        <w:t xml:space="preserve">Именно эти факторы привели к кризису эко-культуры человечества. </w:t>
      </w:r>
      <w:r w:rsidRPr="0035264A">
        <w:rPr>
          <w:rFonts w:ascii="Times New Roman" w:hAnsi="Times New Roman" w:cs="Times New Roman"/>
          <w:sz w:val="24"/>
          <w:szCs w:val="24"/>
        </w:rPr>
        <w:t>Для предотвращения глобальной экологической катастрофы, угрожающей самой жизни на Земле и человеческому виду</w:t>
      </w:r>
      <w:r w:rsidR="00F744E8" w:rsidRPr="0035264A">
        <w:rPr>
          <w:rFonts w:ascii="Times New Roman" w:hAnsi="Times New Roman" w:cs="Times New Roman"/>
          <w:sz w:val="24"/>
          <w:szCs w:val="24"/>
        </w:rPr>
        <w:t>,</w:t>
      </w:r>
      <w:r w:rsidRPr="0035264A">
        <w:rPr>
          <w:rFonts w:ascii="Times New Roman" w:hAnsi="Times New Roman" w:cs="Times New Roman"/>
          <w:sz w:val="24"/>
          <w:szCs w:val="24"/>
        </w:rPr>
        <w:t xml:space="preserve"> в частности, необходимы не постепенные и частичные реформистские меры, а весьма радикальные преобразования в самих отношениях человека с природой, которым должны соответствовать и кардинальные изменения наших ценностных приоритетов. При этом принципиально важным представляется отказ от привычных для западного человека высоких жизненных стандартов потребления, решительное изменение самого качества жизни</w:t>
      </w:r>
      <w:r w:rsidR="00F744E8" w:rsidRPr="0035264A">
        <w:rPr>
          <w:rFonts w:ascii="Times New Roman" w:hAnsi="Times New Roman" w:cs="Times New Roman"/>
          <w:sz w:val="24"/>
          <w:szCs w:val="24"/>
        </w:rPr>
        <w:t>,</w:t>
      </w:r>
      <w:r w:rsidRPr="0035264A">
        <w:rPr>
          <w:rFonts w:ascii="Times New Roman" w:hAnsi="Times New Roman" w:cs="Times New Roman"/>
          <w:sz w:val="24"/>
          <w:szCs w:val="24"/>
        </w:rPr>
        <w:t xml:space="preserve"> </w:t>
      </w:r>
      <w:r w:rsidR="00F744E8" w:rsidRPr="0035264A">
        <w:rPr>
          <w:rFonts w:ascii="Times New Roman" w:hAnsi="Times New Roman" w:cs="Times New Roman"/>
          <w:sz w:val="24"/>
          <w:szCs w:val="24"/>
        </w:rPr>
        <w:t xml:space="preserve">резкое сокращение населения планеты. Политический идеал «глубинной экологии» близок анархистской децентрализации, где акцент делается на </w:t>
      </w:r>
      <w:r w:rsidR="003B7BBA" w:rsidRPr="0035264A">
        <w:rPr>
          <w:rFonts w:ascii="Times New Roman" w:hAnsi="Times New Roman" w:cs="Times New Roman"/>
          <w:sz w:val="24"/>
          <w:szCs w:val="24"/>
        </w:rPr>
        <w:t>проведение</w:t>
      </w:r>
      <w:r w:rsidR="00F744E8" w:rsidRPr="0035264A">
        <w:rPr>
          <w:rFonts w:ascii="Times New Roman" w:hAnsi="Times New Roman" w:cs="Times New Roman"/>
          <w:sz w:val="24"/>
          <w:szCs w:val="24"/>
        </w:rPr>
        <w:t xml:space="preserve"> </w:t>
      </w:r>
      <w:r w:rsidR="003B7BBA" w:rsidRPr="0035264A">
        <w:rPr>
          <w:rFonts w:ascii="Times New Roman" w:hAnsi="Times New Roman" w:cs="Times New Roman"/>
          <w:sz w:val="24"/>
          <w:szCs w:val="24"/>
        </w:rPr>
        <w:t xml:space="preserve">региональной </w:t>
      </w:r>
      <w:proofErr w:type="spellStart"/>
      <w:r w:rsidR="003B7BBA" w:rsidRPr="0035264A">
        <w:rPr>
          <w:rFonts w:ascii="Times New Roman" w:hAnsi="Times New Roman" w:cs="Times New Roman"/>
          <w:sz w:val="24"/>
          <w:szCs w:val="24"/>
        </w:rPr>
        <w:t>биополитики</w:t>
      </w:r>
      <w:proofErr w:type="spellEnd"/>
      <w:r w:rsidR="00F744E8" w:rsidRPr="0035264A">
        <w:rPr>
          <w:rFonts w:ascii="Times New Roman" w:hAnsi="Times New Roman" w:cs="Times New Roman"/>
          <w:sz w:val="24"/>
          <w:szCs w:val="24"/>
        </w:rPr>
        <w:t xml:space="preserve">. </w:t>
      </w:r>
    </w:p>
    <w:p w14:paraId="2522B145" w14:textId="77777777" w:rsidR="00BD198F" w:rsidRPr="0035264A" w:rsidRDefault="00BD198F" w:rsidP="0035264A">
      <w:pPr>
        <w:spacing w:after="0" w:line="240" w:lineRule="auto"/>
        <w:ind w:firstLine="709"/>
        <w:jc w:val="both"/>
        <w:rPr>
          <w:rFonts w:ascii="Times New Roman" w:hAnsi="Times New Roman" w:cs="Times New Roman"/>
          <w:sz w:val="24"/>
          <w:szCs w:val="24"/>
        </w:rPr>
      </w:pPr>
      <w:r w:rsidRPr="0035264A">
        <w:rPr>
          <w:rFonts w:ascii="Times New Roman" w:hAnsi="Times New Roman" w:cs="Times New Roman"/>
          <w:sz w:val="24"/>
          <w:szCs w:val="24"/>
        </w:rPr>
        <w:t xml:space="preserve">Идеологи «глубинной экологии» обращают внимание на важность «экологического сопротивления», оказываемого технократическим кругам современного мира. С их точки зрения, «экологическое сопротивление» — это система соответствующих действий на базе основополагающих принципов: делать то, что необходимо, свидетельствовать главным образом ненасильственно. Такой способ противодействия оказывается возможен благодаря тем сдвигам, которые уже произошли в сознании людей. При этом «экологическое сопротивление» гораздо «глубиннее» и радикальнее, чем просто реформизм. Так, некоторые реформистские действия, направленные, например, на смягчение тяжелейших форм загрязнения воды и воздуха, мотивированы исключительно заботой о здоровье и безопасности человека, а отнюдь не о собственной изначальной ценности биосферы. Однако к настоящему времени, с точки зрения идеологов «глубинной экологии», ограниченность и слабость реформистской политики уже достаточно наглядны и </w:t>
      </w:r>
      <w:proofErr w:type="gramStart"/>
      <w:r w:rsidRPr="0035264A">
        <w:rPr>
          <w:rFonts w:ascii="Times New Roman" w:hAnsi="Times New Roman" w:cs="Times New Roman"/>
          <w:sz w:val="24"/>
          <w:szCs w:val="24"/>
        </w:rPr>
        <w:t>очевидны[</w:t>
      </w:r>
      <w:proofErr w:type="gramEnd"/>
      <w:r w:rsidRPr="0035264A">
        <w:rPr>
          <w:rFonts w:ascii="Times New Roman" w:hAnsi="Times New Roman" w:cs="Times New Roman"/>
          <w:sz w:val="24"/>
          <w:szCs w:val="24"/>
        </w:rPr>
        <w:t>2].</w:t>
      </w:r>
    </w:p>
    <w:p w14:paraId="3EF76122" w14:textId="77777777" w:rsidR="00BD198F" w:rsidRPr="0035264A" w:rsidRDefault="00BD198F" w:rsidP="0035264A">
      <w:pPr>
        <w:spacing w:after="0" w:line="240" w:lineRule="auto"/>
        <w:ind w:firstLine="709"/>
        <w:jc w:val="both"/>
        <w:rPr>
          <w:rFonts w:ascii="Times New Roman" w:hAnsi="Times New Roman" w:cs="Times New Roman"/>
          <w:sz w:val="24"/>
          <w:szCs w:val="24"/>
        </w:rPr>
      </w:pPr>
      <w:r w:rsidRPr="0035264A">
        <w:rPr>
          <w:rFonts w:ascii="Times New Roman" w:hAnsi="Times New Roman" w:cs="Times New Roman"/>
          <w:sz w:val="24"/>
          <w:szCs w:val="24"/>
        </w:rPr>
        <w:t xml:space="preserve">На необходимость перехода человечества на совершенно иной, чем ныне, экологически ориентированный путь указывал в своё время и бывший президент Римского клуба А. </w:t>
      </w:r>
      <w:proofErr w:type="spellStart"/>
      <w:r w:rsidRPr="0035264A">
        <w:rPr>
          <w:rFonts w:ascii="Times New Roman" w:hAnsi="Times New Roman" w:cs="Times New Roman"/>
          <w:sz w:val="24"/>
          <w:szCs w:val="24"/>
        </w:rPr>
        <w:t>Печчеи</w:t>
      </w:r>
      <w:proofErr w:type="spellEnd"/>
      <w:r w:rsidRPr="0035264A">
        <w:rPr>
          <w:rFonts w:ascii="Times New Roman" w:hAnsi="Times New Roman" w:cs="Times New Roman"/>
          <w:sz w:val="24"/>
          <w:szCs w:val="24"/>
        </w:rPr>
        <w:t>. По мнению этого мыслителя, только формирование мировоззрения так называемого «Нового гуманизма» способно прервать технократические тенденции развития современной цивилизации, обеспечить кардинальный ценностный сдвиг, изменить человеческие качества и возможности до уровня, соответствующего новой, возросшей ответственности человека в этом мире. При этом такой гуманизм должен носить революционный характер. «Новый гуманизм» должен быть творческим и убедительным, </w:t>
      </w:r>
      <w:hyperlink r:id="rId8" w:tooltip="Буржуазные реформы 1860-1870гг" w:history="1">
        <w:r w:rsidRPr="0035264A">
          <w:rPr>
            <w:rStyle w:val="a3"/>
            <w:rFonts w:ascii="Times New Roman" w:hAnsi="Times New Roman" w:cs="Times New Roman"/>
            <w:color w:val="000000" w:themeColor="text1"/>
            <w:sz w:val="24"/>
            <w:szCs w:val="24"/>
            <w:u w:val="none"/>
          </w:rPr>
          <w:t>чтобы радикально обновить</w:t>
        </w:r>
      </w:hyperlink>
      <w:r w:rsidRPr="0035264A">
        <w:rPr>
          <w:rFonts w:ascii="Times New Roman" w:hAnsi="Times New Roman" w:cs="Times New Roman"/>
          <w:color w:val="000000" w:themeColor="text1"/>
          <w:sz w:val="24"/>
          <w:szCs w:val="24"/>
        </w:rPr>
        <w:t>,</w:t>
      </w:r>
      <w:r w:rsidRPr="0035264A">
        <w:rPr>
          <w:rFonts w:ascii="Times New Roman" w:hAnsi="Times New Roman" w:cs="Times New Roman"/>
          <w:sz w:val="24"/>
          <w:szCs w:val="24"/>
        </w:rPr>
        <w:t xml:space="preserve"> если не полностью заменить кажущиеся ныне незыблемыми принципы и нормы, способствовать зарождению новых, соответствующих требованиям нашего времени ценностей и мотиваций…[3]. </w:t>
      </w:r>
    </w:p>
    <w:p w14:paraId="3356309E" w14:textId="369A3BB8" w:rsidR="00BD198F" w:rsidRPr="0035264A" w:rsidRDefault="00BD198F" w:rsidP="0035264A">
      <w:pPr>
        <w:spacing w:after="0" w:line="240" w:lineRule="auto"/>
        <w:ind w:firstLine="709"/>
        <w:jc w:val="both"/>
        <w:rPr>
          <w:rFonts w:ascii="Times New Roman" w:hAnsi="Times New Roman" w:cs="Times New Roman"/>
          <w:sz w:val="24"/>
          <w:szCs w:val="24"/>
        </w:rPr>
      </w:pPr>
      <w:r w:rsidRPr="0035264A">
        <w:rPr>
          <w:rFonts w:ascii="Times New Roman" w:hAnsi="Times New Roman" w:cs="Times New Roman"/>
          <w:sz w:val="24"/>
          <w:szCs w:val="24"/>
        </w:rPr>
        <w:t xml:space="preserve">Другое дело, что контуры этого гуманизма были у А. </w:t>
      </w:r>
      <w:proofErr w:type="spellStart"/>
      <w:r w:rsidRPr="0035264A">
        <w:rPr>
          <w:rFonts w:ascii="Times New Roman" w:hAnsi="Times New Roman" w:cs="Times New Roman"/>
          <w:sz w:val="24"/>
          <w:szCs w:val="24"/>
        </w:rPr>
        <w:t>Печчеи</w:t>
      </w:r>
      <w:proofErr w:type="spellEnd"/>
      <w:r w:rsidRPr="0035264A">
        <w:rPr>
          <w:rFonts w:ascii="Times New Roman" w:hAnsi="Times New Roman" w:cs="Times New Roman"/>
          <w:sz w:val="24"/>
          <w:szCs w:val="24"/>
        </w:rPr>
        <w:t xml:space="preserve"> весьма неопределённы и абстрактны. Кроме того, этот итальянский мыслитель не позиционировал себя в качестве сторонника трансформации сознания в духе углубления его иррациональных начал, обращая внимание больше на возрастающую роль рационального мышления. Поэтому, пути изменения сознания человечества, которые намечал А. </w:t>
      </w:r>
      <w:proofErr w:type="spellStart"/>
      <w:r w:rsidRPr="0035264A">
        <w:rPr>
          <w:rFonts w:ascii="Times New Roman" w:hAnsi="Times New Roman" w:cs="Times New Roman"/>
          <w:sz w:val="24"/>
          <w:szCs w:val="24"/>
        </w:rPr>
        <w:t>Печчеи</w:t>
      </w:r>
      <w:proofErr w:type="spellEnd"/>
      <w:r w:rsidRPr="0035264A">
        <w:rPr>
          <w:rFonts w:ascii="Times New Roman" w:hAnsi="Times New Roman" w:cs="Times New Roman"/>
          <w:sz w:val="24"/>
          <w:szCs w:val="24"/>
        </w:rPr>
        <w:t xml:space="preserve">, явно не совпадают с иррационалистическими ориентациями «глубинной экологии». Точно так же мировоззрение «глубинной экологии» заметно отличается от различных проявлений и модификаций </w:t>
      </w:r>
      <w:r w:rsidRPr="0035264A">
        <w:rPr>
          <w:rFonts w:ascii="Times New Roman" w:hAnsi="Times New Roman" w:cs="Times New Roman"/>
          <w:sz w:val="24"/>
          <w:szCs w:val="24"/>
        </w:rPr>
        <w:lastRenderedPageBreak/>
        <w:t xml:space="preserve">идеологии гуманизма, поскольку гуманизм в любом случае основывается на установках антропоцентризма. </w:t>
      </w:r>
    </w:p>
    <w:p w14:paraId="0C93DA05" w14:textId="77777777" w:rsidR="00BD198F" w:rsidRPr="0035264A" w:rsidRDefault="00BD198F" w:rsidP="0035264A">
      <w:pPr>
        <w:spacing w:after="0" w:line="240" w:lineRule="auto"/>
        <w:ind w:firstLine="709"/>
        <w:jc w:val="both"/>
        <w:rPr>
          <w:rFonts w:ascii="Times New Roman" w:hAnsi="Times New Roman" w:cs="Times New Roman"/>
          <w:sz w:val="24"/>
          <w:szCs w:val="24"/>
        </w:rPr>
      </w:pPr>
      <w:r w:rsidRPr="0035264A">
        <w:rPr>
          <w:rFonts w:ascii="Times New Roman" w:hAnsi="Times New Roman" w:cs="Times New Roman"/>
          <w:sz w:val="24"/>
          <w:szCs w:val="24"/>
        </w:rPr>
        <w:t xml:space="preserve">Следует обратить внимание на то, «глубинная экология» как новая экологическая парадигма стремится избегать антропоцентризма природоохранной науки, направленной на сохранение окружающей среды исключительно в интересах человека. Сторонники этого направления пытаются выводить из соответствующей метафизической доктрины и научные принципы, содержащие в себе представления о целостности живого, о системной динамике, характерной для природных процессов [4]. При этом утверждается, что глубинная экология находит свое научное подтверждение именно в системной динамике биосферы, представленной в современной науке. </w:t>
      </w:r>
    </w:p>
    <w:p w14:paraId="1F1FA345" w14:textId="77777777" w:rsidR="00BD198F" w:rsidRPr="0035264A" w:rsidRDefault="00BD198F" w:rsidP="0035264A">
      <w:pPr>
        <w:spacing w:after="0" w:line="240" w:lineRule="auto"/>
        <w:ind w:firstLine="709"/>
        <w:jc w:val="both"/>
        <w:rPr>
          <w:rFonts w:ascii="Times New Roman" w:hAnsi="Times New Roman" w:cs="Times New Roman"/>
          <w:sz w:val="24"/>
          <w:szCs w:val="24"/>
        </w:rPr>
      </w:pPr>
      <w:r w:rsidRPr="0035264A">
        <w:rPr>
          <w:rFonts w:ascii="Times New Roman" w:hAnsi="Times New Roman" w:cs="Times New Roman"/>
          <w:sz w:val="24"/>
          <w:szCs w:val="24"/>
        </w:rPr>
        <w:t>В экологии как науке существует четыре экологических закона:</w:t>
      </w:r>
    </w:p>
    <w:p w14:paraId="1BC7636A" w14:textId="77777777" w:rsidR="00BD198F" w:rsidRPr="0035264A" w:rsidRDefault="00BD198F" w:rsidP="0035264A">
      <w:pPr>
        <w:spacing w:after="0" w:line="240" w:lineRule="auto"/>
        <w:ind w:firstLine="709"/>
        <w:jc w:val="both"/>
        <w:rPr>
          <w:rFonts w:ascii="Times New Roman" w:hAnsi="Times New Roman" w:cs="Times New Roman"/>
          <w:sz w:val="24"/>
          <w:szCs w:val="24"/>
        </w:rPr>
      </w:pPr>
      <w:r w:rsidRPr="0035264A">
        <w:rPr>
          <w:rFonts w:ascii="Times New Roman" w:hAnsi="Times New Roman" w:cs="Times New Roman"/>
          <w:sz w:val="24"/>
          <w:szCs w:val="24"/>
        </w:rPr>
        <w:t xml:space="preserve">1. Все связано со всем. Все живые организмы живут в одной </w:t>
      </w:r>
      <w:proofErr w:type="spellStart"/>
      <w:r w:rsidRPr="0035264A">
        <w:rPr>
          <w:rFonts w:ascii="Times New Roman" w:hAnsi="Times New Roman" w:cs="Times New Roman"/>
          <w:sz w:val="24"/>
          <w:szCs w:val="24"/>
        </w:rPr>
        <w:t>экосфере</w:t>
      </w:r>
      <w:proofErr w:type="spellEnd"/>
      <w:r w:rsidRPr="0035264A">
        <w:rPr>
          <w:rFonts w:ascii="Times New Roman" w:hAnsi="Times New Roman" w:cs="Times New Roman"/>
          <w:sz w:val="24"/>
          <w:szCs w:val="24"/>
        </w:rPr>
        <w:t>, и каждый действует на каждого.</w:t>
      </w:r>
    </w:p>
    <w:p w14:paraId="4B3D88B6" w14:textId="77777777" w:rsidR="00BD198F" w:rsidRPr="0035264A" w:rsidRDefault="00BD198F" w:rsidP="0035264A">
      <w:pPr>
        <w:spacing w:after="0" w:line="240" w:lineRule="auto"/>
        <w:ind w:firstLine="709"/>
        <w:jc w:val="both"/>
        <w:rPr>
          <w:rFonts w:ascii="Times New Roman" w:hAnsi="Times New Roman" w:cs="Times New Roman"/>
          <w:sz w:val="24"/>
          <w:szCs w:val="24"/>
        </w:rPr>
      </w:pPr>
      <w:r w:rsidRPr="0035264A">
        <w:rPr>
          <w:rFonts w:ascii="Times New Roman" w:hAnsi="Times New Roman" w:cs="Times New Roman"/>
          <w:sz w:val="24"/>
          <w:szCs w:val="24"/>
        </w:rPr>
        <w:t>2. Все должно куда-то уходить. В природе нет понятия «отходов» или «свалок», куда можно выбросить ненужное.</w:t>
      </w:r>
    </w:p>
    <w:p w14:paraId="12B29898" w14:textId="77777777" w:rsidR="00BD198F" w:rsidRPr="0035264A" w:rsidRDefault="00BD198F" w:rsidP="0035264A">
      <w:pPr>
        <w:spacing w:after="0" w:line="240" w:lineRule="auto"/>
        <w:ind w:firstLine="709"/>
        <w:jc w:val="both"/>
        <w:rPr>
          <w:rFonts w:ascii="Times New Roman" w:hAnsi="Times New Roman" w:cs="Times New Roman"/>
          <w:sz w:val="24"/>
          <w:szCs w:val="24"/>
        </w:rPr>
      </w:pPr>
      <w:r w:rsidRPr="0035264A">
        <w:rPr>
          <w:rFonts w:ascii="Times New Roman" w:hAnsi="Times New Roman" w:cs="Times New Roman"/>
          <w:sz w:val="24"/>
          <w:szCs w:val="24"/>
        </w:rPr>
        <w:t>3. Природа знает лучше (за природой последнее слово). Человечество выдумало технологию для «улучшения» природы, но такие изменения, по мнению Коммонера, «ухудшают систему».</w:t>
      </w:r>
    </w:p>
    <w:p w14:paraId="6894B6F7" w14:textId="77777777" w:rsidR="00BD198F" w:rsidRPr="0035264A" w:rsidRDefault="00BD198F" w:rsidP="0035264A">
      <w:pPr>
        <w:spacing w:after="0" w:line="240" w:lineRule="auto"/>
        <w:ind w:firstLine="709"/>
        <w:jc w:val="both"/>
        <w:rPr>
          <w:rFonts w:ascii="Times New Roman" w:hAnsi="Times New Roman" w:cs="Times New Roman"/>
          <w:sz w:val="24"/>
          <w:szCs w:val="24"/>
        </w:rPr>
      </w:pPr>
      <w:r w:rsidRPr="0035264A">
        <w:rPr>
          <w:rFonts w:ascii="Times New Roman" w:hAnsi="Times New Roman" w:cs="Times New Roman"/>
          <w:sz w:val="24"/>
          <w:szCs w:val="24"/>
        </w:rPr>
        <w:t>4. Нет такой вещи, как «бесплатный обед». Все приходит откуда-нибудь. Нет такой вещи как спонтанное (случайное) существование.</w:t>
      </w:r>
    </w:p>
    <w:p w14:paraId="2C3C00F7" w14:textId="53AC198C" w:rsidR="00BD198F" w:rsidRPr="0035264A" w:rsidRDefault="00BD198F" w:rsidP="0035264A">
      <w:pPr>
        <w:spacing w:after="0" w:line="240" w:lineRule="auto"/>
        <w:ind w:firstLine="709"/>
        <w:jc w:val="both"/>
        <w:rPr>
          <w:rFonts w:ascii="Times New Roman" w:hAnsi="Times New Roman" w:cs="Times New Roman"/>
          <w:sz w:val="24"/>
          <w:szCs w:val="24"/>
        </w:rPr>
      </w:pPr>
      <w:r w:rsidRPr="0035264A">
        <w:rPr>
          <w:rFonts w:ascii="Times New Roman" w:hAnsi="Times New Roman" w:cs="Times New Roman"/>
          <w:sz w:val="24"/>
          <w:szCs w:val="24"/>
        </w:rPr>
        <w:t>Вместе с тем следует обратить внимание на то, что современный системно-исторический подход к биосферным процессам получил своё всестороннее теоретическое развитие именно в рамках современной науки, который вскоре был дополнен идеями самоорганизации. Лишь позже было обнаружено известное сходство соответствующих выводов науки с выводами, сделанными из доктринальных построений течения «глубинной экологии».</w:t>
      </w:r>
    </w:p>
    <w:p w14:paraId="14FDD867" w14:textId="5628A4D0" w:rsidR="00BD198F" w:rsidRPr="0035264A" w:rsidRDefault="00BD198F" w:rsidP="0035264A">
      <w:pPr>
        <w:spacing w:after="0" w:line="240" w:lineRule="auto"/>
        <w:ind w:firstLine="709"/>
        <w:jc w:val="both"/>
        <w:rPr>
          <w:rFonts w:ascii="Times New Roman" w:hAnsi="Times New Roman" w:cs="Times New Roman"/>
          <w:sz w:val="24"/>
          <w:szCs w:val="24"/>
        </w:rPr>
      </w:pPr>
      <w:r w:rsidRPr="0035264A">
        <w:rPr>
          <w:rFonts w:ascii="Times New Roman" w:hAnsi="Times New Roman" w:cs="Times New Roman"/>
          <w:sz w:val="24"/>
          <w:szCs w:val="24"/>
        </w:rPr>
        <w:t xml:space="preserve">В. Е. Ермолаева в конце ХХ века возлагала значительные надежды на большие перспективы и широкие возможности новой экологической философии. «Я думаю, что именно глубинная экология способна дать адекватный ответ на вызов технологической цивилизации и первых шагов человека в космическом пространстве» [5]. На наш взгляд, несмотря на </w:t>
      </w:r>
      <w:proofErr w:type="spellStart"/>
      <w:r w:rsidRPr="0035264A">
        <w:rPr>
          <w:rFonts w:ascii="Times New Roman" w:hAnsi="Times New Roman" w:cs="Times New Roman"/>
          <w:sz w:val="24"/>
          <w:szCs w:val="24"/>
        </w:rPr>
        <w:t>экоцентрический</w:t>
      </w:r>
      <w:proofErr w:type="spellEnd"/>
      <w:r w:rsidRPr="0035264A">
        <w:rPr>
          <w:rFonts w:ascii="Times New Roman" w:hAnsi="Times New Roman" w:cs="Times New Roman"/>
          <w:sz w:val="24"/>
          <w:szCs w:val="24"/>
        </w:rPr>
        <w:t xml:space="preserve"> пафос идеологии «глубинной экологии» вряд ли стоит переоценивать возможности этой новой, более современной формы иррационализма и мистицизма. Являясь постоянной альтернативой рационализму, мистицизм остаётся таковым и сейчас. Важно избегать мифологизации экологического мышления, от чего явно не свободна «глубинная экология»</w:t>
      </w:r>
      <w:r w:rsidR="008F6F14" w:rsidRPr="0035264A">
        <w:rPr>
          <w:rFonts w:ascii="Times New Roman" w:hAnsi="Times New Roman" w:cs="Times New Roman"/>
          <w:sz w:val="24"/>
          <w:szCs w:val="24"/>
        </w:rPr>
        <w:t>.</w:t>
      </w:r>
      <w:r w:rsidRPr="0035264A">
        <w:rPr>
          <w:rFonts w:ascii="Times New Roman" w:hAnsi="Times New Roman" w:cs="Times New Roman"/>
          <w:sz w:val="24"/>
          <w:szCs w:val="24"/>
        </w:rPr>
        <w:t xml:space="preserve"> Сомнительно, что эта идеология может стать практическим руководством к решительным политическим действиям определённых социальных и политических сил или заметным фактором массового сознания, но, скорее всего, будет оставаться формой пропагандистской деятельности небольших групп и отдельных интеллектуалов.</w:t>
      </w:r>
    </w:p>
    <w:p w14:paraId="6963A4A2" w14:textId="0543ACAA" w:rsidR="00BD198F" w:rsidRPr="0035264A" w:rsidRDefault="00BD198F" w:rsidP="0035264A">
      <w:pPr>
        <w:spacing w:after="0" w:line="240" w:lineRule="auto"/>
        <w:ind w:firstLine="709"/>
        <w:jc w:val="both"/>
        <w:rPr>
          <w:rFonts w:ascii="Times New Roman" w:hAnsi="Times New Roman" w:cs="Times New Roman"/>
          <w:sz w:val="24"/>
          <w:szCs w:val="24"/>
        </w:rPr>
      </w:pPr>
      <w:r w:rsidRPr="0035264A">
        <w:rPr>
          <w:rFonts w:ascii="Times New Roman" w:hAnsi="Times New Roman" w:cs="Times New Roman"/>
          <w:sz w:val="24"/>
          <w:szCs w:val="24"/>
        </w:rPr>
        <w:t xml:space="preserve">Известный российский учёный и философ Н.Н. Моисеев, опираясь на методологические установки современной </w:t>
      </w:r>
      <w:proofErr w:type="spellStart"/>
      <w:r w:rsidRPr="0035264A">
        <w:rPr>
          <w:rFonts w:ascii="Times New Roman" w:hAnsi="Times New Roman" w:cs="Times New Roman"/>
          <w:sz w:val="24"/>
          <w:szCs w:val="24"/>
        </w:rPr>
        <w:t>постнеклассической</w:t>
      </w:r>
      <w:proofErr w:type="spellEnd"/>
      <w:r w:rsidRPr="0035264A">
        <w:rPr>
          <w:rFonts w:ascii="Times New Roman" w:hAnsi="Times New Roman" w:cs="Times New Roman"/>
          <w:sz w:val="24"/>
          <w:szCs w:val="24"/>
        </w:rPr>
        <w:t xml:space="preserve"> науки, подверг критике так называемые «зелёные» интерпретации путей гармонизации отношений природы и общества. Согласно воззрениям радикальных экологов, равные права на благоприятное существование в конечном счёте должны получить все земные популяции живых существ, а не только человек. По мнению Н.Н. Моисеева, подобное понимание пути </w:t>
      </w:r>
      <w:proofErr w:type="spellStart"/>
      <w:r w:rsidRPr="0035264A">
        <w:rPr>
          <w:rFonts w:ascii="Times New Roman" w:hAnsi="Times New Roman" w:cs="Times New Roman"/>
          <w:sz w:val="24"/>
          <w:szCs w:val="24"/>
        </w:rPr>
        <w:t>коэволюции</w:t>
      </w:r>
      <w:proofErr w:type="spellEnd"/>
      <w:r w:rsidRPr="0035264A">
        <w:rPr>
          <w:rFonts w:ascii="Times New Roman" w:hAnsi="Times New Roman" w:cs="Times New Roman"/>
          <w:sz w:val="24"/>
          <w:szCs w:val="24"/>
        </w:rPr>
        <w:t xml:space="preserve"> природы и общества заведомо неконструктивно, поскольку не может быть реализовано в силу объективных законов эволюции, осуществляющей непрерывный отбор. Исходя из системной и синергетической методологии, он считает, что представление о популяционной изотропии представляет собой не что иное как утопию. В отличие от других видов живых систем человек не имеет ограниченной стабильной экологической ниши, поэтому вынужден обустраивать планету для себя, в том числе и для себя развивая многообразие живого мира [6]. Вместе с тем, вопрос о том, каковы последствия наложения принципов отбора, вносимых коллективным человеческим разумом, на закономерности стихийного развития биосферы, остаётся по-</w:t>
      </w:r>
      <w:r w:rsidRPr="0035264A">
        <w:rPr>
          <w:rFonts w:ascii="Times New Roman" w:hAnsi="Times New Roman" w:cs="Times New Roman"/>
          <w:sz w:val="24"/>
          <w:szCs w:val="24"/>
        </w:rPr>
        <w:lastRenderedPageBreak/>
        <w:t xml:space="preserve">прежнему открытым.  Отметим, что хотя Н.Н. Моисеев и не занимался основательной разработкой теоретических вопросов собственно биоэтики, однако его позиция в рассматриваемом аспекте представляется более реалистичной, чем позиция В.Е. Ермолаевой, основанная на идеализации подхода сторонников «глубинной экологии». Следует указать, что Н.Н. Моисеев сам неоднократно обращал внимание на важность становления нового рационализма, подчёркивая при этом необходимость углубления этической составляющей научного исследования.   </w:t>
      </w:r>
    </w:p>
    <w:p w14:paraId="2EAFC40D" w14:textId="43BE88AF" w:rsidR="00BD198F" w:rsidRPr="0035264A" w:rsidRDefault="00BD198F" w:rsidP="0035264A">
      <w:pPr>
        <w:spacing w:after="0" w:line="240" w:lineRule="auto"/>
        <w:ind w:firstLine="709"/>
        <w:jc w:val="both"/>
        <w:rPr>
          <w:rFonts w:ascii="Times New Roman" w:hAnsi="Times New Roman" w:cs="Times New Roman"/>
          <w:sz w:val="24"/>
          <w:szCs w:val="24"/>
        </w:rPr>
      </w:pPr>
      <w:r w:rsidRPr="0035264A">
        <w:rPr>
          <w:rFonts w:ascii="Times New Roman" w:hAnsi="Times New Roman" w:cs="Times New Roman"/>
          <w:sz w:val="24"/>
          <w:szCs w:val="24"/>
        </w:rPr>
        <w:t xml:space="preserve">Известный отечественный специалист в области философии науки В.В. Ильин указывает, что для новой стадии науки, у истоков которой находится современное человечество, характерно уже не просто получение знания о бытии, а в первую очередь, знания перспектив творения и проектирования бытия, отвечающего запросам человека.  Здесь знания и ценности уже не находятся в конфронтации друг с другом и перестают быть разобщёнными. По мнению этого исследователя, для новой стадии развития современной науки становится актуальной разработка гуманитарного антропоморфизма как новой идеологии рациональности [7]. Другое дело, пока не ясно, как лучше всего трактовать подобный гуманитарный антропоморфизм исходя из потребностей развития современной цивилизации. По всей видимости, содержание такого антропоморфизма вполне может быть прояснено и развёрнуто на основе усиления этической направленности развития науки, что вполне отвечает основным тенденциям её развития на </w:t>
      </w:r>
      <w:proofErr w:type="spellStart"/>
      <w:r w:rsidRPr="0035264A">
        <w:rPr>
          <w:rFonts w:ascii="Times New Roman" w:hAnsi="Times New Roman" w:cs="Times New Roman"/>
          <w:sz w:val="24"/>
          <w:szCs w:val="24"/>
        </w:rPr>
        <w:t>постнеклассической</w:t>
      </w:r>
      <w:proofErr w:type="spellEnd"/>
      <w:r w:rsidRPr="0035264A">
        <w:rPr>
          <w:rFonts w:ascii="Times New Roman" w:hAnsi="Times New Roman" w:cs="Times New Roman"/>
          <w:sz w:val="24"/>
          <w:szCs w:val="24"/>
        </w:rPr>
        <w:t xml:space="preserve"> стадии. </w:t>
      </w:r>
    </w:p>
    <w:p w14:paraId="28010176" w14:textId="7F8E7929" w:rsidR="00BD198F" w:rsidRPr="0035264A" w:rsidRDefault="00BD198F" w:rsidP="0035264A">
      <w:pPr>
        <w:spacing w:after="0" w:line="240" w:lineRule="auto"/>
        <w:ind w:firstLine="709"/>
        <w:jc w:val="both"/>
        <w:rPr>
          <w:rFonts w:ascii="Times New Roman" w:hAnsi="Times New Roman" w:cs="Times New Roman"/>
          <w:sz w:val="24"/>
          <w:szCs w:val="24"/>
        </w:rPr>
      </w:pPr>
      <w:r w:rsidRPr="0035264A">
        <w:rPr>
          <w:rFonts w:ascii="Times New Roman" w:hAnsi="Times New Roman" w:cs="Times New Roman"/>
          <w:sz w:val="24"/>
          <w:szCs w:val="24"/>
        </w:rPr>
        <w:t xml:space="preserve">Обратим внимание на то, что развитие нового рационализма предполагает необходимость поиска и новых направлений развития биоэтики. Известный отечественный исследователь П.Д. Тищенко подчёркивает важность переосмысления моральных проблем, порождённых научно-техническим прогрессом в контексте поисков решения экологической проблематики. С его точки зрения весьма перспективным представляется дальнейшее развитие идей Ханса Йонаса, нацеливающих на расширение самого понятия ответственного действия в современных условиях. Новое, рациональное понимание ответственного поступка предполагает значительное расширение контекста его оценки, а также переосмысления как самого понятия морального субъекта, так и понятия самоидентичности человека. Сама природная жизнь, выступающая необходимым условием самого существования человека, всё более приобретает статус морального субъекта </w:t>
      </w:r>
      <w:bookmarkStart w:id="1" w:name="_Hlk67835569"/>
      <w:r w:rsidRPr="0035264A">
        <w:rPr>
          <w:rFonts w:ascii="Times New Roman" w:hAnsi="Times New Roman" w:cs="Times New Roman"/>
          <w:sz w:val="24"/>
          <w:szCs w:val="24"/>
        </w:rPr>
        <w:t>[8]</w:t>
      </w:r>
      <w:bookmarkEnd w:id="1"/>
      <w:r w:rsidRPr="0035264A">
        <w:rPr>
          <w:rFonts w:ascii="Times New Roman" w:hAnsi="Times New Roman" w:cs="Times New Roman"/>
          <w:sz w:val="24"/>
          <w:szCs w:val="24"/>
        </w:rPr>
        <w:t xml:space="preserve">. </w:t>
      </w:r>
    </w:p>
    <w:p w14:paraId="49A1E46F" w14:textId="17CB2710" w:rsidR="00BD198F" w:rsidRPr="0035264A" w:rsidRDefault="00BD198F" w:rsidP="0035264A">
      <w:pPr>
        <w:spacing w:after="0" w:line="240" w:lineRule="auto"/>
        <w:ind w:firstLine="709"/>
        <w:jc w:val="both"/>
        <w:rPr>
          <w:rFonts w:ascii="Times New Roman" w:hAnsi="Times New Roman" w:cs="Times New Roman"/>
          <w:sz w:val="24"/>
          <w:szCs w:val="24"/>
        </w:rPr>
      </w:pPr>
      <w:r w:rsidRPr="0035264A">
        <w:rPr>
          <w:rFonts w:ascii="Times New Roman" w:hAnsi="Times New Roman" w:cs="Times New Roman"/>
          <w:sz w:val="24"/>
          <w:szCs w:val="24"/>
        </w:rPr>
        <w:t>В настоящее время возрастает привлекательность т.н. «</w:t>
      </w:r>
      <w:proofErr w:type="spellStart"/>
      <w:r w:rsidRPr="0035264A">
        <w:rPr>
          <w:rFonts w:ascii="Times New Roman" w:hAnsi="Times New Roman" w:cs="Times New Roman"/>
          <w:sz w:val="24"/>
          <w:szCs w:val="24"/>
        </w:rPr>
        <w:t>неантропоцентрического</w:t>
      </w:r>
      <w:proofErr w:type="spellEnd"/>
      <w:r w:rsidRPr="0035264A">
        <w:rPr>
          <w:rFonts w:ascii="Times New Roman" w:hAnsi="Times New Roman" w:cs="Times New Roman"/>
          <w:sz w:val="24"/>
          <w:szCs w:val="24"/>
        </w:rPr>
        <w:t xml:space="preserve"> подхода» к изучению природы, что является характерным симптомом оформления </w:t>
      </w:r>
      <w:proofErr w:type="spellStart"/>
      <w:r w:rsidRPr="0035264A">
        <w:rPr>
          <w:rFonts w:ascii="Times New Roman" w:hAnsi="Times New Roman" w:cs="Times New Roman"/>
          <w:sz w:val="24"/>
          <w:szCs w:val="24"/>
        </w:rPr>
        <w:t>постгуманистической</w:t>
      </w:r>
      <w:proofErr w:type="spellEnd"/>
      <w:r w:rsidRPr="0035264A">
        <w:rPr>
          <w:rFonts w:ascii="Times New Roman" w:hAnsi="Times New Roman" w:cs="Times New Roman"/>
          <w:sz w:val="24"/>
          <w:szCs w:val="24"/>
        </w:rPr>
        <w:t xml:space="preserve"> ориентации развития науки. Риторика </w:t>
      </w:r>
      <w:proofErr w:type="spellStart"/>
      <w:r w:rsidRPr="0035264A">
        <w:rPr>
          <w:rFonts w:ascii="Times New Roman" w:hAnsi="Times New Roman" w:cs="Times New Roman"/>
          <w:sz w:val="24"/>
          <w:szCs w:val="24"/>
        </w:rPr>
        <w:t>постгуманизма</w:t>
      </w:r>
      <w:proofErr w:type="spellEnd"/>
      <w:r w:rsidRPr="0035264A">
        <w:rPr>
          <w:rFonts w:ascii="Times New Roman" w:hAnsi="Times New Roman" w:cs="Times New Roman"/>
          <w:sz w:val="24"/>
          <w:szCs w:val="24"/>
        </w:rPr>
        <w:t>, проникшая в научно-методологическую рефлексию под влияни</w:t>
      </w:r>
      <w:r w:rsidR="000B7FD3" w:rsidRPr="0035264A">
        <w:rPr>
          <w:rFonts w:ascii="Times New Roman" w:hAnsi="Times New Roman" w:cs="Times New Roman"/>
          <w:sz w:val="24"/>
          <w:szCs w:val="24"/>
        </w:rPr>
        <w:t>ем</w:t>
      </w:r>
      <w:r w:rsidRPr="0035264A">
        <w:rPr>
          <w:rFonts w:ascii="Times New Roman" w:hAnsi="Times New Roman" w:cs="Times New Roman"/>
          <w:sz w:val="24"/>
          <w:szCs w:val="24"/>
        </w:rPr>
        <w:t xml:space="preserve"> постмодернистских идеологем, всё более становится популярной. Успехи генетических, нейробиологических и этологических исследований неизбежно подводят к осознанию неизбежности пересмотра понимания отношений между человеком и животным. Животное само по себе всё более становится главным объектом научного интереса и эстетического любования, безотносительно к тому, в какой степени подобные знания могут быть использовании для познания самого человека.  </w:t>
      </w:r>
    </w:p>
    <w:p w14:paraId="62C5449F" w14:textId="77777777" w:rsidR="00BD198F" w:rsidRPr="0035264A" w:rsidRDefault="00BD198F" w:rsidP="0035264A">
      <w:pPr>
        <w:spacing w:after="0" w:line="240" w:lineRule="auto"/>
        <w:ind w:firstLine="709"/>
        <w:jc w:val="both"/>
        <w:rPr>
          <w:rFonts w:ascii="Times New Roman" w:hAnsi="Times New Roman" w:cs="Times New Roman"/>
          <w:sz w:val="24"/>
          <w:szCs w:val="24"/>
        </w:rPr>
      </w:pPr>
      <w:r w:rsidRPr="0035264A">
        <w:rPr>
          <w:rFonts w:ascii="Times New Roman" w:hAnsi="Times New Roman" w:cs="Times New Roman"/>
          <w:sz w:val="24"/>
          <w:szCs w:val="24"/>
        </w:rPr>
        <w:t xml:space="preserve">В рамках западной философско-этической и научной мысли стали популярны идеи о важности преодоления «видового шовинизма», о необходимости наделения отдельных видов высших животных (человекообразных обезьян, слонов, дельфинов, и т.д.) особым моральным статусом, в том числе и субъективными правами, обусловленными как собственными интересами отдельных особей, так и способностью испытывать страдания. Широко обсуждается и недавно выдвинутое предложение рассматривать высших животных в качестве «не-человеческих личностей», самостоятельных индивидов.  Как отмечает современный исследователь М. Кожевникова, «несмотря на наличие ряда отличий, большинство подходов в рамках современной этики животных имеют общую черту – они критикуют антропоцентризм, таким образом оказывая влияние на развитие других областей научной и философской рефлексии» [9]. </w:t>
      </w:r>
    </w:p>
    <w:p w14:paraId="44E680D9" w14:textId="450B345B" w:rsidR="00BD198F" w:rsidRPr="0035264A" w:rsidRDefault="00BD198F" w:rsidP="0035264A">
      <w:pPr>
        <w:spacing w:after="0" w:line="240" w:lineRule="auto"/>
        <w:ind w:firstLine="709"/>
        <w:jc w:val="both"/>
        <w:rPr>
          <w:rFonts w:ascii="Times New Roman" w:hAnsi="Times New Roman" w:cs="Times New Roman"/>
          <w:sz w:val="24"/>
          <w:szCs w:val="24"/>
        </w:rPr>
      </w:pPr>
      <w:r w:rsidRPr="0035264A">
        <w:rPr>
          <w:rFonts w:ascii="Times New Roman" w:hAnsi="Times New Roman" w:cs="Times New Roman"/>
          <w:sz w:val="24"/>
          <w:szCs w:val="24"/>
        </w:rPr>
        <w:t xml:space="preserve">Конечно, вряд ли можно серьёзно говорить об отказе от антропоцентризма вообще в науках о живой природе, однако принцип антропоцентризма должен быть осмыслен более </w:t>
      </w:r>
      <w:r w:rsidRPr="0035264A">
        <w:rPr>
          <w:rFonts w:ascii="Times New Roman" w:hAnsi="Times New Roman" w:cs="Times New Roman"/>
          <w:sz w:val="24"/>
          <w:szCs w:val="24"/>
        </w:rPr>
        <w:lastRenderedPageBreak/>
        <w:t xml:space="preserve">внимательно.  На наш взгляд, именно на путях корректировки самого понимания принципа антропоцентризма и выявления оснований его продуктивного использования как </w:t>
      </w:r>
      <w:proofErr w:type="spellStart"/>
      <w:r w:rsidRPr="0035264A">
        <w:rPr>
          <w:rFonts w:ascii="Times New Roman" w:hAnsi="Times New Roman" w:cs="Times New Roman"/>
          <w:sz w:val="24"/>
          <w:szCs w:val="24"/>
        </w:rPr>
        <w:t>метанаучного</w:t>
      </w:r>
      <w:proofErr w:type="spellEnd"/>
      <w:r w:rsidRPr="0035264A">
        <w:rPr>
          <w:rFonts w:ascii="Times New Roman" w:hAnsi="Times New Roman" w:cs="Times New Roman"/>
          <w:sz w:val="24"/>
          <w:szCs w:val="24"/>
        </w:rPr>
        <w:t xml:space="preserve"> </w:t>
      </w:r>
      <w:proofErr w:type="spellStart"/>
      <w:r w:rsidRPr="0035264A">
        <w:rPr>
          <w:rFonts w:ascii="Times New Roman" w:hAnsi="Times New Roman" w:cs="Times New Roman"/>
          <w:sz w:val="24"/>
          <w:szCs w:val="24"/>
        </w:rPr>
        <w:t>регулятива</w:t>
      </w:r>
      <w:proofErr w:type="spellEnd"/>
      <w:r w:rsidRPr="0035264A">
        <w:rPr>
          <w:rFonts w:ascii="Times New Roman" w:hAnsi="Times New Roman" w:cs="Times New Roman"/>
          <w:sz w:val="24"/>
          <w:szCs w:val="24"/>
        </w:rPr>
        <w:t xml:space="preserve"> определяются перспективные направления развития методологии и аксиологии в науках о природе. Здесь важно избегать ловушек неосознанного антропоцентризма, в которые до сих пор часто попадают учёные и философы, занимающиеся этологическими сравнительными исследованиями. Например, западный исследователь Т.И. Уайт обратил внимание на непреднамеренный видовой шовинизм, обнаруживающийся в процессе изучения отличительных особенностей поведения высших животных и исследования отн</w:t>
      </w:r>
      <w:r w:rsidR="000B7FD3" w:rsidRPr="0035264A">
        <w:rPr>
          <w:rFonts w:ascii="Times New Roman" w:hAnsi="Times New Roman" w:cs="Times New Roman"/>
          <w:sz w:val="24"/>
          <w:szCs w:val="24"/>
        </w:rPr>
        <w:t>ошений между людьми и животными [</w:t>
      </w:r>
      <w:r w:rsidRPr="0035264A">
        <w:rPr>
          <w:rFonts w:ascii="Times New Roman" w:hAnsi="Times New Roman" w:cs="Times New Roman"/>
          <w:sz w:val="24"/>
          <w:szCs w:val="24"/>
        </w:rPr>
        <w:t xml:space="preserve">10]. Изменение мировоззренческих представлений в науке и этике, касающихся живой природы, безусловно важно и для дальнейшего развития философской антропологии, поскольку позволяет яснее очертить место самого человека в мире. Отметим, что ярко выраженная </w:t>
      </w:r>
      <w:proofErr w:type="spellStart"/>
      <w:r w:rsidRPr="0035264A">
        <w:rPr>
          <w:rFonts w:ascii="Times New Roman" w:hAnsi="Times New Roman" w:cs="Times New Roman"/>
          <w:sz w:val="24"/>
          <w:szCs w:val="24"/>
        </w:rPr>
        <w:t>биоцентристская</w:t>
      </w:r>
      <w:proofErr w:type="spellEnd"/>
      <w:r w:rsidRPr="0035264A">
        <w:rPr>
          <w:rFonts w:ascii="Times New Roman" w:hAnsi="Times New Roman" w:cs="Times New Roman"/>
          <w:sz w:val="24"/>
          <w:szCs w:val="24"/>
        </w:rPr>
        <w:t xml:space="preserve"> установка сторонников «глубинной экологии» не противоречит современным тенденциям развития философско-методологических оснований науки и биоэтики, хотя и обнаруживает свою известную ограниченность из-за своей</w:t>
      </w:r>
      <w:r w:rsidR="008757D9" w:rsidRPr="008757D9">
        <w:rPr>
          <w:rFonts w:ascii="Times New Roman" w:hAnsi="Times New Roman" w:cs="Times New Roman"/>
          <w:sz w:val="24"/>
          <w:szCs w:val="24"/>
        </w:rPr>
        <w:t xml:space="preserve"> </w:t>
      </w:r>
      <w:r w:rsidRPr="0035264A">
        <w:rPr>
          <w:rFonts w:ascii="Times New Roman" w:hAnsi="Times New Roman" w:cs="Times New Roman"/>
          <w:sz w:val="24"/>
          <w:szCs w:val="24"/>
        </w:rPr>
        <w:t>гипертрофированности и трудностей её рационального методологического выражения.</w:t>
      </w:r>
    </w:p>
    <w:p w14:paraId="59E9CCB0" w14:textId="59E4688A" w:rsidR="00BD198F" w:rsidRPr="0035264A" w:rsidRDefault="00BD198F" w:rsidP="0035264A">
      <w:pPr>
        <w:spacing w:after="0" w:line="240" w:lineRule="auto"/>
        <w:ind w:firstLine="709"/>
        <w:jc w:val="both"/>
        <w:rPr>
          <w:rFonts w:ascii="Times New Roman" w:hAnsi="Times New Roman" w:cs="Times New Roman"/>
          <w:sz w:val="24"/>
          <w:szCs w:val="24"/>
        </w:rPr>
      </w:pPr>
      <w:r w:rsidRPr="0035264A">
        <w:rPr>
          <w:rFonts w:ascii="Times New Roman" w:hAnsi="Times New Roman" w:cs="Times New Roman"/>
          <w:sz w:val="24"/>
          <w:szCs w:val="24"/>
        </w:rPr>
        <w:t xml:space="preserve">Хотя идеология «глубинной экологии» продолжает сохранять определённый интерес для экологически ориентированной общественности, в настоящее время она сталкивается с вызовом не только со стороны современной науки о жизни, но и со стороны популярной ныне идеологии трансгуманизма.  Трансгуманизм, опираясь на достижения новейших нано- и биотехнологий, пропагандирует важность вмешательства в саму природу человека, необходимость изменения (улучшения) последней, что создаёт условия для кардинального увеличения физических, психологических и умственных способностей человека. Отметим, что хотя идея </w:t>
      </w:r>
      <w:proofErr w:type="spellStart"/>
      <w:r w:rsidRPr="0035264A">
        <w:rPr>
          <w:rFonts w:ascii="Times New Roman" w:hAnsi="Times New Roman" w:cs="Times New Roman"/>
          <w:sz w:val="24"/>
          <w:szCs w:val="24"/>
        </w:rPr>
        <w:t>постчеловека</w:t>
      </w:r>
      <w:proofErr w:type="spellEnd"/>
      <w:r w:rsidRPr="0035264A">
        <w:rPr>
          <w:rFonts w:ascii="Times New Roman" w:hAnsi="Times New Roman" w:cs="Times New Roman"/>
          <w:sz w:val="24"/>
          <w:szCs w:val="24"/>
        </w:rPr>
        <w:t xml:space="preserve"> сейчас довольно заманчива и популярна в современном мире, однако у многих исследователей она продолжает вызывать большую настороженность.  </w:t>
      </w:r>
    </w:p>
    <w:p w14:paraId="795E5D31" w14:textId="77777777" w:rsidR="00BD198F" w:rsidRPr="0035264A" w:rsidRDefault="00BD198F" w:rsidP="0035264A">
      <w:pPr>
        <w:spacing w:after="0" w:line="240" w:lineRule="auto"/>
        <w:ind w:firstLine="709"/>
        <w:jc w:val="both"/>
        <w:rPr>
          <w:rFonts w:ascii="Times New Roman" w:hAnsi="Times New Roman" w:cs="Times New Roman"/>
          <w:sz w:val="24"/>
          <w:szCs w:val="24"/>
        </w:rPr>
      </w:pPr>
      <w:r w:rsidRPr="0035264A">
        <w:rPr>
          <w:rFonts w:ascii="Times New Roman" w:hAnsi="Times New Roman" w:cs="Times New Roman"/>
          <w:sz w:val="24"/>
          <w:szCs w:val="24"/>
        </w:rPr>
        <w:t xml:space="preserve">Не рассматривая специально многомерный и сложный феномен современного трансгуманизма, подчеркнём только, что трансгуманизм претендует на статус новой, высшей формы гуманизма. Как показывает современный отечественный исследователь И.В. Дёмин, хотя в трансгуманизме и сочетаются натуралистический и ненатуралистический элементы, однако </w:t>
      </w:r>
      <w:proofErr w:type="spellStart"/>
      <w:r w:rsidRPr="0035264A">
        <w:rPr>
          <w:rFonts w:ascii="Times New Roman" w:hAnsi="Times New Roman" w:cs="Times New Roman"/>
          <w:sz w:val="24"/>
          <w:szCs w:val="24"/>
        </w:rPr>
        <w:t>трансгуманистический</w:t>
      </w:r>
      <w:proofErr w:type="spellEnd"/>
      <w:r w:rsidRPr="0035264A">
        <w:rPr>
          <w:rFonts w:ascii="Times New Roman" w:hAnsi="Times New Roman" w:cs="Times New Roman"/>
          <w:sz w:val="24"/>
          <w:szCs w:val="24"/>
        </w:rPr>
        <w:t xml:space="preserve"> проект в целом опирается на ненатуралистическое понимание человека [11]. Принципиальное значение здесь имеет представление о возможности бесконечного совершенствования человека, что имеет своим неизбежным следствием дальнейшее увеличение дистанции между человечеством и другими видами живой природы. Очевидно, что подобный подход представляется совершенно неприемлемым для сторонников «глубинной экологии».</w:t>
      </w:r>
    </w:p>
    <w:p w14:paraId="342A182A" w14:textId="68053A77" w:rsidR="00BD198F" w:rsidRPr="0035264A" w:rsidRDefault="00BD198F" w:rsidP="0035264A">
      <w:pPr>
        <w:spacing w:after="0" w:line="240" w:lineRule="auto"/>
        <w:ind w:firstLine="709"/>
        <w:jc w:val="both"/>
        <w:rPr>
          <w:rFonts w:ascii="Times New Roman" w:hAnsi="Times New Roman" w:cs="Times New Roman"/>
          <w:sz w:val="24"/>
          <w:szCs w:val="24"/>
        </w:rPr>
      </w:pPr>
      <w:r w:rsidRPr="0035264A">
        <w:rPr>
          <w:rFonts w:ascii="Times New Roman" w:hAnsi="Times New Roman" w:cs="Times New Roman"/>
          <w:sz w:val="24"/>
          <w:szCs w:val="24"/>
        </w:rPr>
        <w:t xml:space="preserve">Вместе с тем, развитие трансгуманизма создаёт огромную опасность для самой идеологии и практики гуманизма в целом. Популярный западный исследователь Ю.Н. Харари полагает, что гуманистические проекты в будущем могут потерять свою актуальность, а само гомоцентрическое мировоззрение стоит перед угрозой краха. «Если мыслить масштабами бытия, то все наши дела и проблемы отступают перед тремя взаимосвязанными процессами: 1. Наука объединяется вокруг всеобъемлющей догмы, которая утверждает, что организмы – это алгоритмы и что жизнь является обработкой данных. 2. Интеллект отделяется от сознания. 3. Лишённые сознания, но высокоразвитые алгоритмы вскоре могут знать нас лучше, чем знаем себя мы сами» </w:t>
      </w:r>
      <w:bookmarkStart w:id="2" w:name="_Hlk67837271"/>
      <w:r w:rsidRPr="0035264A">
        <w:rPr>
          <w:rFonts w:ascii="Times New Roman" w:hAnsi="Times New Roman" w:cs="Times New Roman"/>
          <w:sz w:val="24"/>
          <w:szCs w:val="24"/>
        </w:rPr>
        <w:t>[12]. Человечество</w:t>
      </w:r>
      <w:proofErr w:type="gramStart"/>
      <w:r w:rsidR="008757D9">
        <w:rPr>
          <w:rFonts w:ascii="Times New Roman" w:hAnsi="Times New Roman" w:cs="Times New Roman"/>
          <w:sz w:val="24"/>
          <w:szCs w:val="24"/>
        </w:rPr>
        <w:t>.</w:t>
      </w:r>
      <w:proofErr w:type="gramEnd"/>
      <w:r w:rsidRPr="0035264A">
        <w:rPr>
          <w:rFonts w:ascii="Times New Roman" w:hAnsi="Times New Roman" w:cs="Times New Roman"/>
          <w:sz w:val="24"/>
          <w:szCs w:val="24"/>
        </w:rPr>
        <w:t xml:space="preserve"> как и животные, тогда окажутся на обочине исторического развития, превратившись лишь в простые средства для хитроумных целей </w:t>
      </w:r>
      <w:proofErr w:type="spellStart"/>
      <w:r w:rsidRPr="0035264A">
        <w:rPr>
          <w:rFonts w:ascii="Times New Roman" w:hAnsi="Times New Roman" w:cs="Times New Roman"/>
          <w:sz w:val="24"/>
          <w:szCs w:val="24"/>
        </w:rPr>
        <w:t>надчеловеческого</w:t>
      </w:r>
      <w:proofErr w:type="spellEnd"/>
      <w:r w:rsidRPr="0035264A">
        <w:rPr>
          <w:rFonts w:ascii="Times New Roman" w:hAnsi="Times New Roman" w:cs="Times New Roman"/>
          <w:sz w:val="24"/>
          <w:szCs w:val="24"/>
        </w:rPr>
        <w:t xml:space="preserve"> искусственного интеллекта.  </w:t>
      </w:r>
      <w:bookmarkEnd w:id="2"/>
      <w:r w:rsidRPr="0035264A">
        <w:rPr>
          <w:rFonts w:ascii="Times New Roman" w:hAnsi="Times New Roman" w:cs="Times New Roman"/>
          <w:sz w:val="24"/>
          <w:szCs w:val="24"/>
        </w:rPr>
        <w:t>Хочется надеяться, что подобные прогнозы всё же не станут действительностью!</w:t>
      </w:r>
    </w:p>
    <w:p w14:paraId="3593446F" w14:textId="47FAD662" w:rsidR="00BD198F" w:rsidRPr="0035264A" w:rsidRDefault="00BD198F" w:rsidP="00C72DBC">
      <w:pPr>
        <w:spacing w:after="0" w:line="240" w:lineRule="auto"/>
        <w:ind w:firstLine="709"/>
        <w:jc w:val="both"/>
        <w:rPr>
          <w:rFonts w:ascii="Times New Roman" w:hAnsi="Times New Roman" w:cs="Times New Roman"/>
          <w:sz w:val="24"/>
          <w:szCs w:val="24"/>
        </w:rPr>
      </w:pPr>
      <w:r w:rsidRPr="0035264A">
        <w:rPr>
          <w:rFonts w:ascii="Times New Roman" w:hAnsi="Times New Roman" w:cs="Times New Roman"/>
          <w:sz w:val="24"/>
          <w:szCs w:val="24"/>
        </w:rPr>
        <w:t>Можно констатировать, что философская концепция представителей «глубинной экологии» является своеобразной попыткой синтеза иррационализма и натурализма,</w:t>
      </w:r>
      <w:r w:rsidR="008757D9" w:rsidRPr="008757D9">
        <w:rPr>
          <w:rFonts w:ascii="Times New Roman" w:hAnsi="Times New Roman" w:cs="Times New Roman"/>
          <w:sz w:val="24"/>
          <w:szCs w:val="24"/>
        </w:rPr>
        <w:t xml:space="preserve"> </w:t>
      </w:r>
      <w:r w:rsidRPr="0035264A">
        <w:rPr>
          <w:rFonts w:ascii="Times New Roman" w:hAnsi="Times New Roman" w:cs="Times New Roman"/>
          <w:sz w:val="24"/>
          <w:szCs w:val="24"/>
        </w:rPr>
        <w:t xml:space="preserve">выступая в качестве яркого примера мифологизации экологического сознания.  Методология нового рационализма, конкретизируемая в рамках </w:t>
      </w:r>
      <w:proofErr w:type="spellStart"/>
      <w:r w:rsidRPr="0035264A">
        <w:rPr>
          <w:rFonts w:ascii="Times New Roman" w:hAnsi="Times New Roman" w:cs="Times New Roman"/>
          <w:sz w:val="24"/>
          <w:szCs w:val="24"/>
        </w:rPr>
        <w:t>постгуманистического</w:t>
      </w:r>
      <w:proofErr w:type="spellEnd"/>
      <w:r w:rsidRPr="0035264A">
        <w:rPr>
          <w:rFonts w:ascii="Times New Roman" w:hAnsi="Times New Roman" w:cs="Times New Roman"/>
          <w:sz w:val="24"/>
          <w:szCs w:val="24"/>
        </w:rPr>
        <w:t xml:space="preserve"> проекта в науке, при правильном её понимании представляется более перспективной с точки зрения объективного </w:t>
      </w:r>
      <w:r w:rsidRPr="0035264A">
        <w:rPr>
          <w:rFonts w:ascii="Times New Roman" w:hAnsi="Times New Roman" w:cs="Times New Roman"/>
          <w:sz w:val="24"/>
          <w:szCs w:val="24"/>
        </w:rPr>
        <w:lastRenderedPageBreak/>
        <w:t xml:space="preserve">рассмотрения </w:t>
      </w:r>
      <w:proofErr w:type="spellStart"/>
      <w:r w:rsidRPr="0035264A">
        <w:rPr>
          <w:rFonts w:ascii="Times New Roman" w:hAnsi="Times New Roman" w:cs="Times New Roman"/>
          <w:sz w:val="24"/>
          <w:szCs w:val="24"/>
        </w:rPr>
        <w:t>коэволюции</w:t>
      </w:r>
      <w:proofErr w:type="spellEnd"/>
      <w:r w:rsidRPr="0035264A">
        <w:rPr>
          <w:rFonts w:ascii="Times New Roman" w:hAnsi="Times New Roman" w:cs="Times New Roman"/>
          <w:sz w:val="24"/>
          <w:szCs w:val="24"/>
        </w:rPr>
        <w:t xml:space="preserve"> общества и природы. Подобный методологический подход заслуживает своего всестороннего развития, поскольку обладает несомненными перспективами с точки зрения задачи поиска научно-философских оснований экологического стиля мышления. Вместе с тем, амбивалентный характер перспектив тотальной информатизации и цифровизации человеческой жизни и масштабных преобразований </w:t>
      </w:r>
      <w:proofErr w:type="spellStart"/>
      <w:r w:rsidRPr="0035264A">
        <w:rPr>
          <w:rFonts w:ascii="Times New Roman" w:hAnsi="Times New Roman" w:cs="Times New Roman"/>
          <w:sz w:val="24"/>
          <w:szCs w:val="24"/>
        </w:rPr>
        <w:t>трансгуманистической</w:t>
      </w:r>
      <w:proofErr w:type="spellEnd"/>
      <w:r w:rsidRPr="0035264A">
        <w:rPr>
          <w:rFonts w:ascii="Times New Roman" w:hAnsi="Times New Roman" w:cs="Times New Roman"/>
          <w:sz w:val="24"/>
          <w:szCs w:val="24"/>
        </w:rPr>
        <w:t xml:space="preserve"> направленности может вызывать большую опасность для человеческой культуры и самого человека, поэтому выявляемые последствия такого хода развития событий также нельзя оставлять без должного внимания.</w:t>
      </w:r>
    </w:p>
    <w:p w14:paraId="57C9B22D" w14:textId="7CFF51ED" w:rsidR="00BD198F" w:rsidRPr="0035264A" w:rsidRDefault="00BD198F" w:rsidP="00C72DBC">
      <w:pPr>
        <w:spacing w:after="0" w:line="240" w:lineRule="auto"/>
        <w:ind w:firstLine="709"/>
        <w:jc w:val="both"/>
        <w:rPr>
          <w:rFonts w:ascii="Times New Roman" w:hAnsi="Times New Roman" w:cs="Times New Roman"/>
          <w:sz w:val="24"/>
          <w:szCs w:val="24"/>
        </w:rPr>
      </w:pPr>
      <w:r w:rsidRPr="0035264A">
        <w:rPr>
          <w:rFonts w:ascii="Times New Roman" w:hAnsi="Times New Roman" w:cs="Times New Roman"/>
          <w:sz w:val="24"/>
          <w:szCs w:val="24"/>
        </w:rPr>
        <w:t>_________________________________________</w:t>
      </w:r>
    </w:p>
    <w:p w14:paraId="6FC53F7D" w14:textId="547DAA9D" w:rsidR="00BD198F" w:rsidRPr="008757D9" w:rsidRDefault="00BD198F" w:rsidP="0035264A">
      <w:pPr>
        <w:numPr>
          <w:ilvl w:val="0"/>
          <w:numId w:val="1"/>
        </w:numPr>
        <w:spacing w:after="0" w:line="240" w:lineRule="auto"/>
        <w:ind w:firstLine="709"/>
        <w:jc w:val="both"/>
        <w:rPr>
          <w:rFonts w:ascii="Times New Roman" w:hAnsi="Times New Roman" w:cs="Times New Roman"/>
          <w:color w:val="000000" w:themeColor="text1"/>
          <w:sz w:val="24"/>
          <w:szCs w:val="24"/>
        </w:rPr>
      </w:pPr>
      <w:r w:rsidRPr="008757D9">
        <w:rPr>
          <w:rFonts w:ascii="Times New Roman" w:hAnsi="Times New Roman" w:cs="Times New Roman"/>
          <w:color w:val="000000" w:themeColor="text1"/>
          <w:sz w:val="24"/>
          <w:szCs w:val="24"/>
        </w:rPr>
        <w:t xml:space="preserve">См.: Билл </w:t>
      </w:r>
      <w:proofErr w:type="spellStart"/>
      <w:r w:rsidRPr="008757D9">
        <w:rPr>
          <w:rFonts w:ascii="Times New Roman" w:hAnsi="Times New Roman" w:cs="Times New Roman"/>
          <w:color w:val="000000" w:themeColor="text1"/>
          <w:sz w:val="24"/>
          <w:szCs w:val="24"/>
        </w:rPr>
        <w:t>Деволл</w:t>
      </w:r>
      <w:proofErr w:type="spellEnd"/>
      <w:r w:rsidRPr="008757D9">
        <w:rPr>
          <w:rFonts w:ascii="Times New Roman" w:hAnsi="Times New Roman" w:cs="Times New Roman"/>
          <w:color w:val="000000" w:themeColor="text1"/>
          <w:sz w:val="24"/>
          <w:szCs w:val="24"/>
        </w:rPr>
        <w:t xml:space="preserve">, Джордж </w:t>
      </w:r>
      <w:proofErr w:type="spellStart"/>
      <w:r w:rsidRPr="008757D9">
        <w:rPr>
          <w:rFonts w:ascii="Times New Roman" w:hAnsi="Times New Roman" w:cs="Times New Roman"/>
          <w:color w:val="000000" w:themeColor="text1"/>
          <w:sz w:val="24"/>
          <w:szCs w:val="24"/>
        </w:rPr>
        <w:t>Сешнс</w:t>
      </w:r>
      <w:proofErr w:type="spellEnd"/>
      <w:r w:rsidRPr="008757D9">
        <w:rPr>
          <w:rFonts w:ascii="Times New Roman" w:hAnsi="Times New Roman" w:cs="Times New Roman"/>
          <w:color w:val="000000" w:themeColor="text1"/>
          <w:sz w:val="24"/>
          <w:szCs w:val="24"/>
        </w:rPr>
        <w:t xml:space="preserve">. Глубинная экология. /Экологический постмодерн. </w:t>
      </w:r>
      <w:r w:rsidR="008A58AD" w:rsidRPr="008757D9">
        <w:rPr>
          <w:rFonts w:ascii="Times New Roman" w:hAnsi="Times New Roman" w:cs="Times New Roman"/>
          <w:color w:val="000000" w:themeColor="text1"/>
          <w:sz w:val="24"/>
          <w:szCs w:val="24"/>
        </w:rPr>
        <w:t>URL:</w:t>
      </w:r>
      <w:r w:rsidR="008757D9" w:rsidRPr="008757D9">
        <w:rPr>
          <w:rFonts w:ascii="Times New Roman" w:hAnsi="Times New Roman" w:cs="Times New Roman"/>
          <w:color w:val="000000" w:themeColor="text1"/>
          <w:sz w:val="24"/>
          <w:szCs w:val="24"/>
        </w:rPr>
        <w:t xml:space="preserve"> </w:t>
      </w:r>
      <w:r w:rsidRPr="008757D9">
        <w:rPr>
          <w:rFonts w:ascii="Times New Roman" w:hAnsi="Times New Roman" w:cs="Times New Roman"/>
          <w:color w:val="000000" w:themeColor="text1"/>
          <w:sz w:val="24"/>
          <w:szCs w:val="24"/>
        </w:rPr>
        <w:t>https://ecocrisis.wordpress.com/deep-ecology/devel-sessions/</w:t>
      </w:r>
    </w:p>
    <w:p w14:paraId="097C10A7" w14:textId="74071B4E" w:rsidR="00BD198F" w:rsidRPr="008757D9" w:rsidRDefault="00BD198F" w:rsidP="0035264A">
      <w:pPr>
        <w:numPr>
          <w:ilvl w:val="0"/>
          <w:numId w:val="1"/>
        </w:numPr>
        <w:spacing w:after="0" w:line="240" w:lineRule="auto"/>
        <w:ind w:firstLine="709"/>
        <w:jc w:val="both"/>
        <w:rPr>
          <w:rFonts w:ascii="Times New Roman" w:hAnsi="Times New Roman" w:cs="Times New Roman"/>
          <w:color w:val="000000" w:themeColor="text1"/>
          <w:sz w:val="24"/>
          <w:szCs w:val="24"/>
        </w:rPr>
      </w:pPr>
      <w:r w:rsidRPr="008757D9">
        <w:rPr>
          <w:rFonts w:ascii="Times New Roman" w:hAnsi="Times New Roman" w:cs="Times New Roman"/>
          <w:color w:val="000000" w:themeColor="text1"/>
          <w:sz w:val="24"/>
          <w:szCs w:val="24"/>
        </w:rPr>
        <w:t xml:space="preserve">См.: Билл </w:t>
      </w:r>
      <w:proofErr w:type="spellStart"/>
      <w:proofErr w:type="gramStart"/>
      <w:r w:rsidRPr="008757D9">
        <w:rPr>
          <w:rFonts w:ascii="Times New Roman" w:hAnsi="Times New Roman" w:cs="Times New Roman"/>
          <w:color w:val="000000" w:themeColor="text1"/>
          <w:sz w:val="24"/>
          <w:szCs w:val="24"/>
        </w:rPr>
        <w:t>Деволл</w:t>
      </w:r>
      <w:proofErr w:type="spellEnd"/>
      <w:r w:rsidRPr="008757D9">
        <w:rPr>
          <w:rFonts w:ascii="Times New Roman" w:hAnsi="Times New Roman" w:cs="Times New Roman"/>
          <w:color w:val="000000" w:themeColor="text1"/>
          <w:sz w:val="24"/>
          <w:szCs w:val="24"/>
        </w:rPr>
        <w:t>,  Джордж</w:t>
      </w:r>
      <w:proofErr w:type="gramEnd"/>
      <w:r w:rsidRPr="008757D9">
        <w:rPr>
          <w:rFonts w:ascii="Times New Roman" w:hAnsi="Times New Roman" w:cs="Times New Roman"/>
          <w:color w:val="000000" w:themeColor="text1"/>
          <w:sz w:val="24"/>
          <w:szCs w:val="24"/>
        </w:rPr>
        <w:t xml:space="preserve"> </w:t>
      </w:r>
      <w:proofErr w:type="spellStart"/>
      <w:r w:rsidRPr="008757D9">
        <w:rPr>
          <w:rFonts w:ascii="Times New Roman" w:hAnsi="Times New Roman" w:cs="Times New Roman"/>
          <w:color w:val="000000" w:themeColor="text1"/>
          <w:sz w:val="24"/>
          <w:szCs w:val="24"/>
        </w:rPr>
        <w:t>Сешнс</w:t>
      </w:r>
      <w:proofErr w:type="spellEnd"/>
      <w:r w:rsidRPr="008757D9">
        <w:rPr>
          <w:rFonts w:ascii="Times New Roman" w:hAnsi="Times New Roman" w:cs="Times New Roman"/>
          <w:color w:val="000000" w:themeColor="text1"/>
          <w:sz w:val="24"/>
          <w:szCs w:val="24"/>
        </w:rPr>
        <w:t xml:space="preserve">. Глубинная экология. /Экологический постмодерн. </w:t>
      </w:r>
      <w:r w:rsidR="008757D9" w:rsidRPr="008757D9">
        <w:rPr>
          <w:rFonts w:ascii="Times New Roman" w:hAnsi="Times New Roman" w:cs="Times New Roman"/>
          <w:color w:val="000000" w:themeColor="text1"/>
          <w:sz w:val="24"/>
          <w:szCs w:val="24"/>
        </w:rPr>
        <w:t xml:space="preserve">URL: </w:t>
      </w:r>
      <w:hyperlink r:id="rId9" w:history="1">
        <w:r w:rsidR="008757D9" w:rsidRPr="008757D9">
          <w:rPr>
            <w:rStyle w:val="a3"/>
            <w:rFonts w:ascii="Times New Roman" w:hAnsi="Times New Roman" w:cs="Times New Roman"/>
            <w:color w:val="000000" w:themeColor="text1"/>
            <w:sz w:val="24"/>
            <w:szCs w:val="24"/>
            <w:u w:val="none"/>
          </w:rPr>
          <w:t>https://ecocrisis.wordpress.com/deep-ecology/devel-sessions/</w:t>
        </w:r>
      </w:hyperlink>
    </w:p>
    <w:p w14:paraId="77977F0D" w14:textId="7418815F" w:rsidR="00BD198F" w:rsidRPr="008757D9" w:rsidRDefault="00BD198F" w:rsidP="0035264A">
      <w:pPr>
        <w:numPr>
          <w:ilvl w:val="0"/>
          <w:numId w:val="1"/>
        </w:numPr>
        <w:spacing w:after="0" w:line="240" w:lineRule="auto"/>
        <w:ind w:firstLine="709"/>
        <w:jc w:val="both"/>
        <w:rPr>
          <w:rFonts w:ascii="Times New Roman" w:hAnsi="Times New Roman" w:cs="Times New Roman"/>
          <w:color w:val="000000" w:themeColor="text1"/>
          <w:sz w:val="24"/>
          <w:szCs w:val="24"/>
        </w:rPr>
      </w:pPr>
      <w:r w:rsidRPr="008757D9">
        <w:rPr>
          <w:rFonts w:ascii="Times New Roman" w:hAnsi="Times New Roman" w:cs="Times New Roman"/>
          <w:color w:val="000000" w:themeColor="text1"/>
          <w:sz w:val="24"/>
          <w:szCs w:val="24"/>
        </w:rPr>
        <w:t xml:space="preserve">См. </w:t>
      </w:r>
      <w:proofErr w:type="spellStart"/>
      <w:r w:rsidRPr="008757D9">
        <w:rPr>
          <w:rFonts w:ascii="Times New Roman" w:hAnsi="Times New Roman" w:cs="Times New Roman"/>
          <w:color w:val="000000" w:themeColor="text1"/>
          <w:sz w:val="24"/>
          <w:szCs w:val="24"/>
        </w:rPr>
        <w:t>Печчеи</w:t>
      </w:r>
      <w:proofErr w:type="spellEnd"/>
      <w:r w:rsidRPr="008757D9">
        <w:rPr>
          <w:rFonts w:ascii="Times New Roman" w:hAnsi="Times New Roman" w:cs="Times New Roman"/>
          <w:color w:val="000000" w:themeColor="text1"/>
          <w:sz w:val="24"/>
          <w:szCs w:val="24"/>
        </w:rPr>
        <w:t xml:space="preserve"> А. Человеческие качества. </w:t>
      </w:r>
      <w:bookmarkStart w:id="3" w:name="_Hlk69570726"/>
      <w:r w:rsidRPr="008757D9">
        <w:rPr>
          <w:rFonts w:ascii="Times New Roman" w:hAnsi="Times New Roman" w:cs="Times New Roman"/>
          <w:color w:val="000000" w:themeColor="text1"/>
          <w:sz w:val="24"/>
          <w:szCs w:val="24"/>
        </w:rPr>
        <w:t>–</w:t>
      </w:r>
      <w:bookmarkEnd w:id="3"/>
      <w:r w:rsidRPr="008757D9">
        <w:rPr>
          <w:rFonts w:ascii="Times New Roman" w:hAnsi="Times New Roman" w:cs="Times New Roman"/>
          <w:color w:val="000000" w:themeColor="text1"/>
          <w:sz w:val="24"/>
          <w:szCs w:val="24"/>
        </w:rPr>
        <w:t xml:space="preserve"> М.: Прогресс. 1985. С. 210-211.</w:t>
      </w:r>
    </w:p>
    <w:p w14:paraId="09F21242" w14:textId="72608A6F" w:rsidR="00BD198F" w:rsidRPr="008757D9" w:rsidRDefault="00BD198F" w:rsidP="0035264A">
      <w:pPr>
        <w:numPr>
          <w:ilvl w:val="0"/>
          <w:numId w:val="1"/>
        </w:numPr>
        <w:spacing w:after="0" w:line="240" w:lineRule="auto"/>
        <w:ind w:firstLine="709"/>
        <w:jc w:val="both"/>
        <w:rPr>
          <w:rFonts w:ascii="Times New Roman" w:hAnsi="Times New Roman" w:cs="Times New Roman"/>
          <w:color w:val="000000" w:themeColor="text1"/>
          <w:sz w:val="24"/>
          <w:szCs w:val="24"/>
        </w:rPr>
      </w:pPr>
      <w:r w:rsidRPr="008757D9">
        <w:rPr>
          <w:rFonts w:ascii="Times New Roman" w:hAnsi="Times New Roman" w:cs="Times New Roman"/>
          <w:color w:val="000000" w:themeColor="text1"/>
          <w:sz w:val="24"/>
          <w:szCs w:val="24"/>
        </w:rPr>
        <w:t xml:space="preserve">См.: Билл </w:t>
      </w:r>
      <w:proofErr w:type="spellStart"/>
      <w:proofErr w:type="gramStart"/>
      <w:r w:rsidRPr="008757D9">
        <w:rPr>
          <w:rFonts w:ascii="Times New Roman" w:hAnsi="Times New Roman" w:cs="Times New Roman"/>
          <w:color w:val="000000" w:themeColor="text1"/>
          <w:sz w:val="24"/>
          <w:szCs w:val="24"/>
        </w:rPr>
        <w:t>Деволл</w:t>
      </w:r>
      <w:proofErr w:type="spellEnd"/>
      <w:r w:rsidRPr="008757D9">
        <w:rPr>
          <w:rFonts w:ascii="Times New Roman" w:hAnsi="Times New Roman" w:cs="Times New Roman"/>
          <w:color w:val="000000" w:themeColor="text1"/>
          <w:sz w:val="24"/>
          <w:szCs w:val="24"/>
        </w:rPr>
        <w:t>,  Джордж</w:t>
      </w:r>
      <w:proofErr w:type="gramEnd"/>
      <w:r w:rsidRPr="008757D9">
        <w:rPr>
          <w:rFonts w:ascii="Times New Roman" w:hAnsi="Times New Roman" w:cs="Times New Roman"/>
          <w:color w:val="000000" w:themeColor="text1"/>
          <w:sz w:val="24"/>
          <w:szCs w:val="24"/>
        </w:rPr>
        <w:t xml:space="preserve"> </w:t>
      </w:r>
      <w:proofErr w:type="spellStart"/>
      <w:r w:rsidRPr="008757D9">
        <w:rPr>
          <w:rFonts w:ascii="Times New Roman" w:hAnsi="Times New Roman" w:cs="Times New Roman"/>
          <w:color w:val="000000" w:themeColor="text1"/>
          <w:sz w:val="24"/>
          <w:szCs w:val="24"/>
        </w:rPr>
        <w:t>Сешнс</w:t>
      </w:r>
      <w:proofErr w:type="spellEnd"/>
      <w:r w:rsidRPr="008757D9">
        <w:rPr>
          <w:rFonts w:ascii="Times New Roman" w:hAnsi="Times New Roman" w:cs="Times New Roman"/>
          <w:color w:val="000000" w:themeColor="text1"/>
          <w:sz w:val="24"/>
          <w:szCs w:val="24"/>
        </w:rPr>
        <w:t xml:space="preserve">. Глубинная экология. /Экологический постмодерн. Там же. </w:t>
      </w:r>
      <w:r w:rsidR="008757D9" w:rsidRPr="008757D9">
        <w:rPr>
          <w:rFonts w:ascii="Times New Roman" w:hAnsi="Times New Roman" w:cs="Times New Roman"/>
          <w:color w:val="000000" w:themeColor="text1"/>
          <w:sz w:val="24"/>
          <w:szCs w:val="24"/>
        </w:rPr>
        <w:t xml:space="preserve">URL: </w:t>
      </w:r>
      <w:hyperlink r:id="rId10" w:history="1">
        <w:r w:rsidR="008757D9" w:rsidRPr="008757D9">
          <w:rPr>
            <w:rStyle w:val="a3"/>
            <w:rFonts w:ascii="Times New Roman" w:hAnsi="Times New Roman" w:cs="Times New Roman"/>
            <w:color w:val="000000" w:themeColor="text1"/>
            <w:sz w:val="24"/>
            <w:szCs w:val="24"/>
            <w:u w:val="none"/>
          </w:rPr>
          <w:t>https://ecocrisis.wordpress.com/deep-ecology/devel-sessions/</w:t>
        </w:r>
      </w:hyperlink>
      <w:r w:rsidRPr="008757D9">
        <w:rPr>
          <w:rFonts w:ascii="Times New Roman" w:hAnsi="Times New Roman" w:cs="Times New Roman"/>
          <w:color w:val="000000" w:themeColor="text1"/>
          <w:sz w:val="24"/>
          <w:szCs w:val="24"/>
        </w:rPr>
        <w:t xml:space="preserve">  </w:t>
      </w:r>
    </w:p>
    <w:p w14:paraId="26B31D42" w14:textId="1175FD87" w:rsidR="00BD198F" w:rsidRPr="008757D9" w:rsidRDefault="00BD198F" w:rsidP="0035264A">
      <w:pPr>
        <w:numPr>
          <w:ilvl w:val="0"/>
          <w:numId w:val="1"/>
        </w:numPr>
        <w:spacing w:after="0" w:line="240" w:lineRule="auto"/>
        <w:ind w:firstLine="709"/>
        <w:jc w:val="both"/>
        <w:rPr>
          <w:rFonts w:ascii="Times New Roman" w:hAnsi="Times New Roman" w:cs="Times New Roman"/>
          <w:color w:val="000000" w:themeColor="text1"/>
          <w:sz w:val="24"/>
          <w:szCs w:val="24"/>
        </w:rPr>
      </w:pPr>
      <w:r w:rsidRPr="008757D9">
        <w:rPr>
          <w:rFonts w:ascii="Times New Roman" w:hAnsi="Times New Roman" w:cs="Times New Roman"/>
          <w:color w:val="000000" w:themeColor="text1"/>
          <w:sz w:val="24"/>
          <w:szCs w:val="24"/>
        </w:rPr>
        <w:t xml:space="preserve">Ермолаева В.Е. Космизм и экологическая этика. </w:t>
      </w:r>
      <w:r w:rsidR="00F93493" w:rsidRPr="008757D9">
        <w:rPr>
          <w:rFonts w:ascii="Times New Roman" w:hAnsi="Times New Roman" w:cs="Times New Roman"/>
          <w:color w:val="000000" w:themeColor="text1"/>
          <w:sz w:val="24"/>
          <w:szCs w:val="24"/>
        </w:rPr>
        <w:t xml:space="preserve">//Общественные науки и современность - 1995, № 4. </w:t>
      </w:r>
      <w:r w:rsidRPr="008757D9">
        <w:rPr>
          <w:rFonts w:ascii="Times New Roman" w:hAnsi="Times New Roman" w:cs="Times New Roman"/>
          <w:color w:val="000000" w:themeColor="text1"/>
          <w:sz w:val="24"/>
          <w:szCs w:val="24"/>
        </w:rPr>
        <w:t>С. 118.</w:t>
      </w:r>
    </w:p>
    <w:p w14:paraId="4076380E" w14:textId="77777777" w:rsidR="00BD198F" w:rsidRPr="008757D9" w:rsidRDefault="00BD198F" w:rsidP="0035264A">
      <w:pPr>
        <w:numPr>
          <w:ilvl w:val="0"/>
          <w:numId w:val="1"/>
        </w:numPr>
        <w:spacing w:after="0" w:line="240" w:lineRule="auto"/>
        <w:ind w:firstLine="709"/>
        <w:jc w:val="both"/>
        <w:rPr>
          <w:rFonts w:ascii="Times New Roman" w:hAnsi="Times New Roman" w:cs="Times New Roman"/>
          <w:color w:val="000000" w:themeColor="text1"/>
          <w:sz w:val="24"/>
          <w:szCs w:val="24"/>
        </w:rPr>
      </w:pPr>
      <w:r w:rsidRPr="008757D9">
        <w:rPr>
          <w:rFonts w:ascii="Times New Roman" w:hAnsi="Times New Roman" w:cs="Times New Roman"/>
          <w:color w:val="000000" w:themeColor="text1"/>
          <w:sz w:val="24"/>
          <w:szCs w:val="24"/>
        </w:rPr>
        <w:t>См.: Моисеев Н.Н. Расставание с простотой. – М.: Аграф. 1998. С. 200-2001.</w:t>
      </w:r>
    </w:p>
    <w:p w14:paraId="12514B14" w14:textId="5BD83563" w:rsidR="00BD198F" w:rsidRPr="008757D9" w:rsidRDefault="00BD198F" w:rsidP="0035264A">
      <w:pPr>
        <w:numPr>
          <w:ilvl w:val="0"/>
          <w:numId w:val="1"/>
        </w:numPr>
        <w:spacing w:after="0" w:line="240" w:lineRule="auto"/>
        <w:ind w:firstLine="709"/>
        <w:jc w:val="both"/>
        <w:rPr>
          <w:rFonts w:ascii="Times New Roman" w:hAnsi="Times New Roman" w:cs="Times New Roman"/>
          <w:color w:val="000000" w:themeColor="text1"/>
          <w:sz w:val="24"/>
          <w:szCs w:val="24"/>
        </w:rPr>
      </w:pPr>
      <w:r w:rsidRPr="008757D9">
        <w:rPr>
          <w:rFonts w:ascii="Times New Roman" w:hAnsi="Times New Roman" w:cs="Times New Roman"/>
          <w:color w:val="000000" w:themeColor="text1"/>
          <w:sz w:val="24"/>
          <w:szCs w:val="24"/>
        </w:rPr>
        <w:t>См.: Ильин В.В. История и философия науки: учебник. – 3-е изд., перераб</w:t>
      </w:r>
      <w:proofErr w:type="gramStart"/>
      <w:r w:rsidRPr="008757D9">
        <w:rPr>
          <w:rFonts w:ascii="Times New Roman" w:hAnsi="Times New Roman" w:cs="Times New Roman"/>
          <w:color w:val="000000" w:themeColor="text1"/>
          <w:sz w:val="24"/>
          <w:szCs w:val="24"/>
        </w:rPr>
        <w:t>.</w:t>
      </w:r>
      <w:proofErr w:type="gramEnd"/>
      <w:r w:rsidRPr="008757D9">
        <w:rPr>
          <w:rFonts w:ascii="Times New Roman" w:hAnsi="Times New Roman" w:cs="Times New Roman"/>
          <w:color w:val="000000" w:themeColor="text1"/>
          <w:sz w:val="24"/>
          <w:szCs w:val="24"/>
        </w:rPr>
        <w:t xml:space="preserve"> и доп. М.: Проспект, 2019. С. 276-278.</w:t>
      </w:r>
    </w:p>
    <w:p w14:paraId="53B9F783" w14:textId="4B175E58" w:rsidR="00BD198F" w:rsidRPr="008757D9" w:rsidRDefault="00BD198F" w:rsidP="0035264A">
      <w:pPr>
        <w:numPr>
          <w:ilvl w:val="0"/>
          <w:numId w:val="1"/>
        </w:numPr>
        <w:spacing w:after="0" w:line="240" w:lineRule="auto"/>
        <w:ind w:firstLine="709"/>
        <w:jc w:val="both"/>
        <w:rPr>
          <w:rFonts w:ascii="Times New Roman" w:hAnsi="Times New Roman" w:cs="Times New Roman"/>
          <w:color w:val="000000" w:themeColor="text1"/>
          <w:sz w:val="24"/>
          <w:szCs w:val="24"/>
        </w:rPr>
      </w:pPr>
      <w:r w:rsidRPr="008757D9">
        <w:rPr>
          <w:rFonts w:ascii="Times New Roman" w:hAnsi="Times New Roman" w:cs="Times New Roman"/>
          <w:color w:val="000000" w:themeColor="text1"/>
          <w:sz w:val="24"/>
          <w:szCs w:val="24"/>
        </w:rPr>
        <w:t>См. Тищенко П.Д. Биотехнологии и проблема человеческого в человеке. //Челове</w:t>
      </w:r>
      <w:r w:rsidR="008A58AD" w:rsidRPr="008757D9">
        <w:rPr>
          <w:rFonts w:ascii="Times New Roman" w:hAnsi="Times New Roman" w:cs="Times New Roman"/>
          <w:color w:val="000000" w:themeColor="text1"/>
          <w:sz w:val="24"/>
          <w:szCs w:val="24"/>
        </w:rPr>
        <w:t>к–</w:t>
      </w:r>
      <w:r w:rsidRPr="008757D9">
        <w:rPr>
          <w:rFonts w:ascii="Times New Roman" w:hAnsi="Times New Roman" w:cs="Times New Roman"/>
          <w:color w:val="000000" w:themeColor="text1"/>
          <w:sz w:val="24"/>
          <w:szCs w:val="24"/>
        </w:rPr>
        <w:t>наука</w:t>
      </w:r>
      <w:r w:rsidR="008A58AD" w:rsidRPr="008757D9">
        <w:rPr>
          <w:rFonts w:ascii="Times New Roman" w:hAnsi="Times New Roman" w:cs="Times New Roman"/>
          <w:color w:val="000000" w:themeColor="text1"/>
          <w:sz w:val="24"/>
          <w:szCs w:val="24"/>
        </w:rPr>
        <w:t>–</w:t>
      </w:r>
      <w:r w:rsidRPr="008757D9">
        <w:rPr>
          <w:rFonts w:ascii="Times New Roman" w:hAnsi="Times New Roman" w:cs="Times New Roman"/>
          <w:color w:val="000000" w:themeColor="text1"/>
          <w:sz w:val="24"/>
          <w:szCs w:val="24"/>
        </w:rPr>
        <w:t xml:space="preserve">гуманизм: к 80-летию со дня рождения академика И.Т. Фролова [отв. Ред. А.А. Гусейнов]; Ин-т философии РАН. – М.: Наука, 2009. С. 61-63. </w:t>
      </w:r>
    </w:p>
    <w:p w14:paraId="20592DBD" w14:textId="0A42C9E0" w:rsidR="00BD198F" w:rsidRPr="008757D9" w:rsidRDefault="008757D9" w:rsidP="0035264A">
      <w:pPr>
        <w:numPr>
          <w:ilvl w:val="0"/>
          <w:numId w:val="1"/>
        </w:numPr>
        <w:spacing w:after="0" w:line="240" w:lineRule="auto"/>
        <w:ind w:firstLine="709"/>
        <w:jc w:val="both"/>
        <w:rPr>
          <w:rFonts w:ascii="Times New Roman" w:hAnsi="Times New Roman" w:cs="Times New Roman"/>
          <w:color w:val="000000" w:themeColor="text1"/>
          <w:sz w:val="24"/>
          <w:szCs w:val="24"/>
        </w:rPr>
      </w:pPr>
      <w:r w:rsidRPr="008757D9">
        <w:rPr>
          <w:rFonts w:ascii="Times New Roman" w:hAnsi="Times New Roman" w:cs="Times New Roman"/>
          <w:color w:val="000000" w:themeColor="text1"/>
          <w:sz w:val="24"/>
          <w:szCs w:val="24"/>
        </w:rPr>
        <w:t xml:space="preserve">См.: </w:t>
      </w:r>
      <w:r w:rsidR="00BD198F" w:rsidRPr="008757D9">
        <w:rPr>
          <w:rFonts w:ascii="Times New Roman" w:hAnsi="Times New Roman" w:cs="Times New Roman"/>
          <w:color w:val="000000" w:themeColor="text1"/>
          <w:sz w:val="24"/>
          <w:szCs w:val="24"/>
        </w:rPr>
        <w:t xml:space="preserve">Кожевникова М. Человек- животное. Новая парадигма в науке. </w:t>
      </w:r>
      <w:bookmarkStart w:id="4" w:name="_Hlk69819765"/>
      <w:r w:rsidR="00BD198F" w:rsidRPr="008757D9">
        <w:rPr>
          <w:rFonts w:ascii="Times New Roman" w:hAnsi="Times New Roman" w:cs="Times New Roman"/>
          <w:color w:val="000000" w:themeColor="text1"/>
          <w:sz w:val="24"/>
          <w:szCs w:val="24"/>
        </w:rPr>
        <w:t xml:space="preserve">// Человек – 2017, № 4, с. 33. </w:t>
      </w:r>
    </w:p>
    <w:bookmarkEnd w:id="4"/>
    <w:p w14:paraId="183C7AA3" w14:textId="6D39C219" w:rsidR="00BD198F" w:rsidRPr="008757D9" w:rsidRDefault="00BD198F" w:rsidP="0035264A">
      <w:pPr>
        <w:numPr>
          <w:ilvl w:val="0"/>
          <w:numId w:val="1"/>
        </w:numPr>
        <w:spacing w:after="0" w:line="240" w:lineRule="auto"/>
        <w:ind w:firstLine="709"/>
        <w:jc w:val="both"/>
        <w:rPr>
          <w:rFonts w:ascii="Times New Roman" w:hAnsi="Times New Roman" w:cs="Times New Roman"/>
          <w:color w:val="000000" w:themeColor="text1"/>
          <w:sz w:val="24"/>
          <w:szCs w:val="24"/>
        </w:rPr>
      </w:pPr>
      <w:r w:rsidRPr="008757D9">
        <w:rPr>
          <w:rFonts w:ascii="Times New Roman" w:hAnsi="Times New Roman" w:cs="Times New Roman"/>
          <w:color w:val="000000" w:themeColor="text1"/>
          <w:sz w:val="24"/>
          <w:szCs w:val="24"/>
        </w:rPr>
        <w:t xml:space="preserve">См.: Уайт Т.И. Люди и дельфины: кое-что об антропоцентризме в области прикладной экологической этики. // Человек – 2017, № 4, с. 64-65. </w:t>
      </w:r>
    </w:p>
    <w:p w14:paraId="633983EC" w14:textId="0D803375" w:rsidR="00BD198F" w:rsidRPr="008757D9" w:rsidRDefault="008757D9" w:rsidP="0035264A">
      <w:pPr>
        <w:numPr>
          <w:ilvl w:val="0"/>
          <w:numId w:val="1"/>
        </w:numPr>
        <w:spacing w:after="0" w:line="240" w:lineRule="auto"/>
        <w:ind w:firstLine="709"/>
        <w:jc w:val="both"/>
        <w:rPr>
          <w:rFonts w:ascii="Times New Roman" w:hAnsi="Times New Roman" w:cs="Times New Roman"/>
          <w:color w:val="000000" w:themeColor="text1"/>
          <w:sz w:val="24"/>
          <w:szCs w:val="24"/>
        </w:rPr>
      </w:pPr>
      <w:r w:rsidRPr="008757D9">
        <w:rPr>
          <w:rFonts w:ascii="Times New Roman" w:hAnsi="Times New Roman" w:cs="Times New Roman"/>
          <w:color w:val="000000" w:themeColor="text1"/>
          <w:sz w:val="24"/>
          <w:szCs w:val="24"/>
        </w:rPr>
        <w:t xml:space="preserve">См.: </w:t>
      </w:r>
      <w:r w:rsidR="00BD198F" w:rsidRPr="008757D9">
        <w:rPr>
          <w:rFonts w:ascii="Times New Roman" w:hAnsi="Times New Roman" w:cs="Times New Roman"/>
          <w:color w:val="000000" w:themeColor="text1"/>
          <w:sz w:val="24"/>
          <w:szCs w:val="24"/>
        </w:rPr>
        <w:t xml:space="preserve">Дёмин И.В. Гуманизм и трансгуманизм: проблема соотношения. (февраль’17) </w:t>
      </w:r>
      <w:r w:rsidRPr="008757D9">
        <w:rPr>
          <w:rFonts w:ascii="Times New Roman" w:hAnsi="Times New Roman" w:cs="Times New Roman"/>
          <w:color w:val="000000" w:themeColor="text1"/>
          <w:sz w:val="24"/>
          <w:szCs w:val="24"/>
        </w:rPr>
        <w:t>URL: https://</w:t>
      </w:r>
      <w:r w:rsidR="00BD198F" w:rsidRPr="008757D9">
        <w:rPr>
          <w:rFonts w:ascii="Times New Roman" w:hAnsi="Times New Roman" w:cs="Times New Roman"/>
          <w:color w:val="000000" w:themeColor="text1"/>
          <w:sz w:val="24"/>
          <w:szCs w:val="24"/>
        </w:rPr>
        <w:t xml:space="preserve">ecologyofthinking.ru/ekologiya-myishleniya/trans-i-nauka/5108.html </w:t>
      </w:r>
    </w:p>
    <w:p w14:paraId="4C8EF918" w14:textId="50CBFFCC" w:rsidR="00BD198F" w:rsidRPr="00C72DBC" w:rsidRDefault="008757D9" w:rsidP="00C72DBC">
      <w:pPr>
        <w:numPr>
          <w:ilvl w:val="0"/>
          <w:numId w:val="1"/>
        </w:numPr>
        <w:spacing w:after="0" w:line="240" w:lineRule="auto"/>
        <w:ind w:firstLine="709"/>
        <w:jc w:val="both"/>
        <w:rPr>
          <w:rFonts w:ascii="Times New Roman" w:hAnsi="Times New Roman" w:cs="Times New Roman"/>
          <w:color w:val="000000" w:themeColor="text1"/>
          <w:sz w:val="24"/>
          <w:szCs w:val="24"/>
        </w:rPr>
      </w:pPr>
      <w:r w:rsidRPr="008757D9">
        <w:rPr>
          <w:rFonts w:ascii="Times New Roman" w:hAnsi="Times New Roman" w:cs="Times New Roman"/>
          <w:color w:val="000000" w:themeColor="text1"/>
          <w:sz w:val="24"/>
          <w:szCs w:val="24"/>
        </w:rPr>
        <w:t xml:space="preserve">См.: </w:t>
      </w:r>
      <w:r w:rsidR="00BD198F" w:rsidRPr="008757D9">
        <w:rPr>
          <w:rFonts w:ascii="Times New Roman" w:hAnsi="Times New Roman" w:cs="Times New Roman"/>
          <w:color w:val="000000" w:themeColor="text1"/>
          <w:sz w:val="24"/>
          <w:szCs w:val="24"/>
        </w:rPr>
        <w:t xml:space="preserve">Харари Ю.Н. </w:t>
      </w:r>
      <w:r w:rsidR="00BD198F" w:rsidRPr="008757D9">
        <w:rPr>
          <w:rFonts w:ascii="Times New Roman" w:hAnsi="Times New Roman" w:cs="Times New Roman"/>
          <w:color w:val="000000" w:themeColor="text1"/>
          <w:sz w:val="24"/>
          <w:szCs w:val="24"/>
          <w:lang w:val="en-US"/>
        </w:rPr>
        <w:t>Homo</w:t>
      </w:r>
      <w:r w:rsidR="00BD198F" w:rsidRPr="008757D9">
        <w:rPr>
          <w:rFonts w:ascii="Times New Roman" w:hAnsi="Times New Roman" w:cs="Times New Roman"/>
          <w:color w:val="000000" w:themeColor="text1"/>
          <w:sz w:val="24"/>
          <w:szCs w:val="24"/>
        </w:rPr>
        <w:t xml:space="preserve"> </w:t>
      </w:r>
      <w:r w:rsidR="00BD198F" w:rsidRPr="008757D9">
        <w:rPr>
          <w:rFonts w:ascii="Times New Roman" w:hAnsi="Times New Roman" w:cs="Times New Roman"/>
          <w:color w:val="000000" w:themeColor="text1"/>
          <w:sz w:val="24"/>
          <w:szCs w:val="24"/>
          <w:lang w:val="en-US"/>
        </w:rPr>
        <w:t>Deus</w:t>
      </w:r>
      <w:r w:rsidR="00BD198F" w:rsidRPr="008757D9">
        <w:rPr>
          <w:rFonts w:ascii="Times New Roman" w:hAnsi="Times New Roman" w:cs="Times New Roman"/>
          <w:color w:val="000000" w:themeColor="text1"/>
          <w:sz w:val="24"/>
          <w:szCs w:val="24"/>
        </w:rPr>
        <w:t>. Краткая история будущего /</w:t>
      </w:r>
      <w:proofErr w:type="spellStart"/>
      <w:r w:rsidR="00BD198F" w:rsidRPr="008757D9">
        <w:rPr>
          <w:rFonts w:ascii="Times New Roman" w:hAnsi="Times New Roman" w:cs="Times New Roman"/>
          <w:color w:val="000000" w:themeColor="text1"/>
          <w:sz w:val="24"/>
          <w:szCs w:val="24"/>
        </w:rPr>
        <w:t>Юваль</w:t>
      </w:r>
      <w:proofErr w:type="spellEnd"/>
      <w:r w:rsidR="00BD198F" w:rsidRPr="008757D9">
        <w:rPr>
          <w:rFonts w:ascii="Times New Roman" w:hAnsi="Times New Roman" w:cs="Times New Roman"/>
          <w:color w:val="000000" w:themeColor="text1"/>
          <w:sz w:val="24"/>
          <w:szCs w:val="24"/>
        </w:rPr>
        <w:t xml:space="preserve"> Ной Харари; [пер. с </w:t>
      </w:r>
      <w:proofErr w:type="spellStart"/>
      <w:r w:rsidR="00BD198F" w:rsidRPr="008757D9">
        <w:rPr>
          <w:rFonts w:ascii="Times New Roman" w:hAnsi="Times New Roman" w:cs="Times New Roman"/>
          <w:color w:val="000000" w:themeColor="text1"/>
          <w:sz w:val="24"/>
          <w:szCs w:val="24"/>
        </w:rPr>
        <w:t>анг</w:t>
      </w:r>
      <w:proofErr w:type="spellEnd"/>
      <w:r w:rsidR="00BD198F" w:rsidRPr="008757D9">
        <w:rPr>
          <w:rFonts w:ascii="Times New Roman" w:hAnsi="Times New Roman" w:cs="Times New Roman"/>
          <w:color w:val="000000" w:themeColor="text1"/>
          <w:sz w:val="24"/>
          <w:szCs w:val="24"/>
        </w:rPr>
        <w:t>. А. Андреева]. – М.: Синдбад, 2020. С 463-464.</w:t>
      </w:r>
    </w:p>
    <w:sectPr w:rsidR="00BD198F" w:rsidRPr="00C72DBC" w:rsidSect="0086154E">
      <w:pgSz w:w="11906" w:h="16838" w:code="9"/>
      <w:pgMar w:top="1134" w:right="1134" w:bottom="1134" w:left="1134" w:header="737"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13B419" w14:textId="77777777" w:rsidR="0007650E" w:rsidRDefault="0007650E" w:rsidP="0086154E">
      <w:pPr>
        <w:spacing w:after="0" w:line="240" w:lineRule="auto"/>
      </w:pPr>
      <w:r>
        <w:separator/>
      </w:r>
    </w:p>
  </w:endnote>
  <w:endnote w:type="continuationSeparator" w:id="0">
    <w:p w14:paraId="0D8904EC" w14:textId="77777777" w:rsidR="0007650E" w:rsidRDefault="0007650E" w:rsidP="008615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A4CCF6" w14:textId="77777777" w:rsidR="0007650E" w:rsidRDefault="0007650E" w:rsidP="0086154E">
      <w:pPr>
        <w:spacing w:after="0" w:line="240" w:lineRule="auto"/>
      </w:pPr>
      <w:r>
        <w:separator/>
      </w:r>
    </w:p>
  </w:footnote>
  <w:footnote w:type="continuationSeparator" w:id="0">
    <w:p w14:paraId="7D3E5B45" w14:textId="77777777" w:rsidR="0007650E" w:rsidRDefault="0007650E" w:rsidP="008615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6C548B"/>
    <w:multiLevelType w:val="hybridMultilevel"/>
    <w:tmpl w:val="98742C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F5775D3"/>
    <w:multiLevelType w:val="hybridMultilevel"/>
    <w:tmpl w:val="98742C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395F7B"/>
    <w:multiLevelType w:val="hybridMultilevel"/>
    <w:tmpl w:val="98742C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2A03BD6"/>
    <w:multiLevelType w:val="hybridMultilevel"/>
    <w:tmpl w:val="98742C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198F"/>
    <w:rsid w:val="0007650E"/>
    <w:rsid w:val="000B7FD3"/>
    <w:rsid w:val="0022231A"/>
    <w:rsid w:val="00261F06"/>
    <w:rsid w:val="0035264A"/>
    <w:rsid w:val="00396271"/>
    <w:rsid w:val="003A5D07"/>
    <w:rsid w:val="003B7BBA"/>
    <w:rsid w:val="00626461"/>
    <w:rsid w:val="006817A6"/>
    <w:rsid w:val="0086154E"/>
    <w:rsid w:val="008757D9"/>
    <w:rsid w:val="008A58AD"/>
    <w:rsid w:val="008F6F14"/>
    <w:rsid w:val="00976AF5"/>
    <w:rsid w:val="00A560D1"/>
    <w:rsid w:val="00AD152A"/>
    <w:rsid w:val="00B01FAB"/>
    <w:rsid w:val="00BD198F"/>
    <w:rsid w:val="00C20ECE"/>
    <w:rsid w:val="00C634CC"/>
    <w:rsid w:val="00C72DBC"/>
    <w:rsid w:val="00DF2A6C"/>
    <w:rsid w:val="00E80A42"/>
    <w:rsid w:val="00F744E8"/>
    <w:rsid w:val="00F93493"/>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F882B6"/>
  <w15:chartTrackingRefBased/>
  <w15:docId w15:val="{8DC656A5-B26F-4715-B193-2910B9DB6C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BD198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BD198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D198F"/>
    <w:rPr>
      <w:rFonts w:asciiTheme="majorHAnsi" w:eastAsiaTheme="majorEastAsia" w:hAnsiTheme="majorHAnsi" w:cstheme="majorBidi"/>
      <w:color w:val="2F5496" w:themeColor="accent1" w:themeShade="BF"/>
      <w:sz w:val="32"/>
      <w:szCs w:val="32"/>
    </w:rPr>
  </w:style>
  <w:style w:type="character" w:customStyle="1" w:styleId="20">
    <w:name w:val="Заголовок 2 Знак"/>
    <w:basedOn w:val="a0"/>
    <w:link w:val="2"/>
    <w:uiPriority w:val="9"/>
    <w:semiHidden/>
    <w:rsid w:val="00BD198F"/>
    <w:rPr>
      <w:rFonts w:asciiTheme="majorHAnsi" w:eastAsiaTheme="majorEastAsia" w:hAnsiTheme="majorHAnsi" w:cstheme="majorBidi"/>
      <w:color w:val="2F5496" w:themeColor="accent1" w:themeShade="BF"/>
      <w:sz w:val="26"/>
      <w:szCs w:val="26"/>
    </w:rPr>
  </w:style>
  <w:style w:type="character" w:styleId="a3">
    <w:name w:val="Hyperlink"/>
    <w:basedOn w:val="a0"/>
    <w:uiPriority w:val="99"/>
    <w:unhideWhenUsed/>
    <w:rsid w:val="00BD198F"/>
    <w:rPr>
      <w:color w:val="0563C1" w:themeColor="hyperlink"/>
      <w:u w:val="single"/>
    </w:rPr>
  </w:style>
  <w:style w:type="character" w:customStyle="1" w:styleId="11">
    <w:name w:val="Неразрешенное упоминание1"/>
    <w:basedOn w:val="a0"/>
    <w:uiPriority w:val="99"/>
    <w:semiHidden/>
    <w:unhideWhenUsed/>
    <w:rsid w:val="00BD198F"/>
    <w:rPr>
      <w:color w:val="605E5C"/>
      <w:shd w:val="clear" w:color="auto" w:fill="E1DFDD"/>
    </w:rPr>
  </w:style>
  <w:style w:type="paragraph" w:styleId="a4">
    <w:name w:val="footnote text"/>
    <w:basedOn w:val="a"/>
    <w:link w:val="a5"/>
    <w:uiPriority w:val="99"/>
    <w:semiHidden/>
    <w:unhideWhenUsed/>
    <w:rsid w:val="00BD198F"/>
    <w:pPr>
      <w:spacing w:after="0" w:line="240" w:lineRule="auto"/>
    </w:pPr>
    <w:rPr>
      <w:sz w:val="20"/>
      <w:szCs w:val="20"/>
    </w:rPr>
  </w:style>
  <w:style w:type="character" w:customStyle="1" w:styleId="a5">
    <w:name w:val="Текст сноски Знак"/>
    <w:basedOn w:val="a0"/>
    <w:link w:val="a4"/>
    <w:uiPriority w:val="99"/>
    <w:semiHidden/>
    <w:rsid w:val="00BD198F"/>
    <w:rPr>
      <w:sz w:val="20"/>
      <w:szCs w:val="20"/>
    </w:rPr>
  </w:style>
  <w:style w:type="character" w:styleId="a6">
    <w:name w:val="footnote reference"/>
    <w:basedOn w:val="a0"/>
    <w:uiPriority w:val="99"/>
    <w:semiHidden/>
    <w:unhideWhenUsed/>
    <w:rsid w:val="00BD198F"/>
    <w:rPr>
      <w:vertAlign w:val="superscript"/>
    </w:rPr>
  </w:style>
  <w:style w:type="character" w:styleId="a7">
    <w:name w:val="Strong"/>
    <w:basedOn w:val="a0"/>
    <w:uiPriority w:val="22"/>
    <w:qFormat/>
    <w:rsid w:val="00BD198F"/>
    <w:rPr>
      <w:b/>
      <w:bCs/>
    </w:rPr>
  </w:style>
  <w:style w:type="paragraph" w:styleId="a8">
    <w:name w:val="Normal (Web)"/>
    <w:basedOn w:val="a"/>
    <w:uiPriority w:val="99"/>
    <w:semiHidden/>
    <w:unhideWhenUsed/>
    <w:rsid w:val="00BD198F"/>
    <w:rPr>
      <w:rFonts w:ascii="Times New Roman" w:hAnsi="Times New Roman" w:cs="Times New Roman"/>
      <w:sz w:val="24"/>
      <w:szCs w:val="24"/>
    </w:rPr>
  </w:style>
  <w:style w:type="paragraph" w:styleId="a9">
    <w:name w:val="List Paragraph"/>
    <w:basedOn w:val="a"/>
    <w:uiPriority w:val="34"/>
    <w:qFormat/>
    <w:rsid w:val="00BD198F"/>
    <w:pPr>
      <w:ind w:left="720"/>
      <w:contextualSpacing/>
    </w:pPr>
  </w:style>
  <w:style w:type="paragraph" w:styleId="aa">
    <w:name w:val="header"/>
    <w:basedOn w:val="a"/>
    <w:link w:val="ab"/>
    <w:uiPriority w:val="99"/>
    <w:unhideWhenUsed/>
    <w:rsid w:val="0086154E"/>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86154E"/>
  </w:style>
  <w:style w:type="paragraph" w:styleId="ac">
    <w:name w:val="footer"/>
    <w:basedOn w:val="a"/>
    <w:link w:val="ad"/>
    <w:uiPriority w:val="99"/>
    <w:unhideWhenUsed/>
    <w:rsid w:val="0086154E"/>
    <w:pPr>
      <w:tabs>
        <w:tab w:val="center" w:pos="4677"/>
        <w:tab w:val="right" w:pos="9355"/>
      </w:tabs>
      <w:spacing w:after="0" w:line="240" w:lineRule="auto"/>
    </w:pPr>
  </w:style>
  <w:style w:type="character" w:customStyle="1" w:styleId="ad">
    <w:name w:val="Нижний колонтитул Знак"/>
    <w:basedOn w:val="a0"/>
    <w:link w:val="ac"/>
    <w:uiPriority w:val="99"/>
    <w:rsid w:val="0086154E"/>
  </w:style>
  <w:style w:type="character" w:styleId="ae">
    <w:name w:val="Unresolved Mention"/>
    <w:basedOn w:val="a0"/>
    <w:uiPriority w:val="99"/>
    <w:semiHidden/>
    <w:unhideWhenUsed/>
    <w:rsid w:val="008757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opuch.ru/burjuaznie-reformi-1860-1870gg/index.html" TargetMode="External"/><Relationship Id="rId3" Type="http://schemas.openxmlformats.org/officeDocument/2006/relationships/settings" Target="settings.xml"/><Relationship Id="rId7" Type="http://schemas.openxmlformats.org/officeDocument/2006/relationships/hyperlink" Target="mailto:zkp2257vl@mail.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ecocrisis.wordpress.com/deep-ecology/devel-sessions/" TargetMode="External"/><Relationship Id="rId4" Type="http://schemas.openxmlformats.org/officeDocument/2006/relationships/webSettings" Target="webSettings.xml"/><Relationship Id="rId9" Type="http://schemas.openxmlformats.org/officeDocument/2006/relationships/hyperlink" Target="https://ecocrisis.wordpress.com/deep-ecology/devel-sessions/"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3927</Words>
  <Characters>22385</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User</cp:lastModifiedBy>
  <cp:revision>2</cp:revision>
  <dcterms:created xsi:type="dcterms:W3CDTF">2021-04-30T05:12:00Z</dcterms:created>
  <dcterms:modified xsi:type="dcterms:W3CDTF">2021-04-30T05:12:00Z</dcterms:modified>
</cp:coreProperties>
</file>