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E24" w:rsidRDefault="00CD6BDD">
      <w:bookmarkStart w:id="0" w:name="_GoBack"/>
      <w:r>
        <w:rPr>
          <w:noProof/>
          <w:lang w:eastAsia="ru-RU"/>
        </w:rPr>
        <w:drawing>
          <wp:inline distT="0" distB="0" distL="0" distR="0" wp14:anchorId="1F3CB5AA" wp14:editId="06367896">
            <wp:extent cx="9220200" cy="51834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23587" cy="518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E1E24" w:rsidSect="00CD6B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DD"/>
    <w:rsid w:val="004E1E24"/>
    <w:rsid w:val="00CD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Татьяна</dc:creator>
  <cp:lastModifiedBy>Бондаренко Татьяна</cp:lastModifiedBy>
  <cp:revision>1</cp:revision>
  <dcterms:created xsi:type="dcterms:W3CDTF">2017-06-30T01:55:00Z</dcterms:created>
  <dcterms:modified xsi:type="dcterms:W3CDTF">2017-06-30T01:56:00Z</dcterms:modified>
</cp:coreProperties>
</file>