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A15A4B" w14:textId="77777777" w:rsidR="003B7390" w:rsidRPr="004D71BC" w:rsidRDefault="003B7390" w:rsidP="003B7390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4551">
        <w:rPr>
          <w:rFonts w:ascii="Times New Roman" w:hAnsi="Times New Roman" w:cs="Times New Roman"/>
          <w:b/>
          <w:sz w:val="24"/>
          <w:szCs w:val="24"/>
        </w:rPr>
        <w:t>УДК</w:t>
      </w:r>
      <w:r w:rsidRPr="000D4551">
        <w:rPr>
          <w:rFonts w:ascii="Times New Roman" w:hAnsi="Times New Roman" w:cs="Times New Roman"/>
          <w:b/>
          <w:bCs/>
          <w:sz w:val="24"/>
          <w:szCs w:val="24"/>
        </w:rPr>
        <w:t xml:space="preserve"> 327</w:t>
      </w:r>
    </w:p>
    <w:p w14:paraId="7F11C017" w14:textId="63080D13" w:rsidR="003B7390" w:rsidRDefault="00B4354E" w:rsidP="003B73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Исламский контент: цифровое изменение мусульманской культуры</w:t>
      </w:r>
    </w:p>
    <w:p w14:paraId="6703322E" w14:textId="77777777" w:rsidR="003B7390" w:rsidRDefault="003B7390" w:rsidP="003B739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Кулеба Милена Вадимовна,</w:t>
      </w:r>
    </w:p>
    <w:p w14:paraId="00A90A6C" w14:textId="77777777" w:rsidR="003B7390" w:rsidRDefault="003B7390" w:rsidP="003B739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Бакалавр</w:t>
      </w:r>
    </w:p>
    <w:p w14:paraId="6A1C959E" w14:textId="5ACC5F9C" w:rsidR="003B7390" w:rsidRPr="00501195" w:rsidRDefault="003B7390" w:rsidP="003B7390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501195">
        <w:rPr>
          <w:rFonts w:ascii="Times New Roman" w:hAnsi="Times New Roman" w:cs="Times New Roman"/>
          <w:i/>
          <w:iCs/>
          <w:sz w:val="24"/>
          <w:szCs w:val="24"/>
        </w:rPr>
        <w:t xml:space="preserve">ФБГОУ ВО </w:t>
      </w:r>
      <w:r w:rsidR="000D4551">
        <w:rPr>
          <w:rFonts w:ascii="Times New Roman" w:hAnsi="Times New Roman" w:cs="Times New Roman"/>
          <w:i/>
          <w:iCs/>
          <w:sz w:val="24"/>
          <w:szCs w:val="24"/>
        </w:rPr>
        <w:t>«</w:t>
      </w:r>
      <w:r w:rsidRPr="00501195">
        <w:rPr>
          <w:rFonts w:ascii="Times New Roman" w:hAnsi="Times New Roman" w:cs="Times New Roman"/>
          <w:i/>
          <w:iCs/>
          <w:sz w:val="24"/>
          <w:szCs w:val="24"/>
        </w:rPr>
        <w:t>Владивостокский государственный университет</w:t>
      </w:r>
      <w:r w:rsidR="000D4551">
        <w:rPr>
          <w:rFonts w:ascii="Times New Roman" w:hAnsi="Times New Roman" w:cs="Times New Roman"/>
          <w:i/>
          <w:iCs/>
          <w:sz w:val="24"/>
          <w:szCs w:val="24"/>
        </w:rPr>
        <w:t>»</w:t>
      </w:r>
    </w:p>
    <w:p w14:paraId="65A4B38D" w14:textId="77777777" w:rsidR="003B7390" w:rsidRPr="00501195" w:rsidRDefault="003B7390" w:rsidP="003B7390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501195">
        <w:rPr>
          <w:rFonts w:ascii="Times New Roman" w:hAnsi="Times New Roman" w:cs="Times New Roman"/>
          <w:i/>
          <w:iCs/>
          <w:sz w:val="24"/>
          <w:szCs w:val="24"/>
        </w:rPr>
        <w:t>Россия. Владивосток</w:t>
      </w:r>
    </w:p>
    <w:p w14:paraId="7A890A4D" w14:textId="77777777" w:rsidR="003B7390" w:rsidRPr="00501195" w:rsidRDefault="003B7390" w:rsidP="003B739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01195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F61416">
        <w:rPr>
          <w:rFonts w:ascii="Times New Roman" w:hAnsi="Times New Roman" w:cs="Times New Roman"/>
          <w:sz w:val="24"/>
          <w:szCs w:val="24"/>
        </w:rPr>
        <w:t>-</w:t>
      </w:r>
      <w:r w:rsidRPr="00501195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F6141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milencha</w:t>
      </w:r>
      <w:proofErr w:type="spellEnd"/>
      <w:r w:rsidRPr="00F61416">
        <w:rPr>
          <w:rFonts w:ascii="Times New Roman" w:hAnsi="Times New Roman" w:cs="Times New Roman"/>
          <w:sz w:val="24"/>
          <w:szCs w:val="24"/>
        </w:rPr>
        <w:t>2002@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F61416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F61416">
        <w:rPr>
          <w:rFonts w:ascii="Times New Roman" w:hAnsi="Times New Roman" w:cs="Times New Roman"/>
          <w:sz w:val="24"/>
          <w:szCs w:val="24"/>
        </w:rPr>
        <w:t xml:space="preserve">; </w:t>
      </w:r>
      <w:r w:rsidRPr="00501195">
        <w:rPr>
          <w:rFonts w:ascii="Times New Roman" w:hAnsi="Times New Roman" w:cs="Times New Roman"/>
          <w:sz w:val="24"/>
          <w:szCs w:val="24"/>
        </w:rPr>
        <w:t>Тел</w:t>
      </w:r>
      <w:r w:rsidRPr="00F61416">
        <w:rPr>
          <w:rFonts w:ascii="Times New Roman" w:hAnsi="Times New Roman" w:cs="Times New Roman"/>
          <w:sz w:val="24"/>
          <w:szCs w:val="24"/>
        </w:rPr>
        <w:t xml:space="preserve">. </w:t>
      </w:r>
      <w:r w:rsidRPr="00501195">
        <w:rPr>
          <w:rFonts w:ascii="Times New Roman" w:hAnsi="Times New Roman" w:cs="Times New Roman"/>
          <w:sz w:val="24"/>
          <w:szCs w:val="24"/>
        </w:rPr>
        <w:t>+</w:t>
      </w:r>
      <w:r>
        <w:rPr>
          <w:rFonts w:ascii="Times New Roman" w:hAnsi="Times New Roman" w:cs="Times New Roman"/>
          <w:sz w:val="24"/>
          <w:szCs w:val="24"/>
        </w:rPr>
        <w:t>79244477783</w:t>
      </w:r>
    </w:p>
    <w:p w14:paraId="765D2341" w14:textId="77777777" w:rsidR="003B7390" w:rsidRDefault="003B7390" w:rsidP="003B739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01195">
        <w:rPr>
          <w:rFonts w:ascii="Times New Roman" w:hAnsi="Times New Roman" w:cs="Times New Roman"/>
          <w:sz w:val="24"/>
          <w:szCs w:val="24"/>
        </w:rPr>
        <w:t>ул. Гоголя, 41, г. Владивосток, Приморский край, Россия, 690014</w:t>
      </w:r>
    </w:p>
    <w:p w14:paraId="6E1E7B68" w14:textId="77777777" w:rsidR="003B7390" w:rsidRDefault="003B7390" w:rsidP="003B739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2713C4B" w14:textId="02E3E301" w:rsidR="003B7390" w:rsidRDefault="003B7390" w:rsidP="000D455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Цифровизация охватывает все аспекты жизни, включая и религиозную практику. Его влияние особенно заметно в мусульманских странах, где цифровизация затрагивает традиции и религиозные практики. Наблюдается рост халяльного интернета- интернет-пространству, которое соответствует исламским правилам и этикету. Такая платформа имеет огромное влияние на формирование контента в мусульманских странах.</w:t>
      </w:r>
    </w:p>
    <w:p w14:paraId="6D22D84B" w14:textId="39E9315E" w:rsidR="003B7390" w:rsidRDefault="003B7390" w:rsidP="000D455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0119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Ключевые слова</w:t>
      </w:r>
      <w:r w:rsidRPr="00501195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>
        <w:rPr>
          <w:rFonts w:ascii="Times New Roman" w:hAnsi="Times New Roman" w:cs="Times New Roman"/>
          <w:i/>
          <w:iCs/>
          <w:sz w:val="24"/>
          <w:szCs w:val="24"/>
        </w:rPr>
        <w:t>цифровизация, халяльный интернет, ислам, формирование контента</w:t>
      </w:r>
    </w:p>
    <w:p w14:paraId="7A2B8714" w14:textId="297D0197" w:rsidR="00A447AD" w:rsidRPr="00B4354E" w:rsidRDefault="00B811DF" w:rsidP="000D455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B811D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Regulation: how digitalization affects </w:t>
      </w:r>
      <w:proofErr w:type="spellStart"/>
      <w:r w:rsidRPr="00B811DF">
        <w:rPr>
          <w:rFonts w:ascii="Times New Roman" w:hAnsi="Times New Roman" w:cs="Times New Roman"/>
          <w:b/>
          <w:bCs/>
          <w:sz w:val="24"/>
          <w:szCs w:val="24"/>
          <w:lang w:val="en-US"/>
        </w:rPr>
        <w:t>islamic</w:t>
      </w:r>
      <w:proofErr w:type="spellEnd"/>
      <w:r w:rsidRPr="00B811D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media Content</w:t>
      </w:r>
      <w:r w:rsidRPr="00B811D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r w:rsidR="00A447AD" w:rsidRPr="00A447AD">
        <w:rPr>
          <w:rFonts w:ascii="Times New Roman" w:hAnsi="Times New Roman" w:cs="Times New Roman"/>
          <w:i/>
          <w:iCs/>
          <w:sz w:val="24"/>
          <w:szCs w:val="24"/>
          <w:lang w:val="en-US"/>
        </w:rPr>
        <w:t>Digitalization encompasses all aspects of life, including religious practices. Its impact is particularly noticeable in Muslim countries, where digitalization is transforming traditions and religious customs. There is a growing trend of Halal internet—an online space that adheres to Islamic rules and etiquette. Such platforms have a significant influence on content shaping in Muslim-majority countries.</w:t>
      </w:r>
    </w:p>
    <w:p w14:paraId="117F7DA7" w14:textId="1C320377" w:rsidR="003B7390" w:rsidRDefault="003B7390" w:rsidP="000D455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A40470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Keywords:</w:t>
      </w:r>
      <w:r w:rsidRPr="00A4047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A447AD">
        <w:rPr>
          <w:rFonts w:ascii="Times New Roman" w:hAnsi="Times New Roman" w:cs="Times New Roman"/>
          <w:i/>
          <w:iCs/>
          <w:sz w:val="24"/>
          <w:szCs w:val="24"/>
          <w:lang w:val="en-US"/>
        </w:rPr>
        <w:t>d</w:t>
      </w:r>
      <w:r w:rsidR="00A447AD" w:rsidRPr="00A447AD">
        <w:rPr>
          <w:rFonts w:ascii="Times New Roman" w:hAnsi="Times New Roman" w:cs="Times New Roman"/>
          <w:i/>
          <w:iCs/>
          <w:sz w:val="24"/>
          <w:szCs w:val="24"/>
          <w:lang w:val="en-US"/>
        </w:rPr>
        <w:t>igitalization</w:t>
      </w:r>
      <w:r w:rsidRPr="009C65B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, </w:t>
      </w:r>
      <w:r w:rsidR="00A447AD" w:rsidRPr="00A447AD">
        <w:rPr>
          <w:rFonts w:ascii="Times New Roman" w:hAnsi="Times New Roman" w:cs="Times New Roman"/>
          <w:i/>
          <w:iCs/>
          <w:sz w:val="24"/>
          <w:szCs w:val="24"/>
          <w:lang w:val="en-US"/>
        </w:rPr>
        <w:t>Halal internet</w:t>
      </w:r>
      <w:r w:rsidRPr="009C65B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, </w:t>
      </w:r>
      <w:r w:rsidR="00A447AD" w:rsidRPr="00A447AD">
        <w:rPr>
          <w:rFonts w:ascii="Times New Roman" w:hAnsi="Times New Roman" w:cs="Times New Roman"/>
          <w:i/>
          <w:iCs/>
          <w:sz w:val="24"/>
          <w:szCs w:val="24"/>
          <w:lang w:val="en-US"/>
        </w:rPr>
        <w:t>Islam</w:t>
      </w:r>
      <w:r w:rsidRPr="009C65B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, </w:t>
      </w:r>
      <w:r w:rsidR="00A447AD">
        <w:rPr>
          <w:rFonts w:ascii="Times New Roman" w:hAnsi="Times New Roman" w:cs="Times New Roman"/>
          <w:i/>
          <w:iCs/>
          <w:sz w:val="24"/>
          <w:szCs w:val="24"/>
          <w:lang w:val="en-US"/>
        </w:rPr>
        <w:t>c</w:t>
      </w:r>
      <w:r w:rsidR="00A447AD" w:rsidRPr="00A447AD">
        <w:rPr>
          <w:rFonts w:ascii="Times New Roman" w:hAnsi="Times New Roman" w:cs="Times New Roman"/>
          <w:i/>
          <w:iCs/>
          <w:sz w:val="24"/>
          <w:szCs w:val="24"/>
          <w:lang w:val="en-US"/>
        </w:rPr>
        <w:t>ontent shaping</w:t>
      </w:r>
    </w:p>
    <w:p w14:paraId="45BBBEA7" w14:textId="77777777" w:rsidR="000D4551" w:rsidRPr="00A447AD" w:rsidRDefault="000D4551" w:rsidP="000D455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0671C1AD" w14:textId="2BCAC0E9" w:rsidR="00A447AD" w:rsidRDefault="00A447AD" w:rsidP="003B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47AD">
        <w:rPr>
          <w:rFonts w:ascii="Times New Roman" w:hAnsi="Times New Roman" w:cs="Times New Roman"/>
          <w:sz w:val="24"/>
          <w:szCs w:val="24"/>
        </w:rPr>
        <w:t xml:space="preserve">Актуальность данной темы заключается в том, что с развитием технологий и расширением цифрового пространства возникает необходимость в создании контента, соответствующего исламским предписаниям. В условиях глобализации и свободного обмена информацией халяльный интернет становится важным инструментом для регулирования информационного потока, что позволяет мусульманам следовать религиозным </w:t>
      </w:r>
      <w:r>
        <w:rPr>
          <w:rFonts w:ascii="Times New Roman" w:hAnsi="Times New Roman" w:cs="Times New Roman"/>
          <w:sz w:val="24"/>
          <w:szCs w:val="24"/>
        </w:rPr>
        <w:t>традициям</w:t>
      </w:r>
      <w:r w:rsidRPr="00A447AD">
        <w:rPr>
          <w:rFonts w:ascii="Times New Roman" w:hAnsi="Times New Roman" w:cs="Times New Roman"/>
          <w:sz w:val="24"/>
          <w:szCs w:val="24"/>
        </w:rPr>
        <w:t>. Этот процесс также имеет значение для формирования контента, который может влиять на восприятие ислама, развитие религиозной идентичности и общественного мнения в мусульманских странах.</w:t>
      </w:r>
    </w:p>
    <w:p w14:paraId="607D4904" w14:textId="0B8D0F5B" w:rsidR="00A447AD" w:rsidRDefault="00A447AD" w:rsidP="003B7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Цифровизация религии является более сложным процессом, чем просто использование интернета для трансляции </w:t>
      </w:r>
      <w:r w:rsidR="00DA405C">
        <w:rPr>
          <w:rFonts w:ascii="Times New Roman" w:hAnsi="Times New Roman" w:cs="Times New Roman"/>
          <w:sz w:val="24"/>
          <w:szCs w:val="24"/>
        </w:rPr>
        <w:t>традиционных обрядов. Технологии, влияя на религии, предлагают новые форматы молитвы, цитаты и общение с единоверцами. Таким образом, цифровизация становится обычной частью религиозной жизни.</w:t>
      </w:r>
    </w:p>
    <w:p w14:paraId="418432E0" w14:textId="5B136D98" w:rsidR="00DA405C" w:rsidRPr="003177D3" w:rsidRDefault="003177D3" w:rsidP="00317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="00DA405C">
        <w:t xml:space="preserve">Однако влияние технологий на религиозные практики ставит перед верующими ряд вызовов: вероятность потери личной духовной глубины или некоторые люди могут </w:t>
      </w:r>
      <w:r w:rsidR="00DA405C" w:rsidRPr="003177D3">
        <w:rPr>
          <w:rFonts w:ascii="Times New Roman" w:hAnsi="Times New Roman" w:cs="Times New Roman"/>
          <w:sz w:val="24"/>
          <w:szCs w:val="24"/>
        </w:rPr>
        <w:t xml:space="preserve">чувствовать нехватку личностного общение с </w:t>
      </w:r>
      <w:proofErr w:type="spellStart"/>
      <w:r w:rsidR="00DA405C" w:rsidRPr="003177D3">
        <w:rPr>
          <w:rFonts w:ascii="Times New Roman" w:hAnsi="Times New Roman" w:cs="Times New Roman"/>
          <w:sz w:val="24"/>
          <w:szCs w:val="24"/>
        </w:rPr>
        <w:t>единоверующими</w:t>
      </w:r>
      <w:proofErr w:type="spellEnd"/>
      <w:r w:rsidR="00DA405C" w:rsidRPr="003177D3">
        <w:rPr>
          <w:rFonts w:ascii="Times New Roman" w:hAnsi="Times New Roman" w:cs="Times New Roman"/>
          <w:sz w:val="24"/>
          <w:szCs w:val="24"/>
        </w:rPr>
        <w:t xml:space="preserve"> или с религиозным наставником. Помимо этого, возникает вопрос о сохранении подлинности религиозного опыта. Например, использование виртуальных помощников может не обеспечить всей полноты религиозного учения. </w:t>
      </w:r>
    </w:p>
    <w:p w14:paraId="3A45B3B1" w14:textId="5E55A712" w:rsidR="00DA405C" w:rsidRPr="003177D3" w:rsidRDefault="003177D3" w:rsidP="003177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B811DF" w:rsidRPr="003177D3">
        <w:rPr>
          <w:rFonts w:ascii="Times New Roman" w:hAnsi="Times New Roman" w:cs="Times New Roman"/>
          <w:sz w:val="24"/>
          <w:szCs w:val="24"/>
        </w:rPr>
        <w:t>Цифровизация</w:t>
      </w:r>
      <w:proofErr w:type="spellEnd"/>
      <w:r w:rsidR="00B811DF" w:rsidRPr="003177D3">
        <w:rPr>
          <w:rFonts w:ascii="Times New Roman" w:hAnsi="Times New Roman" w:cs="Times New Roman"/>
          <w:sz w:val="24"/>
          <w:szCs w:val="24"/>
        </w:rPr>
        <w:t xml:space="preserve"> религиозной практики — это двусторонний процесс, который не только открывает новые возможности для распространения веры, но и ставит перед верующими и религиозными учреждениями новые вызовы, связанные с сохранением подлинности, глубины и духовной ценности традиционных практик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77D3">
        <w:rPr>
          <w:rFonts w:ascii="Times New Roman" w:hAnsi="Times New Roman" w:cs="Times New Roman"/>
          <w:sz w:val="24"/>
          <w:szCs w:val="24"/>
        </w:rPr>
        <w:t>[1]</w:t>
      </w:r>
      <w:r w:rsidR="00B811DF" w:rsidRPr="003177D3">
        <w:rPr>
          <w:rFonts w:ascii="Times New Roman" w:hAnsi="Times New Roman" w:cs="Times New Roman"/>
          <w:sz w:val="24"/>
          <w:szCs w:val="24"/>
        </w:rPr>
        <w:t>.</w:t>
      </w:r>
      <w:r w:rsidRPr="003177D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57F527" w14:textId="0A1B188E" w:rsidR="00B811DF" w:rsidRDefault="00B811DF" w:rsidP="00B811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11DF">
        <w:rPr>
          <w:rFonts w:ascii="Times New Roman" w:eastAsia="Times New Roman" w:hAnsi="Times New Roman" w:cs="Times New Roman"/>
          <w:sz w:val="24"/>
          <w:szCs w:val="24"/>
        </w:rPr>
        <w:t>Халяльный</w:t>
      </w:r>
      <w:proofErr w:type="spellEnd"/>
      <w:r w:rsidRPr="00B811DF">
        <w:rPr>
          <w:rFonts w:ascii="Times New Roman" w:eastAsia="Times New Roman" w:hAnsi="Times New Roman" w:cs="Times New Roman"/>
          <w:sz w:val="24"/>
          <w:szCs w:val="24"/>
        </w:rPr>
        <w:t xml:space="preserve"> интернет — это термин, который описывает использование интернета и цифровых технологий, </w:t>
      </w:r>
      <w:r>
        <w:rPr>
          <w:rFonts w:ascii="Times New Roman" w:eastAsia="Times New Roman" w:hAnsi="Times New Roman" w:cs="Times New Roman"/>
          <w:sz w:val="24"/>
          <w:szCs w:val="24"/>
        </w:rPr>
        <w:t>не противоречащих</w:t>
      </w:r>
      <w:r w:rsidRPr="00B811DF">
        <w:rPr>
          <w:rFonts w:ascii="Times New Roman" w:eastAsia="Times New Roman" w:hAnsi="Times New Roman" w:cs="Times New Roman"/>
          <w:sz w:val="24"/>
          <w:szCs w:val="24"/>
        </w:rPr>
        <w:t xml:space="preserve"> исламским нормам и ценностям. Он включает в себя создание платформ и </w:t>
      </w:r>
      <w:r>
        <w:rPr>
          <w:rFonts w:ascii="Times New Roman" w:eastAsia="Times New Roman" w:hAnsi="Times New Roman" w:cs="Times New Roman"/>
          <w:sz w:val="24"/>
          <w:szCs w:val="24"/>
        </w:rPr>
        <w:t>приложений</w:t>
      </w:r>
      <w:r w:rsidRPr="00B811DF">
        <w:rPr>
          <w:rFonts w:ascii="Times New Roman" w:eastAsia="Times New Roman" w:hAnsi="Times New Roman" w:cs="Times New Roman"/>
          <w:sz w:val="24"/>
          <w:szCs w:val="24"/>
        </w:rPr>
        <w:t>, которые не содержат запретного (харам) контента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B811DF">
        <w:rPr>
          <w:rFonts w:ascii="Times New Roman" w:eastAsia="Times New Roman" w:hAnsi="Times New Roman" w:cs="Times New Roman"/>
          <w:sz w:val="24"/>
          <w:szCs w:val="24"/>
        </w:rPr>
        <w:t xml:space="preserve">Одним из ключевых аспектов халяльного интернета является контроль за контентом, который предлагается пользователям, с целью исключения всего, что может навредить моральному и духовному состоянию мусульман. </w:t>
      </w:r>
    </w:p>
    <w:p w14:paraId="61C60A91" w14:textId="41F53DB2" w:rsidR="00B4354E" w:rsidRDefault="00B4354E" w:rsidP="003177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Таблица 1. </w:t>
      </w:r>
      <w:proofErr w:type="spellStart"/>
      <w:r w:rsidR="000D4551">
        <w:rPr>
          <w:rFonts w:ascii="Times New Roman" w:eastAsia="Times New Roman" w:hAnsi="Times New Roman" w:cs="Times New Roman"/>
          <w:sz w:val="24"/>
          <w:szCs w:val="24"/>
        </w:rPr>
        <w:t>Цифровизация</w:t>
      </w:r>
      <w:proofErr w:type="spellEnd"/>
      <w:r w:rsidR="000D4551">
        <w:rPr>
          <w:rFonts w:ascii="Times New Roman" w:eastAsia="Times New Roman" w:hAnsi="Times New Roman" w:cs="Times New Roman"/>
          <w:sz w:val="24"/>
          <w:szCs w:val="24"/>
        </w:rPr>
        <w:t xml:space="preserve"> ислама: соотношение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понятий </w:t>
      </w:r>
    </w:p>
    <w:p w14:paraId="784C9E7E" w14:textId="77777777" w:rsidR="000D4551" w:rsidRDefault="000D4551" w:rsidP="003177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98"/>
        <w:gridCol w:w="1875"/>
        <w:gridCol w:w="4143"/>
        <w:gridCol w:w="2693"/>
      </w:tblGrid>
      <w:tr w:rsidR="00B4354E" w:rsidRPr="00B4613E" w14:paraId="19C49918" w14:textId="77777777" w:rsidTr="00432C4B">
        <w:tc>
          <w:tcPr>
            <w:tcW w:w="498" w:type="dxa"/>
          </w:tcPr>
          <w:p w14:paraId="05905923" w14:textId="77777777" w:rsidR="00B4354E" w:rsidRPr="00B4613E" w:rsidRDefault="00B4354E" w:rsidP="003177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75" w:type="dxa"/>
          </w:tcPr>
          <w:p w14:paraId="0DB83BE1" w14:textId="77777777" w:rsidR="00B4354E" w:rsidRPr="00B4613E" w:rsidRDefault="00B4354E" w:rsidP="003177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4613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Термин</w:t>
            </w:r>
          </w:p>
        </w:tc>
        <w:tc>
          <w:tcPr>
            <w:tcW w:w="4143" w:type="dxa"/>
          </w:tcPr>
          <w:p w14:paraId="6FDDE800" w14:textId="77777777" w:rsidR="00B4354E" w:rsidRPr="00B4613E" w:rsidRDefault="00B4354E" w:rsidP="003177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4613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понятия</w:t>
            </w:r>
          </w:p>
        </w:tc>
        <w:tc>
          <w:tcPr>
            <w:tcW w:w="2693" w:type="dxa"/>
          </w:tcPr>
          <w:p w14:paraId="2F1A29DC" w14:textId="77777777" w:rsidR="00B4354E" w:rsidRPr="00B4613E" w:rsidRDefault="00B4354E" w:rsidP="003177D3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val="ru-RU"/>
              </w:rPr>
            </w:pPr>
            <w:r w:rsidRPr="00B4613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val="ru-RU"/>
              </w:rPr>
              <w:t>Применение, задачи</w:t>
            </w:r>
          </w:p>
        </w:tc>
      </w:tr>
      <w:tr w:rsidR="00B4354E" w14:paraId="77BD141F" w14:textId="77777777" w:rsidTr="00432C4B">
        <w:tc>
          <w:tcPr>
            <w:tcW w:w="498" w:type="dxa"/>
          </w:tcPr>
          <w:p w14:paraId="2631DBBA" w14:textId="77777777" w:rsidR="00B4354E" w:rsidRPr="00B4613E" w:rsidRDefault="00B4354E" w:rsidP="003177D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75" w:type="dxa"/>
          </w:tcPr>
          <w:p w14:paraId="61C73646" w14:textId="77777777" w:rsidR="00B4354E" w:rsidRPr="00B4613E" w:rsidRDefault="00B4354E" w:rsidP="003177D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4613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Интернет</w:t>
            </w:r>
          </w:p>
        </w:tc>
        <w:tc>
          <w:tcPr>
            <w:tcW w:w="4143" w:type="dxa"/>
          </w:tcPr>
          <w:p w14:paraId="1088D2C7" w14:textId="51E9BF17" w:rsidR="00B4354E" w:rsidRPr="00B4613E" w:rsidRDefault="00B4354E" w:rsidP="00432C4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4647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Интерн</w:t>
            </w:r>
            <w:proofErr w:type="spellStart"/>
            <w:r w:rsidRPr="00E4647B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val="ru-RU"/>
              </w:rPr>
              <w:t>ет</w:t>
            </w:r>
            <w:proofErr w:type="spellEnd"/>
            <w:r w:rsidRPr="00B461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 (англ. Internet, от англ. </w:t>
            </w:r>
            <w:proofErr w:type="spellStart"/>
            <w:r w:rsidRPr="00B461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Internet</w:t>
            </w:r>
            <w:proofErr w:type="spellEnd"/>
            <w:r w:rsidRPr="00B461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61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protocol</w:t>
            </w:r>
            <w:proofErr w:type="spellEnd"/>
            <w:r w:rsidRPr="00B461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— досл.: </w:t>
            </w:r>
            <w:r w:rsidR="000D455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</w:t>
            </w:r>
            <w:r w:rsidRPr="00B461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межсетевой протокол</w:t>
            </w:r>
            <w:r w:rsidR="000D455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»</w:t>
            </w:r>
            <w:r w:rsidRPr="00B4613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 по первому протоколу передачи данных, который объединил отдельные компьютерные сети во всемирную</w:t>
            </w:r>
            <w:r w:rsidRPr="00B4613E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 xml:space="preserve"> сеть, </w:t>
            </w:r>
            <w:r w:rsidR="000D4551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>«</w:t>
            </w:r>
            <w:r w:rsidRPr="00B4613E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>сеть сетей</w:t>
            </w:r>
            <w:r w:rsidR="000D4551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>»</w:t>
            </w:r>
            <w:r w:rsidRPr="00B4613E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 xml:space="preserve">. </w:t>
            </w:r>
            <w:r w:rsidR="00432C4B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>К</w:t>
            </w:r>
            <w:proofErr w:type="spellStart"/>
            <w:r w:rsidRPr="00B4613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оммуникационная</w:t>
            </w:r>
            <w:proofErr w:type="spellEnd"/>
            <w:r w:rsidRPr="00B4613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сеть; всемирная </w:t>
            </w:r>
            <w:r w:rsidR="000D455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B4613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паутина</w:t>
            </w:r>
            <w:r w:rsidR="000D455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  <w:r w:rsidRPr="00B4613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[</w:t>
            </w:r>
            <w:r w:rsidR="00432C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Pr="00B4613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].</w:t>
            </w:r>
          </w:p>
        </w:tc>
        <w:tc>
          <w:tcPr>
            <w:tcW w:w="2693" w:type="dxa"/>
          </w:tcPr>
          <w:p w14:paraId="6C0ADC94" w14:textId="77777777" w:rsidR="00B4354E" w:rsidRPr="00B4613E" w:rsidRDefault="00B4354E" w:rsidP="003177D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B4613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истема объединенных компьютерных сетей для хранения и передачи информации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по всему миру</w:t>
            </w:r>
          </w:p>
        </w:tc>
      </w:tr>
      <w:tr w:rsidR="00B4354E" w14:paraId="2FD3E478" w14:textId="77777777" w:rsidTr="00432C4B">
        <w:tc>
          <w:tcPr>
            <w:tcW w:w="498" w:type="dxa"/>
          </w:tcPr>
          <w:p w14:paraId="2BB9DAEE" w14:textId="77777777" w:rsidR="00B4354E" w:rsidRPr="00B4613E" w:rsidRDefault="00B4354E" w:rsidP="003177D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75" w:type="dxa"/>
          </w:tcPr>
          <w:p w14:paraId="1410A512" w14:textId="77777777" w:rsidR="00B4354E" w:rsidRPr="00B4613E" w:rsidRDefault="00B4354E" w:rsidP="003177D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Халяльный интернет, фильтрованный интернет</w:t>
            </w:r>
          </w:p>
        </w:tc>
        <w:tc>
          <w:tcPr>
            <w:tcW w:w="4143" w:type="dxa"/>
          </w:tcPr>
          <w:p w14:paraId="5D995763" w14:textId="77777777" w:rsidR="00B4354E" w:rsidRPr="00B4613E" w:rsidRDefault="00B4354E" w:rsidP="003177D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</w:t>
            </w:r>
            <w:r w:rsidRPr="001025C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ермин, который описывает использование интернета и цифровых технологий, соответствующих исламским нормам и ценностям</w:t>
            </w:r>
          </w:p>
        </w:tc>
        <w:tc>
          <w:tcPr>
            <w:tcW w:w="2693" w:type="dxa"/>
          </w:tcPr>
          <w:p w14:paraId="5EBA657A" w14:textId="77777777" w:rsidR="00B4354E" w:rsidRPr="00B4613E" w:rsidRDefault="00B4354E" w:rsidP="003177D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Технологии, позволяющие убрать из интернета  запретный (харам) по нормам шариата и исламской морали, контента</w:t>
            </w:r>
          </w:p>
        </w:tc>
      </w:tr>
      <w:tr w:rsidR="00B4354E" w14:paraId="051F3003" w14:textId="77777777" w:rsidTr="00432C4B">
        <w:tc>
          <w:tcPr>
            <w:tcW w:w="498" w:type="dxa"/>
          </w:tcPr>
          <w:p w14:paraId="6EF09FB1" w14:textId="77777777" w:rsidR="00B4354E" w:rsidRPr="00B4613E" w:rsidRDefault="00B4354E" w:rsidP="003177D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75" w:type="dxa"/>
          </w:tcPr>
          <w:p w14:paraId="202B29D0" w14:textId="77777777" w:rsidR="00B4354E" w:rsidRDefault="00B4354E" w:rsidP="003177D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Халяльный интернет – платформы, сервисы, мобильные приложения; </w:t>
            </w:r>
            <w:r w:rsidRPr="00FF314A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-курсы, видеолекции и вебинары</w:t>
            </w:r>
          </w:p>
          <w:p w14:paraId="32EFC23E" w14:textId="77777777" w:rsidR="00B4354E" w:rsidRPr="00B4613E" w:rsidRDefault="00B4354E" w:rsidP="003177D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143" w:type="dxa"/>
          </w:tcPr>
          <w:p w14:paraId="32FB8869" w14:textId="77777777" w:rsidR="00B4354E" w:rsidRDefault="00B4354E" w:rsidP="003177D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</w:r>
            <w:r w:rsidRPr="001025C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Ресурсы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1025C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которые предоставляют мусульманам возможность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доступа к информации религиозного характера; </w:t>
            </w:r>
            <w:r w:rsidRPr="001025C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безопасное и удобное пространство для изучения и практики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r w:rsidRPr="00FF314A">
              <w:rPr>
                <w:rFonts w:ascii="Times New Roman" w:eastAsia="Times New Roman" w:hAnsi="Times New Roman" w:cs="Times New Roman"/>
                <w:sz w:val="24"/>
                <w:szCs w:val="24"/>
              </w:rPr>
              <w:t>молитв (салата), поста (</w:t>
            </w:r>
            <w:proofErr w:type="spellStart"/>
            <w:r w:rsidRPr="00FF314A">
              <w:rPr>
                <w:rFonts w:ascii="Times New Roman" w:eastAsia="Times New Roman" w:hAnsi="Times New Roman" w:cs="Times New Roman"/>
                <w:sz w:val="24"/>
                <w:szCs w:val="24"/>
              </w:rPr>
              <w:t>саума</w:t>
            </w:r>
            <w:proofErr w:type="spellEnd"/>
            <w:r w:rsidRPr="00FF314A">
              <w:rPr>
                <w:rFonts w:ascii="Times New Roman" w:eastAsia="Times New Roman" w:hAnsi="Times New Roman" w:cs="Times New Roman"/>
                <w:sz w:val="24"/>
                <w:szCs w:val="24"/>
              </w:rPr>
              <w:t>) и других религиозных обязанностей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).</w:t>
            </w:r>
          </w:p>
          <w:p w14:paraId="76ACED59" w14:textId="77777777" w:rsidR="00B4354E" w:rsidRPr="00B4613E" w:rsidRDefault="00B4354E" w:rsidP="003177D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>Деятельность владельцев п</w:t>
            </w:r>
            <w:r w:rsidRPr="001025C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латформ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сервисов, приложений - они</w:t>
            </w:r>
            <w:r w:rsidRPr="001025C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активно следят за тем, чтобы материалы, которые они предлагают, соответствовали традиционным исламским учениям и не содержали элементов, противоречащих религиозным канонам.</w:t>
            </w:r>
          </w:p>
        </w:tc>
        <w:tc>
          <w:tcPr>
            <w:tcW w:w="2693" w:type="dxa"/>
          </w:tcPr>
          <w:p w14:paraId="631A5AED" w14:textId="77777777" w:rsidR="00B4354E" w:rsidRPr="00B4613E" w:rsidRDefault="00B4354E" w:rsidP="003177D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Интернет-пространство и о</w:t>
            </w:r>
            <w:r w:rsidRPr="001025C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беспечение доступности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этом пространстве </w:t>
            </w:r>
            <w:r w:rsidRPr="001025C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образовательных и религиозных материалов, которые способств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уют духовному развитию верующих</w:t>
            </w:r>
          </w:p>
        </w:tc>
      </w:tr>
      <w:tr w:rsidR="00B4354E" w14:paraId="372FD8CB" w14:textId="77777777" w:rsidTr="00432C4B">
        <w:tc>
          <w:tcPr>
            <w:tcW w:w="498" w:type="dxa"/>
          </w:tcPr>
          <w:p w14:paraId="18818483" w14:textId="77777777" w:rsidR="00B4354E" w:rsidRPr="00B4613E" w:rsidRDefault="00B4354E" w:rsidP="003177D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75" w:type="dxa"/>
          </w:tcPr>
          <w:p w14:paraId="3BC54984" w14:textId="77777777" w:rsidR="00B4354E" w:rsidRPr="00B4613E" w:rsidRDefault="00B4354E" w:rsidP="003177D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Халяльный финансовые платформы и он-лайн сервисы</w:t>
            </w:r>
          </w:p>
        </w:tc>
        <w:tc>
          <w:tcPr>
            <w:tcW w:w="4143" w:type="dxa"/>
          </w:tcPr>
          <w:p w14:paraId="1AA22213" w14:textId="77777777" w:rsidR="00B4354E" w:rsidRPr="001025C1" w:rsidRDefault="00B4354E" w:rsidP="003177D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>Ф</w:t>
            </w:r>
            <w:r w:rsidRPr="001025C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инансовые платформы и онлайн-сервисы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о</w:t>
            </w:r>
            <w:r w:rsidRPr="001025C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нлайн-благотворительность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r w:rsidRPr="001025C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без риска попасть в руки сомнительных или неэтичных организаций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</w:t>
            </w:r>
            <w:r w:rsidRPr="001025C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5901F390" w14:textId="77777777" w:rsidR="00B4354E" w:rsidRPr="00B4613E" w:rsidRDefault="00B4354E" w:rsidP="003177D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</w:tcPr>
          <w:p w14:paraId="3AE9D226" w14:textId="77777777" w:rsidR="00B4354E" w:rsidRDefault="00B4354E" w:rsidP="003177D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Сервисы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для </w:t>
            </w:r>
            <w:r w:rsidRPr="001025C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проведения</w:t>
            </w:r>
            <w:proofErr w:type="gramEnd"/>
            <w:r w:rsidRPr="001025C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финансовых операций, не нарушающих исламские законы, включая халяльные способы инвестирования, обмена валютами и другие экономические сделки. </w:t>
            </w:r>
          </w:p>
        </w:tc>
      </w:tr>
    </w:tbl>
    <w:p w14:paraId="7B28A81B" w14:textId="77777777" w:rsidR="00B4354E" w:rsidRDefault="00B4354E" w:rsidP="003177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8D6CE3" w14:textId="1B27E322" w:rsidR="00B811DF" w:rsidRDefault="000D4551" w:rsidP="003177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="003177D3">
        <w:rPr>
          <w:rFonts w:ascii="Times New Roman" w:eastAsia="Times New Roman" w:hAnsi="Times New Roman" w:cs="Times New Roman"/>
          <w:sz w:val="24"/>
          <w:szCs w:val="24"/>
        </w:rPr>
        <w:t>Кибержизнь</w:t>
      </w:r>
      <w:proofErr w:type="spellEnd"/>
      <w:r w:rsidR="003177D3">
        <w:rPr>
          <w:rFonts w:ascii="Times New Roman" w:eastAsia="Times New Roman" w:hAnsi="Times New Roman" w:cs="Times New Roman"/>
          <w:sz w:val="24"/>
          <w:szCs w:val="24"/>
        </w:rPr>
        <w:t xml:space="preserve"> мусульман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3177D3">
        <w:rPr>
          <w:rFonts w:ascii="Times New Roman" w:eastAsia="Times New Roman" w:hAnsi="Times New Roman" w:cs="Times New Roman"/>
          <w:sz w:val="24"/>
          <w:szCs w:val="24"/>
        </w:rPr>
        <w:t xml:space="preserve">, адаптация ислама к запросам современного общества в интернет-пространстве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="003177D3">
        <w:rPr>
          <w:rFonts w:ascii="Times New Roman" w:eastAsia="Times New Roman" w:hAnsi="Times New Roman" w:cs="Times New Roman"/>
          <w:sz w:val="24"/>
          <w:szCs w:val="24"/>
        </w:rPr>
        <w:t xml:space="preserve">реализуется неоднородно, в зависимости от экономики, научно-технического развития, уровня жизни региона, где проживают мусульмане, наличия или отсутствия </w:t>
      </w:r>
      <w:r w:rsidR="00432C4B">
        <w:rPr>
          <w:rFonts w:ascii="Times New Roman" w:eastAsia="Times New Roman" w:hAnsi="Times New Roman" w:cs="Times New Roman"/>
          <w:sz w:val="24"/>
          <w:szCs w:val="24"/>
        </w:rPr>
        <w:t>представителей</w:t>
      </w:r>
      <w:r w:rsidR="003177D3">
        <w:rPr>
          <w:rFonts w:ascii="Times New Roman" w:eastAsia="Times New Roman" w:hAnsi="Times New Roman" w:cs="Times New Roman"/>
          <w:sz w:val="24"/>
          <w:szCs w:val="24"/>
        </w:rPr>
        <w:t xml:space="preserve"> иных культур и религий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432C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32C4B" w:rsidRPr="00432C4B">
        <w:rPr>
          <w:rFonts w:ascii="Times New Roman" w:eastAsia="Times New Roman" w:hAnsi="Times New Roman" w:cs="Times New Roman"/>
          <w:sz w:val="24"/>
          <w:szCs w:val="24"/>
        </w:rPr>
        <w:t>[</w:t>
      </w:r>
      <w:r w:rsidR="00432C4B">
        <w:rPr>
          <w:rFonts w:ascii="Times New Roman" w:eastAsia="Times New Roman" w:hAnsi="Times New Roman" w:cs="Times New Roman"/>
          <w:sz w:val="24"/>
          <w:szCs w:val="24"/>
        </w:rPr>
        <w:t>3;</w:t>
      </w:r>
      <w:r w:rsidR="00432C4B" w:rsidRPr="00432C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32C4B"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r w:rsidR="00432C4B">
        <w:rPr>
          <w:rFonts w:ascii="Times New Roman" w:eastAsia="Times New Roman" w:hAnsi="Times New Roman" w:cs="Times New Roman"/>
          <w:sz w:val="24"/>
          <w:szCs w:val="24"/>
        </w:rPr>
        <w:t>.</w:t>
      </w:r>
      <w:r w:rsidR="00432C4B" w:rsidRPr="00432C4B">
        <w:rPr>
          <w:rFonts w:ascii="Times New Roman" w:eastAsia="Times New Roman" w:hAnsi="Times New Roman" w:cs="Times New Roman"/>
          <w:sz w:val="24"/>
          <w:szCs w:val="24"/>
        </w:rPr>
        <w:t xml:space="preserve"> 28]</w:t>
      </w:r>
      <w:r w:rsidR="003177D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811DF" w:rsidRPr="00FF314A">
        <w:rPr>
          <w:rFonts w:ascii="Times New Roman" w:eastAsia="Times New Roman" w:hAnsi="Times New Roman" w:cs="Times New Roman"/>
          <w:sz w:val="24"/>
          <w:szCs w:val="24"/>
        </w:rPr>
        <w:t>Одним из наиболее заметных проявлений использования цифровых технологий в мусульманской религиозной жизни является упрощение доступа к информации, связанной с исламской практикой</w:t>
      </w:r>
      <w:r w:rsidR="00B811D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811DF" w:rsidRPr="00FF314A">
        <w:rPr>
          <w:rFonts w:ascii="Times New Roman" w:eastAsia="Times New Roman" w:hAnsi="Times New Roman" w:cs="Times New Roman"/>
          <w:sz w:val="24"/>
          <w:szCs w:val="24"/>
        </w:rPr>
        <w:t xml:space="preserve">В последние годы появилось множество мобильных приложений, таких как </w:t>
      </w:r>
      <w:proofErr w:type="spellStart"/>
      <w:r w:rsidR="00B811DF" w:rsidRPr="00FF314A">
        <w:rPr>
          <w:rFonts w:ascii="Times New Roman" w:eastAsia="Times New Roman" w:hAnsi="Times New Roman" w:cs="Times New Roman"/>
          <w:sz w:val="24"/>
          <w:szCs w:val="24"/>
        </w:rPr>
        <w:t>Muslim</w:t>
      </w:r>
      <w:proofErr w:type="spellEnd"/>
      <w:r w:rsidR="00B811DF" w:rsidRPr="00FF31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811DF" w:rsidRPr="00FF314A">
        <w:rPr>
          <w:rFonts w:ascii="Times New Roman" w:eastAsia="Times New Roman" w:hAnsi="Times New Roman" w:cs="Times New Roman"/>
          <w:sz w:val="24"/>
          <w:szCs w:val="24"/>
        </w:rPr>
        <w:t>Pro</w:t>
      </w:r>
      <w:proofErr w:type="spellEnd"/>
      <w:r w:rsidR="00B811DF" w:rsidRPr="00FF314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B811DF" w:rsidRPr="00FF314A">
        <w:rPr>
          <w:rFonts w:ascii="Times New Roman" w:eastAsia="Times New Roman" w:hAnsi="Times New Roman" w:cs="Times New Roman"/>
          <w:sz w:val="24"/>
          <w:szCs w:val="24"/>
        </w:rPr>
        <w:t>Ayat</w:t>
      </w:r>
      <w:proofErr w:type="spellEnd"/>
      <w:r w:rsidR="00B811DF" w:rsidRPr="00FF314A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="00B811DF" w:rsidRPr="00FF314A">
        <w:rPr>
          <w:rFonts w:ascii="Times New Roman" w:eastAsia="Times New Roman" w:hAnsi="Times New Roman" w:cs="Times New Roman"/>
          <w:sz w:val="24"/>
          <w:szCs w:val="24"/>
        </w:rPr>
        <w:t>iPray</w:t>
      </w:r>
      <w:proofErr w:type="spellEnd"/>
      <w:r w:rsidR="00B811DF" w:rsidRPr="00FF314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811DF" w:rsidRPr="00FF314A">
        <w:rPr>
          <w:rFonts w:ascii="Times New Roman" w:eastAsia="Times New Roman" w:hAnsi="Times New Roman" w:cs="Times New Roman"/>
          <w:sz w:val="24"/>
          <w:szCs w:val="24"/>
        </w:rPr>
        <w:lastRenderedPageBreak/>
        <w:t>которые помогают мусульманам вовремя совершать ежедневные молитвы, предоставляя точное время для намазов в зависимости от географического положения пользователя.</w:t>
      </w:r>
      <w:r w:rsidR="00222A8E">
        <w:rPr>
          <w:rFonts w:ascii="Times New Roman" w:eastAsia="Times New Roman" w:hAnsi="Times New Roman" w:cs="Times New Roman"/>
          <w:sz w:val="24"/>
          <w:szCs w:val="24"/>
        </w:rPr>
        <w:t xml:space="preserve"> Такие приложения, как правило имеют текст Корана, из-за чего у верующих всегда есть доступ к священным писаниям. </w:t>
      </w:r>
    </w:p>
    <w:p w14:paraId="1E10C6B7" w14:textId="27434690" w:rsidR="00222A8E" w:rsidRDefault="00222A8E" w:rsidP="003177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Другим проявлением цифровизации ислама является появление онлайн-платформ, которые помогают продвигать знания о религии. Такие платформы предлагают вебинары, курсы с лекциями, благодаря которым можно узнать всё от основ духовной практики до более узких тем. Примерами таких платформ являются </w:t>
      </w:r>
      <w:proofErr w:type="spellStart"/>
      <w:r w:rsidRPr="00FF314A">
        <w:rPr>
          <w:rFonts w:ascii="Times New Roman" w:eastAsia="Times New Roman" w:hAnsi="Times New Roman" w:cs="Times New Roman"/>
          <w:sz w:val="24"/>
          <w:szCs w:val="24"/>
        </w:rPr>
        <w:t>AlMaghrib</w:t>
      </w:r>
      <w:proofErr w:type="spellEnd"/>
      <w:r w:rsidRPr="00FF31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F314A">
        <w:rPr>
          <w:rFonts w:ascii="Times New Roman" w:eastAsia="Times New Roman" w:hAnsi="Times New Roman" w:cs="Times New Roman"/>
          <w:sz w:val="24"/>
          <w:szCs w:val="24"/>
        </w:rPr>
        <w:t>Institute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FF314A">
        <w:rPr>
          <w:rFonts w:ascii="Times New Roman" w:eastAsia="Times New Roman" w:hAnsi="Times New Roman" w:cs="Times New Roman"/>
          <w:sz w:val="24"/>
          <w:szCs w:val="24"/>
        </w:rPr>
        <w:t>Bayyinah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Преимуществом таких платформ является возможность получения знаний независимо от местонахождения и занятости, а также общение с единомышленниками.</w:t>
      </w:r>
    </w:p>
    <w:p w14:paraId="678AFC3A" w14:textId="16A5E00C" w:rsidR="00B4354E" w:rsidRPr="00B4354E" w:rsidRDefault="00B4354E" w:rsidP="00B43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Влияние технологий на</w:t>
      </w:r>
      <w:r w:rsidRPr="00B4354E">
        <w:rPr>
          <w:rFonts w:ascii="Times New Roman" w:eastAsia="Times New Roman" w:hAnsi="Times New Roman" w:cs="Times New Roman"/>
          <w:sz w:val="24"/>
          <w:szCs w:val="24"/>
        </w:rPr>
        <w:t xml:space="preserve"> мусульманск</w:t>
      </w:r>
      <w:r>
        <w:rPr>
          <w:rFonts w:ascii="Times New Roman" w:eastAsia="Times New Roman" w:hAnsi="Times New Roman" w:cs="Times New Roman"/>
          <w:sz w:val="24"/>
          <w:szCs w:val="24"/>
        </w:rPr>
        <w:t>ую</w:t>
      </w:r>
      <w:r w:rsidRPr="00B4354E">
        <w:rPr>
          <w:rFonts w:ascii="Times New Roman" w:eastAsia="Times New Roman" w:hAnsi="Times New Roman" w:cs="Times New Roman"/>
          <w:sz w:val="24"/>
          <w:szCs w:val="24"/>
        </w:rPr>
        <w:t xml:space="preserve"> религиозн</w:t>
      </w:r>
      <w:r>
        <w:rPr>
          <w:rFonts w:ascii="Times New Roman" w:eastAsia="Times New Roman" w:hAnsi="Times New Roman" w:cs="Times New Roman"/>
          <w:sz w:val="24"/>
          <w:szCs w:val="24"/>
        </w:rPr>
        <w:t>ую</w:t>
      </w:r>
      <w:r w:rsidRPr="00B4354E">
        <w:rPr>
          <w:rFonts w:ascii="Times New Roman" w:eastAsia="Times New Roman" w:hAnsi="Times New Roman" w:cs="Times New Roman"/>
          <w:sz w:val="24"/>
          <w:szCs w:val="24"/>
        </w:rPr>
        <w:t xml:space="preserve"> жизн</w:t>
      </w:r>
      <w:r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B4354E">
        <w:rPr>
          <w:rFonts w:ascii="Times New Roman" w:eastAsia="Times New Roman" w:hAnsi="Times New Roman" w:cs="Times New Roman"/>
          <w:sz w:val="24"/>
          <w:szCs w:val="24"/>
        </w:rPr>
        <w:t>, несмотря на свои очевидные преимущества, порождает ряд серьезных вопросов и вызовов. Главная проблема заключается в сохранении подлинности духовного опыта при его переносе в цифровое пространство. Виртуальные молитвы, онлайн-чтение Корана и дистанционное обучение, хотя и удобны, не могут полностью заменить живое общение с духовными наставниками и коллективное богослужение в мечети, которые веками составляли основу мусульманской религиозной практики.</w:t>
      </w:r>
    </w:p>
    <w:p w14:paraId="59FB3B9F" w14:textId="77777777" w:rsidR="00B4354E" w:rsidRPr="00B4354E" w:rsidRDefault="00B4354E" w:rsidP="00B43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354E">
        <w:rPr>
          <w:rFonts w:ascii="Times New Roman" w:eastAsia="Times New Roman" w:hAnsi="Times New Roman" w:cs="Times New Roman"/>
          <w:sz w:val="24"/>
          <w:szCs w:val="24"/>
        </w:rPr>
        <w:t>Особую озабоченность вызывает качество религиозных знаний, распространяемых через интернет. Наряду с авторитетными источниками в сети легко найти искаженные толкования ислама, что может привести к распространению поверхностного или даже ошибочного понимания религии. Кроме того, цифровая среда с ее многочисленными отвлекающими факторами способствует ослаблению концентрации и глубины переживания духовных практик, особенно среди молодого поколения.</w:t>
      </w:r>
    </w:p>
    <w:p w14:paraId="5A1D192E" w14:textId="6F8E39BE" w:rsidR="00B811DF" w:rsidRDefault="00B4354E" w:rsidP="00680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354E">
        <w:rPr>
          <w:rFonts w:ascii="Times New Roman" w:eastAsia="Times New Roman" w:hAnsi="Times New Roman" w:cs="Times New Roman"/>
          <w:sz w:val="24"/>
          <w:szCs w:val="24"/>
        </w:rPr>
        <w:t>Хотя цифровые технологии предоставляют мусульманам беспрецедентные возможности для доступа к религиозным знаниям и соблюдения обрядов, важно помнить, что они должны оставаться лишь вспомогательным инструментом. Основная задача заключается в том, чтобы инновации не подменяли собой традиционные формы богослужения, а дополняли их, сохраняя при этом духовную сущность и богатство исламской религиозной практики.</w:t>
      </w:r>
    </w:p>
    <w:p w14:paraId="3BB24064" w14:textId="3A7EE4B8" w:rsidR="0068051B" w:rsidRPr="0068051B" w:rsidRDefault="0068051B" w:rsidP="00680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051B">
        <w:rPr>
          <w:rFonts w:ascii="Times New Roman" w:eastAsia="Times New Roman" w:hAnsi="Times New Roman" w:cs="Times New Roman"/>
          <w:sz w:val="24"/>
          <w:szCs w:val="24"/>
        </w:rPr>
        <w:t xml:space="preserve">Современные мусульманские государства вырабатывают особые подходы к регулированию цифрового пространства, стремясь согласовать технологическое развитие с религиозными нормами. Концепция </w:t>
      </w:r>
      <w:r w:rsidR="000D4551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Pr="0068051B">
        <w:rPr>
          <w:rFonts w:ascii="Times New Roman" w:eastAsia="Times New Roman" w:hAnsi="Times New Roman" w:cs="Times New Roman"/>
          <w:sz w:val="24"/>
          <w:szCs w:val="24"/>
        </w:rPr>
        <w:t>халяльного</w:t>
      </w:r>
      <w:proofErr w:type="spellEnd"/>
      <w:r w:rsidR="000D4551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68051B">
        <w:rPr>
          <w:rFonts w:ascii="Times New Roman" w:eastAsia="Times New Roman" w:hAnsi="Times New Roman" w:cs="Times New Roman"/>
          <w:sz w:val="24"/>
          <w:szCs w:val="24"/>
        </w:rPr>
        <w:t xml:space="preserve"> интернета предполагает тщательную фильтрацию контента, исключающего материалы, противоречащие исламским ценностям - порнографию, пропаганду насилия, наркотиков и деструктивных идеологий.</w:t>
      </w:r>
    </w:p>
    <w:p w14:paraId="3AF10607" w14:textId="3F33BCEF" w:rsidR="0068051B" w:rsidRDefault="0068051B" w:rsidP="00680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051B">
        <w:rPr>
          <w:rFonts w:ascii="Times New Roman" w:eastAsia="Times New Roman" w:hAnsi="Times New Roman" w:cs="Times New Roman"/>
          <w:sz w:val="24"/>
          <w:szCs w:val="24"/>
        </w:rPr>
        <w:t>Ключевая сложность такого регулирования заключается в необходимости обработки огромных массивов данных при сохранении баланса между свободой информации и религиозными нормами. Разные страны выбирают различные стратегии: Саудовская Аравия применяет строгие фильтры контента, Иран развивает национальную интернет-инфраструктуру, тогда как Индонезия сочетает образовательные инициативы с умеренным контролем.</w:t>
      </w:r>
    </w:p>
    <w:p w14:paraId="2DF8B8F5" w14:textId="2E6936E5" w:rsidR="0068051B" w:rsidRDefault="0068051B" w:rsidP="00680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051B">
        <w:rPr>
          <w:rFonts w:ascii="Times New Roman" w:eastAsia="Times New Roman" w:hAnsi="Times New Roman" w:cs="Times New Roman"/>
          <w:sz w:val="24"/>
          <w:szCs w:val="24"/>
        </w:rPr>
        <w:t xml:space="preserve">На примере индонезийского новостного агентства </w:t>
      </w:r>
      <w:r w:rsidR="000D4551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68051B">
        <w:rPr>
          <w:rFonts w:ascii="Times New Roman" w:eastAsia="Times New Roman" w:hAnsi="Times New Roman" w:cs="Times New Roman"/>
          <w:sz w:val="24"/>
          <w:szCs w:val="24"/>
          <w:lang w:val="en-US"/>
        </w:rPr>
        <w:t>ANATARA</w:t>
      </w:r>
      <w:r w:rsidR="000D4551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bookmarkStart w:id="0" w:name="_GoBack"/>
      <w:bookmarkEnd w:id="0"/>
      <w:r w:rsidRPr="0068051B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6115B2">
        <w:rPr>
          <w:rFonts w:ascii="Times New Roman" w:eastAsia="Times New Roman" w:hAnsi="Times New Roman" w:cs="Times New Roman"/>
          <w:sz w:val="24"/>
          <w:szCs w:val="24"/>
          <w:lang w:val="ru"/>
        </w:rPr>
        <w:t>Latest</w:t>
      </w:r>
      <w:proofErr w:type="spellEnd"/>
      <w:r w:rsidRPr="006115B2">
        <w:rPr>
          <w:rFonts w:ascii="Times New Roman" w:eastAsia="Times New Roman" w:hAnsi="Times New Roman" w:cs="Times New Roman"/>
          <w:sz w:val="24"/>
          <w:szCs w:val="24"/>
          <w:lang w:val="ru"/>
        </w:rPr>
        <w:t xml:space="preserve"> </w:t>
      </w:r>
      <w:proofErr w:type="spellStart"/>
      <w:r w:rsidRPr="006115B2">
        <w:rPr>
          <w:rFonts w:ascii="Times New Roman" w:eastAsia="Times New Roman" w:hAnsi="Times New Roman" w:cs="Times New Roman"/>
          <w:sz w:val="24"/>
          <w:szCs w:val="24"/>
          <w:lang w:val="ru"/>
        </w:rPr>
        <w:t>Indonesia</w:t>
      </w:r>
      <w:proofErr w:type="spellEnd"/>
      <w:r w:rsidRPr="006115B2">
        <w:rPr>
          <w:rFonts w:ascii="Times New Roman" w:eastAsia="Times New Roman" w:hAnsi="Times New Roman" w:cs="Times New Roman"/>
          <w:sz w:val="24"/>
          <w:szCs w:val="24"/>
          <w:lang w:val="ru"/>
        </w:rPr>
        <w:t xml:space="preserve"> </w:t>
      </w:r>
      <w:proofErr w:type="spellStart"/>
      <w:r w:rsidRPr="006115B2">
        <w:rPr>
          <w:rFonts w:ascii="Times New Roman" w:eastAsia="Times New Roman" w:hAnsi="Times New Roman" w:cs="Times New Roman"/>
          <w:sz w:val="24"/>
          <w:szCs w:val="24"/>
          <w:lang w:val="ru"/>
        </w:rPr>
        <w:t>News</w:t>
      </w:r>
      <w:proofErr w:type="spellEnd"/>
      <w:r w:rsidRPr="006115B2">
        <w:rPr>
          <w:rFonts w:ascii="Times New Roman" w:eastAsia="Times New Roman" w:hAnsi="Times New Roman" w:cs="Times New Roman"/>
          <w:sz w:val="24"/>
          <w:szCs w:val="24"/>
          <w:lang w:val="ru"/>
        </w:rPr>
        <w:t xml:space="preserve"> - ANTARA </w:t>
      </w:r>
      <w:proofErr w:type="spellStart"/>
      <w:r w:rsidRPr="006115B2">
        <w:rPr>
          <w:rFonts w:ascii="Times New Roman" w:eastAsia="Times New Roman" w:hAnsi="Times New Roman" w:cs="Times New Roman"/>
          <w:sz w:val="24"/>
          <w:szCs w:val="24"/>
          <w:lang w:val="ru"/>
        </w:rPr>
        <w:t>News</w:t>
      </w:r>
      <w:proofErr w:type="spellEnd"/>
      <w:r w:rsidRPr="0068051B">
        <w:rPr>
          <w:rFonts w:ascii="Times New Roman" w:eastAsia="Times New Roman" w:hAnsi="Times New Roman" w:cs="Times New Roman"/>
          <w:sz w:val="24"/>
          <w:szCs w:val="24"/>
        </w:rPr>
        <w:t>), можно увидеть, что в</w:t>
      </w:r>
      <w:r w:rsidRPr="0068051B">
        <w:rPr>
          <w:rFonts w:ascii="Times New Roman" w:eastAsia="Times New Roman" w:hAnsi="Times New Roman" w:cs="Times New Roman"/>
          <w:sz w:val="24"/>
          <w:szCs w:val="24"/>
          <w:lang w:val="ru"/>
        </w:rPr>
        <w:t xml:space="preserve"> Индонезии часто встречаются мероприятия, поддерживающие религиозные и культурные ценности, такие как </w:t>
      </w:r>
      <w:r w:rsidR="000D4551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Pr="0068051B">
        <w:rPr>
          <w:rFonts w:ascii="Times New Roman" w:eastAsia="Times New Roman" w:hAnsi="Times New Roman" w:cs="Times New Roman"/>
          <w:sz w:val="24"/>
          <w:szCs w:val="24"/>
          <w:lang w:val="ru"/>
        </w:rPr>
        <w:t>Minister</w:t>
      </w:r>
      <w:proofErr w:type="spellEnd"/>
      <w:r w:rsidRPr="0068051B">
        <w:rPr>
          <w:rFonts w:ascii="Times New Roman" w:eastAsia="Times New Roman" w:hAnsi="Times New Roman" w:cs="Times New Roman"/>
          <w:sz w:val="24"/>
          <w:szCs w:val="24"/>
          <w:lang w:val="ru"/>
        </w:rPr>
        <w:t xml:space="preserve"> </w:t>
      </w:r>
      <w:proofErr w:type="spellStart"/>
      <w:r w:rsidRPr="0068051B">
        <w:rPr>
          <w:rFonts w:ascii="Times New Roman" w:eastAsia="Times New Roman" w:hAnsi="Times New Roman" w:cs="Times New Roman"/>
          <w:sz w:val="24"/>
          <w:szCs w:val="24"/>
          <w:lang w:val="ru"/>
        </w:rPr>
        <w:t>to</w:t>
      </w:r>
      <w:proofErr w:type="spellEnd"/>
      <w:r w:rsidRPr="0068051B">
        <w:rPr>
          <w:rFonts w:ascii="Times New Roman" w:eastAsia="Times New Roman" w:hAnsi="Times New Roman" w:cs="Times New Roman"/>
          <w:sz w:val="24"/>
          <w:szCs w:val="24"/>
          <w:lang w:val="ru"/>
        </w:rPr>
        <w:t xml:space="preserve"> </w:t>
      </w:r>
      <w:proofErr w:type="spellStart"/>
      <w:r w:rsidRPr="0068051B">
        <w:rPr>
          <w:rFonts w:ascii="Times New Roman" w:eastAsia="Times New Roman" w:hAnsi="Times New Roman" w:cs="Times New Roman"/>
          <w:sz w:val="24"/>
          <w:szCs w:val="24"/>
          <w:lang w:val="ru"/>
        </w:rPr>
        <w:t>hold</w:t>
      </w:r>
      <w:proofErr w:type="spellEnd"/>
      <w:r w:rsidRPr="0068051B">
        <w:rPr>
          <w:rFonts w:ascii="Times New Roman" w:eastAsia="Times New Roman" w:hAnsi="Times New Roman" w:cs="Times New Roman"/>
          <w:sz w:val="24"/>
          <w:szCs w:val="24"/>
          <w:lang w:val="ru"/>
        </w:rPr>
        <w:t xml:space="preserve"> 350,000 </w:t>
      </w:r>
      <w:proofErr w:type="spellStart"/>
      <w:r w:rsidRPr="0068051B">
        <w:rPr>
          <w:rFonts w:ascii="Times New Roman" w:eastAsia="Times New Roman" w:hAnsi="Times New Roman" w:cs="Times New Roman"/>
          <w:sz w:val="24"/>
          <w:szCs w:val="24"/>
          <w:lang w:val="ru"/>
        </w:rPr>
        <w:t>Quran</w:t>
      </w:r>
      <w:proofErr w:type="spellEnd"/>
      <w:r w:rsidRPr="0068051B">
        <w:rPr>
          <w:rFonts w:ascii="Times New Roman" w:eastAsia="Times New Roman" w:hAnsi="Times New Roman" w:cs="Times New Roman"/>
          <w:sz w:val="24"/>
          <w:szCs w:val="24"/>
          <w:lang w:val="ru"/>
        </w:rPr>
        <w:t xml:space="preserve"> </w:t>
      </w:r>
      <w:proofErr w:type="spellStart"/>
      <w:r w:rsidRPr="0068051B">
        <w:rPr>
          <w:rFonts w:ascii="Times New Roman" w:eastAsia="Times New Roman" w:hAnsi="Times New Roman" w:cs="Times New Roman"/>
          <w:sz w:val="24"/>
          <w:szCs w:val="24"/>
          <w:lang w:val="ru"/>
        </w:rPr>
        <w:t>Completion</w:t>
      </w:r>
      <w:proofErr w:type="spellEnd"/>
      <w:r w:rsidRPr="0068051B">
        <w:rPr>
          <w:rFonts w:ascii="Times New Roman" w:eastAsia="Times New Roman" w:hAnsi="Times New Roman" w:cs="Times New Roman"/>
          <w:sz w:val="24"/>
          <w:szCs w:val="24"/>
          <w:lang w:val="ru"/>
        </w:rPr>
        <w:t xml:space="preserve"> </w:t>
      </w:r>
      <w:proofErr w:type="spellStart"/>
      <w:r w:rsidRPr="0068051B">
        <w:rPr>
          <w:rFonts w:ascii="Times New Roman" w:eastAsia="Times New Roman" w:hAnsi="Times New Roman" w:cs="Times New Roman"/>
          <w:sz w:val="24"/>
          <w:szCs w:val="24"/>
          <w:lang w:val="ru"/>
        </w:rPr>
        <w:t>event</w:t>
      </w:r>
      <w:proofErr w:type="spellEnd"/>
      <w:r w:rsidRPr="0068051B">
        <w:rPr>
          <w:rFonts w:ascii="Times New Roman" w:eastAsia="Times New Roman" w:hAnsi="Times New Roman" w:cs="Times New Roman"/>
          <w:sz w:val="24"/>
          <w:szCs w:val="24"/>
          <w:lang w:val="ru"/>
        </w:rPr>
        <w:t xml:space="preserve"> </w:t>
      </w:r>
      <w:proofErr w:type="spellStart"/>
      <w:r w:rsidRPr="0068051B">
        <w:rPr>
          <w:rFonts w:ascii="Times New Roman" w:eastAsia="Times New Roman" w:hAnsi="Times New Roman" w:cs="Times New Roman"/>
          <w:sz w:val="24"/>
          <w:szCs w:val="24"/>
          <w:lang w:val="ru"/>
        </w:rPr>
        <w:t>for</w:t>
      </w:r>
      <w:proofErr w:type="spellEnd"/>
      <w:r w:rsidRPr="0068051B">
        <w:rPr>
          <w:rFonts w:ascii="Times New Roman" w:eastAsia="Times New Roman" w:hAnsi="Times New Roman" w:cs="Times New Roman"/>
          <w:sz w:val="24"/>
          <w:szCs w:val="24"/>
          <w:lang w:val="ru"/>
        </w:rPr>
        <w:t xml:space="preserve"> </w:t>
      </w:r>
      <w:proofErr w:type="spellStart"/>
      <w:r w:rsidRPr="0068051B">
        <w:rPr>
          <w:rFonts w:ascii="Times New Roman" w:eastAsia="Times New Roman" w:hAnsi="Times New Roman" w:cs="Times New Roman"/>
          <w:sz w:val="24"/>
          <w:szCs w:val="24"/>
          <w:lang w:val="ru"/>
        </w:rPr>
        <w:t>Nuzulul</w:t>
      </w:r>
      <w:proofErr w:type="spellEnd"/>
      <w:r w:rsidRPr="0068051B">
        <w:rPr>
          <w:rFonts w:ascii="Times New Roman" w:eastAsia="Times New Roman" w:hAnsi="Times New Roman" w:cs="Times New Roman"/>
          <w:sz w:val="24"/>
          <w:szCs w:val="24"/>
          <w:lang w:val="ru"/>
        </w:rPr>
        <w:t xml:space="preserve"> </w:t>
      </w:r>
      <w:proofErr w:type="spellStart"/>
      <w:r w:rsidRPr="0068051B">
        <w:rPr>
          <w:rFonts w:ascii="Times New Roman" w:eastAsia="Times New Roman" w:hAnsi="Times New Roman" w:cs="Times New Roman"/>
          <w:sz w:val="24"/>
          <w:szCs w:val="24"/>
          <w:lang w:val="ru"/>
        </w:rPr>
        <w:t>Quran</w:t>
      </w:r>
      <w:proofErr w:type="spellEnd"/>
      <w:r w:rsidR="000D4551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68051B">
        <w:rPr>
          <w:rFonts w:ascii="Times New Roman" w:eastAsia="Times New Roman" w:hAnsi="Times New Roman" w:cs="Times New Roman"/>
          <w:sz w:val="24"/>
          <w:szCs w:val="24"/>
          <w:lang w:val="ru"/>
        </w:rPr>
        <w:t xml:space="preserve"> (Министр проведет событие по завершению Корана для </w:t>
      </w:r>
      <w:proofErr w:type="spellStart"/>
      <w:r w:rsidRPr="0068051B">
        <w:rPr>
          <w:rFonts w:ascii="Times New Roman" w:eastAsia="Times New Roman" w:hAnsi="Times New Roman" w:cs="Times New Roman"/>
          <w:sz w:val="24"/>
          <w:szCs w:val="24"/>
          <w:lang w:val="ru"/>
        </w:rPr>
        <w:t>Нузулуль</w:t>
      </w:r>
      <w:proofErr w:type="spellEnd"/>
      <w:r w:rsidRPr="0068051B">
        <w:rPr>
          <w:rFonts w:ascii="Times New Roman" w:eastAsia="Times New Roman" w:hAnsi="Times New Roman" w:cs="Times New Roman"/>
          <w:sz w:val="24"/>
          <w:szCs w:val="24"/>
          <w:lang w:val="ru"/>
        </w:rPr>
        <w:t>-Корана</w:t>
      </w:r>
      <w:r w:rsidR="000D4551">
        <w:rPr>
          <w:rFonts w:ascii="Times New Roman" w:eastAsia="Times New Roman" w:hAnsi="Times New Roman" w:cs="Times New Roman"/>
          <w:sz w:val="24"/>
          <w:szCs w:val="24"/>
          <w:lang w:val="ru"/>
        </w:rPr>
        <w:t xml:space="preserve"> </w:t>
      </w:r>
      <w:r w:rsidR="000D4551" w:rsidRPr="000D4551">
        <w:rPr>
          <w:rFonts w:ascii="Times New Roman" w:eastAsia="Times New Roman" w:hAnsi="Times New Roman" w:cs="Times New Roman"/>
          <w:sz w:val="24"/>
          <w:szCs w:val="24"/>
          <w:highlight w:val="yellow"/>
        </w:rPr>
        <w:t>сноска</w:t>
      </w:r>
      <w:r w:rsidRPr="0068051B">
        <w:rPr>
          <w:rFonts w:ascii="Times New Roman" w:eastAsia="Times New Roman" w:hAnsi="Times New Roman" w:cs="Times New Roman"/>
          <w:sz w:val="24"/>
          <w:szCs w:val="24"/>
          <w:lang w:val="ru"/>
        </w:rPr>
        <w:t>). Это событие подчеркивает важность исламских ценностей в жизни страны, что также влияет на регулирование контента, который должен соответствовать религиозным нормам. В контексте фильтрации контента и регулирования в мусульманской стране такие события часто сопровождаются строгим контролем за материалами, которые могут противоречить исламским ценностям. Это пример того, как государственные инициативы поддерживают исламские традиции</w:t>
      </w:r>
      <w:r w:rsidRPr="0068051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72D509E" w14:textId="6B1C1968" w:rsidR="0068051B" w:rsidRDefault="0068051B" w:rsidP="00680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051B">
        <w:rPr>
          <w:rFonts w:ascii="Times New Roman" w:eastAsia="Times New Roman" w:hAnsi="Times New Roman" w:cs="Times New Roman"/>
          <w:sz w:val="24"/>
          <w:szCs w:val="24"/>
        </w:rPr>
        <w:t xml:space="preserve">Сравнивая новостную ленту России, </w:t>
      </w:r>
      <w:proofErr w:type="gramStart"/>
      <w:r w:rsidRPr="0068051B">
        <w:rPr>
          <w:rFonts w:ascii="Times New Roman" w:eastAsia="Times New Roman" w:hAnsi="Times New Roman" w:cs="Times New Roman"/>
          <w:sz w:val="24"/>
          <w:szCs w:val="24"/>
        </w:rPr>
        <w:t>например</w:t>
      </w:r>
      <w:proofErr w:type="gramEnd"/>
      <w:r w:rsidRPr="0068051B">
        <w:rPr>
          <w:rFonts w:ascii="Times New Roman" w:eastAsia="Times New Roman" w:hAnsi="Times New Roman" w:cs="Times New Roman"/>
          <w:sz w:val="24"/>
          <w:szCs w:val="24"/>
        </w:rPr>
        <w:t xml:space="preserve"> сайт </w:t>
      </w:r>
      <w:r w:rsidR="000D4551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68051B">
        <w:rPr>
          <w:rFonts w:ascii="Times New Roman" w:eastAsia="Times New Roman" w:hAnsi="Times New Roman" w:cs="Times New Roman"/>
          <w:sz w:val="24"/>
          <w:szCs w:val="24"/>
        </w:rPr>
        <w:t>Смотрим</w:t>
      </w:r>
      <w:r w:rsidR="000D4551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68051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0D4551">
        <w:rPr>
          <w:rFonts w:ascii="Times New Roman" w:eastAsia="Times New Roman" w:hAnsi="Times New Roman" w:cs="Times New Roman"/>
          <w:sz w:val="24"/>
          <w:szCs w:val="24"/>
          <w:highlight w:val="yellow"/>
        </w:rPr>
        <w:t>Последние новости в России и мире онлайн | Вести сегодня</w:t>
      </w:r>
      <w:r w:rsidR="000D45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4551" w:rsidRPr="000D4551">
        <w:rPr>
          <w:rFonts w:ascii="Times New Roman" w:eastAsia="Times New Roman" w:hAnsi="Times New Roman" w:cs="Times New Roman"/>
          <w:sz w:val="24"/>
          <w:szCs w:val="24"/>
          <w:highlight w:val="yellow"/>
        </w:rPr>
        <w:t>сноска</w:t>
      </w:r>
      <w:r w:rsidRPr="000D4551">
        <w:rPr>
          <w:rFonts w:ascii="Times New Roman" w:eastAsia="Times New Roman" w:hAnsi="Times New Roman" w:cs="Times New Roman"/>
          <w:sz w:val="24"/>
          <w:szCs w:val="24"/>
          <w:highlight w:val="yellow"/>
        </w:rPr>
        <w:t>)</w:t>
      </w:r>
      <w:r w:rsidRPr="0068051B">
        <w:rPr>
          <w:rFonts w:ascii="Times New Roman" w:eastAsia="Times New Roman" w:hAnsi="Times New Roman" w:cs="Times New Roman"/>
          <w:sz w:val="24"/>
          <w:szCs w:val="24"/>
        </w:rPr>
        <w:t xml:space="preserve">, с отфильтрованными новостными </w:t>
      </w:r>
      <w:r w:rsidRPr="0068051B">
        <w:rPr>
          <w:rFonts w:ascii="Times New Roman" w:eastAsia="Times New Roman" w:hAnsi="Times New Roman" w:cs="Times New Roman"/>
          <w:sz w:val="24"/>
          <w:szCs w:val="24"/>
        </w:rPr>
        <w:lastRenderedPageBreak/>
        <w:t>ресурсами в мусульманских странах, можно выделить заметные различия в политике регулирования контента. В российских СМИ нередко публикуются материалы, затрагивающие темы криминального характера — такие как подпольные игорные заведения, террористические акты или поджоги. Подобная информация, несмотря на её потенциальную угрозу общественной безопасности и моральным устоям, зачастую не подвергается строгой цензуре. В противоположность этому, в странах вроде Индонезии или Саудовской Аравии наблюдается более жёсткий контроль за распространением информации, способной противоречить религиозным или культурным нормам. В то время как в России темы, касающиеся преступности или политических акций, могут свободно освещаться в медиапространстве, в государствах с усиленной фильтрацией подобные сюжеты либо блокируются, либо существенно ограничиваются, что позволяет властям контролировать доступ населения к определённому контенту.</w:t>
      </w:r>
    </w:p>
    <w:p w14:paraId="5924486A" w14:textId="77777777" w:rsidR="0068051B" w:rsidRPr="0068051B" w:rsidRDefault="0068051B" w:rsidP="00680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051B">
        <w:rPr>
          <w:rFonts w:ascii="Times New Roman" w:eastAsia="Times New Roman" w:hAnsi="Times New Roman" w:cs="Times New Roman"/>
          <w:sz w:val="24"/>
          <w:szCs w:val="24"/>
        </w:rPr>
        <w:t>При регулировании цифрового пространства государственным органам необходимо учитывать противоречие между мерами цензуры и защитой фундаментальных прав пользователей, включая свободу получения и распространения информации. В демократических обществах свобода слова представляет собой важную ценность, и её реализация должна находиться в разумном равновесии с необходимостью регулирования цифрового контента. В то же время в странах с жёсткой информационной политикой ограничения доступа к определённым материалам порождают серьёзные вопросы, связанные с соблюдением прав человека и защите частной жизни. Дополнительную сложность представляет использование современных технологий, таких как VPN, которые позволяют пользователям обходить установленные блокировки, тем самым снижая эффективность традиционных методов контроля.</w:t>
      </w:r>
    </w:p>
    <w:p w14:paraId="5FFAEB3D" w14:textId="05439EC7" w:rsidR="0068051B" w:rsidRPr="0068051B" w:rsidRDefault="0068051B" w:rsidP="00680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051B">
        <w:rPr>
          <w:rFonts w:ascii="Times New Roman" w:eastAsia="Times New Roman" w:hAnsi="Times New Roman" w:cs="Times New Roman"/>
          <w:sz w:val="24"/>
          <w:szCs w:val="24"/>
        </w:rPr>
        <w:t xml:space="preserve">Опыт ряда мусульманских государств демонстрирует различные подходы к управлению цифровым пространством. В Иране действует одна из самых строгих систем интернет-контроля. В целях защиты от внешних угроз и влияния западной культуры правительство развивает проект </w:t>
      </w:r>
      <w:r w:rsidR="000D4551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68051B">
        <w:rPr>
          <w:rFonts w:ascii="Times New Roman" w:eastAsia="Times New Roman" w:hAnsi="Times New Roman" w:cs="Times New Roman"/>
          <w:sz w:val="24"/>
          <w:szCs w:val="24"/>
        </w:rPr>
        <w:t>внутреннего интернета</w:t>
      </w:r>
      <w:r w:rsidR="000D4551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68051B">
        <w:rPr>
          <w:rFonts w:ascii="Times New Roman" w:eastAsia="Times New Roman" w:hAnsi="Times New Roman" w:cs="Times New Roman"/>
          <w:sz w:val="24"/>
          <w:szCs w:val="24"/>
        </w:rPr>
        <w:t>, ограничивающий доступ к нежелательному контенту. Наряду с этим функционирует Центр мониторинга киберпространства, занимающийся блокировкой ресурсов, противоречащих исламским нормам — включая сайты с порнографией, критикой властей и западными ценностями. Несмотря на жёсткие меры, граждане активно используют VPN-сервисы для обхода ограничений.</w:t>
      </w:r>
    </w:p>
    <w:p w14:paraId="381F701B" w14:textId="77777777" w:rsidR="0068051B" w:rsidRPr="0068051B" w:rsidRDefault="0068051B" w:rsidP="00680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051B">
        <w:rPr>
          <w:rFonts w:ascii="Times New Roman" w:eastAsia="Times New Roman" w:hAnsi="Times New Roman" w:cs="Times New Roman"/>
          <w:sz w:val="24"/>
          <w:szCs w:val="24"/>
        </w:rPr>
        <w:t>В государствах Центральной Азии, таких как Узбекистан, Туркменистан и Казахстан, также реализуются строгие стратегии регулирования цифрового контента. Так, в Узбекистане действует законодательство, направленное на блокировку сайтов, подрывающих общественную мораль и распространяющих вредную информацию. Туркменистан использует одни из самых радикальных мер, включая запрет на доступ к социальным сетям и международным веб-ресурсам, а также внедрение собственной системы интернет-мониторинга.</w:t>
      </w:r>
    </w:p>
    <w:p w14:paraId="291C99B2" w14:textId="77777777" w:rsidR="0068051B" w:rsidRPr="0068051B" w:rsidRDefault="0068051B" w:rsidP="00680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051B">
        <w:rPr>
          <w:rFonts w:ascii="Times New Roman" w:eastAsia="Times New Roman" w:hAnsi="Times New Roman" w:cs="Times New Roman"/>
          <w:sz w:val="24"/>
          <w:szCs w:val="24"/>
        </w:rPr>
        <w:t>Саудовская Аравия применяет модель регулирования, основанную на религиозных нормах. С 2001 года контроль за интернет-пространством осуществляет Управление по регулированию связи и информационных технологий, отслеживающее и блокирующее контент, противоречащий исламским принципам. Ограничения распространяются на сайты с порнографией, азартными играми и политической критикой. Доступ к социальным платформам и иным потенциально чувствительным ресурсам также контролируется. Власти страны взаимодействуют с международными IT-компаниями, включая Google, добиваясь соблюдения местных нормативов в части публикации контента.</w:t>
      </w:r>
    </w:p>
    <w:p w14:paraId="49410BFE" w14:textId="77777777" w:rsidR="0068051B" w:rsidRPr="0068051B" w:rsidRDefault="0068051B" w:rsidP="00680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051B">
        <w:rPr>
          <w:rFonts w:ascii="Times New Roman" w:eastAsia="Times New Roman" w:hAnsi="Times New Roman" w:cs="Times New Roman"/>
          <w:sz w:val="24"/>
          <w:szCs w:val="24"/>
        </w:rPr>
        <w:t xml:space="preserve">С развитием технологий регулирование цифровой среды, соответствующей нормам шариата (халяльной среды), становится всё более комплексным. Распространение информации через социальные сети, использование VPN и развитие инструментов искусственного интеллекта требуют от государств гибких и инновационных методов </w:t>
      </w:r>
      <w:r w:rsidRPr="0068051B">
        <w:rPr>
          <w:rFonts w:ascii="Times New Roman" w:eastAsia="Times New Roman" w:hAnsi="Times New Roman" w:cs="Times New Roman"/>
          <w:sz w:val="24"/>
          <w:szCs w:val="24"/>
        </w:rPr>
        <w:lastRenderedPageBreak/>
        <w:t>регулирования. При этом важно сохранять баланс между контролем и правами граждан на свободу выражения.</w:t>
      </w:r>
    </w:p>
    <w:p w14:paraId="5F75F04E" w14:textId="77777777" w:rsidR="0068051B" w:rsidRPr="0068051B" w:rsidRDefault="0068051B" w:rsidP="00680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051B">
        <w:rPr>
          <w:rFonts w:ascii="Times New Roman" w:eastAsia="Times New Roman" w:hAnsi="Times New Roman" w:cs="Times New Roman"/>
          <w:sz w:val="24"/>
          <w:szCs w:val="24"/>
        </w:rPr>
        <w:t>В целом, регулирование цифрового контента в странах с мусульманскими традициями представляет собой многослойную задачу, где необходимо учитывать как религиозные, так и правовые аспекты. Примеры Ирана, Саудовской Аравии и государств Центральной Азии показывают, что эффективные модели должны адаптироваться к местным условиям. Однако универсальные решения в данной сфере пока отсутствуют, что подчеркивает необходимость международного диалога и сотрудничества в вопросах стандартизации цифровой политики с учетом культурных и религиозных различий.</w:t>
      </w:r>
    </w:p>
    <w:p w14:paraId="198F2330" w14:textId="77777777" w:rsidR="0068051B" w:rsidRPr="0068051B" w:rsidRDefault="0068051B" w:rsidP="006805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0C9C09" w14:textId="0DB5B196" w:rsidR="00432C4B" w:rsidRPr="00432C4B" w:rsidRDefault="00432C4B" w:rsidP="00432C4B">
      <w:pPr>
        <w:spacing w:line="240" w:lineRule="auto"/>
        <w:jc w:val="both"/>
        <w:rPr>
          <w:rFonts w:cs="Times New Roman"/>
          <w:b/>
          <w:color w:val="000000" w:themeColor="text1"/>
          <w:szCs w:val="24"/>
        </w:rPr>
      </w:pPr>
      <w:r w:rsidRPr="00432C4B">
        <w:rPr>
          <w:rFonts w:cs="Times New Roman"/>
          <w:b/>
          <w:color w:val="000000" w:themeColor="text1"/>
          <w:szCs w:val="24"/>
        </w:rPr>
        <w:t>____________________________________________</w:t>
      </w:r>
    </w:p>
    <w:p w14:paraId="707E13D3" w14:textId="77777777" w:rsidR="00432C4B" w:rsidRPr="00432C4B" w:rsidRDefault="00432C4B" w:rsidP="004A25DA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432C4B">
        <w:rPr>
          <w:rFonts w:ascii="Times New Roman" w:hAnsi="Times New Roman" w:cs="Times New Roman"/>
          <w:sz w:val="24"/>
          <w:szCs w:val="24"/>
        </w:rPr>
        <w:t>Цифровая религиозность: как технологии влияют на нашу духовную практику. – 2025, 19 февраля. – Режим доступа: https://4brain.ru/blog/cifrovaya-religioznost/ (дата обращения: 0</w:t>
      </w:r>
      <w:r w:rsidRPr="00432C4B">
        <w:rPr>
          <w:rFonts w:ascii="Times New Roman" w:hAnsi="Times New Roman" w:cs="Times New Roman"/>
          <w:sz w:val="24"/>
          <w:szCs w:val="24"/>
        </w:rPr>
        <w:t>7</w:t>
      </w:r>
      <w:r w:rsidRPr="00432C4B">
        <w:rPr>
          <w:rFonts w:ascii="Times New Roman" w:hAnsi="Times New Roman" w:cs="Times New Roman"/>
          <w:sz w:val="24"/>
          <w:szCs w:val="24"/>
        </w:rPr>
        <w:t>.04.2025)</w:t>
      </w:r>
    </w:p>
    <w:p w14:paraId="504428E2" w14:textId="77777777" w:rsidR="00432C4B" w:rsidRPr="00432C4B" w:rsidRDefault="00432C4B" w:rsidP="008877C3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432C4B">
        <w:rPr>
          <w:rFonts w:ascii="Times New Roman" w:eastAsia="Times New Roman" w:hAnsi="Times New Roman" w:cs="Times New Roman"/>
          <w:sz w:val="24"/>
          <w:szCs w:val="24"/>
        </w:rPr>
        <w:t xml:space="preserve">Интернет // Википедия. - </w:t>
      </w:r>
      <w:r w:rsidRPr="00432C4B">
        <w:rPr>
          <w:rFonts w:ascii="Times New Roman" w:eastAsia="Times New Roman" w:hAnsi="Times New Roman" w:cs="Times New Roman"/>
          <w:sz w:val="24"/>
          <w:szCs w:val="24"/>
          <w:lang w:val="en-US"/>
        </w:rPr>
        <w:t>URL</w:t>
      </w:r>
      <w:r w:rsidRPr="00432C4B">
        <w:rPr>
          <w:rFonts w:ascii="Times New Roman" w:eastAsia="Times New Roman" w:hAnsi="Times New Roman" w:cs="Times New Roman"/>
          <w:sz w:val="24"/>
          <w:szCs w:val="24"/>
        </w:rPr>
        <w:t xml:space="preserve">: https://ru.wikipedia.org/wiki/Интернет (дата обращения: </w:t>
      </w:r>
      <w:r w:rsidRPr="00432C4B">
        <w:rPr>
          <w:rFonts w:ascii="Times New Roman" w:eastAsia="Times New Roman" w:hAnsi="Times New Roman" w:cs="Times New Roman"/>
          <w:sz w:val="24"/>
          <w:szCs w:val="24"/>
        </w:rPr>
        <w:t>07</w:t>
      </w:r>
      <w:r w:rsidRPr="00432C4B">
        <w:rPr>
          <w:rFonts w:ascii="Times New Roman" w:eastAsia="Times New Roman" w:hAnsi="Times New Roman" w:cs="Times New Roman"/>
          <w:sz w:val="24"/>
          <w:szCs w:val="24"/>
        </w:rPr>
        <w:t>.0</w:t>
      </w:r>
      <w:r w:rsidRPr="00432C4B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432C4B">
        <w:rPr>
          <w:rFonts w:ascii="Times New Roman" w:eastAsia="Times New Roman" w:hAnsi="Times New Roman" w:cs="Times New Roman"/>
          <w:sz w:val="24"/>
          <w:szCs w:val="24"/>
        </w:rPr>
        <w:t>.2025)</w:t>
      </w:r>
    </w:p>
    <w:p w14:paraId="09018CA9" w14:textId="61E15525" w:rsidR="00432C4B" w:rsidRPr="00432C4B" w:rsidRDefault="00432C4B" w:rsidP="008877C3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432C4B">
        <w:rPr>
          <w:rFonts w:cs="Times New Roman"/>
          <w:color w:val="000000" w:themeColor="text1"/>
          <w:sz w:val="24"/>
          <w:szCs w:val="24"/>
        </w:rPr>
        <w:t xml:space="preserve"> </w:t>
      </w:r>
      <w:r w:rsidRPr="00432C4B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zh-CN"/>
          <w14:ligatures w14:val="standardContextual"/>
        </w:rPr>
        <w:t xml:space="preserve">Чеснова Е.Н. </w:t>
      </w:r>
      <w:r w:rsidRPr="00432C4B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standardContextual"/>
        </w:rPr>
        <w:t xml:space="preserve">Специфика </w:t>
      </w:r>
      <w:proofErr w:type="spellStart"/>
      <w:r w:rsidRPr="00432C4B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standardContextual"/>
        </w:rPr>
        <w:t>цифроншааии</w:t>
      </w:r>
      <w:proofErr w:type="spellEnd"/>
      <w:r w:rsidRPr="00432C4B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standardContextual"/>
        </w:rPr>
        <w:t xml:space="preserve"> ислама и </w:t>
      </w:r>
      <w:r w:rsidRPr="00432C4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zh-CN"/>
          <w14:ligatures w14:val="standardContextual"/>
        </w:rPr>
        <w:t>IT</w:t>
      </w:r>
      <w:r w:rsidRPr="00432C4B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standardContextual"/>
        </w:rPr>
        <w:t>-</w:t>
      </w:r>
      <w:proofErr w:type="spellStart"/>
      <w:r w:rsidRPr="00432C4B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standardContextual"/>
        </w:rPr>
        <w:t>халяль</w:t>
      </w:r>
      <w:proofErr w:type="spellEnd"/>
      <w:r w:rsidRPr="00432C4B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standardContextual"/>
        </w:rPr>
        <w:t xml:space="preserve"> // </w:t>
      </w:r>
      <w:proofErr w:type="spellStart"/>
      <w:r w:rsidRPr="00432C4B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standardContextual"/>
        </w:rPr>
        <w:t>Исламоведение</w:t>
      </w:r>
      <w:proofErr w:type="spellEnd"/>
      <w:r w:rsidRPr="00432C4B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standardContextual"/>
        </w:rPr>
        <w:t>. - 2022. - Т. 13. - № 3 (53). - С. 26-41. – Режим доступа: https://cyberleninka.ru/article/n/spetsifika-tsifrovizatsii-islama-i-it-halyal/viewer</w:t>
      </w:r>
      <w:r w:rsidRPr="00432C4B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standardContextual"/>
        </w:rPr>
        <w:t xml:space="preserve"> </w:t>
      </w:r>
      <w:r w:rsidRPr="00432C4B">
        <w:rPr>
          <w:rFonts w:ascii="Times New Roman" w:eastAsia="Times New Roman" w:hAnsi="Times New Roman" w:cs="Times New Roman"/>
          <w:sz w:val="24"/>
          <w:szCs w:val="24"/>
        </w:rPr>
        <w:t>(дата обращения: 08</w:t>
      </w:r>
      <w:r w:rsidRPr="00432C4B">
        <w:rPr>
          <w:rFonts w:ascii="Times New Roman" w:eastAsia="Times New Roman" w:hAnsi="Times New Roman" w:cs="Times New Roman"/>
          <w:sz w:val="24"/>
          <w:szCs w:val="24"/>
        </w:rPr>
        <w:t>.0</w:t>
      </w:r>
      <w:r w:rsidRPr="00432C4B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432C4B">
        <w:rPr>
          <w:rFonts w:ascii="Times New Roman" w:eastAsia="Times New Roman" w:hAnsi="Times New Roman" w:cs="Times New Roman"/>
          <w:sz w:val="24"/>
          <w:szCs w:val="24"/>
        </w:rPr>
        <w:t>.2025)</w:t>
      </w:r>
    </w:p>
    <w:p w14:paraId="1C8C4DA0" w14:textId="77777777" w:rsidR="00432C4B" w:rsidRPr="00432C4B" w:rsidRDefault="00432C4B" w:rsidP="008877C3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 w:themeColor="text1"/>
          <w:sz w:val="24"/>
          <w:szCs w:val="24"/>
        </w:rPr>
      </w:pPr>
    </w:p>
    <w:p w14:paraId="5BF31F4D" w14:textId="4162356A" w:rsidR="00245062" w:rsidRPr="00432C4B" w:rsidRDefault="00432C4B" w:rsidP="00432C4B">
      <w:pPr>
        <w:spacing w:after="0" w:line="240" w:lineRule="auto"/>
        <w:rPr>
          <w:sz w:val="24"/>
          <w:szCs w:val="24"/>
        </w:rPr>
      </w:pPr>
      <w:r w:rsidRPr="00432C4B">
        <w:rPr>
          <w:sz w:val="24"/>
          <w:szCs w:val="24"/>
        </w:rPr>
        <w:t xml:space="preserve"> </w:t>
      </w:r>
    </w:p>
    <w:sectPr w:rsidR="00245062" w:rsidRPr="00432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E212A"/>
    <w:multiLevelType w:val="hybridMultilevel"/>
    <w:tmpl w:val="2F5E9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BC51AE"/>
    <w:multiLevelType w:val="hybridMultilevel"/>
    <w:tmpl w:val="2F5E9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571CDD"/>
    <w:multiLevelType w:val="hybridMultilevel"/>
    <w:tmpl w:val="7A20B53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406"/>
    <w:rsid w:val="00046406"/>
    <w:rsid w:val="000D4551"/>
    <w:rsid w:val="00222A8E"/>
    <w:rsid w:val="00245062"/>
    <w:rsid w:val="002A1DF6"/>
    <w:rsid w:val="003177D3"/>
    <w:rsid w:val="003B7390"/>
    <w:rsid w:val="00432C4B"/>
    <w:rsid w:val="006115B2"/>
    <w:rsid w:val="0068051B"/>
    <w:rsid w:val="006A20B6"/>
    <w:rsid w:val="00A447AD"/>
    <w:rsid w:val="00B4354E"/>
    <w:rsid w:val="00B811DF"/>
    <w:rsid w:val="00B96C40"/>
    <w:rsid w:val="00DA405C"/>
    <w:rsid w:val="00E2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DFA03"/>
  <w15:chartTrackingRefBased/>
  <w15:docId w15:val="{E8A27030-EC3D-46A5-9A83-C7827ED5D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7390"/>
    <w:pPr>
      <w:spacing w:line="259" w:lineRule="auto"/>
    </w:pPr>
    <w:rPr>
      <w:rFonts w:eastAsiaTheme="minorHAnsi"/>
      <w:sz w:val="22"/>
      <w:szCs w:val="22"/>
      <w:lang w:eastAsia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64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64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64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64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245062"/>
    <w:pPr>
      <w:keepNext/>
      <w:keepLines/>
      <w:spacing w:after="320" w:line="276" w:lineRule="auto"/>
      <w:jc w:val="both"/>
    </w:pPr>
    <w:rPr>
      <w:rFonts w:ascii="Arial" w:eastAsia="Arial" w:hAnsi="Arial" w:cs="Arial"/>
      <w:kern w:val="0"/>
      <w:sz w:val="30"/>
      <w:szCs w:val="30"/>
      <w:lang w:val="ru"/>
    </w:rPr>
  </w:style>
  <w:style w:type="character" w:customStyle="1" w:styleId="a4">
    <w:name w:val="Подзаголовок Знак"/>
    <w:basedOn w:val="a0"/>
    <w:link w:val="a3"/>
    <w:uiPriority w:val="11"/>
    <w:rsid w:val="00245062"/>
    <w:rPr>
      <w:rFonts w:ascii="Arial" w:eastAsia="Arial" w:hAnsi="Arial" w:cs="Arial"/>
      <w:kern w:val="0"/>
      <w:sz w:val="30"/>
      <w:szCs w:val="30"/>
      <w:lang w:val="ru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0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4640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4640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4640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4640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4640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46406"/>
    <w:rPr>
      <w:rFonts w:eastAsiaTheme="majorEastAsia" w:cstheme="majorBidi"/>
      <w:color w:val="272727" w:themeColor="text1" w:themeTint="D8"/>
    </w:rPr>
  </w:style>
  <w:style w:type="paragraph" w:styleId="a5">
    <w:name w:val="Title"/>
    <w:basedOn w:val="a"/>
    <w:next w:val="a"/>
    <w:link w:val="a6"/>
    <w:uiPriority w:val="10"/>
    <w:qFormat/>
    <w:rsid w:val="000464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0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21">
    <w:name w:val="Quote"/>
    <w:basedOn w:val="a"/>
    <w:next w:val="a"/>
    <w:link w:val="22"/>
    <w:uiPriority w:val="29"/>
    <w:qFormat/>
    <w:rsid w:val="000464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4640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4640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4640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4640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46406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B4354E"/>
    <w:rPr>
      <w:color w:val="467886" w:themeColor="hyperlink"/>
      <w:u w:val="single"/>
    </w:rPr>
  </w:style>
  <w:style w:type="table" w:styleId="ad">
    <w:name w:val="Table Grid"/>
    <w:basedOn w:val="a1"/>
    <w:uiPriority w:val="39"/>
    <w:rsid w:val="00B4354E"/>
    <w:pPr>
      <w:spacing w:after="0" w:line="240" w:lineRule="auto"/>
    </w:pPr>
    <w:rPr>
      <w:rFonts w:ascii="Arial" w:eastAsia="Arial" w:hAnsi="Arial" w:cs="Arial"/>
      <w:kern w:val="0"/>
      <w:sz w:val="22"/>
      <w:szCs w:val="22"/>
      <w:lang w:val="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6805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2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2182</Words>
  <Characters>12443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Милена Кулеба</dc:creator>
  <cp:keywords/>
  <dc:description/>
  <cp:lastModifiedBy>kotlyar</cp:lastModifiedBy>
  <cp:revision>7</cp:revision>
  <dcterms:created xsi:type="dcterms:W3CDTF">2025-03-31T08:17:00Z</dcterms:created>
  <dcterms:modified xsi:type="dcterms:W3CDTF">2025-04-08T00:12:00Z</dcterms:modified>
</cp:coreProperties>
</file>