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70AF15" w14:textId="12D3F803" w:rsidR="00574CF8" w:rsidRPr="00857858" w:rsidRDefault="00574CF8" w:rsidP="00DC6522">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right" w:pos="9638"/>
        </w:tabs>
      </w:pPr>
      <w:r>
        <w:t>УДК</w:t>
      </w:r>
      <w:r w:rsidRPr="00857858">
        <w:t xml:space="preserve"> </w:t>
      </w:r>
      <w:r w:rsidR="00806339" w:rsidRPr="00857858">
        <w:t>519.6</w:t>
      </w:r>
      <w:r w:rsidR="00857858" w:rsidRPr="00857858">
        <w:tab/>
      </w:r>
      <w:r w:rsidR="00857858" w:rsidRPr="00857858">
        <w:tab/>
      </w:r>
      <w:r w:rsidR="00857858" w:rsidRPr="00857858">
        <w:tab/>
      </w:r>
      <w:r w:rsidR="00857858" w:rsidRPr="00857858">
        <w:tab/>
      </w:r>
      <w:r w:rsidR="00857858" w:rsidRPr="00857858">
        <w:tab/>
      </w:r>
      <w:r w:rsidR="00857858" w:rsidRPr="00857858">
        <w:tab/>
      </w:r>
      <w:r w:rsidR="00857858" w:rsidRPr="00857858">
        <w:tab/>
      </w:r>
      <w:r w:rsidR="00857858">
        <w:rPr>
          <w:lang w:val="en-US"/>
        </w:rPr>
        <w:t>DOI</w:t>
      </w:r>
      <w:r w:rsidR="00857858" w:rsidRPr="00857858">
        <w:t xml:space="preserve"> 10.52348/2712-8873_</w:t>
      </w:r>
      <w:r w:rsidR="00857858" w:rsidRPr="00857858">
        <w:rPr>
          <w:lang w:val="en-US"/>
        </w:rPr>
        <w:t>MMTT</w:t>
      </w:r>
      <w:r w:rsidR="00857858" w:rsidRPr="00857858">
        <w:t>_202</w:t>
      </w:r>
      <w:r w:rsidR="004F5383">
        <w:t>3</w:t>
      </w:r>
      <w:r w:rsidR="00857858" w:rsidRPr="00857858">
        <w:t xml:space="preserve"> </w:t>
      </w:r>
      <w:r w:rsidR="00857858">
        <w:t>_</w:t>
      </w:r>
      <w:r w:rsidR="00857858" w:rsidRPr="00857858">
        <w:rPr>
          <w:highlight w:val="yellow"/>
        </w:rPr>
        <w:t>4</w:t>
      </w:r>
      <w:r w:rsidR="00857858">
        <w:t>_</w:t>
      </w:r>
      <w:r w:rsidR="00857858">
        <w:rPr>
          <w:highlight w:val="yellow"/>
        </w:rPr>
        <w:t>7</w:t>
      </w:r>
    </w:p>
    <w:p w14:paraId="0F73C78C" w14:textId="18BFDCA2" w:rsidR="00F26636" w:rsidRPr="00806339" w:rsidRDefault="00F26636" w:rsidP="00574CF8">
      <w:pPr>
        <w:pStyle w:val="af2"/>
        <w:rPr>
          <w:lang w:val="ru-RU"/>
        </w:rPr>
      </w:pPr>
      <w:r>
        <w:rPr>
          <w:lang w:val="ru-RU"/>
        </w:rPr>
        <w:t>СРАВНЕНИЕ МЕТОДОВ МОДЕЛИРОВАНИЯ ПРИ ОЦЕНК</w:t>
      </w:r>
      <w:r w:rsidR="00FD2CDB">
        <w:rPr>
          <w:lang w:val="ru-RU"/>
        </w:rPr>
        <w:t>Е</w:t>
      </w:r>
      <w:r>
        <w:rPr>
          <w:lang w:val="ru-RU"/>
        </w:rPr>
        <w:t xml:space="preserve"> КАЧЕСТВА ВЫХОДНОГО ПРОДУКТА </w:t>
      </w:r>
      <w:r w:rsidR="004F5383">
        <w:rPr>
          <w:lang w:val="ru-RU"/>
        </w:rPr>
        <w:t>ПРОЦЕССА</w:t>
      </w:r>
      <w:r>
        <w:rPr>
          <w:lang w:val="ru-RU"/>
        </w:rPr>
        <w:t xml:space="preserve"> РЕКТИФИКАЦИИ</w:t>
      </w:r>
    </w:p>
    <w:p w14:paraId="3ABD4AA3" w14:textId="4B040BA7" w:rsidR="00DC6522" w:rsidRPr="000F04F9" w:rsidRDefault="00DC6522" w:rsidP="00DC6522">
      <w:pPr>
        <w:pStyle w:val="a5"/>
        <w:rPr>
          <w:lang w:val="ru-RU"/>
        </w:rPr>
      </w:pPr>
      <w:r w:rsidRPr="002733F7">
        <w:rPr>
          <w:lang w:val="ru-RU"/>
        </w:rPr>
        <w:t>И</w:t>
      </w:r>
      <w:r>
        <w:rPr>
          <w:lang w:val="ru-RU"/>
        </w:rPr>
        <w:t>.С</w:t>
      </w:r>
      <w:r w:rsidRPr="002733F7">
        <w:rPr>
          <w:lang w:val="ru-RU"/>
        </w:rPr>
        <w:t>.</w:t>
      </w:r>
      <w:r>
        <w:rPr>
          <w:lang w:val="en-US"/>
        </w:rPr>
        <w:t> </w:t>
      </w:r>
      <w:r>
        <w:rPr>
          <w:lang w:val="ru-RU"/>
        </w:rPr>
        <w:t>Можаровский</w:t>
      </w:r>
      <w:r w:rsidRPr="000F04F9">
        <w:rPr>
          <w:vertAlign w:val="superscript"/>
          <w:lang w:val="ru-RU"/>
        </w:rPr>
        <w:t>1</w:t>
      </w:r>
      <w:r>
        <w:rPr>
          <w:vertAlign w:val="superscript"/>
          <w:lang w:val="ru-RU"/>
        </w:rPr>
        <w:t>,2</w:t>
      </w:r>
    </w:p>
    <w:p w14:paraId="0AE52AC8" w14:textId="2B4BB4C4" w:rsidR="00DC6522" w:rsidRPr="00DC6522" w:rsidRDefault="00DC6522" w:rsidP="00DC6522">
      <w:pPr>
        <w:pStyle w:val="a7"/>
        <w:rPr>
          <w:lang w:val="ru-RU"/>
        </w:rPr>
      </w:pPr>
      <w:r w:rsidRPr="00E742CD">
        <w:rPr>
          <w:vertAlign w:val="superscript"/>
          <w:lang w:val="ru-RU"/>
        </w:rPr>
        <w:t>1</w:t>
      </w:r>
      <w:r w:rsidRPr="00F74D51">
        <w:rPr>
          <w:lang w:val="ru-RU"/>
        </w:rPr>
        <w:t>Институт автоматики и процессов управления ДВО РАН</w:t>
      </w:r>
      <w:r w:rsidRPr="00B816CE">
        <w:rPr>
          <w:lang w:val="ru-RU"/>
        </w:rPr>
        <w:t xml:space="preserve">, Россия, </w:t>
      </w:r>
      <w:r>
        <w:rPr>
          <w:lang w:val="ru-RU"/>
        </w:rPr>
        <w:t>Владивосток,</w:t>
      </w:r>
    </w:p>
    <w:p w14:paraId="14A6ECC9" w14:textId="5A6FB957" w:rsidR="00DC6522" w:rsidRPr="00B816CE" w:rsidRDefault="00DC6522" w:rsidP="00DC6522">
      <w:pPr>
        <w:pStyle w:val="a7"/>
        <w:rPr>
          <w:lang w:val="ru-RU"/>
        </w:rPr>
      </w:pPr>
      <w:r w:rsidRPr="00E742CD">
        <w:rPr>
          <w:vertAlign w:val="superscript"/>
          <w:lang w:val="ru-RU"/>
        </w:rPr>
        <w:t>2</w:t>
      </w:r>
      <w:r w:rsidRPr="00F74D51">
        <w:rPr>
          <w:lang w:val="ru-RU"/>
        </w:rPr>
        <w:t xml:space="preserve">Владивостокский государственный </w:t>
      </w:r>
      <w:proofErr w:type="gramStart"/>
      <w:r w:rsidRPr="00F74D51">
        <w:rPr>
          <w:lang w:val="ru-RU"/>
        </w:rPr>
        <w:t>университет</w:t>
      </w:r>
      <w:r>
        <w:rPr>
          <w:lang w:val="ru-RU"/>
        </w:rPr>
        <w:t>,</w:t>
      </w:r>
      <w:r>
        <w:rPr>
          <w:lang w:val="ru-RU"/>
        </w:rPr>
        <w:br/>
      </w:r>
      <w:r w:rsidRPr="00B816CE">
        <w:rPr>
          <w:lang w:val="ru-RU"/>
        </w:rPr>
        <w:t>Россия</w:t>
      </w:r>
      <w:proofErr w:type="gramEnd"/>
      <w:r w:rsidRPr="00B816CE">
        <w:rPr>
          <w:lang w:val="ru-RU"/>
        </w:rPr>
        <w:t xml:space="preserve">, </w:t>
      </w:r>
      <w:r>
        <w:rPr>
          <w:lang w:val="ru-RU"/>
        </w:rPr>
        <w:t>Владивосток</w:t>
      </w:r>
      <w:r w:rsidRPr="00B816CE">
        <w:rPr>
          <w:lang w:val="ru-RU"/>
        </w:rPr>
        <w:t xml:space="preserve">, </w:t>
      </w:r>
      <w:proofErr w:type="spellStart"/>
      <w:r w:rsidRPr="008A0CB0">
        <w:rPr>
          <w:lang w:val="en-US"/>
        </w:rPr>
        <w:t>studvvsu</w:t>
      </w:r>
      <w:proofErr w:type="spellEnd"/>
      <w:r w:rsidRPr="008A0CB0">
        <w:rPr>
          <w:lang w:val="ru-RU"/>
        </w:rPr>
        <w:t>@</w:t>
      </w:r>
      <w:proofErr w:type="spellStart"/>
      <w:r w:rsidRPr="008A0CB0">
        <w:rPr>
          <w:lang w:val="en-US"/>
        </w:rPr>
        <w:t>gmail</w:t>
      </w:r>
      <w:proofErr w:type="spellEnd"/>
      <w:r w:rsidRPr="008A0CB0">
        <w:rPr>
          <w:lang w:val="ru-RU"/>
        </w:rPr>
        <w:t>.</w:t>
      </w:r>
      <w:r w:rsidRPr="008A0CB0">
        <w:rPr>
          <w:lang w:val="en-US"/>
        </w:rPr>
        <w:t>com</w:t>
      </w:r>
    </w:p>
    <w:p w14:paraId="0585AAF9" w14:textId="517ABB71" w:rsidR="00961D86" w:rsidRPr="00D0645A" w:rsidRDefault="00574CF8" w:rsidP="00961D86">
      <w:pPr>
        <w:pStyle w:val="Abstract"/>
        <w:rPr>
          <w:lang w:val="ru-RU"/>
        </w:rPr>
      </w:pPr>
      <w:r w:rsidRPr="00961D86">
        <w:rPr>
          <w:i/>
          <w:lang w:val="ru-RU"/>
        </w:rPr>
        <w:t>Аннотация.</w:t>
      </w:r>
      <w:r w:rsidRPr="00961D86">
        <w:rPr>
          <w:lang w:val="ru-RU"/>
        </w:rPr>
        <w:t xml:space="preserve"> </w:t>
      </w:r>
      <w:r w:rsidR="00961D86" w:rsidRPr="00961D86">
        <w:rPr>
          <w:lang w:val="ru-RU"/>
        </w:rPr>
        <w:t>Рассматриваются</w:t>
      </w:r>
      <w:r w:rsidR="00961D86" w:rsidRPr="00D0645A">
        <w:rPr>
          <w:lang w:val="ru-RU"/>
        </w:rPr>
        <w:t xml:space="preserve"> </w:t>
      </w:r>
      <w:r w:rsidR="00961D86">
        <w:rPr>
          <w:lang w:val="ru-RU"/>
        </w:rPr>
        <w:t xml:space="preserve">вопросы построения адекватной модели оценки показателя качества выходного продукта процесса ректификации со сложной структурой. Объектом исследования является блок </w:t>
      </w:r>
      <w:r w:rsidR="00961D86" w:rsidRPr="000443A7">
        <w:rPr>
          <w:lang w:val="ru-RU"/>
        </w:rPr>
        <w:t>стабилизации и вторичной переработки бензина</w:t>
      </w:r>
      <w:r w:rsidR="00961D86">
        <w:rPr>
          <w:lang w:val="ru-RU"/>
        </w:rPr>
        <w:t>.   В работе предлагается сравнение двух моделей, построенных для объекта исследования: первая</w:t>
      </w:r>
      <w:r w:rsidR="00961D86" w:rsidRPr="00D0645A">
        <w:rPr>
          <w:lang w:val="ru-RU"/>
        </w:rPr>
        <w:t xml:space="preserve">, </w:t>
      </w:r>
      <w:r w:rsidR="00961D86">
        <w:rPr>
          <w:lang w:val="ru-RU"/>
        </w:rPr>
        <w:t>создана</w:t>
      </w:r>
      <w:r w:rsidR="00961D86" w:rsidRPr="00D0645A">
        <w:rPr>
          <w:lang w:val="ru-RU"/>
        </w:rPr>
        <w:t xml:space="preserve"> на основе нейронных сетей обратного распространения</w:t>
      </w:r>
      <w:r w:rsidR="00961D86">
        <w:rPr>
          <w:lang w:val="ru-RU"/>
        </w:rPr>
        <w:t xml:space="preserve"> </w:t>
      </w:r>
      <w:r w:rsidR="00BD46AD">
        <w:rPr>
          <w:lang w:val="ru-RU"/>
        </w:rPr>
        <w:t xml:space="preserve">ошибки </w:t>
      </w:r>
      <w:r w:rsidR="00961D86">
        <w:rPr>
          <w:lang w:val="ru-RU"/>
        </w:rPr>
        <w:t>и вторая</w:t>
      </w:r>
      <w:r w:rsidR="00961D86" w:rsidRPr="00D0645A">
        <w:rPr>
          <w:lang w:val="ru-RU"/>
        </w:rPr>
        <w:t>, на основе алгоритма условных чередующихся математических ожиданий</w:t>
      </w:r>
      <w:r w:rsidR="00961D86">
        <w:rPr>
          <w:lang w:val="ru-RU"/>
        </w:rPr>
        <w:t>. Эти методы моделирования перспективны для прогнозирования качества выпускаемой продукции сложных массообменных процессов. Результатом исследования является вывод о том, что для построения адекватных моделей такого рода объектов требуются дополнительные знания об объекте исследования, так как обучающая выборка данных должна обладать достаточной репрезентативностью для использования такого рода математических методов моделирования.</w:t>
      </w:r>
    </w:p>
    <w:p w14:paraId="570A3DE8" w14:textId="14406594" w:rsidR="00574CF8" w:rsidRPr="00CE2734" w:rsidRDefault="00574CF8" w:rsidP="00574CF8">
      <w:pPr>
        <w:pStyle w:val="Abstract"/>
        <w:rPr>
          <w:lang w:val="ru-RU"/>
        </w:rPr>
      </w:pPr>
      <w:r w:rsidRPr="00CE2734">
        <w:rPr>
          <w:i/>
          <w:lang w:val="ru-RU"/>
        </w:rPr>
        <w:t>Ключевые слова:</w:t>
      </w:r>
      <w:r w:rsidRPr="00CE2734">
        <w:rPr>
          <w:lang w:val="ru-RU"/>
        </w:rPr>
        <w:t xml:space="preserve"> </w:t>
      </w:r>
      <w:r w:rsidR="00857858" w:rsidRPr="00CE2734">
        <w:rPr>
          <w:lang w:val="ru-RU"/>
        </w:rPr>
        <w:t>математическая модель,</w:t>
      </w:r>
      <w:r w:rsidR="00CE2734" w:rsidRPr="00CE2734">
        <w:rPr>
          <w:lang w:val="ru-RU"/>
        </w:rPr>
        <w:t xml:space="preserve"> моделирование, нейронные сети, алгоритм условных чередующихся математических ожиданий,</w:t>
      </w:r>
      <w:r w:rsidR="00857858" w:rsidRPr="00CE2734">
        <w:rPr>
          <w:lang w:val="ru-RU"/>
        </w:rPr>
        <w:t xml:space="preserve"> массообмен</w:t>
      </w:r>
      <w:r w:rsidR="00C90FC0" w:rsidRPr="00CE2734">
        <w:rPr>
          <w:lang w:val="ru-RU"/>
        </w:rPr>
        <w:t>ны</w:t>
      </w:r>
      <w:r w:rsidR="00A85C33" w:rsidRPr="00CE2734">
        <w:rPr>
          <w:lang w:val="ru-RU"/>
        </w:rPr>
        <w:t>й</w:t>
      </w:r>
      <w:r w:rsidR="00C90FC0" w:rsidRPr="00CE2734">
        <w:rPr>
          <w:lang w:val="ru-RU"/>
        </w:rPr>
        <w:t xml:space="preserve"> технологически</w:t>
      </w:r>
      <w:r w:rsidR="00A85C33" w:rsidRPr="00CE2734">
        <w:rPr>
          <w:lang w:val="ru-RU"/>
        </w:rPr>
        <w:t>й</w:t>
      </w:r>
      <w:r w:rsidR="00C90FC0" w:rsidRPr="00CE2734">
        <w:rPr>
          <w:lang w:val="ru-RU"/>
        </w:rPr>
        <w:t xml:space="preserve"> процесс</w:t>
      </w:r>
      <w:r w:rsidR="00CE2734" w:rsidRPr="00CE2734">
        <w:rPr>
          <w:lang w:val="ru-RU"/>
        </w:rPr>
        <w:t>, оценка показател</w:t>
      </w:r>
      <w:r w:rsidR="00CE2734">
        <w:rPr>
          <w:lang w:val="ru-RU"/>
        </w:rPr>
        <w:t>я</w:t>
      </w:r>
      <w:r w:rsidR="00CE2734" w:rsidRPr="00CE2734">
        <w:rPr>
          <w:lang w:val="ru-RU"/>
        </w:rPr>
        <w:t xml:space="preserve"> качества</w:t>
      </w:r>
      <w:r w:rsidRPr="00CE2734">
        <w:rPr>
          <w:lang w:val="ru-RU"/>
        </w:rPr>
        <w:t>.</w:t>
      </w:r>
    </w:p>
    <w:p w14:paraId="0863861F" w14:textId="77777777" w:rsidR="00E73880" w:rsidRPr="00E73880" w:rsidRDefault="00051418" w:rsidP="00FB20DF">
      <w:pPr>
        <w:pStyle w:val="a5"/>
        <w:rPr>
          <w:rFonts w:eastAsia="MS Mincho"/>
          <w:color w:val="000000"/>
          <w:sz w:val="26"/>
          <w:szCs w:val="26"/>
          <w:lang w:val="en-US" w:eastAsia="ru-RU" w:bidi="ru-RU"/>
        </w:rPr>
      </w:pPr>
      <w:r w:rsidRPr="00051418">
        <w:rPr>
          <w:rFonts w:eastAsia="MS Mincho"/>
          <w:color w:val="000000"/>
          <w:sz w:val="26"/>
          <w:szCs w:val="26"/>
          <w:lang w:val="en-US" w:eastAsia="ru-RU" w:bidi="ru-RU"/>
        </w:rPr>
        <w:t xml:space="preserve">COMPARISON OF SIMULATION METHODS IN OBTAINING THE QUALITY OF THE OUTPUT </w:t>
      </w:r>
      <w:r w:rsidRPr="00E73880">
        <w:rPr>
          <w:rFonts w:eastAsia="MS Mincho"/>
          <w:color w:val="000000"/>
          <w:sz w:val="26"/>
          <w:szCs w:val="26"/>
          <w:lang w:val="en-US" w:eastAsia="ru-RU" w:bidi="ru-RU"/>
        </w:rPr>
        <w:t>PRODUCT OF THE RECTIFICATION PROCESS</w:t>
      </w:r>
    </w:p>
    <w:p w14:paraId="32388255" w14:textId="6D1CFCD8" w:rsidR="00FB20DF" w:rsidRPr="00E73880" w:rsidRDefault="00FB20DF" w:rsidP="00FB20DF">
      <w:pPr>
        <w:pStyle w:val="a5"/>
        <w:rPr>
          <w:vertAlign w:val="superscript"/>
        </w:rPr>
      </w:pPr>
      <w:r w:rsidRPr="00E73880">
        <w:rPr>
          <w:bCs/>
          <w:lang w:val="en-US"/>
        </w:rPr>
        <w:t>I.S. Mozharovskii</w:t>
      </w:r>
      <w:r w:rsidRPr="00E73880">
        <w:rPr>
          <w:bCs/>
          <w:vertAlign w:val="superscript"/>
          <w:lang w:val="en-US"/>
        </w:rPr>
        <w:t>1</w:t>
      </w:r>
      <w:proofErr w:type="gramStart"/>
      <w:r w:rsidRPr="00E73880">
        <w:rPr>
          <w:bCs/>
          <w:vertAlign w:val="superscript"/>
          <w:lang w:val="en-US"/>
        </w:rPr>
        <w:t>,</w:t>
      </w:r>
      <w:r w:rsidRPr="00E73880">
        <w:rPr>
          <w:vertAlign w:val="superscript"/>
        </w:rPr>
        <w:t>2</w:t>
      </w:r>
      <w:proofErr w:type="gramEnd"/>
    </w:p>
    <w:p w14:paraId="3CECC840" w14:textId="39E7E100" w:rsidR="00FB20DF" w:rsidRPr="00E73880" w:rsidRDefault="00FB20DF" w:rsidP="00FB20DF">
      <w:pPr>
        <w:pStyle w:val="a7"/>
        <w:rPr>
          <w:lang w:val="en-US"/>
        </w:rPr>
      </w:pPr>
      <w:r w:rsidRPr="00E73880">
        <w:rPr>
          <w:vertAlign w:val="superscript"/>
        </w:rPr>
        <w:t>1</w:t>
      </w:r>
      <w:r w:rsidRPr="00E73880">
        <w:rPr>
          <w:lang w:val="en-US"/>
        </w:rPr>
        <w:t>Institute of Automation and Control Proces</w:t>
      </w:r>
      <w:r w:rsidR="0061256F" w:rsidRPr="00E73880">
        <w:rPr>
          <w:lang w:val="en-US"/>
        </w:rPr>
        <w:t>s FEB RAS, Russia, Vladivostok,</w:t>
      </w:r>
    </w:p>
    <w:p w14:paraId="62CB2321" w14:textId="349B92F2" w:rsidR="00FB20DF" w:rsidRPr="00E73880" w:rsidRDefault="00FB20DF" w:rsidP="00FB20DF">
      <w:pPr>
        <w:pStyle w:val="a7"/>
        <w:rPr>
          <w:lang w:val="en-US"/>
        </w:rPr>
      </w:pPr>
      <w:proofErr w:type="gramStart"/>
      <w:r w:rsidRPr="00E73880">
        <w:rPr>
          <w:vertAlign w:val="superscript"/>
        </w:rPr>
        <w:t>2</w:t>
      </w:r>
      <w:proofErr w:type="gramEnd"/>
      <w:r w:rsidRPr="00E73880">
        <w:rPr>
          <w:i w:val="0"/>
          <w:iCs w:val="0"/>
          <w:lang w:val="en-US"/>
        </w:rPr>
        <w:t xml:space="preserve"> </w:t>
      </w:r>
      <w:r w:rsidRPr="00E73880">
        <w:rPr>
          <w:lang w:val="en-US"/>
        </w:rPr>
        <w:t>Vladivostok State University, Russia, Vladivostok, studvvsu@gmail.com</w:t>
      </w:r>
    </w:p>
    <w:p w14:paraId="5DEB64D0" w14:textId="6C75C034" w:rsidR="00051418" w:rsidRPr="00E73880" w:rsidRDefault="00FB20DF" w:rsidP="00FB20DF">
      <w:pPr>
        <w:pStyle w:val="Abstract"/>
        <w:rPr>
          <w:highlight w:val="yellow"/>
        </w:rPr>
      </w:pPr>
      <w:r w:rsidRPr="00E73880">
        <w:rPr>
          <w:i/>
        </w:rPr>
        <w:t>Abstract.</w:t>
      </w:r>
      <w:r w:rsidRPr="00E73880">
        <w:t xml:space="preserve"> </w:t>
      </w:r>
      <w:r w:rsidR="00051418" w:rsidRPr="00E73880">
        <w:t xml:space="preserve">The article studies the issues of </w:t>
      </w:r>
      <w:r w:rsidR="00E73880" w:rsidRPr="00E73880">
        <w:t xml:space="preserve">creating </w:t>
      </w:r>
      <w:r w:rsidR="00051418" w:rsidRPr="00E73880">
        <w:t>an</w:t>
      </w:r>
      <w:r w:rsidR="00051418" w:rsidRPr="00051418">
        <w:t xml:space="preserve"> adequate model for assessing the quality of the output product of the rectification process with a complex structure.</w:t>
      </w:r>
      <w:r w:rsidR="00E73880" w:rsidRPr="00E73880">
        <w:t xml:space="preserve"> </w:t>
      </w:r>
      <w:r w:rsidR="00E73880">
        <w:t>T</w:t>
      </w:r>
      <w:r w:rsidR="00E73880" w:rsidRPr="00E73880">
        <w:t xml:space="preserve">he object of research is the block of stabilization and recycling of gasoline. The paper proposes a comparison of two models </w:t>
      </w:r>
      <w:r w:rsidR="00E73880">
        <w:t>design</w:t>
      </w:r>
      <w:r w:rsidR="00E73880" w:rsidRPr="00E73880">
        <w:t xml:space="preserve"> for the object of study: the first one </w:t>
      </w:r>
      <w:proofErr w:type="gramStart"/>
      <w:r w:rsidR="00E73880" w:rsidRPr="00E73880">
        <w:t>is based</w:t>
      </w:r>
      <w:proofErr w:type="gramEnd"/>
      <w:r w:rsidR="00E73880" w:rsidRPr="00E73880">
        <w:t xml:space="preserve"> on backpropagation neural networks and the second one is based on the algorithm of conditional alternating mathematical expectations. These </w:t>
      </w:r>
      <w:proofErr w:type="gramStart"/>
      <w:r w:rsidR="00E73880" w:rsidRPr="00E73880">
        <w:t>modeling</w:t>
      </w:r>
      <w:proofErr w:type="gramEnd"/>
      <w:r w:rsidR="00E73880" w:rsidRPr="00E73880">
        <w:t xml:space="preserve"> methods are promising for predicting the quality of manufactured products of complex mass transfer processes. The result of the study is the conclusion that in order to build adequate models of such objects, additional knowledge about the object of study is required, since the training data set must be representative enough to use this kind of mathematical modeling methods.</w:t>
      </w:r>
    </w:p>
    <w:p w14:paraId="6BA5AC38" w14:textId="5F863A74" w:rsidR="00FB20DF" w:rsidRPr="004A783F" w:rsidRDefault="00FB20DF" w:rsidP="00FB20DF">
      <w:pPr>
        <w:pStyle w:val="Abstract"/>
      </w:pPr>
      <w:r w:rsidRPr="00E73880">
        <w:rPr>
          <w:i/>
        </w:rPr>
        <w:t>Keywords:</w:t>
      </w:r>
      <w:r w:rsidR="00A85C33" w:rsidRPr="00E73880">
        <w:rPr>
          <w:i/>
        </w:rPr>
        <w:t xml:space="preserve"> </w:t>
      </w:r>
      <w:r w:rsidR="00E73880" w:rsidRPr="00E73880">
        <w:t>mathematical model, modeling, neural networks, algorithm of conditional alternating mathematical expectations, mass transfer technological process, quality indicator estimation.</w:t>
      </w:r>
    </w:p>
    <w:p w14:paraId="10C08A4E" w14:textId="67B2B148" w:rsidR="00574CF8" w:rsidRDefault="00574CF8" w:rsidP="00FE466D">
      <w:pPr>
        <w:pStyle w:val="a3"/>
        <w:spacing w:line="228" w:lineRule="auto"/>
        <w:rPr>
          <w:lang w:val="en-US"/>
        </w:rPr>
      </w:pPr>
    </w:p>
    <w:p w14:paraId="10A18F08" w14:textId="31AD4F4D" w:rsidR="00FE466D" w:rsidRPr="001266F8" w:rsidRDefault="00FE466D" w:rsidP="00FE466D">
      <w:pPr>
        <w:pStyle w:val="a3"/>
        <w:spacing w:line="228" w:lineRule="auto"/>
      </w:pPr>
      <w:r w:rsidRPr="005B04CC">
        <w:rPr>
          <w:b/>
          <w:bCs/>
        </w:rPr>
        <w:t>Для цитирования:</w:t>
      </w:r>
      <w:r w:rsidRPr="005B04CC">
        <w:t xml:space="preserve"> </w:t>
      </w:r>
      <w:r w:rsidR="00CB61D9" w:rsidRPr="005B04CC">
        <w:t>Можаровский И.С</w:t>
      </w:r>
      <w:r w:rsidRPr="005B04CC">
        <w:t xml:space="preserve">. </w:t>
      </w:r>
      <w:r w:rsidR="005B04CC">
        <w:t>С</w:t>
      </w:r>
      <w:r w:rsidR="005B04CC" w:rsidRPr="005B04CC">
        <w:t xml:space="preserve">равнение методов моделирования </w:t>
      </w:r>
      <w:proofErr w:type="gramStart"/>
      <w:r w:rsidR="005B04CC" w:rsidRPr="005B04CC">
        <w:t>при оценки</w:t>
      </w:r>
      <w:proofErr w:type="gramEnd"/>
      <w:r w:rsidR="005B04CC" w:rsidRPr="005B04CC">
        <w:t xml:space="preserve"> качества выходного продукта процесса ректификации</w:t>
      </w:r>
      <w:r w:rsidRPr="005B04CC">
        <w:t>// Математические методы в</w:t>
      </w:r>
      <w:r w:rsidRPr="001266F8">
        <w:t xml:space="preserve"> технологиях и технике. 202</w:t>
      </w:r>
      <w:r w:rsidR="005B04CC">
        <w:t>3</w:t>
      </w:r>
      <w:r w:rsidRPr="001266F8">
        <w:t xml:space="preserve">. </w:t>
      </w:r>
      <w:r w:rsidRPr="005B04CC">
        <w:t>№</w:t>
      </w:r>
      <w:r w:rsidRPr="00857858">
        <w:rPr>
          <w:highlight w:val="yellow"/>
        </w:rPr>
        <w:t>4. С. 42-46</w:t>
      </w:r>
      <w:r w:rsidRPr="001266F8">
        <w:t>. DOI</w:t>
      </w:r>
      <w:r>
        <w:t> </w:t>
      </w:r>
      <w:r w:rsidRPr="001266F8">
        <w:t>10.52348/2712-8873_MMTT_202</w:t>
      </w:r>
      <w:r w:rsidR="005B04CC">
        <w:t>3</w:t>
      </w:r>
      <w:r w:rsidRPr="001266F8">
        <w:t>_</w:t>
      </w:r>
      <w:r w:rsidR="00857858" w:rsidRPr="00857858">
        <w:rPr>
          <w:highlight w:val="yellow"/>
        </w:rPr>
        <w:t>4</w:t>
      </w:r>
      <w:r w:rsidRPr="00857858">
        <w:rPr>
          <w:highlight w:val="yellow"/>
        </w:rPr>
        <w:t>_42</w:t>
      </w:r>
      <w:r w:rsidRPr="001266F8">
        <w:t>.</w:t>
      </w:r>
    </w:p>
    <w:p w14:paraId="3B1D0F10" w14:textId="77777777" w:rsidR="00FE466D" w:rsidRPr="00FE466D" w:rsidRDefault="00FE466D" w:rsidP="00FE466D">
      <w:pPr>
        <w:pStyle w:val="a3"/>
        <w:spacing w:line="228" w:lineRule="auto"/>
      </w:pPr>
    </w:p>
    <w:p w14:paraId="64917444" w14:textId="372FC099" w:rsidR="00F26636" w:rsidRPr="000443A7" w:rsidRDefault="00F26636" w:rsidP="000443A7">
      <w:pPr>
        <w:pStyle w:val="a3"/>
      </w:pPr>
      <w:r w:rsidRPr="000443A7">
        <w:t>Для построения прогнозирующей модели оценки качества выходного продукта исследуемого объекта, зачастую, сложного с большим количеством параметров и особенностей работы, исследователю требуется определить наи</w:t>
      </w:r>
      <w:r w:rsidR="00ED6B0C">
        <w:t>более значимые входы в модель</w:t>
      </w:r>
      <w:r w:rsidRPr="000443A7">
        <w:t>. Для этого существуют различные методы, такие как метод определения значимости входа в модель, физическое и математическое описание процесса, протекающего в исследуемом объекте, помогают определить наиболее важные и значимые входы в модель</w:t>
      </w:r>
      <w:r w:rsidR="00ED6B0C">
        <w:t xml:space="preserve"> </w:t>
      </w:r>
      <w:r w:rsidR="00ED6B0C" w:rsidRPr="00ED6B0C">
        <w:t>[</w:t>
      </w:r>
      <w:r w:rsidR="00ED6B0C">
        <w:t>1</w:t>
      </w:r>
      <w:r w:rsidR="00ED6B0C" w:rsidRPr="00ED6B0C">
        <w:t>]</w:t>
      </w:r>
      <w:r w:rsidRPr="000443A7">
        <w:t xml:space="preserve">. </w:t>
      </w:r>
    </w:p>
    <w:p w14:paraId="3B263D14" w14:textId="77777777" w:rsidR="00F26636" w:rsidRPr="000443A7" w:rsidRDefault="00F26636" w:rsidP="000443A7">
      <w:pPr>
        <w:pStyle w:val="a3"/>
      </w:pPr>
      <w:r w:rsidRPr="000443A7">
        <w:t xml:space="preserve">Дополнительной проблемой является то, что при построении моделей сложно получить необходимую выборку данных для обучения модели, ее следует формировать из электронной системы контроля работы всего объекта и сопоставить с </w:t>
      </w:r>
      <w:r w:rsidRPr="000443A7">
        <w:lastRenderedPageBreak/>
        <w:t xml:space="preserve">интересующим параметром качества, который за частую получают путем лабораторных исследований. Требуется связать данные работы ректификационной колонны с данными лабораторных исследований с учетом временного периода отборы пробы. В случае успешного </w:t>
      </w:r>
      <w:proofErr w:type="gramStart"/>
      <w:r w:rsidRPr="000443A7">
        <w:t>формирования  обучающей</w:t>
      </w:r>
      <w:proofErr w:type="gramEnd"/>
      <w:r w:rsidRPr="000443A7">
        <w:t xml:space="preserve"> выборки данных, не всегда получается построить адекватную модель, так как в ней может не хватать необходимой информации либо нужных измерений. Для этого исследователю требуется понять, подходит ли сформированная выборка данных для построения модели в целом или нет.</w:t>
      </w:r>
    </w:p>
    <w:p w14:paraId="1E79ADA7" w14:textId="6311FC57" w:rsidR="00573B2D" w:rsidRDefault="00F26636" w:rsidP="000443A7">
      <w:pPr>
        <w:pStyle w:val="a3"/>
      </w:pPr>
      <w:r w:rsidRPr="000443A7">
        <w:t>Создание моделей для сложных объектов без предварительной оценки выборки данных на возможность построения адекватной модели применимо, однако это может занять много времени на безуспешные попытки создания адекватной математической модели и главное непонимания именно почему она получается неадекватной. Чтобы этого избежать следует применять метод оценки индекса структурной идентифицируемости основанный на алгоритме АСЕ [</w:t>
      </w:r>
      <w:r w:rsidR="00573B2D">
        <w:t>2, 3</w:t>
      </w:r>
      <w:r w:rsidRPr="000443A7">
        <w:t>].</w:t>
      </w:r>
      <w:r w:rsidR="00CA746A" w:rsidRPr="000443A7">
        <w:t xml:space="preserve"> </w:t>
      </w:r>
    </w:p>
    <w:p w14:paraId="32CC02F0" w14:textId="3D07928B" w:rsidR="000443A7" w:rsidRDefault="00F46F15" w:rsidP="000443A7">
      <w:pPr>
        <w:pStyle w:val="a3"/>
      </w:pPr>
      <w:r w:rsidRPr="000443A7">
        <w:t>На рис</w:t>
      </w:r>
      <w:r w:rsidR="00CA746A" w:rsidRPr="000443A7">
        <w:t>.</w:t>
      </w:r>
      <w:r w:rsidRPr="000443A7">
        <w:t xml:space="preserve"> 1 представлен многоколонный процесс стабилизации бензина. Блок стабилизации бензина и вторичной переработки бензина состоит из трех последовательных ректификационных колонн.</w:t>
      </w:r>
    </w:p>
    <w:p w14:paraId="7584740F" w14:textId="57997A51" w:rsidR="00F46F15" w:rsidRPr="00F46F15" w:rsidRDefault="00F46F15" w:rsidP="000443A7">
      <w:pPr>
        <w:pStyle w:val="a3"/>
        <w:ind w:firstLine="0"/>
        <w:jc w:val="center"/>
        <w:rPr>
          <w:sz w:val="28"/>
        </w:rPr>
      </w:pPr>
      <w:r w:rsidRPr="00F90A8A">
        <w:rPr>
          <w:noProof/>
        </w:rPr>
        <w:drawing>
          <wp:inline distT="0" distB="0" distL="0" distR="0" wp14:anchorId="3A15B147" wp14:editId="6D3EB0DB">
            <wp:extent cx="5940425" cy="2681605"/>
            <wp:effectExtent l="0" t="0" r="3175"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0425" cy="2681605"/>
                    </a:xfrm>
                    <a:prstGeom prst="rect">
                      <a:avLst/>
                    </a:prstGeom>
                  </pic:spPr>
                </pic:pic>
              </a:graphicData>
            </a:graphic>
          </wp:inline>
        </w:drawing>
      </w:r>
    </w:p>
    <w:p w14:paraId="75656AC4" w14:textId="0163AAF1" w:rsidR="00F46F15" w:rsidRPr="000443A7" w:rsidRDefault="00F46F15" w:rsidP="000443A7">
      <w:pPr>
        <w:ind w:firstLine="708"/>
        <w:jc w:val="center"/>
        <w:rPr>
          <w:sz w:val="20"/>
          <w:lang w:val="ru-RU"/>
        </w:rPr>
      </w:pPr>
      <w:r w:rsidRPr="000443A7">
        <w:rPr>
          <w:sz w:val="20"/>
          <w:lang w:val="ru-RU"/>
        </w:rPr>
        <w:t>Рис</w:t>
      </w:r>
      <w:r w:rsidR="000443A7" w:rsidRPr="000443A7">
        <w:rPr>
          <w:sz w:val="20"/>
          <w:lang w:val="ru-RU"/>
        </w:rPr>
        <w:t>.</w:t>
      </w:r>
      <w:r w:rsidRPr="000443A7">
        <w:rPr>
          <w:sz w:val="20"/>
          <w:lang w:val="ru-RU"/>
        </w:rPr>
        <w:t xml:space="preserve"> 1</w:t>
      </w:r>
      <w:r w:rsidR="000443A7" w:rsidRPr="000443A7">
        <w:rPr>
          <w:sz w:val="20"/>
          <w:lang w:val="ru-RU"/>
        </w:rPr>
        <w:t>.</w:t>
      </w:r>
      <w:r w:rsidRPr="000443A7">
        <w:rPr>
          <w:sz w:val="20"/>
          <w:lang w:val="ru-RU"/>
        </w:rPr>
        <w:t xml:space="preserve"> Схема блока стабилизации бензина и вторичной переработки бензина</w:t>
      </w:r>
    </w:p>
    <w:p w14:paraId="1B86953A" w14:textId="0A1BB63B" w:rsidR="002465C7" w:rsidRDefault="00F26636" w:rsidP="002465C7">
      <w:pPr>
        <w:pStyle w:val="a3"/>
      </w:pPr>
      <w:r w:rsidRPr="000443A7">
        <w:t>Блок стабилизации и вторичной перегонки бензина предназначен для стабилизации фракции НК-140</w:t>
      </w:r>
      <w:r w:rsidR="00CA746A" w:rsidRPr="000443A7">
        <w:sym w:font="Symbol" w:char="F0B0"/>
      </w:r>
      <w:r w:rsidRPr="000443A7">
        <w:t xml:space="preserve">С </w:t>
      </w:r>
      <w:proofErr w:type="spellStart"/>
      <w:r w:rsidRPr="000443A7">
        <w:t>с</w:t>
      </w:r>
      <w:proofErr w:type="spellEnd"/>
      <w:r w:rsidRPr="000443A7">
        <w:t xml:space="preserve"> получением рефлюкса, углеводородного газа и последующего разделения стабильной фракции НК-140</w:t>
      </w:r>
      <w:r w:rsidR="00CA746A" w:rsidRPr="000443A7">
        <w:sym w:font="Symbol" w:char="F0B0"/>
      </w:r>
      <w:r w:rsidRPr="000443A7">
        <w:t>С на составляющие фракции: НК-35</w:t>
      </w:r>
      <w:r w:rsidR="00CA746A" w:rsidRPr="000443A7">
        <w:sym w:font="Symbol" w:char="F0B0"/>
      </w:r>
      <w:r w:rsidRPr="000443A7">
        <w:t>С, 35-70</w:t>
      </w:r>
      <w:r w:rsidR="00CA746A" w:rsidRPr="000443A7">
        <w:sym w:font="Symbol" w:char="F0B0"/>
      </w:r>
      <w:r w:rsidRPr="000443A7">
        <w:t>С и 70-140</w:t>
      </w:r>
      <w:r w:rsidR="00CA746A" w:rsidRPr="000443A7">
        <w:sym w:font="Symbol" w:char="F0B0"/>
      </w:r>
      <w:r w:rsidRPr="000443A7">
        <w:t xml:space="preserve">С. </w:t>
      </w:r>
      <w:r w:rsidR="002465C7">
        <w:t xml:space="preserve">Нестабильный бензин поступает на 22 тарелку колонны К-1. С верха </w:t>
      </w:r>
      <w:proofErr w:type="gramStart"/>
      <w:r w:rsidR="002465C7">
        <w:t>К-1 пары</w:t>
      </w:r>
      <w:proofErr w:type="gramEnd"/>
      <w:r w:rsidR="002465C7">
        <w:t xml:space="preserve"> конден</w:t>
      </w:r>
      <w:r w:rsidR="009261A6">
        <w:t>сируются в теплообменниках ТО-1/</w:t>
      </w:r>
      <w:r w:rsidR="002465C7">
        <w:t>2 и собираются в емкости Е-1. Углеводородный газ с верха Е-1 выводится в линию топливного газа или с установки. Расход сухого газа фиксируется прибором поз. F1. Часть рефлюкса откачивается на орошение верха колонны К-1 для поддержания необходимой температуры, избыток выводится с установки F2. Давление верха колонны К-1 фиксируется прибором P1.</w:t>
      </w:r>
    </w:p>
    <w:p w14:paraId="15179E20" w14:textId="5548312D" w:rsidR="002465C7" w:rsidRDefault="002465C7" w:rsidP="002465C7">
      <w:pPr>
        <w:pStyle w:val="a3"/>
      </w:pPr>
      <w:r>
        <w:t xml:space="preserve">Для поддержания необходимого теплового режима внизу К-1 циркулирующая флегма прокачивается через змеевики печи H-1 и возвращается в колонну К-1. С низа колонны </w:t>
      </w:r>
      <w:proofErr w:type="gramStart"/>
      <w:r>
        <w:t>К-1 стабильный бензин</w:t>
      </w:r>
      <w:proofErr w:type="gramEnd"/>
      <w:r>
        <w:t xml:space="preserve"> направляется в колонну К-2.</w:t>
      </w:r>
    </w:p>
    <w:p w14:paraId="4619F31D" w14:textId="46846541" w:rsidR="002465C7" w:rsidRDefault="002465C7" w:rsidP="002465C7">
      <w:pPr>
        <w:pStyle w:val="a3"/>
      </w:pPr>
      <w:r>
        <w:t>Стабильная фракция НК-140</w:t>
      </w:r>
      <w:r w:rsidRPr="000443A7">
        <w:sym w:font="Symbol" w:char="F0B0"/>
      </w:r>
      <w:r>
        <w:t>С из К-1 поступает под давлением в колонну К-2 на 29 тарелку. В К-2 происходит разделение фракции НК-140</w:t>
      </w:r>
      <w:r w:rsidRPr="000443A7">
        <w:sym w:font="Symbol" w:char="F0B0"/>
      </w:r>
      <w:r>
        <w:t>С на фракции НК-70</w:t>
      </w:r>
      <w:r w:rsidRPr="000443A7">
        <w:sym w:font="Symbol" w:char="F0B0"/>
      </w:r>
      <w:r>
        <w:t>С и 70-140</w:t>
      </w:r>
      <w:r w:rsidRPr="000443A7">
        <w:sym w:font="Symbol" w:char="F0B0"/>
      </w:r>
      <w:r>
        <w:t xml:space="preserve">С. С верха колонны </w:t>
      </w:r>
      <w:proofErr w:type="gramStart"/>
      <w:r>
        <w:t>К-2 пары</w:t>
      </w:r>
      <w:proofErr w:type="gramEnd"/>
      <w:r>
        <w:t xml:space="preserve"> через </w:t>
      </w:r>
      <w:r w:rsidR="00645D0B">
        <w:t xml:space="preserve">воздушный конденсатор </w:t>
      </w:r>
      <w:r>
        <w:t xml:space="preserve">поступают в </w:t>
      </w:r>
      <w:r>
        <w:lastRenderedPageBreak/>
        <w:t>емкость Е-2. Газ из Е-2 сбрасывается в топливную сеть установки. Из Е-2 часть фракции подается на орошение в колонну К-2, а балансовый избыток фракции НК-70</w:t>
      </w:r>
      <w:r w:rsidR="000E3D3A" w:rsidRPr="000443A7">
        <w:sym w:font="Symbol" w:char="F0B0"/>
      </w:r>
      <w:r>
        <w:t xml:space="preserve">С откачивается на загрузку К-4 на 41 тарелку F3. Для поддержания температурного режима низа колонны К-2 применяется циркулирующая флегма, которая забирается с низа колонны К-2 прокачивается через змеевик печи Н-2 и возвращается в колонну К-2. С низа колонны </w:t>
      </w:r>
      <w:proofErr w:type="gramStart"/>
      <w:r>
        <w:t>К-2 фракция</w:t>
      </w:r>
      <w:proofErr w:type="gramEnd"/>
      <w:r>
        <w:t xml:space="preserve"> 70-140</w:t>
      </w:r>
      <w:r w:rsidRPr="000443A7">
        <w:sym w:font="Symbol" w:char="F0B0"/>
      </w:r>
      <w:r>
        <w:t>С выводится с установки. Расход фракции 70-140</w:t>
      </w:r>
      <w:r w:rsidRPr="000443A7">
        <w:sym w:font="Symbol" w:char="F0B0"/>
      </w:r>
      <w:proofErr w:type="gramStart"/>
      <w:r>
        <w:t>С</w:t>
      </w:r>
      <w:proofErr w:type="gramEnd"/>
      <w:r>
        <w:t xml:space="preserve"> фиксируется специальным датчиком.</w:t>
      </w:r>
    </w:p>
    <w:p w14:paraId="557659A3" w14:textId="0902EC8E" w:rsidR="00F26636" w:rsidRPr="000443A7" w:rsidRDefault="002465C7" w:rsidP="002465C7">
      <w:pPr>
        <w:pStyle w:val="a3"/>
      </w:pPr>
      <w:r>
        <w:t>В колонне К-3 происходит разделение фракций НК-35</w:t>
      </w:r>
      <w:r w:rsidRPr="000443A7">
        <w:sym w:font="Symbol" w:char="F0B0"/>
      </w:r>
      <w:r>
        <w:t>С и 35-70</w:t>
      </w:r>
      <w:r w:rsidRPr="000443A7">
        <w:sym w:font="Symbol" w:char="F0B0"/>
      </w:r>
      <w:r>
        <w:t>С. Фракция НК-35</w:t>
      </w:r>
      <w:r w:rsidRPr="000443A7">
        <w:sym w:font="Symbol" w:char="F0B0"/>
      </w:r>
      <w:r>
        <w:t xml:space="preserve">С </w:t>
      </w:r>
      <w:proofErr w:type="spellStart"/>
      <w:r>
        <w:t>с</w:t>
      </w:r>
      <w:proofErr w:type="spellEnd"/>
      <w:r>
        <w:t xml:space="preserve"> верха колонны К-3 через воздушный конденсатор поступает в емкость Е-3. Из емкости Е-3 часть фракции НК-35</w:t>
      </w:r>
      <w:r w:rsidRPr="000443A7">
        <w:sym w:font="Symbol" w:char="F0B0"/>
      </w:r>
      <w:r>
        <w:t>С подается на орошение К-3 фиксирует расход орошения - F4, а балансовый избыток откачивается с установки в газовый блок. Температура и давление верха колонны К-3 фиксируется датчиками. Для поддержания температуры низа К-3 используется подогреватель Н-3. С низа колонны К-3 фракции 35-70</w:t>
      </w:r>
      <w:r w:rsidRPr="000443A7">
        <w:sym w:font="Symbol" w:char="F0B0"/>
      </w:r>
      <w:proofErr w:type="gramStart"/>
      <w:r>
        <w:t>С</w:t>
      </w:r>
      <w:proofErr w:type="gramEnd"/>
      <w:r>
        <w:t xml:space="preserve"> перетекает в Н-3, где происходит </w:t>
      </w:r>
      <w:proofErr w:type="spellStart"/>
      <w:r>
        <w:t>отпарка</w:t>
      </w:r>
      <w:proofErr w:type="spellEnd"/>
      <w:r>
        <w:t xml:space="preserve"> легких фракций, которые возвращаются в колонну К-3. Часть фракции 35-70</w:t>
      </w:r>
      <w:r w:rsidRPr="000443A7">
        <w:sym w:font="Symbol" w:char="F0B0"/>
      </w:r>
      <w:r>
        <w:t>С откачивается с установки. Расход фракции 35-70</w:t>
      </w:r>
      <w:r w:rsidRPr="000443A7">
        <w:sym w:font="Symbol" w:char="F0B0"/>
      </w:r>
      <w:proofErr w:type="gramStart"/>
      <w:r>
        <w:t>С</w:t>
      </w:r>
      <w:proofErr w:type="gramEnd"/>
      <w:r>
        <w:t xml:space="preserve"> фиксируется, а ее температура измеряется прибором T1.</w:t>
      </w:r>
    </w:p>
    <w:p w14:paraId="20F62A28" w14:textId="2E42EC3E" w:rsidR="00F26636" w:rsidRPr="000443A7" w:rsidRDefault="00F26636" w:rsidP="000443A7">
      <w:pPr>
        <w:pStyle w:val="a3"/>
      </w:pPr>
      <w:r w:rsidRPr="000443A7">
        <w:t>Ставится задача создания математических моделей оценки качества выходного продукта по концентрации сумма С1-С4 во фракции НК 35-70 блока стабилизации и вторичной переработки бензина с использованием методов моделирования, основанных на нейронной сети обратного распространения</w:t>
      </w:r>
      <w:r w:rsidR="00BD46AD">
        <w:t xml:space="preserve"> ошибки</w:t>
      </w:r>
      <w:r w:rsidR="00573B2D">
        <w:t xml:space="preserve"> [</w:t>
      </w:r>
      <w:r w:rsidR="00573B2D" w:rsidRPr="00573B2D">
        <w:t>4</w:t>
      </w:r>
      <w:r w:rsidR="00573B2D">
        <w:t>]</w:t>
      </w:r>
      <w:r w:rsidRPr="000443A7">
        <w:t xml:space="preserve"> и метода моделирования основанного на использовании алгоритма АСЕ</w:t>
      </w:r>
      <w:r w:rsidR="00573B2D" w:rsidRPr="00573B2D">
        <w:t xml:space="preserve"> [5]</w:t>
      </w:r>
      <w:r w:rsidRPr="000443A7">
        <w:t>. Выбор наиболее точной модели между этими двумя методами моделирования.</w:t>
      </w:r>
    </w:p>
    <w:p w14:paraId="58D8B53C" w14:textId="05D1687A" w:rsidR="00F26636" w:rsidRPr="000443A7" w:rsidRDefault="00F26636" w:rsidP="000443A7">
      <w:pPr>
        <w:pStyle w:val="a3"/>
      </w:pPr>
      <w:r w:rsidRPr="000443A7">
        <w:t xml:space="preserve">Из приведенной схемы блока стабилизации и вторичной переработки бензина на рис. 1, отметим заранее определённые значимые параметры, которые будут входить в модель оценки качества входного продукта по концентрации сумма С1-С4 во фракции НК 35-70 </w:t>
      </w:r>
      <w:r w:rsidR="000443A7" w:rsidRPr="000443A7">
        <w:t>(</w:t>
      </w:r>
      <w:r w:rsidRPr="000443A7">
        <w:t>таб</w:t>
      </w:r>
      <w:r w:rsidR="000443A7" w:rsidRPr="000443A7">
        <w:t>л.</w:t>
      </w:r>
      <w:r w:rsidRPr="000443A7">
        <w:t xml:space="preserve"> 1</w:t>
      </w:r>
      <w:r w:rsidR="000443A7" w:rsidRPr="000443A7">
        <w:t>)</w:t>
      </w:r>
      <w:r w:rsidRPr="000443A7">
        <w:t>.</w:t>
      </w:r>
    </w:p>
    <w:p w14:paraId="0CAD9258" w14:textId="77777777" w:rsidR="00F26636" w:rsidRPr="000443A7" w:rsidRDefault="00F26636" w:rsidP="000443A7">
      <w:pPr>
        <w:pStyle w:val="ab"/>
      </w:pPr>
      <w:r w:rsidRPr="000443A7">
        <w:t>Таблица 1. Описание переменных входящих в модель</w:t>
      </w:r>
    </w:p>
    <w:tbl>
      <w:tblPr>
        <w:tblStyle w:val="af5"/>
        <w:tblW w:w="9639" w:type="dxa"/>
        <w:tblInd w:w="-5" w:type="dxa"/>
        <w:tblLook w:val="04A0" w:firstRow="1" w:lastRow="0" w:firstColumn="1" w:lastColumn="0" w:noHBand="0" w:noVBand="1"/>
      </w:tblPr>
      <w:tblGrid>
        <w:gridCol w:w="1879"/>
        <w:gridCol w:w="851"/>
        <w:gridCol w:w="6909"/>
      </w:tblGrid>
      <w:tr w:rsidR="00F26636" w:rsidRPr="00C87F47" w14:paraId="0B1C90EE" w14:textId="77777777" w:rsidTr="000443A7">
        <w:tc>
          <w:tcPr>
            <w:tcW w:w="2730" w:type="dxa"/>
            <w:gridSpan w:val="2"/>
            <w:vAlign w:val="center"/>
          </w:tcPr>
          <w:p w14:paraId="32251ECB" w14:textId="77777777" w:rsidR="00F26636" w:rsidRPr="000443A7" w:rsidRDefault="00F26636" w:rsidP="000443A7">
            <w:pPr>
              <w:rPr>
                <w:spacing w:val="-4"/>
                <w:sz w:val="20"/>
                <w:lang w:val="ru-RU" w:eastAsia="ru-RU"/>
              </w:rPr>
            </w:pPr>
            <w:r w:rsidRPr="000443A7">
              <w:rPr>
                <w:spacing w:val="-4"/>
                <w:sz w:val="20"/>
                <w:lang w:val="ru-RU" w:eastAsia="ru-RU"/>
              </w:rPr>
              <w:t>Переменные</w:t>
            </w:r>
          </w:p>
        </w:tc>
        <w:tc>
          <w:tcPr>
            <w:tcW w:w="6909" w:type="dxa"/>
            <w:vAlign w:val="center"/>
          </w:tcPr>
          <w:p w14:paraId="551B15B5" w14:textId="77777777" w:rsidR="00F26636" w:rsidRPr="000443A7" w:rsidRDefault="00F26636" w:rsidP="000443A7">
            <w:pPr>
              <w:rPr>
                <w:bCs/>
                <w:sz w:val="20"/>
                <w:szCs w:val="24"/>
                <w:lang w:val="ru-RU"/>
              </w:rPr>
            </w:pPr>
            <w:proofErr w:type="spellStart"/>
            <w:r w:rsidRPr="000443A7">
              <w:rPr>
                <w:bCs/>
                <w:sz w:val="20"/>
                <w:szCs w:val="24"/>
              </w:rPr>
              <w:t>Описание</w:t>
            </w:r>
            <w:proofErr w:type="spellEnd"/>
          </w:p>
        </w:tc>
      </w:tr>
      <w:tr w:rsidR="00F26636" w:rsidRPr="009261A6" w14:paraId="3CD52644" w14:textId="77777777" w:rsidTr="000443A7">
        <w:tc>
          <w:tcPr>
            <w:tcW w:w="1879" w:type="dxa"/>
            <w:vMerge w:val="restart"/>
          </w:tcPr>
          <w:p w14:paraId="61F0BB92" w14:textId="77777777" w:rsidR="00F26636" w:rsidRPr="000443A7" w:rsidRDefault="00F26636" w:rsidP="000443A7">
            <w:pPr>
              <w:rPr>
                <w:bCs/>
                <w:sz w:val="20"/>
                <w:szCs w:val="24"/>
                <w:lang w:val="ru-RU"/>
              </w:rPr>
            </w:pPr>
            <w:proofErr w:type="spellStart"/>
            <w:r w:rsidRPr="000443A7">
              <w:rPr>
                <w:bCs/>
                <w:sz w:val="20"/>
                <w:szCs w:val="24"/>
              </w:rPr>
              <w:t>Вход</w:t>
            </w:r>
            <w:proofErr w:type="spellEnd"/>
          </w:p>
        </w:tc>
        <w:tc>
          <w:tcPr>
            <w:tcW w:w="851" w:type="dxa"/>
          </w:tcPr>
          <w:p w14:paraId="6B58CA52" w14:textId="77777777" w:rsidR="00F26636" w:rsidRPr="000443A7" w:rsidRDefault="00F26636" w:rsidP="000443A7">
            <w:pPr>
              <w:jc w:val="center"/>
              <w:rPr>
                <w:bCs/>
                <w:sz w:val="20"/>
                <w:szCs w:val="24"/>
                <w:lang w:val="en-US"/>
              </w:rPr>
            </w:pPr>
            <w:r w:rsidRPr="000443A7">
              <w:rPr>
                <w:bCs/>
                <w:i/>
                <w:iCs/>
                <w:sz w:val="20"/>
                <w:szCs w:val="24"/>
                <w:lang w:val="en-US"/>
              </w:rPr>
              <w:t>x</w:t>
            </w:r>
            <w:r w:rsidRPr="000443A7">
              <w:rPr>
                <w:bCs/>
                <w:sz w:val="20"/>
                <w:szCs w:val="24"/>
                <w:vertAlign w:val="subscript"/>
                <w:lang w:val="en-US"/>
              </w:rPr>
              <w:t>1</w:t>
            </w:r>
          </w:p>
        </w:tc>
        <w:tc>
          <w:tcPr>
            <w:tcW w:w="6909" w:type="dxa"/>
          </w:tcPr>
          <w:p w14:paraId="48569669" w14:textId="77777777" w:rsidR="00F26636" w:rsidRPr="000443A7" w:rsidRDefault="00F26636" w:rsidP="000443A7">
            <w:pPr>
              <w:rPr>
                <w:bCs/>
                <w:sz w:val="20"/>
                <w:szCs w:val="24"/>
                <w:lang w:val="ru-RU"/>
              </w:rPr>
            </w:pPr>
            <w:r w:rsidRPr="000443A7">
              <w:rPr>
                <w:bCs/>
                <w:sz w:val="20"/>
                <w:szCs w:val="24"/>
                <w:lang w:val="en-US"/>
              </w:rPr>
              <w:t>P</w:t>
            </w:r>
            <w:r w:rsidRPr="000443A7">
              <w:rPr>
                <w:bCs/>
                <w:sz w:val="20"/>
                <w:szCs w:val="24"/>
                <w:lang w:val="ru-RU"/>
              </w:rPr>
              <w:t>1 – давление верха колонны К-1</w:t>
            </w:r>
          </w:p>
        </w:tc>
      </w:tr>
      <w:tr w:rsidR="00F26636" w:rsidRPr="00C87F47" w14:paraId="74214977" w14:textId="77777777" w:rsidTr="000443A7">
        <w:tc>
          <w:tcPr>
            <w:tcW w:w="1879" w:type="dxa"/>
            <w:vMerge/>
          </w:tcPr>
          <w:p w14:paraId="5829DCA9" w14:textId="77777777" w:rsidR="00F26636" w:rsidRPr="000443A7" w:rsidRDefault="00F26636" w:rsidP="000443A7">
            <w:pPr>
              <w:rPr>
                <w:bCs/>
                <w:sz w:val="20"/>
                <w:szCs w:val="24"/>
                <w:lang w:val="ru-RU"/>
              </w:rPr>
            </w:pPr>
          </w:p>
        </w:tc>
        <w:tc>
          <w:tcPr>
            <w:tcW w:w="851" w:type="dxa"/>
          </w:tcPr>
          <w:p w14:paraId="5903370E" w14:textId="77777777" w:rsidR="00F26636" w:rsidRPr="000443A7" w:rsidRDefault="00F26636" w:rsidP="000443A7">
            <w:pPr>
              <w:jc w:val="center"/>
              <w:rPr>
                <w:bCs/>
                <w:sz w:val="20"/>
                <w:szCs w:val="24"/>
                <w:lang w:val="en-US"/>
              </w:rPr>
            </w:pPr>
            <w:r w:rsidRPr="000443A7">
              <w:rPr>
                <w:bCs/>
                <w:i/>
                <w:iCs/>
                <w:sz w:val="20"/>
                <w:szCs w:val="24"/>
                <w:lang w:val="en-US"/>
              </w:rPr>
              <w:t>x</w:t>
            </w:r>
            <w:r w:rsidRPr="000443A7">
              <w:rPr>
                <w:bCs/>
                <w:sz w:val="20"/>
                <w:szCs w:val="24"/>
                <w:vertAlign w:val="subscript"/>
                <w:lang w:val="en-US"/>
              </w:rPr>
              <w:t>2</w:t>
            </w:r>
          </w:p>
        </w:tc>
        <w:tc>
          <w:tcPr>
            <w:tcW w:w="6909" w:type="dxa"/>
          </w:tcPr>
          <w:p w14:paraId="6B63F0FF" w14:textId="77777777" w:rsidR="00F26636" w:rsidRPr="000443A7" w:rsidRDefault="00F26636" w:rsidP="000443A7">
            <w:pPr>
              <w:rPr>
                <w:bCs/>
                <w:sz w:val="20"/>
                <w:szCs w:val="24"/>
                <w:lang w:val="en-US"/>
              </w:rPr>
            </w:pPr>
            <w:r w:rsidRPr="000443A7">
              <w:rPr>
                <w:bCs/>
                <w:sz w:val="20"/>
                <w:szCs w:val="24"/>
                <w:lang w:val="en-US"/>
              </w:rPr>
              <w:t xml:space="preserve">F2 </w:t>
            </w:r>
            <w:r w:rsidRPr="000443A7">
              <w:rPr>
                <w:bCs/>
                <w:sz w:val="20"/>
                <w:szCs w:val="24"/>
              </w:rPr>
              <w:t xml:space="preserve">– </w:t>
            </w:r>
            <w:proofErr w:type="spellStart"/>
            <w:r w:rsidRPr="000443A7">
              <w:rPr>
                <w:bCs/>
                <w:sz w:val="20"/>
                <w:szCs w:val="24"/>
              </w:rPr>
              <w:t>дистиллят</w:t>
            </w:r>
            <w:proofErr w:type="spellEnd"/>
            <w:r w:rsidRPr="000443A7">
              <w:rPr>
                <w:bCs/>
                <w:sz w:val="20"/>
                <w:szCs w:val="24"/>
              </w:rPr>
              <w:t xml:space="preserve"> </w:t>
            </w:r>
            <w:proofErr w:type="spellStart"/>
            <w:r w:rsidRPr="000443A7">
              <w:rPr>
                <w:bCs/>
                <w:sz w:val="20"/>
                <w:szCs w:val="24"/>
              </w:rPr>
              <w:t>колонны</w:t>
            </w:r>
            <w:proofErr w:type="spellEnd"/>
            <w:r w:rsidRPr="000443A7">
              <w:rPr>
                <w:bCs/>
                <w:sz w:val="20"/>
                <w:szCs w:val="24"/>
              </w:rPr>
              <w:t xml:space="preserve"> К-1</w:t>
            </w:r>
          </w:p>
        </w:tc>
      </w:tr>
      <w:tr w:rsidR="00F26636" w:rsidRPr="009261A6" w14:paraId="19A2B6AD" w14:textId="77777777" w:rsidTr="000443A7">
        <w:tc>
          <w:tcPr>
            <w:tcW w:w="1879" w:type="dxa"/>
            <w:vMerge/>
          </w:tcPr>
          <w:p w14:paraId="3C0C4A8C" w14:textId="77777777" w:rsidR="00F26636" w:rsidRPr="000443A7" w:rsidRDefault="00F26636" w:rsidP="000443A7">
            <w:pPr>
              <w:rPr>
                <w:bCs/>
                <w:sz w:val="20"/>
                <w:szCs w:val="24"/>
                <w:lang w:val="en-US"/>
              </w:rPr>
            </w:pPr>
          </w:p>
        </w:tc>
        <w:tc>
          <w:tcPr>
            <w:tcW w:w="851" w:type="dxa"/>
          </w:tcPr>
          <w:p w14:paraId="3E94C17D" w14:textId="77777777" w:rsidR="00F26636" w:rsidRPr="000443A7" w:rsidRDefault="00F26636" w:rsidP="000443A7">
            <w:pPr>
              <w:jc w:val="center"/>
              <w:rPr>
                <w:bCs/>
                <w:sz w:val="20"/>
                <w:szCs w:val="24"/>
                <w:lang w:val="en-US"/>
              </w:rPr>
            </w:pPr>
            <w:r w:rsidRPr="000443A7">
              <w:rPr>
                <w:bCs/>
                <w:i/>
                <w:iCs/>
                <w:sz w:val="20"/>
                <w:szCs w:val="24"/>
                <w:lang w:val="en-US"/>
              </w:rPr>
              <w:t>x</w:t>
            </w:r>
            <w:r w:rsidRPr="000443A7">
              <w:rPr>
                <w:bCs/>
                <w:sz w:val="20"/>
                <w:szCs w:val="24"/>
                <w:vertAlign w:val="subscript"/>
                <w:lang w:val="en-US"/>
              </w:rPr>
              <w:t>3</w:t>
            </w:r>
          </w:p>
        </w:tc>
        <w:tc>
          <w:tcPr>
            <w:tcW w:w="6909" w:type="dxa"/>
          </w:tcPr>
          <w:p w14:paraId="6BCFB013" w14:textId="77777777" w:rsidR="00F26636" w:rsidRPr="000443A7" w:rsidRDefault="00F26636" w:rsidP="000443A7">
            <w:pPr>
              <w:rPr>
                <w:bCs/>
                <w:sz w:val="20"/>
                <w:szCs w:val="24"/>
                <w:lang w:val="ru-RU"/>
              </w:rPr>
            </w:pPr>
            <w:r w:rsidRPr="000443A7">
              <w:rPr>
                <w:bCs/>
                <w:sz w:val="20"/>
                <w:szCs w:val="24"/>
                <w:lang w:val="en-US"/>
              </w:rPr>
              <w:t>P</w:t>
            </w:r>
            <w:r w:rsidRPr="000443A7">
              <w:rPr>
                <w:bCs/>
                <w:sz w:val="20"/>
                <w:szCs w:val="24"/>
                <w:lang w:val="ru-RU"/>
              </w:rPr>
              <w:t>2 – давление верха колонны К-3</w:t>
            </w:r>
          </w:p>
        </w:tc>
      </w:tr>
      <w:tr w:rsidR="00F26636" w:rsidRPr="009261A6" w14:paraId="6AC1B62B" w14:textId="77777777" w:rsidTr="000443A7">
        <w:tc>
          <w:tcPr>
            <w:tcW w:w="1879" w:type="dxa"/>
            <w:vMerge/>
          </w:tcPr>
          <w:p w14:paraId="1246C25F" w14:textId="77777777" w:rsidR="00F26636" w:rsidRPr="000443A7" w:rsidRDefault="00F26636" w:rsidP="000443A7">
            <w:pPr>
              <w:rPr>
                <w:bCs/>
                <w:sz w:val="20"/>
                <w:szCs w:val="24"/>
                <w:lang w:val="ru-RU"/>
              </w:rPr>
            </w:pPr>
          </w:p>
        </w:tc>
        <w:tc>
          <w:tcPr>
            <w:tcW w:w="851" w:type="dxa"/>
          </w:tcPr>
          <w:p w14:paraId="3F9B80D7" w14:textId="77777777" w:rsidR="00F26636" w:rsidRPr="000443A7" w:rsidRDefault="00F26636" w:rsidP="000443A7">
            <w:pPr>
              <w:jc w:val="center"/>
              <w:rPr>
                <w:bCs/>
                <w:sz w:val="20"/>
                <w:szCs w:val="24"/>
                <w:lang w:val="en-US"/>
              </w:rPr>
            </w:pPr>
            <w:r w:rsidRPr="000443A7">
              <w:rPr>
                <w:bCs/>
                <w:i/>
                <w:iCs/>
                <w:sz w:val="20"/>
                <w:szCs w:val="24"/>
                <w:lang w:val="en-US"/>
              </w:rPr>
              <w:t>x</w:t>
            </w:r>
            <w:r w:rsidRPr="000443A7">
              <w:rPr>
                <w:bCs/>
                <w:sz w:val="20"/>
                <w:szCs w:val="24"/>
                <w:vertAlign w:val="subscript"/>
                <w:lang w:val="en-US"/>
              </w:rPr>
              <w:t>4</w:t>
            </w:r>
          </w:p>
        </w:tc>
        <w:tc>
          <w:tcPr>
            <w:tcW w:w="6909" w:type="dxa"/>
          </w:tcPr>
          <w:p w14:paraId="4BAA9923" w14:textId="77777777" w:rsidR="00F26636" w:rsidRPr="000443A7" w:rsidRDefault="00F26636" w:rsidP="000443A7">
            <w:pPr>
              <w:rPr>
                <w:bCs/>
                <w:sz w:val="20"/>
                <w:szCs w:val="24"/>
                <w:lang w:val="ru-RU"/>
              </w:rPr>
            </w:pPr>
            <w:r w:rsidRPr="000443A7">
              <w:rPr>
                <w:bCs/>
                <w:sz w:val="20"/>
                <w:szCs w:val="24"/>
                <w:lang w:val="en-US"/>
              </w:rPr>
              <w:t>T</w:t>
            </w:r>
            <w:r w:rsidRPr="000443A7">
              <w:rPr>
                <w:bCs/>
                <w:sz w:val="20"/>
                <w:szCs w:val="24"/>
                <w:lang w:val="ru-RU"/>
              </w:rPr>
              <w:t>1 – температура низа колонны К-3</w:t>
            </w:r>
          </w:p>
        </w:tc>
      </w:tr>
      <w:tr w:rsidR="00F26636" w:rsidRPr="009261A6" w14:paraId="7847E122" w14:textId="77777777" w:rsidTr="000443A7">
        <w:tc>
          <w:tcPr>
            <w:tcW w:w="1879" w:type="dxa"/>
            <w:vMerge/>
          </w:tcPr>
          <w:p w14:paraId="24768363" w14:textId="77777777" w:rsidR="00F26636" w:rsidRPr="000443A7" w:rsidRDefault="00F26636" w:rsidP="000443A7">
            <w:pPr>
              <w:rPr>
                <w:bCs/>
                <w:sz w:val="20"/>
                <w:szCs w:val="24"/>
                <w:lang w:val="ru-RU"/>
              </w:rPr>
            </w:pPr>
          </w:p>
        </w:tc>
        <w:tc>
          <w:tcPr>
            <w:tcW w:w="851" w:type="dxa"/>
          </w:tcPr>
          <w:p w14:paraId="719B38CA" w14:textId="77777777" w:rsidR="00F26636" w:rsidRPr="000443A7" w:rsidRDefault="00F26636" w:rsidP="000443A7">
            <w:pPr>
              <w:jc w:val="center"/>
              <w:rPr>
                <w:bCs/>
                <w:sz w:val="20"/>
                <w:szCs w:val="24"/>
                <w:lang w:val="en-US"/>
              </w:rPr>
            </w:pPr>
            <w:r w:rsidRPr="000443A7">
              <w:rPr>
                <w:bCs/>
                <w:i/>
                <w:iCs/>
                <w:sz w:val="20"/>
                <w:szCs w:val="24"/>
                <w:lang w:val="en-US"/>
              </w:rPr>
              <w:t>x</w:t>
            </w:r>
            <w:r w:rsidRPr="000443A7">
              <w:rPr>
                <w:bCs/>
                <w:sz w:val="20"/>
                <w:szCs w:val="24"/>
                <w:vertAlign w:val="subscript"/>
                <w:lang w:val="en-US"/>
              </w:rPr>
              <w:t>5</w:t>
            </w:r>
          </w:p>
        </w:tc>
        <w:tc>
          <w:tcPr>
            <w:tcW w:w="6909" w:type="dxa"/>
          </w:tcPr>
          <w:p w14:paraId="6ADE96B0" w14:textId="77777777" w:rsidR="00F26636" w:rsidRPr="000443A7" w:rsidRDefault="00F26636" w:rsidP="000443A7">
            <w:pPr>
              <w:rPr>
                <w:bCs/>
                <w:sz w:val="20"/>
                <w:szCs w:val="24"/>
                <w:lang w:val="ru-RU"/>
              </w:rPr>
            </w:pPr>
            <w:r w:rsidRPr="000443A7">
              <w:rPr>
                <w:bCs/>
                <w:sz w:val="20"/>
                <w:szCs w:val="24"/>
                <w:lang w:val="en-US"/>
              </w:rPr>
              <w:t>F</w:t>
            </w:r>
            <w:r w:rsidRPr="000443A7">
              <w:rPr>
                <w:bCs/>
                <w:sz w:val="20"/>
                <w:szCs w:val="24"/>
                <w:lang w:val="ru-RU"/>
              </w:rPr>
              <w:t>4 – поток рефлюкса колонны К-3</w:t>
            </w:r>
          </w:p>
        </w:tc>
      </w:tr>
      <w:tr w:rsidR="00F26636" w:rsidRPr="009261A6" w14:paraId="6E9866D0" w14:textId="77777777" w:rsidTr="000443A7">
        <w:tc>
          <w:tcPr>
            <w:tcW w:w="1879" w:type="dxa"/>
            <w:vMerge/>
          </w:tcPr>
          <w:p w14:paraId="7894D7A6" w14:textId="77777777" w:rsidR="00F26636" w:rsidRPr="000443A7" w:rsidRDefault="00F26636" w:rsidP="000443A7">
            <w:pPr>
              <w:rPr>
                <w:bCs/>
                <w:sz w:val="20"/>
                <w:szCs w:val="24"/>
                <w:lang w:val="ru-RU"/>
              </w:rPr>
            </w:pPr>
          </w:p>
        </w:tc>
        <w:tc>
          <w:tcPr>
            <w:tcW w:w="851" w:type="dxa"/>
          </w:tcPr>
          <w:p w14:paraId="0121F6B7" w14:textId="77777777" w:rsidR="00F26636" w:rsidRPr="000443A7" w:rsidRDefault="00F26636" w:rsidP="000443A7">
            <w:pPr>
              <w:jc w:val="center"/>
              <w:rPr>
                <w:bCs/>
                <w:sz w:val="20"/>
                <w:szCs w:val="24"/>
                <w:lang w:val="en-US"/>
              </w:rPr>
            </w:pPr>
            <w:r w:rsidRPr="000443A7">
              <w:rPr>
                <w:bCs/>
                <w:i/>
                <w:iCs/>
                <w:sz w:val="20"/>
                <w:szCs w:val="24"/>
                <w:lang w:val="en-US"/>
              </w:rPr>
              <w:t>x</w:t>
            </w:r>
            <w:r w:rsidRPr="000443A7">
              <w:rPr>
                <w:bCs/>
                <w:sz w:val="20"/>
                <w:szCs w:val="24"/>
                <w:vertAlign w:val="subscript"/>
                <w:lang w:val="en-US"/>
              </w:rPr>
              <w:t>6</w:t>
            </w:r>
          </w:p>
        </w:tc>
        <w:tc>
          <w:tcPr>
            <w:tcW w:w="6909" w:type="dxa"/>
          </w:tcPr>
          <w:p w14:paraId="0F028441" w14:textId="77777777" w:rsidR="00F26636" w:rsidRPr="000443A7" w:rsidRDefault="00F26636" w:rsidP="000443A7">
            <w:pPr>
              <w:rPr>
                <w:bCs/>
                <w:sz w:val="20"/>
                <w:szCs w:val="24"/>
                <w:lang w:val="ru-RU"/>
              </w:rPr>
            </w:pPr>
            <w:r w:rsidRPr="000443A7">
              <w:rPr>
                <w:bCs/>
                <w:sz w:val="20"/>
                <w:szCs w:val="24"/>
                <w:lang w:val="en-US"/>
              </w:rPr>
              <w:t>F</w:t>
            </w:r>
            <w:r w:rsidRPr="000443A7">
              <w:rPr>
                <w:bCs/>
                <w:sz w:val="20"/>
                <w:szCs w:val="24"/>
                <w:lang w:val="ru-RU"/>
              </w:rPr>
              <w:t>3 – поток дистиллята из колонны К-2 в колонну К-3</w:t>
            </w:r>
          </w:p>
        </w:tc>
      </w:tr>
      <w:tr w:rsidR="00F26636" w:rsidRPr="009261A6" w14:paraId="09EA26ED" w14:textId="77777777" w:rsidTr="000443A7">
        <w:tc>
          <w:tcPr>
            <w:tcW w:w="1879" w:type="dxa"/>
          </w:tcPr>
          <w:p w14:paraId="67AD1D8D" w14:textId="77777777" w:rsidR="00F26636" w:rsidRPr="000443A7" w:rsidRDefault="00F26636" w:rsidP="000443A7">
            <w:pPr>
              <w:rPr>
                <w:bCs/>
                <w:sz w:val="20"/>
                <w:szCs w:val="24"/>
                <w:lang w:val="ru-RU"/>
              </w:rPr>
            </w:pPr>
            <w:proofErr w:type="spellStart"/>
            <w:r w:rsidRPr="000443A7">
              <w:rPr>
                <w:bCs/>
                <w:sz w:val="20"/>
                <w:szCs w:val="24"/>
              </w:rPr>
              <w:t>Выход</w:t>
            </w:r>
            <w:proofErr w:type="spellEnd"/>
          </w:p>
        </w:tc>
        <w:tc>
          <w:tcPr>
            <w:tcW w:w="851" w:type="dxa"/>
          </w:tcPr>
          <w:p w14:paraId="7753A6AD" w14:textId="77777777" w:rsidR="00F26636" w:rsidRPr="000443A7" w:rsidRDefault="00F26636" w:rsidP="000443A7">
            <w:pPr>
              <w:jc w:val="center"/>
              <w:rPr>
                <w:bCs/>
                <w:i/>
                <w:iCs/>
                <w:sz w:val="20"/>
                <w:szCs w:val="24"/>
                <w:lang w:val="en-US"/>
              </w:rPr>
            </w:pPr>
            <w:r w:rsidRPr="000443A7">
              <w:rPr>
                <w:bCs/>
                <w:i/>
                <w:iCs/>
                <w:sz w:val="20"/>
                <w:szCs w:val="24"/>
                <w:lang w:val="en-US"/>
              </w:rPr>
              <w:t>y</w:t>
            </w:r>
          </w:p>
        </w:tc>
        <w:tc>
          <w:tcPr>
            <w:tcW w:w="6909" w:type="dxa"/>
          </w:tcPr>
          <w:p w14:paraId="5F2E2FBC" w14:textId="77777777" w:rsidR="00F26636" w:rsidRPr="000443A7" w:rsidRDefault="00F26636" w:rsidP="000443A7">
            <w:pPr>
              <w:rPr>
                <w:bCs/>
                <w:sz w:val="20"/>
                <w:szCs w:val="24"/>
                <w:lang w:val="ru-RU"/>
              </w:rPr>
            </w:pPr>
            <w:r w:rsidRPr="000443A7">
              <w:rPr>
                <w:bCs/>
                <w:sz w:val="20"/>
                <w:szCs w:val="24"/>
                <w:lang w:val="ru-RU"/>
              </w:rPr>
              <w:t xml:space="preserve">Сумма </w:t>
            </w:r>
            <w:r w:rsidRPr="000443A7">
              <w:rPr>
                <w:bCs/>
                <w:sz w:val="20"/>
                <w:szCs w:val="24"/>
                <w:lang w:val="en-US"/>
              </w:rPr>
              <w:t>C</w:t>
            </w:r>
            <w:r w:rsidRPr="000443A7">
              <w:rPr>
                <w:bCs/>
                <w:sz w:val="20"/>
                <w:szCs w:val="24"/>
                <w:vertAlign w:val="subscript"/>
                <w:lang w:val="ru-RU"/>
              </w:rPr>
              <w:t>1</w:t>
            </w:r>
            <w:r w:rsidRPr="000443A7">
              <w:rPr>
                <w:bCs/>
                <w:sz w:val="20"/>
                <w:szCs w:val="24"/>
                <w:lang w:val="ru-RU"/>
              </w:rPr>
              <w:t>-</w:t>
            </w:r>
            <w:r w:rsidRPr="000443A7">
              <w:rPr>
                <w:bCs/>
                <w:sz w:val="20"/>
                <w:szCs w:val="24"/>
                <w:lang w:val="en-US"/>
              </w:rPr>
              <w:t>C</w:t>
            </w:r>
            <w:r w:rsidRPr="000443A7">
              <w:rPr>
                <w:bCs/>
                <w:sz w:val="20"/>
                <w:szCs w:val="24"/>
                <w:vertAlign w:val="subscript"/>
                <w:lang w:val="ru-RU"/>
              </w:rPr>
              <w:t>4</w:t>
            </w:r>
            <w:r w:rsidRPr="000443A7">
              <w:rPr>
                <w:bCs/>
                <w:sz w:val="20"/>
                <w:szCs w:val="24"/>
                <w:lang w:val="ru-RU"/>
              </w:rPr>
              <w:t xml:space="preserve"> компонент во </w:t>
            </w:r>
            <w:r w:rsidRPr="000443A7">
              <w:rPr>
                <w:color w:val="000000"/>
                <w:sz w:val="20"/>
                <w:szCs w:val="24"/>
                <w:lang w:val="ru-RU"/>
              </w:rPr>
              <w:t xml:space="preserve">фракции НК 35-70, </w:t>
            </w:r>
            <w:r w:rsidRPr="000443A7">
              <w:rPr>
                <w:bCs/>
                <w:sz w:val="20"/>
                <w:szCs w:val="24"/>
                <w:lang w:val="ru-RU"/>
              </w:rPr>
              <w:t>колонны К-3</w:t>
            </w:r>
          </w:p>
        </w:tc>
      </w:tr>
    </w:tbl>
    <w:p w14:paraId="6BB8172C" w14:textId="293594F7" w:rsidR="00F26636" w:rsidRPr="000443A7" w:rsidRDefault="00F26636" w:rsidP="000443A7">
      <w:pPr>
        <w:pStyle w:val="a3"/>
      </w:pPr>
      <w:r w:rsidRPr="000443A7">
        <w:t xml:space="preserve">Сформируем обучающую, </w:t>
      </w:r>
      <w:proofErr w:type="spellStart"/>
      <w:r w:rsidRPr="000443A7">
        <w:t>валидационную</w:t>
      </w:r>
      <w:proofErr w:type="spellEnd"/>
      <w:r w:rsidRPr="000443A7">
        <w:t xml:space="preserve"> и тестовую выборки данных из проведенных экспериментов на промышленном производстве, сопоставим данные с указанных датчиков колонн с лабораторными </w:t>
      </w:r>
      <w:r w:rsidR="009261A6">
        <w:t>анализами (ЛА)</w:t>
      </w:r>
      <w:r w:rsidRPr="000443A7">
        <w:t xml:space="preserve">. Таким образом получили выборку данных для обучения модели размером 400 измерений, </w:t>
      </w:r>
      <w:proofErr w:type="spellStart"/>
      <w:r w:rsidRPr="000443A7">
        <w:t>валидационную</w:t>
      </w:r>
      <w:proofErr w:type="spellEnd"/>
      <w:r w:rsidRPr="000443A7">
        <w:t xml:space="preserve"> выборку размером </w:t>
      </w:r>
      <w:r w:rsidR="000443A7">
        <w:t>23</w:t>
      </w:r>
      <w:r w:rsidRPr="000443A7">
        <w:t xml:space="preserve"> измерени</w:t>
      </w:r>
      <w:r w:rsidR="000443A7">
        <w:t>я</w:t>
      </w:r>
      <w:r w:rsidRPr="000443A7">
        <w:t xml:space="preserve"> и тестовую размером </w:t>
      </w:r>
      <w:r w:rsidR="000443A7">
        <w:t>23</w:t>
      </w:r>
      <w:r w:rsidRPr="000443A7">
        <w:t xml:space="preserve"> измерени</w:t>
      </w:r>
      <w:r w:rsidR="000443A7">
        <w:t>я</w:t>
      </w:r>
      <w:r w:rsidRPr="000443A7">
        <w:t>.</w:t>
      </w:r>
    </w:p>
    <w:p w14:paraId="4C8DA753" w14:textId="7F9DF196" w:rsidR="00F26636" w:rsidRPr="000443A7" w:rsidRDefault="00F26636" w:rsidP="000443A7">
      <w:pPr>
        <w:pStyle w:val="a3"/>
      </w:pPr>
      <w:r w:rsidRPr="000443A7">
        <w:t>На основе полученных измерений построим математические модели. Модель НС – модель, построенная на основе нейронных сетей обратного распространения</w:t>
      </w:r>
      <w:r w:rsidR="00BD46AD">
        <w:t xml:space="preserve"> ошибки</w:t>
      </w:r>
      <w:r w:rsidRPr="000443A7">
        <w:t>. Модель ACE – модель, построенная на основе алгоритма условных чередующихся математических ожиданий. Результаты моделирования представим на рис</w:t>
      </w:r>
      <w:r w:rsidR="000443A7" w:rsidRPr="000443A7">
        <w:t>.</w:t>
      </w:r>
      <w:r w:rsidRPr="000443A7">
        <w:t xml:space="preserve"> 2 и табл</w:t>
      </w:r>
      <w:r w:rsidR="000443A7" w:rsidRPr="000443A7">
        <w:t>.</w:t>
      </w:r>
      <w:r w:rsidRPr="000443A7">
        <w:t xml:space="preserve"> 2.</w:t>
      </w:r>
    </w:p>
    <w:p w14:paraId="0E4B2B80" w14:textId="180CF176" w:rsidR="00F26636" w:rsidRDefault="005F36BC" w:rsidP="00F26636">
      <w:pPr>
        <w:pStyle w:val="afff1"/>
        <w:autoSpaceDE w:val="0"/>
        <w:autoSpaceDN w:val="0"/>
        <w:adjustRightInd w:val="0"/>
        <w:spacing w:after="0" w:line="240" w:lineRule="auto"/>
        <w:ind w:left="0"/>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lastRenderedPageBreak/>
        <w:pict w14:anchorId="5DB2B1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pt;height:184.2pt">
            <v:imagedata r:id="rId9" o:title="ns"/>
          </v:shape>
        </w:pict>
      </w:r>
      <w:r>
        <w:rPr>
          <w:rFonts w:ascii="Times New Roman" w:hAnsi="Times New Roman" w:cs="Times New Roman"/>
          <w:noProof/>
          <w:color w:val="000000"/>
          <w:sz w:val="24"/>
          <w:szCs w:val="24"/>
          <w:lang w:eastAsia="ru-RU"/>
        </w:rPr>
        <w:pict w14:anchorId="01D03E7F">
          <v:shape id="_x0000_i1026" type="#_x0000_t75" style="width:237pt;height:184.2pt">
            <v:imagedata r:id="rId10" o:title="ace"/>
          </v:shape>
        </w:pict>
      </w:r>
    </w:p>
    <w:p w14:paraId="647339C7" w14:textId="7F9E6668" w:rsidR="00F26636" w:rsidRPr="000443A7" w:rsidRDefault="00F26636" w:rsidP="00F26636">
      <w:pPr>
        <w:ind w:firstLine="708"/>
        <w:jc w:val="center"/>
        <w:rPr>
          <w:sz w:val="20"/>
          <w:lang w:val="ru-RU"/>
        </w:rPr>
      </w:pPr>
      <w:r w:rsidRPr="000443A7">
        <w:rPr>
          <w:sz w:val="20"/>
          <w:lang w:val="ru-RU"/>
        </w:rPr>
        <w:t>Рис</w:t>
      </w:r>
      <w:r w:rsidR="000443A7" w:rsidRPr="000443A7">
        <w:rPr>
          <w:sz w:val="20"/>
          <w:lang w:val="ru-RU"/>
        </w:rPr>
        <w:t>.</w:t>
      </w:r>
      <w:r w:rsidRPr="000443A7">
        <w:rPr>
          <w:sz w:val="20"/>
          <w:lang w:val="ru-RU"/>
        </w:rPr>
        <w:t xml:space="preserve"> 2</w:t>
      </w:r>
      <w:r w:rsidR="000443A7" w:rsidRPr="000443A7">
        <w:rPr>
          <w:sz w:val="20"/>
          <w:lang w:val="ru-RU"/>
        </w:rPr>
        <w:t>.</w:t>
      </w:r>
      <w:r w:rsidRPr="000443A7">
        <w:rPr>
          <w:sz w:val="20"/>
          <w:lang w:val="ru-RU"/>
        </w:rPr>
        <w:t xml:space="preserve"> Результаты моделирования</w:t>
      </w:r>
    </w:p>
    <w:p w14:paraId="4A728FCD" w14:textId="77777777" w:rsidR="00F26636" w:rsidRPr="000443A7" w:rsidRDefault="00F26636" w:rsidP="00F26636">
      <w:pPr>
        <w:ind w:firstLine="708"/>
        <w:jc w:val="both"/>
        <w:rPr>
          <w:sz w:val="20"/>
          <w:lang w:val="ru-RU"/>
        </w:rPr>
      </w:pPr>
      <w:r w:rsidRPr="000443A7">
        <w:rPr>
          <w:sz w:val="20"/>
          <w:lang w:val="ru-RU"/>
        </w:rPr>
        <w:t>Таблица 2. Описание переменных входящих в модель</w:t>
      </w:r>
    </w:p>
    <w:tbl>
      <w:tblPr>
        <w:tblStyle w:val="af5"/>
        <w:tblW w:w="5000" w:type="pct"/>
        <w:tblInd w:w="-5" w:type="dxa"/>
        <w:tblLook w:val="04A0" w:firstRow="1" w:lastRow="0" w:firstColumn="1" w:lastColumn="0" w:noHBand="0" w:noVBand="1"/>
      </w:tblPr>
      <w:tblGrid>
        <w:gridCol w:w="4395"/>
        <w:gridCol w:w="2551"/>
        <w:gridCol w:w="2682"/>
      </w:tblGrid>
      <w:tr w:rsidR="000443A7" w:rsidRPr="000443A7" w14:paraId="08407762" w14:textId="77777777" w:rsidTr="00C93A07">
        <w:tc>
          <w:tcPr>
            <w:tcW w:w="2282" w:type="pct"/>
          </w:tcPr>
          <w:p w14:paraId="5D244A17" w14:textId="77777777" w:rsidR="00F26636" w:rsidRPr="000443A7" w:rsidRDefault="00F26636" w:rsidP="000443A7">
            <w:pPr>
              <w:rPr>
                <w:bCs/>
                <w:sz w:val="20"/>
                <w:szCs w:val="24"/>
                <w:lang w:val="ru-RU"/>
              </w:rPr>
            </w:pPr>
            <w:r w:rsidRPr="000443A7">
              <w:rPr>
                <w:bCs/>
                <w:sz w:val="20"/>
                <w:szCs w:val="24"/>
                <w:lang w:val="ru-RU"/>
              </w:rPr>
              <w:t>Критерий</w:t>
            </w:r>
          </w:p>
        </w:tc>
        <w:tc>
          <w:tcPr>
            <w:tcW w:w="1325" w:type="pct"/>
          </w:tcPr>
          <w:p w14:paraId="543B4B7E" w14:textId="77777777" w:rsidR="00F26636" w:rsidRPr="000443A7" w:rsidRDefault="00F26636" w:rsidP="000443A7">
            <w:pPr>
              <w:rPr>
                <w:bCs/>
                <w:sz w:val="20"/>
                <w:szCs w:val="24"/>
                <w:lang w:val="ru-RU"/>
              </w:rPr>
            </w:pPr>
            <w:r w:rsidRPr="000443A7">
              <w:rPr>
                <w:bCs/>
                <w:sz w:val="20"/>
                <w:szCs w:val="24"/>
                <w:lang w:val="ru-RU"/>
              </w:rPr>
              <w:t>Модель ACE</w:t>
            </w:r>
          </w:p>
        </w:tc>
        <w:tc>
          <w:tcPr>
            <w:tcW w:w="1393" w:type="pct"/>
            <w:shd w:val="clear" w:color="auto" w:fill="auto"/>
          </w:tcPr>
          <w:p w14:paraId="01CBF346" w14:textId="7C45C173" w:rsidR="00F26636" w:rsidRPr="000443A7" w:rsidRDefault="00F26636" w:rsidP="000443A7">
            <w:pPr>
              <w:rPr>
                <w:bCs/>
                <w:sz w:val="20"/>
                <w:szCs w:val="24"/>
                <w:lang w:val="ru-RU"/>
              </w:rPr>
            </w:pPr>
            <w:r w:rsidRPr="000443A7">
              <w:rPr>
                <w:bCs/>
                <w:sz w:val="20"/>
                <w:szCs w:val="24"/>
                <w:lang w:val="ru-RU"/>
              </w:rPr>
              <w:t xml:space="preserve">Модель </w:t>
            </w:r>
            <w:r w:rsidR="000443A7">
              <w:rPr>
                <w:bCs/>
                <w:sz w:val="20"/>
                <w:szCs w:val="24"/>
                <w:lang w:val="ru-RU"/>
              </w:rPr>
              <w:t>НС</w:t>
            </w:r>
          </w:p>
        </w:tc>
      </w:tr>
      <w:tr w:rsidR="000443A7" w:rsidRPr="000443A7" w14:paraId="007732BE" w14:textId="77777777" w:rsidTr="00C93A07">
        <w:tc>
          <w:tcPr>
            <w:tcW w:w="2282" w:type="pct"/>
          </w:tcPr>
          <w:p w14:paraId="2C30B1DD" w14:textId="2478FBCB" w:rsidR="00F26636" w:rsidRPr="000443A7" w:rsidRDefault="00F26636" w:rsidP="000443A7">
            <w:pPr>
              <w:rPr>
                <w:bCs/>
                <w:sz w:val="20"/>
                <w:szCs w:val="24"/>
                <w:lang w:val="ru-RU"/>
              </w:rPr>
            </w:pPr>
            <w:r w:rsidRPr="000443A7">
              <w:rPr>
                <w:bCs/>
                <w:sz w:val="20"/>
                <w:szCs w:val="24"/>
                <w:lang w:val="ru-RU"/>
              </w:rPr>
              <w:t>R</w:t>
            </w:r>
            <w:r w:rsidRPr="000443A7">
              <w:rPr>
                <w:bCs/>
                <w:sz w:val="20"/>
                <w:szCs w:val="24"/>
                <w:vertAlign w:val="superscript"/>
                <w:lang w:val="ru-RU"/>
              </w:rPr>
              <w:t>2</w:t>
            </w:r>
            <w:r w:rsidRPr="000443A7">
              <w:rPr>
                <w:bCs/>
                <w:sz w:val="20"/>
                <w:szCs w:val="24"/>
                <w:lang w:val="ru-RU"/>
              </w:rPr>
              <w:t xml:space="preserve"> </w:t>
            </w:r>
            <w:r w:rsidR="000443A7">
              <w:rPr>
                <w:bCs/>
                <w:sz w:val="20"/>
                <w:szCs w:val="24"/>
                <w:lang w:val="ru-RU"/>
              </w:rPr>
              <w:t>– коэффициент детерминации</w:t>
            </w:r>
          </w:p>
        </w:tc>
        <w:tc>
          <w:tcPr>
            <w:tcW w:w="1325" w:type="pct"/>
          </w:tcPr>
          <w:p w14:paraId="63242BCA" w14:textId="77777777" w:rsidR="00F26636" w:rsidRPr="000443A7" w:rsidRDefault="00F26636" w:rsidP="000443A7">
            <w:pPr>
              <w:rPr>
                <w:bCs/>
                <w:sz w:val="20"/>
                <w:szCs w:val="24"/>
                <w:lang w:val="ru-RU"/>
              </w:rPr>
            </w:pPr>
            <w:r w:rsidRPr="000443A7">
              <w:rPr>
                <w:bCs/>
                <w:sz w:val="20"/>
                <w:szCs w:val="24"/>
                <w:lang w:val="ru-RU"/>
              </w:rPr>
              <w:t>0,5391</w:t>
            </w:r>
          </w:p>
        </w:tc>
        <w:tc>
          <w:tcPr>
            <w:tcW w:w="1393" w:type="pct"/>
            <w:shd w:val="clear" w:color="auto" w:fill="auto"/>
          </w:tcPr>
          <w:p w14:paraId="7DB0BE08" w14:textId="77777777" w:rsidR="00F26636" w:rsidRPr="000443A7" w:rsidRDefault="00F26636" w:rsidP="000443A7">
            <w:pPr>
              <w:rPr>
                <w:bCs/>
                <w:sz w:val="20"/>
                <w:szCs w:val="24"/>
                <w:lang w:val="ru-RU"/>
              </w:rPr>
            </w:pPr>
            <w:r w:rsidRPr="000443A7">
              <w:rPr>
                <w:bCs/>
                <w:sz w:val="20"/>
                <w:szCs w:val="24"/>
                <w:lang w:val="ru-RU"/>
              </w:rPr>
              <w:t>0,1070</w:t>
            </w:r>
          </w:p>
        </w:tc>
      </w:tr>
      <w:tr w:rsidR="000443A7" w:rsidRPr="00D7067C" w14:paraId="200FFCAF" w14:textId="77777777" w:rsidTr="00C93A07">
        <w:tc>
          <w:tcPr>
            <w:tcW w:w="2282" w:type="pct"/>
          </w:tcPr>
          <w:p w14:paraId="77E263FC" w14:textId="58CD758E" w:rsidR="00F26636" w:rsidRPr="00C93A07" w:rsidRDefault="00C93A07" w:rsidP="00C93A07">
            <w:pPr>
              <w:rPr>
                <w:bCs/>
                <w:sz w:val="20"/>
                <w:szCs w:val="24"/>
                <w:lang w:val="en-US"/>
              </w:rPr>
            </w:pPr>
            <w:r>
              <w:rPr>
                <w:bCs/>
                <w:sz w:val="20"/>
                <w:szCs w:val="24"/>
                <w:lang w:val="ru-RU"/>
              </w:rPr>
              <w:t>RMS</w:t>
            </w:r>
            <w:r>
              <w:rPr>
                <w:bCs/>
                <w:sz w:val="20"/>
                <w:szCs w:val="24"/>
                <w:lang w:val="en-US"/>
              </w:rPr>
              <w:t xml:space="preserve">E </w:t>
            </w:r>
            <w:r w:rsidR="002465C7">
              <w:rPr>
                <w:bCs/>
                <w:sz w:val="20"/>
                <w:szCs w:val="24"/>
                <w:lang w:val="ru-RU"/>
              </w:rPr>
              <w:t xml:space="preserve">– </w:t>
            </w:r>
            <w:proofErr w:type="spellStart"/>
            <w:r>
              <w:rPr>
                <w:bCs/>
                <w:sz w:val="20"/>
                <w:szCs w:val="24"/>
                <w:lang w:val="en-US"/>
              </w:rPr>
              <w:t>c</w:t>
            </w:r>
            <w:r w:rsidRPr="00C93A07">
              <w:rPr>
                <w:bCs/>
                <w:sz w:val="20"/>
                <w:szCs w:val="24"/>
                <w:lang w:val="en-US"/>
              </w:rPr>
              <w:t>реднеквадратич</w:t>
            </w:r>
            <w:r>
              <w:rPr>
                <w:bCs/>
                <w:sz w:val="20"/>
                <w:szCs w:val="24"/>
                <w:lang w:val="ru-RU"/>
              </w:rPr>
              <w:t>ное</w:t>
            </w:r>
            <w:proofErr w:type="spellEnd"/>
            <w:r w:rsidRPr="00C93A07">
              <w:rPr>
                <w:bCs/>
                <w:sz w:val="20"/>
                <w:szCs w:val="24"/>
                <w:lang w:val="en-US"/>
              </w:rPr>
              <w:t xml:space="preserve"> </w:t>
            </w:r>
            <w:proofErr w:type="spellStart"/>
            <w:r w:rsidRPr="00C93A07">
              <w:rPr>
                <w:bCs/>
                <w:sz w:val="20"/>
                <w:szCs w:val="24"/>
                <w:lang w:val="en-US"/>
              </w:rPr>
              <w:t>отклонение</w:t>
            </w:r>
            <w:proofErr w:type="spellEnd"/>
          </w:p>
        </w:tc>
        <w:tc>
          <w:tcPr>
            <w:tcW w:w="1325" w:type="pct"/>
          </w:tcPr>
          <w:p w14:paraId="4322A6E5" w14:textId="77777777" w:rsidR="00F26636" w:rsidRPr="000443A7" w:rsidRDefault="00F26636" w:rsidP="000443A7">
            <w:pPr>
              <w:rPr>
                <w:bCs/>
                <w:sz w:val="20"/>
                <w:szCs w:val="24"/>
                <w:lang w:val="ru-RU"/>
              </w:rPr>
            </w:pPr>
            <w:r w:rsidRPr="000443A7">
              <w:rPr>
                <w:bCs/>
                <w:sz w:val="20"/>
                <w:szCs w:val="24"/>
                <w:lang w:val="ru-RU"/>
              </w:rPr>
              <w:t>0,8329</w:t>
            </w:r>
          </w:p>
        </w:tc>
        <w:tc>
          <w:tcPr>
            <w:tcW w:w="1393" w:type="pct"/>
            <w:shd w:val="clear" w:color="auto" w:fill="auto"/>
          </w:tcPr>
          <w:p w14:paraId="2369773C" w14:textId="77777777" w:rsidR="00F26636" w:rsidRPr="000443A7" w:rsidRDefault="00F26636" w:rsidP="000443A7">
            <w:pPr>
              <w:rPr>
                <w:bCs/>
                <w:sz w:val="20"/>
                <w:szCs w:val="24"/>
                <w:lang w:val="ru-RU"/>
              </w:rPr>
            </w:pPr>
            <w:r w:rsidRPr="000443A7">
              <w:rPr>
                <w:bCs/>
                <w:sz w:val="20"/>
                <w:szCs w:val="24"/>
                <w:lang w:val="ru-RU"/>
              </w:rPr>
              <w:t>1,1593</w:t>
            </w:r>
          </w:p>
        </w:tc>
      </w:tr>
    </w:tbl>
    <w:p w14:paraId="1C2AA686" w14:textId="196642C3" w:rsidR="00F26636" w:rsidRPr="000443A7" w:rsidRDefault="00F26636" w:rsidP="000443A7">
      <w:pPr>
        <w:pStyle w:val="a3"/>
      </w:pPr>
      <w:r w:rsidRPr="000443A7">
        <w:t>Из приведенного исследования, можно сделать вывод, что объект действительно сложный и построить адекватную модель для него является достаточно трудной задачей. Из табл</w:t>
      </w:r>
      <w:r w:rsidR="000443A7">
        <w:t>.</w:t>
      </w:r>
      <w:r w:rsidRPr="000443A7">
        <w:t xml:space="preserve"> 2 можно сделать вывод, что модель АСЕ в данном случае лучше справилась с построением модели, в отличии от модели НС. Следует отметить, что для этого класса математических методов моделирования важно иметь достаточно репрезентативную выборку данных для формирования адекватной модели, поэтому крайне важно иметь как можно шире диапазон экспериментальных данных в обучающей выборке. В условиях промышленной эксплуатации сложно достичь репрезентативности обучающей выборки данных.  Благодаря использованию различных подходов к моделированию можно повысить точность модели для выбранного объекта путем доформирования выборки данных с применением аналитической модели исследования, построенной с помощью специализированного программного обеспечения. Такой подход может дать положительный эффект в построении математической модели оценки показателя качества для выбранного объекта исследования.</w:t>
      </w:r>
    </w:p>
    <w:p w14:paraId="483B2D2D" w14:textId="77777777" w:rsidR="00DB2CE0" w:rsidRPr="00F26636" w:rsidRDefault="00DB2CE0" w:rsidP="00FE466D">
      <w:pPr>
        <w:pStyle w:val="a3"/>
        <w:spacing w:line="228" w:lineRule="auto"/>
        <w:rPr>
          <w:spacing w:val="-6"/>
        </w:rPr>
      </w:pPr>
    </w:p>
    <w:p w14:paraId="4AF58897" w14:textId="011E362E" w:rsidR="00806339" w:rsidRPr="009261A6" w:rsidRDefault="00806339" w:rsidP="00FE466D">
      <w:pPr>
        <w:pStyle w:val="a3"/>
        <w:spacing w:line="228" w:lineRule="auto"/>
      </w:pPr>
      <w:r w:rsidRPr="00966B88">
        <w:t>Библиографический</w:t>
      </w:r>
      <w:r w:rsidRPr="009261A6">
        <w:t xml:space="preserve"> </w:t>
      </w:r>
      <w:r w:rsidRPr="00966B88">
        <w:t>список</w:t>
      </w:r>
    </w:p>
    <w:p w14:paraId="4FD8D4A0" w14:textId="11950CAF" w:rsidR="00ED6B0C" w:rsidRPr="009261A6" w:rsidRDefault="00806339" w:rsidP="00115AAA">
      <w:pPr>
        <w:pStyle w:val="ac"/>
        <w:spacing w:line="228" w:lineRule="auto"/>
        <w:rPr>
          <w:lang w:val="en-US"/>
        </w:rPr>
      </w:pPr>
      <w:r w:rsidRPr="00573B2D">
        <w:rPr>
          <w:lang w:val="ru-RU"/>
        </w:rPr>
        <w:t xml:space="preserve">1. </w:t>
      </w:r>
      <w:r w:rsidR="00ED6B0C" w:rsidRPr="00ED6B0C">
        <w:rPr>
          <w:lang w:val="ru-RU"/>
        </w:rPr>
        <w:t xml:space="preserve">Моделирование технологических процессов: конспект лекций / В. А. </w:t>
      </w:r>
      <w:proofErr w:type="spellStart"/>
      <w:r w:rsidR="00ED6B0C" w:rsidRPr="00ED6B0C">
        <w:rPr>
          <w:lang w:val="ru-RU"/>
        </w:rPr>
        <w:t>Штерензон</w:t>
      </w:r>
      <w:proofErr w:type="spellEnd"/>
      <w:r w:rsidR="00ED6B0C" w:rsidRPr="00ED6B0C">
        <w:rPr>
          <w:lang w:val="ru-RU"/>
        </w:rPr>
        <w:t xml:space="preserve">. </w:t>
      </w:r>
      <w:r w:rsidR="00ED6B0C" w:rsidRPr="00573B2D">
        <w:rPr>
          <w:lang w:val="ru-RU"/>
        </w:rPr>
        <w:t>Екатеринбург</w:t>
      </w:r>
      <w:r w:rsidR="00ED6B0C" w:rsidRPr="009261A6">
        <w:rPr>
          <w:lang w:val="en-US"/>
        </w:rPr>
        <w:t xml:space="preserve">: </w:t>
      </w:r>
      <w:proofErr w:type="spellStart"/>
      <w:r w:rsidR="00ED6B0C" w:rsidRPr="00573B2D">
        <w:rPr>
          <w:lang w:val="ru-RU"/>
        </w:rPr>
        <w:t>Изд</w:t>
      </w:r>
      <w:proofErr w:type="spellEnd"/>
      <w:r w:rsidR="00ED6B0C" w:rsidRPr="009261A6">
        <w:rPr>
          <w:lang w:val="en-US"/>
        </w:rPr>
        <w:t>-</w:t>
      </w:r>
      <w:r w:rsidR="00ED6B0C" w:rsidRPr="00573B2D">
        <w:rPr>
          <w:lang w:val="ru-RU"/>
        </w:rPr>
        <w:t>во</w:t>
      </w:r>
      <w:r w:rsidR="00ED6B0C" w:rsidRPr="009261A6">
        <w:rPr>
          <w:lang w:val="en-US"/>
        </w:rPr>
        <w:t xml:space="preserve"> </w:t>
      </w:r>
      <w:r w:rsidR="00ED6B0C" w:rsidRPr="00573B2D">
        <w:rPr>
          <w:lang w:val="ru-RU"/>
        </w:rPr>
        <w:t>Рос</w:t>
      </w:r>
      <w:r w:rsidR="00ED6B0C" w:rsidRPr="009261A6">
        <w:rPr>
          <w:lang w:val="en-US"/>
        </w:rPr>
        <w:t xml:space="preserve">. </w:t>
      </w:r>
      <w:proofErr w:type="spellStart"/>
      <w:r w:rsidR="00ED6B0C" w:rsidRPr="00573B2D">
        <w:rPr>
          <w:lang w:val="ru-RU"/>
        </w:rPr>
        <w:t>гос</w:t>
      </w:r>
      <w:proofErr w:type="spellEnd"/>
      <w:r w:rsidR="00ED6B0C" w:rsidRPr="009261A6">
        <w:rPr>
          <w:lang w:val="en-US"/>
        </w:rPr>
        <w:t xml:space="preserve">. </w:t>
      </w:r>
      <w:proofErr w:type="spellStart"/>
      <w:r w:rsidR="00ED6B0C" w:rsidRPr="00573B2D">
        <w:rPr>
          <w:lang w:val="ru-RU"/>
        </w:rPr>
        <w:t>проф</w:t>
      </w:r>
      <w:proofErr w:type="spellEnd"/>
      <w:r w:rsidR="00ED6B0C" w:rsidRPr="009261A6">
        <w:rPr>
          <w:lang w:val="en-US"/>
        </w:rPr>
        <w:t>.-</w:t>
      </w:r>
      <w:proofErr w:type="spellStart"/>
      <w:r w:rsidR="00ED6B0C" w:rsidRPr="00573B2D">
        <w:rPr>
          <w:lang w:val="ru-RU"/>
        </w:rPr>
        <w:t>пед</w:t>
      </w:r>
      <w:proofErr w:type="spellEnd"/>
      <w:r w:rsidR="00ED6B0C" w:rsidRPr="009261A6">
        <w:rPr>
          <w:lang w:val="en-US"/>
        </w:rPr>
        <w:t xml:space="preserve">. </w:t>
      </w:r>
      <w:proofErr w:type="spellStart"/>
      <w:r w:rsidR="00ED6B0C" w:rsidRPr="00573B2D">
        <w:rPr>
          <w:lang w:val="ru-RU"/>
        </w:rPr>
        <w:t>ун</w:t>
      </w:r>
      <w:proofErr w:type="spellEnd"/>
      <w:r w:rsidR="00ED6B0C" w:rsidRPr="009261A6">
        <w:rPr>
          <w:lang w:val="en-US"/>
        </w:rPr>
        <w:t>-</w:t>
      </w:r>
      <w:r w:rsidR="00ED6B0C" w:rsidRPr="00573B2D">
        <w:rPr>
          <w:lang w:val="ru-RU"/>
        </w:rPr>
        <w:t>та</w:t>
      </w:r>
      <w:r w:rsidR="00ED6B0C" w:rsidRPr="009261A6">
        <w:rPr>
          <w:lang w:val="en-US"/>
        </w:rPr>
        <w:t xml:space="preserve">, 2010. </w:t>
      </w:r>
      <w:proofErr w:type="gramStart"/>
      <w:r w:rsidR="00ED6B0C" w:rsidRPr="009261A6">
        <w:rPr>
          <w:lang w:val="en-US"/>
        </w:rPr>
        <w:t>66</w:t>
      </w:r>
      <w:proofErr w:type="gramEnd"/>
      <w:r w:rsidR="00ED6B0C" w:rsidRPr="009261A6">
        <w:rPr>
          <w:lang w:val="en-US"/>
        </w:rPr>
        <w:t xml:space="preserve"> </w:t>
      </w:r>
      <w:r w:rsidR="00ED6B0C" w:rsidRPr="00573B2D">
        <w:rPr>
          <w:lang w:val="ru-RU"/>
        </w:rPr>
        <w:t>с</w:t>
      </w:r>
    </w:p>
    <w:p w14:paraId="1869A81D" w14:textId="77777777" w:rsidR="00573B2D" w:rsidRPr="00966B88" w:rsidRDefault="00573B2D" w:rsidP="00573B2D">
      <w:pPr>
        <w:pStyle w:val="ac"/>
        <w:spacing w:line="228" w:lineRule="auto"/>
        <w:rPr>
          <w:lang w:val="en-US"/>
        </w:rPr>
      </w:pPr>
      <w:r w:rsidRPr="00966B88">
        <w:rPr>
          <w:lang w:val="en-US"/>
        </w:rPr>
        <w:t xml:space="preserve">2. </w:t>
      </w:r>
      <w:proofErr w:type="spellStart"/>
      <w:r w:rsidRPr="00966B88">
        <w:rPr>
          <w:lang w:val="en-US"/>
        </w:rPr>
        <w:t>Breiman</w:t>
      </w:r>
      <w:proofErr w:type="spellEnd"/>
      <w:r w:rsidRPr="00966B88">
        <w:rPr>
          <w:lang w:val="en-US"/>
        </w:rPr>
        <w:t xml:space="preserve">, L. Estimating optional transformations for multiple regression and correlation / L. </w:t>
      </w:r>
      <w:proofErr w:type="spellStart"/>
      <w:r w:rsidRPr="00966B88">
        <w:rPr>
          <w:lang w:val="en-US"/>
        </w:rPr>
        <w:t>Breiman</w:t>
      </w:r>
      <w:proofErr w:type="spellEnd"/>
      <w:r w:rsidRPr="00966B88">
        <w:rPr>
          <w:lang w:val="en-US"/>
        </w:rPr>
        <w:t>, J. Friedman // Journal of the American Statistical Association. – 1985. – Vol. 80. – P. 580-598.</w:t>
      </w:r>
    </w:p>
    <w:p w14:paraId="5EA4634D" w14:textId="7EACCA1C" w:rsidR="00573B2D" w:rsidRDefault="00573B2D" w:rsidP="00573B2D">
      <w:pPr>
        <w:pStyle w:val="ac"/>
        <w:spacing w:line="228" w:lineRule="auto"/>
        <w:rPr>
          <w:lang w:val="ru-RU"/>
        </w:rPr>
      </w:pPr>
      <w:r>
        <w:rPr>
          <w:lang w:val="ru-RU"/>
        </w:rPr>
        <w:t>3</w:t>
      </w:r>
      <w:r w:rsidRPr="00966B88">
        <w:rPr>
          <w:lang w:val="ru-RU"/>
        </w:rPr>
        <w:t xml:space="preserve">. Анализ идентифицируемости нелинейных объектов управления слабо формализованной структуры / Г. Б. </w:t>
      </w:r>
      <w:proofErr w:type="spellStart"/>
      <w:r w:rsidRPr="00966B88">
        <w:rPr>
          <w:lang w:val="ru-RU"/>
        </w:rPr>
        <w:t>Диго</w:t>
      </w:r>
      <w:proofErr w:type="spellEnd"/>
      <w:r w:rsidRPr="00966B88">
        <w:rPr>
          <w:lang w:val="ru-RU"/>
        </w:rPr>
        <w:t xml:space="preserve">, Н. Б. </w:t>
      </w:r>
      <w:proofErr w:type="spellStart"/>
      <w:r w:rsidRPr="00966B88">
        <w:rPr>
          <w:lang w:val="ru-RU"/>
        </w:rPr>
        <w:t>Диго</w:t>
      </w:r>
      <w:proofErr w:type="spellEnd"/>
      <w:r w:rsidRPr="00966B88">
        <w:rPr>
          <w:lang w:val="ru-RU"/>
        </w:rPr>
        <w:t>, А. Ю. Торгашов, И. С. Можаровский // Информатика и системы управления. – 2012. – № 3 (33). – С. 34-46.</w:t>
      </w:r>
    </w:p>
    <w:p w14:paraId="516D4319" w14:textId="7EF0F6CF" w:rsidR="008C708F" w:rsidRPr="00546590" w:rsidRDefault="008C708F" w:rsidP="00573B2D">
      <w:pPr>
        <w:pStyle w:val="ac"/>
        <w:spacing w:line="228" w:lineRule="auto"/>
        <w:rPr>
          <w:lang w:val="en-US"/>
        </w:rPr>
      </w:pPr>
      <w:r w:rsidRPr="00546590">
        <w:rPr>
          <w:lang w:val="en-US"/>
        </w:rPr>
        <w:t xml:space="preserve">4. </w:t>
      </w:r>
      <w:r w:rsidR="00546590">
        <w:rPr>
          <w:rFonts w:ascii="Arial" w:hAnsi="Arial" w:cs="Arial"/>
          <w:color w:val="222222"/>
          <w:szCs w:val="20"/>
          <w:shd w:val="clear" w:color="auto" w:fill="FFFFFF"/>
        </w:rPr>
        <w:t xml:space="preserve">Ali J. K. Neural </w:t>
      </w:r>
      <w:proofErr w:type="gramStart"/>
      <w:r w:rsidR="00546590">
        <w:rPr>
          <w:rFonts w:ascii="Arial" w:hAnsi="Arial" w:cs="Arial"/>
          <w:color w:val="222222"/>
          <w:szCs w:val="20"/>
          <w:shd w:val="clear" w:color="auto" w:fill="FFFFFF"/>
        </w:rPr>
        <w:t>networks:</w:t>
      </w:r>
      <w:proofErr w:type="gramEnd"/>
      <w:r w:rsidR="00546590">
        <w:rPr>
          <w:rFonts w:ascii="Arial" w:hAnsi="Arial" w:cs="Arial"/>
          <w:color w:val="222222"/>
          <w:szCs w:val="20"/>
          <w:shd w:val="clear" w:color="auto" w:fill="FFFFFF"/>
        </w:rPr>
        <w:t xml:space="preserve"> a new tool for the petroleum industry? </w:t>
      </w:r>
      <w:proofErr w:type="gramStart"/>
      <w:r w:rsidR="00546590">
        <w:rPr>
          <w:rFonts w:ascii="Arial" w:hAnsi="Arial" w:cs="Arial"/>
          <w:color w:val="222222"/>
          <w:szCs w:val="20"/>
          <w:shd w:val="clear" w:color="auto" w:fill="FFFFFF"/>
        </w:rPr>
        <w:t>//European petroleum computer conference</w:t>
      </w:r>
      <w:proofErr w:type="gramEnd"/>
      <w:r w:rsidR="00546590">
        <w:rPr>
          <w:rFonts w:ascii="Arial" w:hAnsi="Arial" w:cs="Arial"/>
          <w:color w:val="222222"/>
          <w:szCs w:val="20"/>
          <w:shd w:val="clear" w:color="auto" w:fill="FFFFFF"/>
        </w:rPr>
        <w:t xml:space="preserve">. – </w:t>
      </w:r>
      <w:proofErr w:type="spellStart"/>
      <w:r w:rsidR="00546590">
        <w:rPr>
          <w:rFonts w:ascii="Arial" w:hAnsi="Arial" w:cs="Arial"/>
          <w:color w:val="222222"/>
          <w:szCs w:val="20"/>
          <w:shd w:val="clear" w:color="auto" w:fill="FFFFFF"/>
        </w:rPr>
        <w:t>OnePetro</w:t>
      </w:r>
      <w:proofErr w:type="spellEnd"/>
      <w:r w:rsidR="00546590">
        <w:rPr>
          <w:rFonts w:ascii="Arial" w:hAnsi="Arial" w:cs="Arial"/>
          <w:color w:val="222222"/>
          <w:szCs w:val="20"/>
          <w:shd w:val="clear" w:color="auto" w:fill="FFFFFF"/>
        </w:rPr>
        <w:t>, 1994.</w:t>
      </w:r>
      <w:bookmarkStart w:id="0" w:name="_GoBack"/>
      <w:bookmarkEnd w:id="0"/>
    </w:p>
    <w:p w14:paraId="624BD99F" w14:textId="488042CA" w:rsidR="00052A19" w:rsidRPr="00966B88" w:rsidRDefault="008C708F" w:rsidP="00115AAA">
      <w:pPr>
        <w:pStyle w:val="ac"/>
        <w:spacing w:line="228" w:lineRule="auto"/>
        <w:rPr>
          <w:lang w:val="ru-RU"/>
        </w:rPr>
      </w:pPr>
      <w:r w:rsidRPr="008C708F">
        <w:rPr>
          <w:lang w:val="en-US"/>
        </w:rPr>
        <w:t>5</w:t>
      </w:r>
      <w:r w:rsidR="00052A19" w:rsidRPr="00966B88">
        <w:rPr>
          <w:lang w:val="en-US"/>
        </w:rPr>
        <w:t xml:space="preserve">. </w:t>
      </w:r>
      <w:proofErr w:type="spellStart"/>
      <w:r w:rsidR="00052A19" w:rsidRPr="00966B88">
        <w:rPr>
          <w:lang w:val="en-US"/>
        </w:rPr>
        <w:t>Mozharovsky</w:t>
      </w:r>
      <w:proofErr w:type="spellEnd"/>
      <w:r w:rsidR="00052A19" w:rsidRPr="00966B88">
        <w:rPr>
          <w:lang w:val="en-US"/>
        </w:rPr>
        <w:t xml:space="preserve">, I. S. Predictive modeling of mass-transfer of plant using an algorithm of alternating conditional expectations / I. S. </w:t>
      </w:r>
      <w:proofErr w:type="spellStart"/>
      <w:r w:rsidR="00052A19" w:rsidRPr="00966B88">
        <w:rPr>
          <w:lang w:val="en-US"/>
        </w:rPr>
        <w:t>Mozharovsky</w:t>
      </w:r>
      <w:proofErr w:type="spellEnd"/>
      <w:r w:rsidR="00052A19" w:rsidRPr="00966B88">
        <w:rPr>
          <w:lang w:val="en-US"/>
        </w:rPr>
        <w:t xml:space="preserve">, S. A. </w:t>
      </w:r>
      <w:proofErr w:type="spellStart"/>
      <w:r w:rsidR="00052A19" w:rsidRPr="00966B88">
        <w:rPr>
          <w:lang w:val="en-US"/>
        </w:rPr>
        <w:t>Samotylova</w:t>
      </w:r>
      <w:proofErr w:type="spellEnd"/>
      <w:r w:rsidR="00052A19" w:rsidRPr="00966B88">
        <w:rPr>
          <w:lang w:val="en-US"/>
        </w:rPr>
        <w:t xml:space="preserve">, A. Yu. </w:t>
      </w:r>
      <w:proofErr w:type="spellStart"/>
      <w:r w:rsidR="00052A19" w:rsidRPr="00966B88">
        <w:rPr>
          <w:lang w:val="en-US"/>
        </w:rPr>
        <w:t>Torgashov</w:t>
      </w:r>
      <w:proofErr w:type="spellEnd"/>
      <w:r w:rsidR="00052A19" w:rsidRPr="00966B88">
        <w:rPr>
          <w:lang w:val="ru-RU"/>
        </w:rPr>
        <w:t xml:space="preserve"> // </w:t>
      </w:r>
      <w:r w:rsidR="00052A19" w:rsidRPr="00966B88">
        <w:rPr>
          <w:lang w:val="en-US"/>
        </w:rPr>
        <w:t>Mathematical</w:t>
      </w:r>
      <w:r w:rsidR="00052A19" w:rsidRPr="00966B88">
        <w:rPr>
          <w:lang w:val="ru-RU"/>
        </w:rPr>
        <w:t xml:space="preserve"> </w:t>
      </w:r>
      <w:r w:rsidR="00052A19" w:rsidRPr="00966B88">
        <w:rPr>
          <w:lang w:val="en-US"/>
        </w:rPr>
        <w:t>Models</w:t>
      </w:r>
      <w:r w:rsidR="00052A19" w:rsidRPr="00966B88">
        <w:rPr>
          <w:lang w:val="ru-RU"/>
        </w:rPr>
        <w:t xml:space="preserve"> </w:t>
      </w:r>
      <w:r w:rsidR="00052A19" w:rsidRPr="00966B88">
        <w:rPr>
          <w:lang w:val="en-US"/>
        </w:rPr>
        <w:t>and</w:t>
      </w:r>
      <w:r w:rsidR="00052A19" w:rsidRPr="00966B88">
        <w:rPr>
          <w:lang w:val="ru-RU"/>
        </w:rPr>
        <w:t xml:space="preserve"> </w:t>
      </w:r>
      <w:r w:rsidR="00052A19" w:rsidRPr="00966B88">
        <w:rPr>
          <w:lang w:val="en-US"/>
        </w:rPr>
        <w:t>Computer</w:t>
      </w:r>
      <w:r w:rsidR="00052A19" w:rsidRPr="00966B88">
        <w:rPr>
          <w:lang w:val="ru-RU"/>
        </w:rPr>
        <w:t xml:space="preserve"> </w:t>
      </w:r>
      <w:r w:rsidR="00052A19" w:rsidRPr="00966B88">
        <w:rPr>
          <w:lang w:val="en-US"/>
        </w:rPr>
        <w:t>Simulations</w:t>
      </w:r>
      <w:r w:rsidR="00052A19" w:rsidRPr="00966B88">
        <w:rPr>
          <w:lang w:val="ru-RU"/>
        </w:rPr>
        <w:t xml:space="preserve">. – 2020. – </w:t>
      </w:r>
      <w:r w:rsidR="00052A19" w:rsidRPr="00966B88">
        <w:rPr>
          <w:lang w:val="en-US"/>
        </w:rPr>
        <w:t>Vol</w:t>
      </w:r>
      <w:r w:rsidR="00052A19" w:rsidRPr="00966B88">
        <w:rPr>
          <w:lang w:val="ru-RU"/>
        </w:rPr>
        <w:t xml:space="preserve">. 12, </w:t>
      </w:r>
      <w:r w:rsidR="00052A19" w:rsidRPr="00966B88">
        <w:rPr>
          <w:lang w:val="en-US"/>
        </w:rPr>
        <w:t>No</w:t>
      </w:r>
      <w:r w:rsidR="00052A19" w:rsidRPr="00966B88">
        <w:rPr>
          <w:lang w:val="ru-RU"/>
        </w:rPr>
        <w:t xml:space="preserve">. 6. – </w:t>
      </w:r>
      <w:r w:rsidR="00052A19" w:rsidRPr="00966B88">
        <w:rPr>
          <w:lang w:val="en-US"/>
        </w:rPr>
        <w:t>P</w:t>
      </w:r>
      <w:r w:rsidR="00052A19" w:rsidRPr="00966B88">
        <w:rPr>
          <w:lang w:val="ru-RU"/>
        </w:rPr>
        <w:t>. 915-925.</w:t>
      </w:r>
    </w:p>
    <w:sectPr w:rsidR="00052A19" w:rsidRPr="00966B88" w:rsidSect="00FE466D">
      <w:headerReference w:type="default" r:id="rId11"/>
      <w:footerReference w:type="default" r:id="rId12"/>
      <w:pgSz w:w="11906" w:h="16838"/>
      <w:pgMar w:top="1134" w:right="1134" w:bottom="1134" w:left="1134" w:header="709" w:footer="709" w:gutter="0"/>
      <w:pgNumType w:start="4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BD45C4" w14:textId="77777777" w:rsidR="002C3E60" w:rsidRDefault="002C3E60" w:rsidP="000F261E">
      <w:r>
        <w:separator/>
      </w:r>
    </w:p>
    <w:p w14:paraId="062A4D6B" w14:textId="77777777" w:rsidR="002C3E60" w:rsidRDefault="002C3E60"/>
    <w:p w14:paraId="1FE8B3DA" w14:textId="77777777" w:rsidR="002C3E60" w:rsidRDefault="002C3E60"/>
    <w:p w14:paraId="3D486B97" w14:textId="77777777" w:rsidR="002C3E60" w:rsidRDefault="002C3E60"/>
  </w:endnote>
  <w:endnote w:type="continuationSeparator" w:id="0">
    <w:p w14:paraId="25CB0A49" w14:textId="77777777" w:rsidR="002C3E60" w:rsidRDefault="002C3E60" w:rsidP="000F261E">
      <w:r>
        <w:continuationSeparator/>
      </w:r>
    </w:p>
    <w:p w14:paraId="795657FA" w14:textId="77777777" w:rsidR="002C3E60" w:rsidRDefault="002C3E60"/>
    <w:p w14:paraId="0079FA46" w14:textId="77777777" w:rsidR="002C3E60" w:rsidRDefault="002C3E60"/>
    <w:p w14:paraId="62830AFF" w14:textId="77777777" w:rsidR="002C3E60" w:rsidRDefault="002C3E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entury Gothic">
    <w:panose1 w:val="020B0502020202020204"/>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7013F" w14:textId="77777777" w:rsidR="00390E6C" w:rsidRPr="001E581C" w:rsidRDefault="00390E6C">
    <w:pPr>
      <w:jc w:val="center"/>
      <w:rPr>
        <w:rFonts w:ascii="Century Gothic" w:hAnsi="Century Gothic" w:cstheme="minorHAnsi"/>
        <w:sz w:val="22"/>
        <w:szCs w:val="22"/>
      </w:rPr>
    </w:pPr>
    <w:r w:rsidRPr="002A1E32">
      <w:rPr>
        <w:rFonts w:ascii="Century Gothic" w:hAnsi="Century Gothic" w:cstheme="minorHAnsi"/>
        <w:sz w:val="22"/>
        <w:szCs w:val="22"/>
        <w:highlight w:val="yellow"/>
      </w:rPr>
      <w:fldChar w:fldCharType="begin"/>
    </w:r>
    <w:r w:rsidRPr="002A1E32">
      <w:rPr>
        <w:rFonts w:ascii="Century Gothic" w:hAnsi="Century Gothic" w:cstheme="minorHAnsi"/>
        <w:sz w:val="22"/>
        <w:szCs w:val="22"/>
        <w:highlight w:val="yellow"/>
      </w:rPr>
      <w:instrText>PAGE   \* MERGEFORMAT</w:instrText>
    </w:r>
    <w:r w:rsidRPr="002A1E32">
      <w:rPr>
        <w:rFonts w:ascii="Century Gothic" w:hAnsi="Century Gothic" w:cstheme="minorHAnsi"/>
        <w:sz w:val="22"/>
        <w:szCs w:val="22"/>
        <w:highlight w:val="yellow"/>
      </w:rPr>
      <w:fldChar w:fldCharType="separate"/>
    </w:r>
    <w:r w:rsidR="00546590" w:rsidRPr="00546590">
      <w:rPr>
        <w:rFonts w:ascii="Century Gothic" w:hAnsi="Century Gothic" w:cstheme="minorHAnsi"/>
        <w:noProof/>
        <w:sz w:val="22"/>
        <w:szCs w:val="22"/>
        <w:highlight w:val="yellow"/>
        <w:lang w:val="ru-RU"/>
      </w:rPr>
      <w:t>44</w:t>
    </w:r>
    <w:r w:rsidRPr="002A1E32">
      <w:rPr>
        <w:rFonts w:ascii="Century Gothic" w:hAnsi="Century Gothic" w:cstheme="minorHAnsi"/>
        <w:sz w:val="22"/>
        <w:szCs w:val="22"/>
        <w:highlight w:val="yellow"/>
      </w:rPr>
      <w:fldChar w:fldCharType="end"/>
    </w:r>
  </w:p>
  <w:p w14:paraId="0890BCE5" w14:textId="77777777" w:rsidR="002E4918" w:rsidRDefault="002E491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635B19" w14:textId="77777777" w:rsidR="002C3E60" w:rsidRDefault="002C3E60" w:rsidP="000F261E">
      <w:r>
        <w:separator/>
      </w:r>
    </w:p>
    <w:p w14:paraId="59AA9710" w14:textId="77777777" w:rsidR="002C3E60" w:rsidRDefault="002C3E60"/>
    <w:p w14:paraId="00721782" w14:textId="77777777" w:rsidR="002C3E60" w:rsidRDefault="002C3E60"/>
    <w:p w14:paraId="33FC8FC6" w14:textId="77777777" w:rsidR="002C3E60" w:rsidRDefault="002C3E60"/>
  </w:footnote>
  <w:footnote w:type="continuationSeparator" w:id="0">
    <w:p w14:paraId="3E5A1BD9" w14:textId="77777777" w:rsidR="002C3E60" w:rsidRDefault="002C3E60" w:rsidP="000F261E">
      <w:r>
        <w:continuationSeparator/>
      </w:r>
    </w:p>
    <w:p w14:paraId="21EB28BA" w14:textId="77777777" w:rsidR="002C3E60" w:rsidRDefault="002C3E60"/>
    <w:p w14:paraId="558639B1" w14:textId="77777777" w:rsidR="002C3E60" w:rsidRDefault="002C3E60"/>
    <w:p w14:paraId="19601824" w14:textId="77777777" w:rsidR="002C3E60" w:rsidRDefault="002C3E6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A661F4" w14:textId="219026FF" w:rsidR="006803ED" w:rsidRPr="006803ED" w:rsidRDefault="00413047">
    <w:pPr>
      <w:pStyle w:val="affd"/>
      <w:rPr>
        <w:lang w:val="ru-RU"/>
      </w:rPr>
    </w:pPr>
    <w:r>
      <w:rPr>
        <w:lang w:val="en-US"/>
      </w:rPr>
      <w:t>ISSN</w:t>
    </w:r>
    <w:r w:rsidRPr="006803ED">
      <w:rPr>
        <w:lang w:val="ru-RU"/>
      </w:rPr>
      <w:t xml:space="preserve"> </w:t>
    </w:r>
    <w:bookmarkStart w:id="1" w:name="_Hlk68436103"/>
    <w:r>
      <w:rPr>
        <w:lang w:val="ru-RU"/>
      </w:rPr>
      <w:t>2712-8873</w:t>
    </w:r>
    <w:bookmarkEnd w:id="1"/>
    <w:r w:rsidRPr="006803ED">
      <w:rPr>
        <w:lang w:val="ru-RU"/>
      </w:rPr>
      <w:t xml:space="preserve">                        Математические методы в технологиях и технике</w:t>
    </w:r>
    <w:r>
      <w:rPr>
        <w:lang w:val="ru-RU"/>
      </w:rPr>
      <w:t xml:space="preserve">. </w:t>
    </w:r>
    <w:r w:rsidRPr="005B04CC">
      <w:rPr>
        <w:lang w:val="ru-RU"/>
      </w:rPr>
      <w:t>202</w:t>
    </w:r>
    <w:r w:rsidR="004F5383" w:rsidRPr="005B04CC">
      <w:rPr>
        <w:lang w:val="ru-RU"/>
      </w:rPr>
      <w:t>3</w:t>
    </w:r>
    <w:r w:rsidRPr="005B04CC">
      <w:rPr>
        <w:lang w:val="ru-RU"/>
      </w:rPr>
      <w:t>. №</w:t>
    </w:r>
    <w:r w:rsidRPr="004F5383">
      <w:rPr>
        <w:highlight w:val="yellow"/>
        <w:lang w:val="ru-RU"/>
      </w:rPr>
      <w:t>4</w:t>
    </w:r>
  </w:p>
  <w:p w14:paraId="7039D3CC" w14:textId="77777777" w:rsidR="006803ED" w:rsidRPr="006803ED" w:rsidRDefault="006803ED">
    <w:pPr>
      <w:pStyle w:val="affd"/>
      <w:rPr>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045D0"/>
    <w:multiLevelType w:val="hybridMultilevel"/>
    <w:tmpl w:val="01D6B18A"/>
    <w:lvl w:ilvl="0" w:tplc="6B96EAE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91320E"/>
    <w:multiLevelType w:val="hybridMultilevel"/>
    <w:tmpl w:val="247E61FE"/>
    <w:lvl w:ilvl="0" w:tplc="40880CE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15:restartNumberingAfterBreak="0">
    <w:nsid w:val="05AD61EA"/>
    <w:multiLevelType w:val="multilevel"/>
    <w:tmpl w:val="6072545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3200B1"/>
    <w:multiLevelType w:val="hybridMultilevel"/>
    <w:tmpl w:val="573C156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13D73AE"/>
    <w:multiLevelType w:val="hybridMultilevel"/>
    <w:tmpl w:val="4A728B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B6231B"/>
    <w:multiLevelType w:val="hybridMultilevel"/>
    <w:tmpl w:val="D60AE14C"/>
    <w:lvl w:ilvl="0" w:tplc="3B0A70D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5D2551B"/>
    <w:multiLevelType w:val="hybridMultilevel"/>
    <w:tmpl w:val="7862CAAE"/>
    <w:lvl w:ilvl="0" w:tplc="095A23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6DD5DBC"/>
    <w:multiLevelType w:val="hybridMultilevel"/>
    <w:tmpl w:val="4878716C"/>
    <w:lvl w:ilvl="0" w:tplc="DE4A7512">
      <w:start w:val="1"/>
      <w:numFmt w:val="decimal"/>
      <w:lvlText w:val="%1."/>
      <w:lvlJc w:val="right"/>
      <w:pPr>
        <w:tabs>
          <w:tab w:val="num" w:pos="170"/>
        </w:tabs>
        <w:ind w:left="56" w:hanging="56"/>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19603E24"/>
    <w:multiLevelType w:val="hybridMultilevel"/>
    <w:tmpl w:val="8230F6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D3F2684"/>
    <w:multiLevelType w:val="hybridMultilevel"/>
    <w:tmpl w:val="DB5E43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F5F4973"/>
    <w:multiLevelType w:val="hybridMultilevel"/>
    <w:tmpl w:val="0CD45C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0034D5F"/>
    <w:multiLevelType w:val="hybridMultilevel"/>
    <w:tmpl w:val="09869D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E23DCC"/>
    <w:multiLevelType w:val="hybridMultilevel"/>
    <w:tmpl w:val="2DEACDCE"/>
    <w:lvl w:ilvl="0" w:tplc="04190001">
      <w:start w:val="1"/>
      <w:numFmt w:val="bullet"/>
      <w:lvlText w:val=""/>
      <w:lvlJc w:val="left"/>
      <w:pPr>
        <w:tabs>
          <w:tab w:val="num" w:pos="927"/>
        </w:tabs>
        <w:ind w:left="927" w:hanging="360"/>
      </w:pPr>
      <w:rPr>
        <w:rFonts w:ascii="Symbol" w:hAnsi="Symbol" w:hint="default"/>
        <w:b w:val="0"/>
        <w:color w:val="auto"/>
        <w:sz w:val="20"/>
        <w:lang w:val="en-US"/>
      </w:rPr>
    </w:lvl>
    <w:lvl w:ilvl="1" w:tplc="A5787980">
      <w:start w:val="1"/>
      <w:numFmt w:val="bullet"/>
      <w:lvlText w:val="o"/>
      <w:lvlJc w:val="left"/>
      <w:pPr>
        <w:tabs>
          <w:tab w:val="num" w:pos="1440"/>
        </w:tabs>
        <w:ind w:left="1440" w:hanging="360"/>
      </w:pPr>
      <w:rPr>
        <w:rFonts w:ascii="Courier New" w:hAnsi="Courier New" w:cs="Courier New" w:hint="default"/>
      </w:rPr>
    </w:lvl>
    <w:lvl w:ilvl="2" w:tplc="B3FC6DA2">
      <w:start w:val="1"/>
      <w:numFmt w:val="decimal"/>
      <w:lvlText w:val="%3."/>
      <w:lvlJc w:val="left"/>
      <w:pPr>
        <w:tabs>
          <w:tab w:val="num" w:pos="2160"/>
        </w:tabs>
        <w:ind w:left="2160" w:hanging="360"/>
      </w:pPr>
    </w:lvl>
    <w:lvl w:ilvl="3" w:tplc="459E4396">
      <w:start w:val="1"/>
      <w:numFmt w:val="decimal"/>
      <w:lvlText w:val="%4."/>
      <w:lvlJc w:val="left"/>
      <w:pPr>
        <w:tabs>
          <w:tab w:val="num" w:pos="2880"/>
        </w:tabs>
        <w:ind w:left="2880" w:hanging="360"/>
      </w:pPr>
    </w:lvl>
    <w:lvl w:ilvl="4" w:tplc="43EAE1A2">
      <w:start w:val="1"/>
      <w:numFmt w:val="decimal"/>
      <w:lvlText w:val="%5."/>
      <w:lvlJc w:val="left"/>
      <w:pPr>
        <w:tabs>
          <w:tab w:val="num" w:pos="3600"/>
        </w:tabs>
        <w:ind w:left="3600" w:hanging="360"/>
      </w:pPr>
    </w:lvl>
    <w:lvl w:ilvl="5" w:tplc="BB22B4B0">
      <w:start w:val="1"/>
      <w:numFmt w:val="decimal"/>
      <w:lvlText w:val="%6."/>
      <w:lvlJc w:val="left"/>
      <w:pPr>
        <w:tabs>
          <w:tab w:val="num" w:pos="4320"/>
        </w:tabs>
        <w:ind w:left="4320" w:hanging="360"/>
      </w:pPr>
    </w:lvl>
    <w:lvl w:ilvl="6" w:tplc="617AD9C0">
      <w:start w:val="1"/>
      <w:numFmt w:val="decimal"/>
      <w:lvlText w:val="%7."/>
      <w:lvlJc w:val="left"/>
      <w:pPr>
        <w:tabs>
          <w:tab w:val="num" w:pos="5040"/>
        </w:tabs>
        <w:ind w:left="5040" w:hanging="360"/>
      </w:pPr>
    </w:lvl>
    <w:lvl w:ilvl="7" w:tplc="4DB69AD2">
      <w:start w:val="1"/>
      <w:numFmt w:val="decimal"/>
      <w:lvlText w:val="%8."/>
      <w:lvlJc w:val="left"/>
      <w:pPr>
        <w:tabs>
          <w:tab w:val="num" w:pos="5760"/>
        </w:tabs>
        <w:ind w:left="5760" w:hanging="360"/>
      </w:pPr>
    </w:lvl>
    <w:lvl w:ilvl="8" w:tplc="162E2BD0">
      <w:start w:val="1"/>
      <w:numFmt w:val="decimal"/>
      <w:lvlText w:val="%9."/>
      <w:lvlJc w:val="left"/>
      <w:pPr>
        <w:tabs>
          <w:tab w:val="num" w:pos="6480"/>
        </w:tabs>
        <w:ind w:left="6480" w:hanging="360"/>
      </w:pPr>
    </w:lvl>
  </w:abstractNum>
  <w:abstractNum w:abstractNumId="13" w15:restartNumberingAfterBreak="0">
    <w:nsid w:val="26E02B3F"/>
    <w:multiLevelType w:val="hybridMultilevel"/>
    <w:tmpl w:val="B99645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A93538"/>
    <w:multiLevelType w:val="multilevel"/>
    <w:tmpl w:val="6072545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EE00A9"/>
    <w:multiLevelType w:val="hybridMultilevel"/>
    <w:tmpl w:val="087E436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028029E"/>
    <w:multiLevelType w:val="hybridMultilevel"/>
    <w:tmpl w:val="0AF6C0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687665F"/>
    <w:multiLevelType w:val="multilevel"/>
    <w:tmpl w:val="762AA39C"/>
    <w:lvl w:ilvl="0">
      <w:start w:val="1"/>
      <w:numFmt w:val="decimal"/>
      <w:lvlText w:val="%1."/>
      <w:lvlJc w:val="right"/>
      <w:pPr>
        <w:tabs>
          <w:tab w:val="num" w:pos="56"/>
        </w:tabs>
        <w:ind w:left="56" w:hanging="56"/>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8" w15:restartNumberingAfterBreak="0">
    <w:nsid w:val="485C3DD1"/>
    <w:multiLevelType w:val="hybridMultilevel"/>
    <w:tmpl w:val="AD48109E"/>
    <w:lvl w:ilvl="0" w:tplc="0770A9C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493068E3"/>
    <w:multiLevelType w:val="hybridMultilevel"/>
    <w:tmpl w:val="4C642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1">
      <w:start w:val="1"/>
      <w:numFmt w:val="bullet"/>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ADA5B0C"/>
    <w:multiLevelType w:val="hybridMultilevel"/>
    <w:tmpl w:val="5F92ED8E"/>
    <w:lvl w:ilvl="0" w:tplc="FF3EBC26">
      <w:start w:val="1"/>
      <w:numFmt w:val="decimal"/>
      <w:lvlText w:val="%1."/>
      <w:lvlJc w:val="left"/>
      <w:pPr>
        <w:ind w:left="644" w:hanging="360"/>
      </w:pPr>
      <w:rPr>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4DA90996"/>
    <w:multiLevelType w:val="hybridMultilevel"/>
    <w:tmpl w:val="20F82F82"/>
    <w:lvl w:ilvl="0" w:tplc="DA92BB0C">
      <w:start w:val="1"/>
      <w:numFmt w:val="bullet"/>
      <w:lvlText w:val="•"/>
      <w:lvlJc w:val="left"/>
      <w:pPr>
        <w:tabs>
          <w:tab w:val="num" w:pos="720"/>
        </w:tabs>
        <w:ind w:left="720" w:hanging="360"/>
      </w:pPr>
      <w:rPr>
        <w:rFonts w:ascii="Times New Roman" w:hAnsi="Times New Roman" w:hint="default"/>
        <w:color w:val="000000"/>
      </w:rPr>
    </w:lvl>
    <w:lvl w:ilvl="1" w:tplc="D26E541A" w:tentative="1">
      <w:start w:val="1"/>
      <w:numFmt w:val="bullet"/>
      <w:lvlText w:val="•"/>
      <w:lvlJc w:val="left"/>
      <w:pPr>
        <w:tabs>
          <w:tab w:val="num" w:pos="1440"/>
        </w:tabs>
        <w:ind w:left="1440" w:hanging="360"/>
      </w:pPr>
      <w:rPr>
        <w:rFonts w:ascii="Times New Roman" w:hAnsi="Times New Roman" w:hint="default"/>
      </w:rPr>
    </w:lvl>
    <w:lvl w:ilvl="2" w:tplc="C8AAB3A8" w:tentative="1">
      <w:start w:val="1"/>
      <w:numFmt w:val="bullet"/>
      <w:lvlText w:val="•"/>
      <w:lvlJc w:val="left"/>
      <w:pPr>
        <w:tabs>
          <w:tab w:val="num" w:pos="2160"/>
        </w:tabs>
        <w:ind w:left="2160" w:hanging="360"/>
      </w:pPr>
      <w:rPr>
        <w:rFonts w:ascii="Times New Roman" w:hAnsi="Times New Roman" w:hint="default"/>
      </w:rPr>
    </w:lvl>
    <w:lvl w:ilvl="3" w:tplc="B792D92A" w:tentative="1">
      <w:start w:val="1"/>
      <w:numFmt w:val="bullet"/>
      <w:lvlText w:val="•"/>
      <w:lvlJc w:val="left"/>
      <w:pPr>
        <w:tabs>
          <w:tab w:val="num" w:pos="2880"/>
        </w:tabs>
        <w:ind w:left="2880" w:hanging="360"/>
      </w:pPr>
      <w:rPr>
        <w:rFonts w:ascii="Times New Roman" w:hAnsi="Times New Roman" w:hint="default"/>
      </w:rPr>
    </w:lvl>
    <w:lvl w:ilvl="4" w:tplc="A8CACF0E" w:tentative="1">
      <w:start w:val="1"/>
      <w:numFmt w:val="bullet"/>
      <w:lvlText w:val="•"/>
      <w:lvlJc w:val="left"/>
      <w:pPr>
        <w:tabs>
          <w:tab w:val="num" w:pos="3600"/>
        </w:tabs>
        <w:ind w:left="3600" w:hanging="360"/>
      </w:pPr>
      <w:rPr>
        <w:rFonts w:ascii="Times New Roman" w:hAnsi="Times New Roman" w:hint="default"/>
      </w:rPr>
    </w:lvl>
    <w:lvl w:ilvl="5" w:tplc="C06A57FA" w:tentative="1">
      <w:start w:val="1"/>
      <w:numFmt w:val="bullet"/>
      <w:lvlText w:val="•"/>
      <w:lvlJc w:val="left"/>
      <w:pPr>
        <w:tabs>
          <w:tab w:val="num" w:pos="4320"/>
        </w:tabs>
        <w:ind w:left="4320" w:hanging="360"/>
      </w:pPr>
      <w:rPr>
        <w:rFonts w:ascii="Times New Roman" w:hAnsi="Times New Roman" w:hint="default"/>
      </w:rPr>
    </w:lvl>
    <w:lvl w:ilvl="6" w:tplc="86D2ACA6" w:tentative="1">
      <w:start w:val="1"/>
      <w:numFmt w:val="bullet"/>
      <w:lvlText w:val="•"/>
      <w:lvlJc w:val="left"/>
      <w:pPr>
        <w:tabs>
          <w:tab w:val="num" w:pos="5040"/>
        </w:tabs>
        <w:ind w:left="5040" w:hanging="360"/>
      </w:pPr>
      <w:rPr>
        <w:rFonts w:ascii="Times New Roman" w:hAnsi="Times New Roman" w:hint="default"/>
      </w:rPr>
    </w:lvl>
    <w:lvl w:ilvl="7" w:tplc="EE003E0C" w:tentative="1">
      <w:start w:val="1"/>
      <w:numFmt w:val="bullet"/>
      <w:lvlText w:val="•"/>
      <w:lvlJc w:val="left"/>
      <w:pPr>
        <w:tabs>
          <w:tab w:val="num" w:pos="5760"/>
        </w:tabs>
        <w:ind w:left="5760" w:hanging="360"/>
      </w:pPr>
      <w:rPr>
        <w:rFonts w:ascii="Times New Roman" w:hAnsi="Times New Roman" w:hint="default"/>
      </w:rPr>
    </w:lvl>
    <w:lvl w:ilvl="8" w:tplc="CC66E91E"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4E14132C"/>
    <w:multiLevelType w:val="hybridMultilevel"/>
    <w:tmpl w:val="54FA95E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4ED50B2B"/>
    <w:multiLevelType w:val="hybridMultilevel"/>
    <w:tmpl w:val="2D8CAA7C"/>
    <w:lvl w:ilvl="0" w:tplc="E04EB3A6">
      <w:start w:val="1"/>
      <w:numFmt w:val="decimal"/>
      <w:lvlText w:val="%1"/>
      <w:lvlJc w:val="left"/>
      <w:pPr>
        <w:ind w:left="1440" w:hanging="36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4EE73D47"/>
    <w:multiLevelType w:val="hybridMultilevel"/>
    <w:tmpl w:val="2D58DA00"/>
    <w:lvl w:ilvl="0" w:tplc="04190001">
      <w:start w:val="1"/>
      <w:numFmt w:val="bullet"/>
      <w:lvlText w:val=""/>
      <w:lvlJc w:val="left"/>
      <w:pPr>
        <w:ind w:left="1440" w:hanging="360"/>
      </w:pPr>
      <w:rPr>
        <w:rFonts w:ascii="Symbol" w:hAnsi="Symbol"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52CA544A"/>
    <w:multiLevelType w:val="singleLevel"/>
    <w:tmpl w:val="987C499A"/>
    <w:lvl w:ilvl="0">
      <w:start w:val="1"/>
      <w:numFmt w:val="decimal"/>
      <w:lvlText w:val="[%1]"/>
      <w:lvlJc w:val="left"/>
      <w:pPr>
        <w:tabs>
          <w:tab w:val="num" w:pos="786"/>
        </w:tabs>
        <w:ind w:left="786" w:hanging="360"/>
      </w:pPr>
      <w:rPr>
        <w:rFonts w:ascii="Times New Roman" w:hAnsi="Times New Roman" w:cs="Times New Roman" w:hint="default"/>
        <w:b w:val="0"/>
        <w:bCs w:val="0"/>
        <w:i w:val="0"/>
        <w:iCs w:val="0"/>
        <w:sz w:val="16"/>
        <w:szCs w:val="16"/>
      </w:rPr>
    </w:lvl>
  </w:abstractNum>
  <w:abstractNum w:abstractNumId="26" w15:restartNumberingAfterBreak="0">
    <w:nsid w:val="549471C9"/>
    <w:multiLevelType w:val="hybridMultilevel"/>
    <w:tmpl w:val="5EE26FFA"/>
    <w:lvl w:ilvl="0" w:tplc="5754AA6A">
      <w:start w:val="1"/>
      <w:numFmt w:val="decimal"/>
      <w:lvlText w:val="%1."/>
      <w:lvlJc w:val="left"/>
      <w:pPr>
        <w:tabs>
          <w:tab w:val="num" w:pos="520"/>
        </w:tabs>
        <w:ind w:left="350" w:hanging="170"/>
      </w:pPr>
      <w:rPr>
        <w:rFonts w:hint="default"/>
        <w:b/>
      </w:rPr>
    </w:lvl>
    <w:lvl w:ilvl="1" w:tplc="0419000F">
      <w:start w:val="1"/>
      <w:numFmt w:val="decimal"/>
      <w:lvlText w:val="%2."/>
      <w:lvlJc w:val="left"/>
      <w:pPr>
        <w:tabs>
          <w:tab w:val="num" w:pos="1789"/>
        </w:tabs>
        <w:ind w:left="1789" w:hanging="360"/>
      </w:pPr>
      <w:rPr>
        <w:rFonts w:hint="default"/>
        <w:b/>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7" w15:restartNumberingAfterBreak="0">
    <w:nsid w:val="5A0A0911"/>
    <w:multiLevelType w:val="hybridMultilevel"/>
    <w:tmpl w:val="E15E841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15:restartNumberingAfterBreak="0">
    <w:nsid w:val="607B13F6"/>
    <w:multiLevelType w:val="hybridMultilevel"/>
    <w:tmpl w:val="E8440960"/>
    <w:lvl w:ilvl="0" w:tplc="D0B686CC">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60B01B10"/>
    <w:multiLevelType w:val="hybridMultilevel"/>
    <w:tmpl w:val="C8DC4DCC"/>
    <w:lvl w:ilvl="0" w:tplc="9F82D140">
      <w:start w:val="1"/>
      <w:numFmt w:val="decimal"/>
      <w:lvlText w:val="%1."/>
      <w:lvlJc w:val="left"/>
      <w:pPr>
        <w:tabs>
          <w:tab w:val="num" w:pos="0"/>
        </w:tabs>
        <w:ind w:left="284" w:hanging="28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61E96356"/>
    <w:multiLevelType w:val="hybridMultilevel"/>
    <w:tmpl w:val="573605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C402C58"/>
    <w:multiLevelType w:val="hybridMultilevel"/>
    <w:tmpl w:val="C136E6FE"/>
    <w:lvl w:ilvl="0" w:tplc="1F321310">
      <w:start w:val="1"/>
      <w:numFmt w:val="decimal"/>
      <w:lvlText w:val="Рис.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2" w15:restartNumberingAfterBreak="0">
    <w:nsid w:val="72AE4418"/>
    <w:multiLevelType w:val="multilevel"/>
    <w:tmpl w:val="8B3C08C8"/>
    <w:lvl w:ilvl="0">
      <w:start w:val="1"/>
      <w:numFmt w:val="decimal"/>
      <w:lvlText w:val="%1."/>
      <w:lvlJc w:val="left"/>
      <w:pPr>
        <w:tabs>
          <w:tab w:val="num" w:pos="360"/>
        </w:tabs>
        <w:ind w:left="360" w:hanging="360"/>
      </w:pPr>
      <w:rPr>
        <w:rFonts w:hint="default"/>
        <w:b/>
      </w:rPr>
    </w:lvl>
    <w:lvl w:ilvl="1">
      <w:start w:val="1"/>
      <w:numFmt w:val="lowerLetter"/>
      <w:lvlText w:val="%2."/>
      <w:lvlJc w:val="left"/>
      <w:pPr>
        <w:tabs>
          <w:tab w:val="num" w:pos="1789"/>
        </w:tabs>
        <w:ind w:left="1789" w:hanging="360"/>
      </w:pPr>
    </w:lvl>
    <w:lvl w:ilvl="2">
      <w:start w:val="1"/>
      <w:numFmt w:val="lowerRoman"/>
      <w:lvlText w:val="%3."/>
      <w:lvlJc w:val="righ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33" w15:restartNumberingAfterBreak="0">
    <w:nsid w:val="74D156E8"/>
    <w:multiLevelType w:val="hybridMultilevel"/>
    <w:tmpl w:val="4DB443C4"/>
    <w:lvl w:ilvl="0" w:tplc="9E4AE642">
      <w:start w:val="1"/>
      <w:numFmt w:val="bullet"/>
      <w:lvlText w:val=""/>
      <w:lvlJc w:val="left"/>
      <w:pPr>
        <w:tabs>
          <w:tab w:val="num" w:pos="927"/>
        </w:tabs>
        <w:ind w:left="927" w:hanging="360"/>
      </w:pPr>
      <w:rPr>
        <w:rFonts w:ascii="Symbol" w:hAnsi="Symbol" w:hint="default"/>
        <w:b w:val="0"/>
        <w:color w:val="auto"/>
        <w:sz w:val="20"/>
        <w:lang w:val="en-US"/>
      </w:rPr>
    </w:lvl>
    <w:lvl w:ilvl="1" w:tplc="A5787980">
      <w:start w:val="1"/>
      <w:numFmt w:val="bullet"/>
      <w:lvlText w:val="o"/>
      <w:lvlJc w:val="left"/>
      <w:pPr>
        <w:tabs>
          <w:tab w:val="num" w:pos="1440"/>
        </w:tabs>
        <w:ind w:left="1440" w:hanging="360"/>
      </w:pPr>
      <w:rPr>
        <w:rFonts w:ascii="Courier New" w:hAnsi="Courier New" w:cs="Courier New" w:hint="default"/>
      </w:rPr>
    </w:lvl>
    <w:lvl w:ilvl="2" w:tplc="B3FC6DA2">
      <w:start w:val="1"/>
      <w:numFmt w:val="decimal"/>
      <w:lvlText w:val="%3."/>
      <w:lvlJc w:val="left"/>
      <w:pPr>
        <w:tabs>
          <w:tab w:val="num" w:pos="2160"/>
        </w:tabs>
        <w:ind w:left="2160" w:hanging="360"/>
      </w:pPr>
    </w:lvl>
    <w:lvl w:ilvl="3" w:tplc="459E4396">
      <w:start w:val="1"/>
      <w:numFmt w:val="decimal"/>
      <w:lvlText w:val="%4."/>
      <w:lvlJc w:val="left"/>
      <w:pPr>
        <w:tabs>
          <w:tab w:val="num" w:pos="2880"/>
        </w:tabs>
        <w:ind w:left="2880" w:hanging="360"/>
      </w:pPr>
    </w:lvl>
    <w:lvl w:ilvl="4" w:tplc="43EAE1A2">
      <w:start w:val="1"/>
      <w:numFmt w:val="decimal"/>
      <w:lvlText w:val="%5."/>
      <w:lvlJc w:val="left"/>
      <w:pPr>
        <w:tabs>
          <w:tab w:val="num" w:pos="3600"/>
        </w:tabs>
        <w:ind w:left="3600" w:hanging="360"/>
      </w:pPr>
    </w:lvl>
    <w:lvl w:ilvl="5" w:tplc="BB22B4B0">
      <w:start w:val="1"/>
      <w:numFmt w:val="decimal"/>
      <w:lvlText w:val="%6."/>
      <w:lvlJc w:val="left"/>
      <w:pPr>
        <w:tabs>
          <w:tab w:val="num" w:pos="4320"/>
        </w:tabs>
        <w:ind w:left="4320" w:hanging="360"/>
      </w:pPr>
    </w:lvl>
    <w:lvl w:ilvl="6" w:tplc="617AD9C0">
      <w:start w:val="1"/>
      <w:numFmt w:val="decimal"/>
      <w:lvlText w:val="%7."/>
      <w:lvlJc w:val="left"/>
      <w:pPr>
        <w:tabs>
          <w:tab w:val="num" w:pos="5040"/>
        </w:tabs>
        <w:ind w:left="5040" w:hanging="360"/>
      </w:pPr>
    </w:lvl>
    <w:lvl w:ilvl="7" w:tplc="4DB69AD2">
      <w:start w:val="1"/>
      <w:numFmt w:val="decimal"/>
      <w:lvlText w:val="%8."/>
      <w:lvlJc w:val="left"/>
      <w:pPr>
        <w:tabs>
          <w:tab w:val="num" w:pos="5760"/>
        </w:tabs>
        <w:ind w:left="5760" w:hanging="360"/>
      </w:pPr>
    </w:lvl>
    <w:lvl w:ilvl="8" w:tplc="162E2BD0">
      <w:start w:val="1"/>
      <w:numFmt w:val="decimal"/>
      <w:lvlText w:val="%9."/>
      <w:lvlJc w:val="left"/>
      <w:pPr>
        <w:tabs>
          <w:tab w:val="num" w:pos="6480"/>
        </w:tabs>
        <w:ind w:left="6480" w:hanging="360"/>
      </w:pPr>
    </w:lvl>
  </w:abstractNum>
  <w:abstractNum w:abstractNumId="34" w15:restartNumberingAfterBreak="0">
    <w:nsid w:val="78187D83"/>
    <w:multiLevelType w:val="multilevel"/>
    <w:tmpl w:val="6072545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2072A5"/>
    <w:multiLevelType w:val="hybridMultilevel"/>
    <w:tmpl w:val="17EE7B0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7EE97865"/>
    <w:multiLevelType w:val="hybridMultilevel"/>
    <w:tmpl w:val="8230F6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0"/>
  </w:num>
  <w:num w:numId="2">
    <w:abstractNumId w:val="13"/>
  </w:num>
  <w:num w:numId="3">
    <w:abstractNumId w:val="6"/>
  </w:num>
  <w:num w:numId="4">
    <w:abstractNumId w:val="9"/>
  </w:num>
  <w:num w:numId="5">
    <w:abstractNumId w:val="36"/>
  </w:num>
  <w:num w:numId="6">
    <w:abstractNumId w:val="24"/>
  </w:num>
  <w:num w:numId="7">
    <w:abstractNumId w:val="8"/>
  </w:num>
  <w:num w:numId="8">
    <w:abstractNumId w:val="2"/>
  </w:num>
  <w:num w:numId="9">
    <w:abstractNumId w:val="34"/>
  </w:num>
  <w:num w:numId="10">
    <w:abstractNumId w:val="14"/>
  </w:num>
  <w:num w:numId="11">
    <w:abstractNumId w:val="11"/>
  </w:num>
  <w:num w:numId="12">
    <w:abstractNumId w:val="10"/>
  </w:num>
  <w:num w:numId="13">
    <w:abstractNumId w:val="5"/>
  </w:num>
  <w:num w:numId="14">
    <w:abstractNumId w:val="0"/>
  </w:num>
  <w:num w:numId="15">
    <w:abstractNumId w:val="26"/>
  </w:num>
  <w:num w:numId="16">
    <w:abstractNumId w:val="1"/>
  </w:num>
  <w:num w:numId="17">
    <w:abstractNumId w:val="32"/>
  </w:num>
  <w:num w:numId="18">
    <w:abstractNumId w:val="29"/>
  </w:num>
  <w:num w:numId="19">
    <w:abstractNumId w:val="15"/>
  </w:num>
  <w:num w:numId="20">
    <w:abstractNumId w:val="7"/>
  </w:num>
  <w:num w:numId="21">
    <w:abstractNumId w:val="17"/>
  </w:num>
  <w:num w:numId="22">
    <w:abstractNumId w:val="28"/>
  </w:num>
  <w:num w:numId="23">
    <w:abstractNumId w:val="20"/>
  </w:num>
  <w:num w:numId="24">
    <w:abstractNumId w:val="23"/>
  </w:num>
  <w:num w:numId="25">
    <w:abstractNumId w:val="19"/>
  </w:num>
  <w:num w:numId="26">
    <w:abstractNumId w:val="27"/>
  </w:num>
  <w:num w:numId="27">
    <w:abstractNumId w:val="12"/>
  </w:num>
  <w:num w:numId="28">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21"/>
  </w:num>
  <w:num w:numId="31">
    <w:abstractNumId w:val="25"/>
  </w:num>
  <w:num w:numId="32">
    <w:abstractNumId w:val="31"/>
  </w:num>
  <w:num w:numId="33">
    <w:abstractNumId w:val="4"/>
  </w:num>
  <w:num w:numId="34">
    <w:abstractNumId w:val="16"/>
  </w:num>
  <w:num w:numId="35">
    <w:abstractNumId w:val="22"/>
  </w:num>
  <w:num w:numId="36">
    <w:abstractNumId w:val="3"/>
  </w:num>
  <w:num w:numId="37">
    <w:abstractNumId w:val="3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357"/>
  <w:drawingGridHorizontalSpacing w:val="6"/>
  <w:drawingGridVerticalSpacing w:val="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935"/>
    <w:rsid w:val="000010E8"/>
    <w:rsid w:val="00003083"/>
    <w:rsid w:val="000049B5"/>
    <w:rsid w:val="00014D36"/>
    <w:rsid w:val="00015032"/>
    <w:rsid w:val="00016B5B"/>
    <w:rsid w:val="00024ADC"/>
    <w:rsid w:val="00025283"/>
    <w:rsid w:val="00025799"/>
    <w:rsid w:val="000258E5"/>
    <w:rsid w:val="00025B59"/>
    <w:rsid w:val="0003049D"/>
    <w:rsid w:val="0003181B"/>
    <w:rsid w:val="00034471"/>
    <w:rsid w:val="000348E1"/>
    <w:rsid w:val="000356E4"/>
    <w:rsid w:val="00036B1B"/>
    <w:rsid w:val="0003793E"/>
    <w:rsid w:val="000443A7"/>
    <w:rsid w:val="00051418"/>
    <w:rsid w:val="0005289F"/>
    <w:rsid w:val="00052A19"/>
    <w:rsid w:val="00052C19"/>
    <w:rsid w:val="00052D9D"/>
    <w:rsid w:val="00053762"/>
    <w:rsid w:val="00054AAC"/>
    <w:rsid w:val="000563FD"/>
    <w:rsid w:val="00056B45"/>
    <w:rsid w:val="00056BDB"/>
    <w:rsid w:val="00060B30"/>
    <w:rsid w:val="0006210B"/>
    <w:rsid w:val="00062210"/>
    <w:rsid w:val="00062AEB"/>
    <w:rsid w:val="00066EAF"/>
    <w:rsid w:val="00067D90"/>
    <w:rsid w:val="000713DB"/>
    <w:rsid w:val="00071B0F"/>
    <w:rsid w:val="00071EA0"/>
    <w:rsid w:val="00072ED8"/>
    <w:rsid w:val="00073DF8"/>
    <w:rsid w:val="00074E11"/>
    <w:rsid w:val="00075ABC"/>
    <w:rsid w:val="00076628"/>
    <w:rsid w:val="00076B81"/>
    <w:rsid w:val="00076EED"/>
    <w:rsid w:val="00081273"/>
    <w:rsid w:val="0008326E"/>
    <w:rsid w:val="00084675"/>
    <w:rsid w:val="000846CD"/>
    <w:rsid w:val="00086417"/>
    <w:rsid w:val="000870BA"/>
    <w:rsid w:val="00087AC6"/>
    <w:rsid w:val="00090B72"/>
    <w:rsid w:val="00090F1A"/>
    <w:rsid w:val="0009163B"/>
    <w:rsid w:val="00093B1B"/>
    <w:rsid w:val="00095CA9"/>
    <w:rsid w:val="000A06B5"/>
    <w:rsid w:val="000A094E"/>
    <w:rsid w:val="000A108E"/>
    <w:rsid w:val="000A1B5F"/>
    <w:rsid w:val="000A2927"/>
    <w:rsid w:val="000A2F70"/>
    <w:rsid w:val="000A3A66"/>
    <w:rsid w:val="000A3ED6"/>
    <w:rsid w:val="000A4743"/>
    <w:rsid w:val="000A7288"/>
    <w:rsid w:val="000B06AB"/>
    <w:rsid w:val="000B093C"/>
    <w:rsid w:val="000B09A9"/>
    <w:rsid w:val="000B0D4B"/>
    <w:rsid w:val="000B28EA"/>
    <w:rsid w:val="000B6993"/>
    <w:rsid w:val="000B7F46"/>
    <w:rsid w:val="000C0F39"/>
    <w:rsid w:val="000C1DCB"/>
    <w:rsid w:val="000C2AE7"/>
    <w:rsid w:val="000C4998"/>
    <w:rsid w:val="000D1197"/>
    <w:rsid w:val="000D36F4"/>
    <w:rsid w:val="000D4588"/>
    <w:rsid w:val="000D469C"/>
    <w:rsid w:val="000D472A"/>
    <w:rsid w:val="000D4E53"/>
    <w:rsid w:val="000E19E0"/>
    <w:rsid w:val="000E3AA8"/>
    <w:rsid w:val="000E3D3A"/>
    <w:rsid w:val="000E42F4"/>
    <w:rsid w:val="000E4B31"/>
    <w:rsid w:val="000E6480"/>
    <w:rsid w:val="000F111F"/>
    <w:rsid w:val="000F175A"/>
    <w:rsid w:val="000F2300"/>
    <w:rsid w:val="000F25F2"/>
    <w:rsid w:val="000F261E"/>
    <w:rsid w:val="000F35D2"/>
    <w:rsid w:val="000F45BD"/>
    <w:rsid w:val="00102099"/>
    <w:rsid w:val="001037CC"/>
    <w:rsid w:val="00103870"/>
    <w:rsid w:val="00104B10"/>
    <w:rsid w:val="001074B8"/>
    <w:rsid w:val="001104CE"/>
    <w:rsid w:val="00110A33"/>
    <w:rsid w:val="001124EF"/>
    <w:rsid w:val="00112A5F"/>
    <w:rsid w:val="00112B6F"/>
    <w:rsid w:val="00113936"/>
    <w:rsid w:val="00114EF9"/>
    <w:rsid w:val="00115679"/>
    <w:rsid w:val="00115AAA"/>
    <w:rsid w:val="00117C73"/>
    <w:rsid w:val="0012107B"/>
    <w:rsid w:val="0012108C"/>
    <w:rsid w:val="00123730"/>
    <w:rsid w:val="001237B6"/>
    <w:rsid w:val="00123B62"/>
    <w:rsid w:val="001240E6"/>
    <w:rsid w:val="001243C1"/>
    <w:rsid w:val="001256A4"/>
    <w:rsid w:val="001265FC"/>
    <w:rsid w:val="00126FFA"/>
    <w:rsid w:val="001312A9"/>
    <w:rsid w:val="00131F42"/>
    <w:rsid w:val="00134F16"/>
    <w:rsid w:val="00135205"/>
    <w:rsid w:val="0013591C"/>
    <w:rsid w:val="001373A4"/>
    <w:rsid w:val="001379D6"/>
    <w:rsid w:val="00140195"/>
    <w:rsid w:val="00141A44"/>
    <w:rsid w:val="0014655F"/>
    <w:rsid w:val="00147B25"/>
    <w:rsid w:val="00147F72"/>
    <w:rsid w:val="00150891"/>
    <w:rsid w:val="0015103D"/>
    <w:rsid w:val="001512A9"/>
    <w:rsid w:val="001514E0"/>
    <w:rsid w:val="00152A51"/>
    <w:rsid w:val="001534D2"/>
    <w:rsid w:val="00154756"/>
    <w:rsid w:val="001549FE"/>
    <w:rsid w:val="001561B6"/>
    <w:rsid w:val="001577C2"/>
    <w:rsid w:val="001578F4"/>
    <w:rsid w:val="001645D2"/>
    <w:rsid w:val="0017010E"/>
    <w:rsid w:val="001705A9"/>
    <w:rsid w:val="00171498"/>
    <w:rsid w:val="001725AD"/>
    <w:rsid w:val="00172A2B"/>
    <w:rsid w:val="00174541"/>
    <w:rsid w:val="001749B5"/>
    <w:rsid w:val="0017501C"/>
    <w:rsid w:val="001757B2"/>
    <w:rsid w:val="00176DD4"/>
    <w:rsid w:val="001805BC"/>
    <w:rsid w:val="00180D66"/>
    <w:rsid w:val="001815F6"/>
    <w:rsid w:val="00181C3C"/>
    <w:rsid w:val="00181F10"/>
    <w:rsid w:val="001828A8"/>
    <w:rsid w:val="00184C26"/>
    <w:rsid w:val="0018626F"/>
    <w:rsid w:val="00190F88"/>
    <w:rsid w:val="00192300"/>
    <w:rsid w:val="001936E4"/>
    <w:rsid w:val="00193978"/>
    <w:rsid w:val="00194E44"/>
    <w:rsid w:val="00195C3E"/>
    <w:rsid w:val="0019602B"/>
    <w:rsid w:val="00196817"/>
    <w:rsid w:val="00197111"/>
    <w:rsid w:val="001A01C6"/>
    <w:rsid w:val="001A117D"/>
    <w:rsid w:val="001A1250"/>
    <w:rsid w:val="001A19EB"/>
    <w:rsid w:val="001A1A2A"/>
    <w:rsid w:val="001A1A69"/>
    <w:rsid w:val="001A6795"/>
    <w:rsid w:val="001A79FD"/>
    <w:rsid w:val="001B08DC"/>
    <w:rsid w:val="001B21B0"/>
    <w:rsid w:val="001B4599"/>
    <w:rsid w:val="001B620E"/>
    <w:rsid w:val="001B7089"/>
    <w:rsid w:val="001B70F6"/>
    <w:rsid w:val="001B7966"/>
    <w:rsid w:val="001B7BEB"/>
    <w:rsid w:val="001C0751"/>
    <w:rsid w:val="001C112F"/>
    <w:rsid w:val="001C23FF"/>
    <w:rsid w:val="001C3D36"/>
    <w:rsid w:val="001C4A9D"/>
    <w:rsid w:val="001C67F5"/>
    <w:rsid w:val="001C6BA1"/>
    <w:rsid w:val="001D0091"/>
    <w:rsid w:val="001D2141"/>
    <w:rsid w:val="001D2E6C"/>
    <w:rsid w:val="001D3C86"/>
    <w:rsid w:val="001D536C"/>
    <w:rsid w:val="001D54D0"/>
    <w:rsid w:val="001D559E"/>
    <w:rsid w:val="001D56EA"/>
    <w:rsid w:val="001D662C"/>
    <w:rsid w:val="001D7D92"/>
    <w:rsid w:val="001E1CC3"/>
    <w:rsid w:val="001E4851"/>
    <w:rsid w:val="001E4863"/>
    <w:rsid w:val="001E581C"/>
    <w:rsid w:val="001E6C82"/>
    <w:rsid w:val="001E6D3B"/>
    <w:rsid w:val="001E7782"/>
    <w:rsid w:val="001F04D4"/>
    <w:rsid w:val="001F07B1"/>
    <w:rsid w:val="001F2A42"/>
    <w:rsid w:val="001F301A"/>
    <w:rsid w:val="001F3169"/>
    <w:rsid w:val="001F39CF"/>
    <w:rsid w:val="001F4132"/>
    <w:rsid w:val="001F5A4C"/>
    <w:rsid w:val="001F5A58"/>
    <w:rsid w:val="001F7EAA"/>
    <w:rsid w:val="00200818"/>
    <w:rsid w:val="0020112C"/>
    <w:rsid w:val="002020FF"/>
    <w:rsid w:val="00202852"/>
    <w:rsid w:val="0020337A"/>
    <w:rsid w:val="00203EE3"/>
    <w:rsid w:val="00204DFE"/>
    <w:rsid w:val="002073C2"/>
    <w:rsid w:val="00212CEF"/>
    <w:rsid w:val="00212FAF"/>
    <w:rsid w:val="002141CD"/>
    <w:rsid w:val="00214ABC"/>
    <w:rsid w:val="00216004"/>
    <w:rsid w:val="0022101E"/>
    <w:rsid w:val="00223985"/>
    <w:rsid w:val="00223D54"/>
    <w:rsid w:val="002244D9"/>
    <w:rsid w:val="00230D97"/>
    <w:rsid w:val="00231115"/>
    <w:rsid w:val="002317A3"/>
    <w:rsid w:val="00231E64"/>
    <w:rsid w:val="00233CD3"/>
    <w:rsid w:val="00234BDC"/>
    <w:rsid w:val="0023739D"/>
    <w:rsid w:val="00240477"/>
    <w:rsid w:val="002408F1"/>
    <w:rsid w:val="00242AE7"/>
    <w:rsid w:val="00242F24"/>
    <w:rsid w:val="00244CC5"/>
    <w:rsid w:val="00244E7C"/>
    <w:rsid w:val="002465C7"/>
    <w:rsid w:val="00246F14"/>
    <w:rsid w:val="00247331"/>
    <w:rsid w:val="002476B0"/>
    <w:rsid w:val="002476CD"/>
    <w:rsid w:val="002503F4"/>
    <w:rsid w:val="002527D2"/>
    <w:rsid w:val="00253ADD"/>
    <w:rsid w:val="00253B84"/>
    <w:rsid w:val="00253F29"/>
    <w:rsid w:val="0025457F"/>
    <w:rsid w:val="00254ED3"/>
    <w:rsid w:val="0025527B"/>
    <w:rsid w:val="002552DF"/>
    <w:rsid w:val="00257B8B"/>
    <w:rsid w:val="00257C93"/>
    <w:rsid w:val="0026244D"/>
    <w:rsid w:val="002626F0"/>
    <w:rsid w:val="00262CF9"/>
    <w:rsid w:val="00263CF7"/>
    <w:rsid w:val="00267E39"/>
    <w:rsid w:val="00270797"/>
    <w:rsid w:val="0027180A"/>
    <w:rsid w:val="00272ED2"/>
    <w:rsid w:val="002733F7"/>
    <w:rsid w:val="00275D44"/>
    <w:rsid w:val="00284588"/>
    <w:rsid w:val="00284A8E"/>
    <w:rsid w:val="00285C8F"/>
    <w:rsid w:val="00290251"/>
    <w:rsid w:val="00290A66"/>
    <w:rsid w:val="0029265B"/>
    <w:rsid w:val="00292A59"/>
    <w:rsid w:val="00292BCF"/>
    <w:rsid w:val="0029335E"/>
    <w:rsid w:val="00293BE4"/>
    <w:rsid w:val="002974B0"/>
    <w:rsid w:val="002A1E32"/>
    <w:rsid w:val="002A247F"/>
    <w:rsid w:val="002A257F"/>
    <w:rsid w:val="002A3AE7"/>
    <w:rsid w:val="002A5AD4"/>
    <w:rsid w:val="002A5DBF"/>
    <w:rsid w:val="002A79DE"/>
    <w:rsid w:val="002B01FA"/>
    <w:rsid w:val="002B07AC"/>
    <w:rsid w:val="002B22DB"/>
    <w:rsid w:val="002B367A"/>
    <w:rsid w:val="002B5BBF"/>
    <w:rsid w:val="002B6665"/>
    <w:rsid w:val="002C042D"/>
    <w:rsid w:val="002C3C07"/>
    <w:rsid w:val="002C3E60"/>
    <w:rsid w:val="002C3F65"/>
    <w:rsid w:val="002C4091"/>
    <w:rsid w:val="002C4CFF"/>
    <w:rsid w:val="002C7EE5"/>
    <w:rsid w:val="002D10ED"/>
    <w:rsid w:val="002D198B"/>
    <w:rsid w:val="002D2B16"/>
    <w:rsid w:val="002D3974"/>
    <w:rsid w:val="002D5C81"/>
    <w:rsid w:val="002D7A4E"/>
    <w:rsid w:val="002E083C"/>
    <w:rsid w:val="002E0E46"/>
    <w:rsid w:val="002E10B8"/>
    <w:rsid w:val="002E1AA1"/>
    <w:rsid w:val="002E3746"/>
    <w:rsid w:val="002E4918"/>
    <w:rsid w:val="002E54E1"/>
    <w:rsid w:val="002E7499"/>
    <w:rsid w:val="002E74E3"/>
    <w:rsid w:val="002F109F"/>
    <w:rsid w:val="002F2DC5"/>
    <w:rsid w:val="002F3A80"/>
    <w:rsid w:val="002F3BCA"/>
    <w:rsid w:val="002F3BE8"/>
    <w:rsid w:val="002F3C17"/>
    <w:rsid w:val="002F3E8D"/>
    <w:rsid w:val="002F4DAB"/>
    <w:rsid w:val="002F602C"/>
    <w:rsid w:val="0030142C"/>
    <w:rsid w:val="00304AA6"/>
    <w:rsid w:val="00305474"/>
    <w:rsid w:val="003065C9"/>
    <w:rsid w:val="003065F8"/>
    <w:rsid w:val="00306BC9"/>
    <w:rsid w:val="00306DE6"/>
    <w:rsid w:val="00307B5E"/>
    <w:rsid w:val="003103DB"/>
    <w:rsid w:val="00313622"/>
    <w:rsid w:val="00314422"/>
    <w:rsid w:val="003148FF"/>
    <w:rsid w:val="00314BBC"/>
    <w:rsid w:val="00314CE5"/>
    <w:rsid w:val="0031518D"/>
    <w:rsid w:val="0032076E"/>
    <w:rsid w:val="00320B03"/>
    <w:rsid w:val="00321691"/>
    <w:rsid w:val="003218F1"/>
    <w:rsid w:val="00322125"/>
    <w:rsid w:val="00322862"/>
    <w:rsid w:val="0032317D"/>
    <w:rsid w:val="003234E5"/>
    <w:rsid w:val="0032365E"/>
    <w:rsid w:val="0032696C"/>
    <w:rsid w:val="00326ECC"/>
    <w:rsid w:val="0032778B"/>
    <w:rsid w:val="00327837"/>
    <w:rsid w:val="0033189C"/>
    <w:rsid w:val="00331BD4"/>
    <w:rsid w:val="00331E49"/>
    <w:rsid w:val="00332568"/>
    <w:rsid w:val="00335254"/>
    <w:rsid w:val="003356C3"/>
    <w:rsid w:val="003356CC"/>
    <w:rsid w:val="00336329"/>
    <w:rsid w:val="00337635"/>
    <w:rsid w:val="00337E33"/>
    <w:rsid w:val="00341D29"/>
    <w:rsid w:val="00341E5B"/>
    <w:rsid w:val="00343D2C"/>
    <w:rsid w:val="00345E9E"/>
    <w:rsid w:val="00345F5D"/>
    <w:rsid w:val="00347C4B"/>
    <w:rsid w:val="00347D30"/>
    <w:rsid w:val="00347DCF"/>
    <w:rsid w:val="00350AEC"/>
    <w:rsid w:val="00360349"/>
    <w:rsid w:val="00361660"/>
    <w:rsid w:val="003623B3"/>
    <w:rsid w:val="00362F18"/>
    <w:rsid w:val="00364CDB"/>
    <w:rsid w:val="0036654C"/>
    <w:rsid w:val="003715D7"/>
    <w:rsid w:val="00371789"/>
    <w:rsid w:val="00371913"/>
    <w:rsid w:val="00373470"/>
    <w:rsid w:val="003738C2"/>
    <w:rsid w:val="00373B28"/>
    <w:rsid w:val="00373C07"/>
    <w:rsid w:val="00374FF8"/>
    <w:rsid w:val="00380DB1"/>
    <w:rsid w:val="00381B30"/>
    <w:rsid w:val="00382437"/>
    <w:rsid w:val="00383B63"/>
    <w:rsid w:val="003853D4"/>
    <w:rsid w:val="00386230"/>
    <w:rsid w:val="0038668A"/>
    <w:rsid w:val="00387236"/>
    <w:rsid w:val="00390C0A"/>
    <w:rsid w:val="00390E6C"/>
    <w:rsid w:val="003927C4"/>
    <w:rsid w:val="00392FCB"/>
    <w:rsid w:val="00395306"/>
    <w:rsid w:val="00395816"/>
    <w:rsid w:val="00395827"/>
    <w:rsid w:val="00395BF6"/>
    <w:rsid w:val="00397DF0"/>
    <w:rsid w:val="003A0536"/>
    <w:rsid w:val="003A1DB7"/>
    <w:rsid w:val="003A2302"/>
    <w:rsid w:val="003A3ABC"/>
    <w:rsid w:val="003A41EF"/>
    <w:rsid w:val="003A49EC"/>
    <w:rsid w:val="003A5166"/>
    <w:rsid w:val="003A5175"/>
    <w:rsid w:val="003A5935"/>
    <w:rsid w:val="003A749E"/>
    <w:rsid w:val="003B06BD"/>
    <w:rsid w:val="003B5116"/>
    <w:rsid w:val="003B6064"/>
    <w:rsid w:val="003B6BD4"/>
    <w:rsid w:val="003B6F51"/>
    <w:rsid w:val="003B6F96"/>
    <w:rsid w:val="003B7F97"/>
    <w:rsid w:val="003C03A9"/>
    <w:rsid w:val="003C2622"/>
    <w:rsid w:val="003C2630"/>
    <w:rsid w:val="003C3AF3"/>
    <w:rsid w:val="003C549A"/>
    <w:rsid w:val="003C65D8"/>
    <w:rsid w:val="003D1126"/>
    <w:rsid w:val="003D1391"/>
    <w:rsid w:val="003D27B6"/>
    <w:rsid w:val="003D2B2C"/>
    <w:rsid w:val="003D617B"/>
    <w:rsid w:val="003D66F9"/>
    <w:rsid w:val="003D6E80"/>
    <w:rsid w:val="003D70CC"/>
    <w:rsid w:val="003D70F5"/>
    <w:rsid w:val="003D74E9"/>
    <w:rsid w:val="003D7A72"/>
    <w:rsid w:val="003D7EDE"/>
    <w:rsid w:val="003E2710"/>
    <w:rsid w:val="003E3620"/>
    <w:rsid w:val="003E6796"/>
    <w:rsid w:val="003E6EEA"/>
    <w:rsid w:val="003F2A5F"/>
    <w:rsid w:val="003F60DE"/>
    <w:rsid w:val="003F6AFD"/>
    <w:rsid w:val="003F6DE8"/>
    <w:rsid w:val="003F703A"/>
    <w:rsid w:val="003F760E"/>
    <w:rsid w:val="003F789E"/>
    <w:rsid w:val="00400A3B"/>
    <w:rsid w:val="00401059"/>
    <w:rsid w:val="00401894"/>
    <w:rsid w:val="0040410B"/>
    <w:rsid w:val="00405C27"/>
    <w:rsid w:val="00406345"/>
    <w:rsid w:val="00411CD8"/>
    <w:rsid w:val="00412464"/>
    <w:rsid w:val="00413047"/>
    <w:rsid w:val="00413C56"/>
    <w:rsid w:val="004163C1"/>
    <w:rsid w:val="00416FBA"/>
    <w:rsid w:val="00420A8E"/>
    <w:rsid w:val="004217C7"/>
    <w:rsid w:val="00421B49"/>
    <w:rsid w:val="004256EF"/>
    <w:rsid w:val="004279C8"/>
    <w:rsid w:val="0043050D"/>
    <w:rsid w:val="00431533"/>
    <w:rsid w:val="00431535"/>
    <w:rsid w:val="004330F1"/>
    <w:rsid w:val="004336E8"/>
    <w:rsid w:val="00435A1F"/>
    <w:rsid w:val="00437B26"/>
    <w:rsid w:val="00443A0C"/>
    <w:rsid w:val="0044436A"/>
    <w:rsid w:val="00450915"/>
    <w:rsid w:val="00451269"/>
    <w:rsid w:val="0045222B"/>
    <w:rsid w:val="00452919"/>
    <w:rsid w:val="00454438"/>
    <w:rsid w:val="004546A2"/>
    <w:rsid w:val="004617F7"/>
    <w:rsid w:val="00462EC2"/>
    <w:rsid w:val="00465597"/>
    <w:rsid w:val="00465C40"/>
    <w:rsid w:val="00472213"/>
    <w:rsid w:val="004726B9"/>
    <w:rsid w:val="00473BFB"/>
    <w:rsid w:val="0047444B"/>
    <w:rsid w:val="004751F3"/>
    <w:rsid w:val="00476E36"/>
    <w:rsid w:val="004770DF"/>
    <w:rsid w:val="00477C0E"/>
    <w:rsid w:val="00480017"/>
    <w:rsid w:val="00480C5B"/>
    <w:rsid w:val="004833EF"/>
    <w:rsid w:val="004843BA"/>
    <w:rsid w:val="00484EED"/>
    <w:rsid w:val="00484F5C"/>
    <w:rsid w:val="004855BD"/>
    <w:rsid w:val="004855D9"/>
    <w:rsid w:val="004857D0"/>
    <w:rsid w:val="00485B57"/>
    <w:rsid w:val="00486629"/>
    <w:rsid w:val="00486D95"/>
    <w:rsid w:val="004873DE"/>
    <w:rsid w:val="004907B3"/>
    <w:rsid w:val="00491397"/>
    <w:rsid w:val="00491546"/>
    <w:rsid w:val="00493FC1"/>
    <w:rsid w:val="004946F6"/>
    <w:rsid w:val="00494946"/>
    <w:rsid w:val="00495C6C"/>
    <w:rsid w:val="004971EC"/>
    <w:rsid w:val="004A29B6"/>
    <w:rsid w:val="004A3F30"/>
    <w:rsid w:val="004A4FF6"/>
    <w:rsid w:val="004A570E"/>
    <w:rsid w:val="004A604C"/>
    <w:rsid w:val="004A6092"/>
    <w:rsid w:val="004A6203"/>
    <w:rsid w:val="004A753F"/>
    <w:rsid w:val="004A783F"/>
    <w:rsid w:val="004B224F"/>
    <w:rsid w:val="004B3531"/>
    <w:rsid w:val="004B3F19"/>
    <w:rsid w:val="004B4CF2"/>
    <w:rsid w:val="004B4D8D"/>
    <w:rsid w:val="004B6C30"/>
    <w:rsid w:val="004B7C8E"/>
    <w:rsid w:val="004C0BA3"/>
    <w:rsid w:val="004C3E4C"/>
    <w:rsid w:val="004C46F9"/>
    <w:rsid w:val="004C505E"/>
    <w:rsid w:val="004C59E7"/>
    <w:rsid w:val="004C60AA"/>
    <w:rsid w:val="004D14BF"/>
    <w:rsid w:val="004D188C"/>
    <w:rsid w:val="004D38C0"/>
    <w:rsid w:val="004D647F"/>
    <w:rsid w:val="004E0299"/>
    <w:rsid w:val="004E0DC0"/>
    <w:rsid w:val="004E0DDD"/>
    <w:rsid w:val="004E1C62"/>
    <w:rsid w:val="004E3BA3"/>
    <w:rsid w:val="004E626E"/>
    <w:rsid w:val="004E72B1"/>
    <w:rsid w:val="004F183E"/>
    <w:rsid w:val="004F38E6"/>
    <w:rsid w:val="004F4C48"/>
    <w:rsid w:val="004F5383"/>
    <w:rsid w:val="004F569C"/>
    <w:rsid w:val="004F63B9"/>
    <w:rsid w:val="004F6630"/>
    <w:rsid w:val="004F66B5"/>
    <w:rsid w:val="004F6FBC"/>
    <w:rsid w:val="004F7387"/>
    <w:rsid w:val="00500346"/>
    <w:rsid w:val="0050049D"/>
    <w:rsid w:val="00500AFA"/>
    <w:rsid w:val="00501065"/>
    <w:rsid w:val="00501519"/>
    <w:rsid w:val="00503288"/>
    <w:rsid w:val="00504E32"/>
    <w:rsid w:val="00505E4F"/>
    <w:rsid w:val="00507633"/>
    <w:rsid w:val="00510E28"/>
    <w:rsid w:val="00510FC2"/>
    <w:rsid w:val="00513000"/>
    <w:rsid w:val="005147D2"/>
    <w:rsid w:val="0051482E"/>
    <w:rsid w:val="005158D9"/>
    <w:rsid w:val="005160CD"/>
    <w:rsid w:val="0051650C"/>
    <w:rsid w:val="00516E0B"/>
    <w:rsid w:val="00517C1D"/>
    <w:rsid w:val="00517D96"/>
    <w:rsid w:val="00520810"/>
    <w:rsid w:val="005226EA"/>
    <w:rsid w:val="005230FC"/>
    <w:rsid w:val="005233B4"/>
    <w:rsid w:val="0052364F"/>
    <w:rsid w:val="005245CA"/>
    <w:rsid w:val="00526687"/>
    <w:rsid w:val="00526C6E"/>
    <w:rsid w:val="0052774F"/>
    <w:rsid w:val="00527D8D"/>
    <w:rsid w:val="00530071"/>
    <w:rsid w:val="00530A61"/>
    <w:rsid w:val="00530F6C"/>
    <w:rsid w:val="005312A2"/>
    <w:rsid w:val="0053261B"/>
    <w:rsid w:val="0053287A"/>
    <w:rsid w:val="00532D10"/>
    <w:rsid w:val="00534FC4"/>
    <w:rsid w:val="005351E8"/>
    <w:rsid w:val="00535A56"/>
    <w:rsid w:val="00536A3C"/>
    <w:rsid w:val="00537DF6"/>
    <w:rsid w:val="00540A4E"/>
    <w:rsid w:val="00540BA1"/>
    <w:rsid w:val="00541FFD"/>
    <w:rsid w:val="005420EE"/>
    <w:rsid w:val="0054256F"/>
    <w:rsid w:val="00542755"/>
    <w:rsid w:val="00543CEA"/>
    <w:rsid w:val="005459AD"/>
    <w:rsid w:val="00546590"/>
    <w:rsid w:val="00547BFD"/>
    <w:rsid w:val="005515B4"/>
    <w:rsid w:val="005527F5"/>
    <w:rsid w:val="00552DF9"/>
    <w:rsid w:val="00555384"/>
    <w:rsid w:val="00557129"/>
    <w:rsid w:val="005600B7"/>
    <w:rsid w:val="00561BEE"/>
    <w:rsid w:val="005654AF"/>
    <w:rsid w:val="00570714"/>
    <w:rsid w:val="00570A42"/>
    <w:rsid w:val="0057228A"/>
    <w:rsid w:val="005735A3"/>
    <w:rsid w:val="00573893"/>
    <w:rsid w:val="00573B2D"/>
    <w:rsid w:val="00574CF8"/>
    <w:rsid w:val="0057501B"/>
    <w:rsid w:val="00577230"/>
    <w:rsid w:val="0058019A"/>
    <w:rsid w:val="00580B5A"/>
    <w:rsid w:val="0058291D"/>
    <w:rsid w:val="005836C2"/>
    <w:rsid w:val="00583E5F"/>
    <w:rsid w:val="00585066"/>
    <w:rsid w:val="0058599E"/>
    <w:rsid w:val="00585FDA"/>
    <w:rsid w:val="005904BA"/>
    <w:rsid w:val="00590F22"/>
    <w:rsid w:val="005912E3"/>
    <w:rsid w:val="00591E05"/>
    <w:rsid w:val="005932D6"/>
    <w:rsid w:val="0059467B"/>
    <w:rsid w:val="00596546"/>
    <w:rsid w:val="00597143"/>
    <w:rsid w:val="005A13D6"/>
    <w:rsid w:val="005A2FAA"/>
    <w:rsid w:val="005A364D"/>
    <w:rsid w:val="005A61E4"/>
    <w:rsid w:val="005A6E6C"/>
    <w:rsid w:val="005A6EEF"/>
    <w:rsid w:val="005A798E"/>
    <w:rsid w:val="005B0154"/>
    <w:rsid w:val="005B04CC"/>
    <w:rsid w:val="005B287D"/>
    <w:rsid w:val="005B3BAA"/>
    <w:rsid w:val="005B3C92"/>
    <w:rsid w:val="005B61DF"/>
    <w:rsid w:val="005B69B9"/>
    <w:rsid w:val="005B7C73"/>
    <w:rsid w:val="005C0239"/>
    <w:rsid w:val="005C0C0F"/>
    <w:rsid w:val="005C101E"/>
    <w:rsid w:val="005C150C"/>
    <w:rsid w:val="005C1D23"/>
    <w:rsid w:val="005D0C86"/>
    <w:rsid w:val="005D0F44"/>
    <w:rsid w:val="005D105A"/>
    <w:rsid w:val="005D42EF"/>
    <w:rsid w:val="005D4334"/>
    <w:rsid w:val="005D5C22"/>
    <w:rsid w:val="005D5CB7"/>
    <w:rsid w:val="005D74F2"/>
    <w:rsid w:val="005E2A3C"/>
    <w:rsid w:val="005E342E"/>
    <w:rsid w:val="005E42AA"/>
    <w:rsid w:val="005E5700"/>
    <w:rsid w:val="005E57E8"/>
    <w:rsid w:val="005E59C2"/>
    <w:rsid w:val="005E7FC1"/>
    <w:rsid w:val="005F2C43"/>
    <w:rsid w:val="005F2D78"/>
    <w:rsid w:val="005F36BC"/>
    <w:rsid w:val="005F3AB6"/>
    <w:rsid w:val="005F4B25"/>
    <w:rsid w:val="005F5D01"/>
    <w:rsid w:val="00600814"/>
    <w:rsid w:val="00600DF6"/>
    <w:rsid w:val="00601115"/>
    <w:rsid w:val="00602C2C"/>
    <w:rsid w:val="006038CB"/>
    <w:rsid w:val="00603DF3"/>
    <w:rsid w:val="00604689"/>
    <w:rsid w:val="00605DE5"/>
    <w:rsid w:val="00605F5C"/>
    <w:rsid w:val="00605F79"/>
    <w:rsid w:val="0060793C"/>
    <w:rsid w:val="006101E5"/>
    <w:rsid w:val="0061236A"/>
    <w:rsid w:val="0061256F"/>
    <w:rsid w:val="0061293D"/>
    <w:rsid w:val="00612D09"/>
    <w:rsid w:val="006133E6"/>
    <w:rsid w:val="00613F47"/>
    <w:rsid w:val="0061467C"/>
    <w:rsid w:val="0061573C"/>
    <w:rsid w:val="00616D36"/>
    <w:rsid w:val="00620C8C"/>
    <w:rsid w:val="006212A8"/>
    <w:rsid w:val="006218CF"/>
    <w:rsid w:val="00622F96"/>
    <w:rsid w:val="00624804"/>
    <w:rsid w:val="00630919"/>
    <w:rsid w:val="00630E03"/>
    <w:rsid w:val="00633AD9"/>
    <w:rsid w:val="006349F6"/>
    <w:rsid w:val="006357C3"/>
    <w:rsid w:val="006358E4"/>
    <w:rsid w:val="00637181"/>
    <w:rsid w:val="00637CAC"/>
    <w:rsid w:val="00640700"/>
    <w:rsid w:val="00640F3A"/>
    <w:rsid w:val="00641FB6"/>
    <w:rsid w:val="00642634"/>
    <w:rsid w:val="00643265"/>
    <w:rsid w:val="006441DB"/>
    <w:rsid w:val="00645375"/>
    <w:rsid w:val="00645D0B"/>
    <w:rsid w:val="00645DB6"/>
    <w:rsid w:val="00653DC0"/>
    <w:rsid w:val="00654AB8"/>
    <w:rsid w:val="00656236"/>
    <w:rsid w:val="006575DA"/>
    <w:rsid w:val="00657CEA"/>
    <w:rsid w:val="006604DD"/>
    <w:rsid w:val="00664450"/>
    <w:rsid w:val="00665112"/>
    <w:rsid w:val="00666313"/>
    <w:rsid w:val="00666E45"/>
    <w:rsid w:val="00667843"/>
    <w:rsid w:val="006704F6"/>
    <w:rsid w:val="0067119C"/>
    <w:rsid w:val="00671CAD"/>
    <w:rsid w:val="00671CB6"/>
    <w:rsid w:val="006720A1"/>
    <w:rsid w:val="006721ED"/>
    <w:rsid w:val="00672CB9"/>
    <w:rsid w:val="00674DAB"/>
    <w:rsid w:val="00677114"/>
    <w:rsid w:val="006803ED"/>
    <w:rsid w:val="00680FD4"/>
    <w:rsid w:val="00682204"/>
    <w:rsid w:val="00682EE1"/>
    <w:rsid w:val="00683FD6"/>
    <w:rsid w:val="00684C2B"/>
    <w:rsid w:val="00684D16"/>
    <w:rsid w:val="00686006"/>
    <w:rsid w:val="00686A17"/>
    <w:rsid w:val="0069622A"/>
    <w:rsid w:val="006A0BB4"/>
    <w:rsid w:val="006A3011"/>
    <w:rsid w:val="006A621E"/>
    <w:rsid w:val="006A7169"/>
    <w:rsid w:val="006B160E"/>
    <w:rsid w:val="006B396F"/>
    <w:rsid w:val="006B3AD7"/>
    <w:rsid w:val="006B4324"/>
    <w:rsid w:val="006B4566"/>
    <w:rsid w:val="006B6666"/>
    <w:rsid w:val="006B6996"/>
    <w:rsid w:val="006C2BFE"/>
    <w:rsid w:val="006C2FAB"/>
    <w:rsid w:val="006C328F"/>
    <w:rsid w:val="006C3A4A"/>
    <w:rsid w:val="006C53D5"/>
    <w:rsid w:val="006C5D8D"/>
    <w:rsid w:val="006C6821"/>
    <w:rsid w:val="006C6F36"/>
    <w:rsid w:val="006D422C"/>
    <w:rsid w:val="006D5716"/>
    <w:rsid w:val="006D6D26"/>
    <w:rsid w:val="006E01D9"/>
    <w:rsid w:val="006E0A6A"/>
    <w:rsid w:val="006E1434"/>
    <w:rsid w:val="006E1FEA"/>
    <w:rsid w:val="006E3E32"/>
    <w:rsid w:val="006E4F9D"/>
    <w:rsid w:val="006F0810"/>
    <w:rsid w:val="006F1345"/>
    <w:rsid w:val="006F147B"/>
    <w:rsid w:val="006F50BE"/>
    <w:rsid w:val="006F70E2"/>
    <w:rsid w:val="00700537"/>
    <w:rsid w:val="00700C97"/>
    <w:rsid w:val="00701EE9"/>
    <w:rsid w:val="007023F6"/>
    <w:rsid w:val="00703880"/>
    <w:rsid w:val="0070572B"/>
    <w:rsid w:val="007066EA"/>
    <w:rsid w:val="00706C18"/>
    <w:rsid w:val="00707BE7"/>
    <w:rsid w:val="00710077"/>
    <w:rsid w:val="007106DF"/>
    <w:rsid w:val="00712DC0"/>
    <w:rsid w:val="007130F6"/>
    <w:rsid w:val="00714B1D"/>
    <w:rsid w:val="00714EE7"/>
    <w:rsid w:val="00717657"/>
    <w:rsid w:val="00717B16"/>
    <w:rsid w:val="00721A15"/>
    <w:rsid w:val="00721B32"/>
    <w:rsid w:val="007222E5"/>
    <w:rsid w:val="00722FAA"/>
    <w:rsid w:val="00724034"/>
    <w:rsid w:val="007276E1"/>
    <w:rsid w:val="007318C9"/>
    <w:rsid w:val="00733AAC"/>
    <w:rsid w:val="00734281"/>
    <w:rsid w:val="00735926"/>
    <w:rsid w:val="00736DBD"/>
    <w:rsid w:val="007379EF"/>
    <w:rsid w:val="00740085"/>
    <w:rsid w:val="007404D4"/>
    <w:rsid w:val="007408BE"/>
    <w:rsid w:val="00741094"/>
    <w:rsid w:val="007459E7"/>
    <w:rsid w:val="0074692E"/>
    <w:rsid w:val="00747926"/>
    <w:rsid w:val="00747F72"/>
    <w:rsid w:val="00752634"/>
    <w:rsid w:val="00752EEA"/>
    <w:rsid w:val="0075320A"/>
    <w:rsid w:val="00755920"/>
    <w:rsid w:val="007602D2"/>
    <w:rsid w:val="00761E90"/>
    <w:rsid w:val="00762723"/>
    <w:rsid w:val="0076350F"/>
    <w:rsid w:val="00763DF4"/>
    <w:rsid w:val="007643DC"/>
    <w:rsid w:val="00765946"/>
    <w:rsid w:val="00765F49"/>
    <w:rsid w:val="0077493D"/>
    <w:rsid w:val="00775DD6"/>
    <w:rsid w:val="007774FF"/>
    <w:rsid w:val="00777511"/>
    <w:rsid w:val="00777B50"/>
    <w:rsid w:val="007800E5"/>
    <w:rsid w:val="00780FAB"/>
    <w:rsid w:val="00782950"/>
    <w:rsid w:val="007834A7"/>
    <w:rsid w:val="00785764"/>
    <w:rsid w:val="007857BA"/>
    <w:rsid w:val="0078796D"/>
    <w:rsid w:val="00787A31"/>
    <w:rsid w:val="00791030"/>
    <w:rsid w:val="0079138E"/>
    <w:rsid w:val="0079157F"/>
    <w:rsid w:val="007924DF"/>
    <w:rsid w:val="007959A9"/>
    <w:rsid w:val="00795D0C"/>
    <w:rsid w:val="00796E90"/>
    <w:rsid w:val="007975D6"/>
    <w:rsid w:val="00797ABE"/>
    <w:rsid w:val="007A0276"/>
    <w:rsid w:val="007A19CE"/>
    <w:rsid w:val="007A1AD4"/>
    <w:rsid w:val="007A526A"/>
    <w:rsid w:val="007A54FC"/>
    <w:rsid w:val="007A6769"/>
    <w:rsid w:val="007A690A"/>
    <w:rsid w:val="007A7B4C"/>
    <w:rsid w:val="007B0B81"/>
    <w:rsid w:val="007B0B9E"/>
    <w:rsid w:val="007B1223"/>
    <w:rsid w:val="007B1B3B"/>
    <w:rsid w:val="007B2B61"/>
    <w:rsid w:val="007B2CF3"/>
    <w:rsid w:val="007B42D4"/>
    <w:rsid w:val="007B4756"/>
    <w:rsid w:val="007B47F4"/>
    <w:rsid w:val="007B674B"/>
    <w:rsid w:val="007B6CD9"/>
    <w:rsid w:val="007B7A85"/>
    <w:rsid w:val="007C00C5"/>
    <w:rsid w:val="007C0E0E"/>
    <w:rsid w:val="007C1042"/>
    <w:rsid w:val="007C1251"/>
    <w:rsid w:val="007C2AC0"/>
    <w:rsid w:val="007C3046"/>
    <w:rsid w:val="007C4EFA"/>
    <w:rsid w:val="007C612B"/>
    <w:rsid w:val="007D08F7"/>
    <w:rsid w:val="007D1B13"/>
    <w:rsid w:val="007D48C6"/>
    <w:rsid w:val="007D531E"/>
    <w:rsid w:val="007D70D9"/>
    <w:rsid w:val="007D7E04"/>
    <w:rsid w:val="007E0EBE"/>
    <w:rsid w:val="007E1C70"/>
    <w:rsid w:val="007E26FA"/>
    <w:rsid w:val="007E43E8"/>
    <w:rsid w:val="007E4994"/>
    <w:rsid w:val="007E627D"/>
    <w:rsid w:val="007F0030"/>
    <w:rsid w:val="007F057B"/>
    <w:rsid w:val="007F233D"/>
    <w:rsid w:val="007F2C4D"/>
    <w:rsid w:val="007F3096"/>
    <w:rsid w:val="007F33F7"/>
    <w:rsid w:val="007F38AC"/>
    <w:rsid w:val="007F4E06"/>
    <w:rsid w:val="007F7CFE"/>
    <w:rsid w:val="008024CF"/>
    <w:rsid w:val="008049D8"/>
    <w:rsid w:val="00806339"/>
    <w:rsid w:val="00807424"/>
    <w:rsid w:val="00807476"/>
    <w:rsid w:val="008079F2"/>
    <w:rsid w:val="008111D1"/>
    <w:rsid w:val="00815118"/>
    <w:rsid w:val="008151CA"/>
    <w:rsid w:val="008158A3"/>
    <w:rsid w:val="00815AE1"/>
    <w:rsid w:val="008166B3"/>
    <w:rsid w:val="00816959"/>
    <w:rsid w:val="008215A6"/>
    <w:rsid w:val="00822CBF"/>
    <w:rsid w:val="00823E3F"/>
    <w:rsid w:val="00825AE0"/>
    <w:rsid w:val="00826200"/>
    <w:rsid w:val="00827023"/>
    <w:rsid w:val="0082732A"/>
    <w:rsid w:val="0082769C"/>
    <w:rsid w:val="0082783A"/>
    <w:rsid w:val="0083082F"/>
    <w:rsid w:val="008309BC"/>
    <w:rsid w:val="00831735"/>
    <w:rsid w:val="00831928"/>
    <w:rsid w:val="00831BE9"/>
    <w:rsid w:val="00831C59"/>
    <w:rsid w:val="00832845"/>
    <w:rsid w:val="00834FE3"/>
    <w:rsid w:val="008358C9"/>
    <w:rsid w:val="00836935"/>
    <w:rsid w:val="00836E9D"/>
    <w:rsid w:val="0083707C"/>
    <w:rsid w:val="00841EC7"/>
    <w:rsid w:val="00842141"/>
    <w:rsid w:val="0084347C"/>
    <w:rsid w:val="00844C0B"/>
    <w:rsid w:val="00845D30"/>
    <w:rsid w:val="00846D6C"/>
    <w:rsid w:val="00847EFA"/>
    <w:rsid w:val="00851F0C"/>
    <w:rsid w:val="00853C0A"/>
    <w:rsid w:val="00857858"/>
    <w:rsid w:val="00860EF1"/>
    <w:rsid w:val="008634ED"/>
    <w:rsid w:val="00863D03"/>
    <w:rsid w:val="00863F71"/>
    <w:rsid w:val="008647D0"/>
    <w:rsid w:val="00864965"/>
    <w:rsid w:val="008656A0"/>
    <w:rsid w:val="0086722E"/>
    <w:rsid w:val="00867D70"/>
    <w:rsid w:val="00867DA1"/>
    <w:rsid w:val="00867E8B"/>
    <w:rsid w:val="00870785"/>
    <w:rsid w:val="0087271F"/>
    <w:rsid w:val="00875440"/>
    <w:rsid w:val="00875CC5"/>
    <w:rsid w:val="00876E84"/>
    <w:rsid w:val="008775F4"/>
    <w:rsid w:val="00877C63"/>
    <w:rsid w:val="0088060A"/>
    <w:rsid w:val="00881CF2"/>
    <w:rsid w:val="0088276C"/>
    <w:rsid w:val="00884ECC"/>
    <w:rsid w:val="0088602C"/>
    <w:rsid w:val="00890E27"/>
    <w:rsid w:val="008934F4"/>
    <w:rsid w:val="00893C93"/>
    <w:rsid w:val="00894652"/>
    <w:rsid w:val="00894ED5"/>
    <w:rsid w:val="008953D0"/>
    <w:rsid w:val="0089648C"/>
    <w:rsid w:val="00896E07"/>
    <w:rsid w:val="00896FF1"/>
    <w:rsid w:val="008A31D5"/>
    <w:rsid w:val="008A4605"/>
    <w:rsid w:val="008A640C"/>
    <w:rsid w:val="008A7727"/>
    <w:rsid w:val="008A7CB1"/>
    <w:rsid w:val="008A7E84"/>
    <w:rsid w:val="008B03BA"/>
    <w:rsid w:val="008B26BB"/>
    <w:rsid w:val="008B443A"/>
    <w:rsid w:val="008B577D"/>
    <w:rsid w:val="008B5E56"/>
    <w:rsid w:val="008B6D6A"/>
    <w:rsid w:val="008B7456"/>
    <w:rsid w:val="008B750B"/>
    <w:rsid w:val="008C056B"/>
    <w:rsid w:val="008C0731"/>
    <w:rsid w:val="008C0E9B"/>
    <w:rsid w:val="008C100F"/>
    <w:rsid w:val="008C2C0E"/>
    <w:rsid w:val="008C41B3"/>
    <w:rsid w:val="008C44FA"/>
    <w:rsid w:val="008C64D8"/>
    <w:rsid w:val="008C6C57"/>
    <w:rsid w:val="008C708F"/>
    <w:rsid w:val="008C7C5E"/>
    <w:rsid w:val="008D027A"/>
    <w:rsid w:val="008D061A"/>
    <w:rsid w:val="008D0C5C"/>
    <w:rsid w:val="008D130C"/>
    <w:rsid w:val="008D3AD0"/>
    <w:rsid w:val="008D55F6"/>
    <w:rsid w:val="008D6195"/>
    <w:rsid w:val="008D62C3"/>
    <w:rsid w:val="008D6C1F"/>
    <w:rsid w:val="008D762B"/>
    <w:rsid w:val="008D7DF4"/>
    <w:rsid w:val="008E1449"/>
    <w:rsid w:val="008E2A48"/>
    <w:rsid w:val="008E3404"/>
    <w:rsid w:val="008E34B5"/>
    <w:rsid w:val="008E5FC2"/>
    <w:rsid w:val="008F1421"/>
    <w:rsid w:val="008F3779"/>
    <w:rsid w:val="008F5819"/>
    <w:rsid w:val="008F5F1C"/>
    <w:rsid w:val="008F62E2"/>
    <w:rsid w:val="009008E8"/>
    <w:rsid w:val="00901853"/>
    <w:rsid w:val="00901A70"/>
    <w:rsid w:val="009024A7"/>
    <w:rsid w:val="009027B2"/>
    <w:rsid w:val="00903C35"/>
    <w:rsid w:val="00903D57"/>
    <w:rsid w:val="00907FBE"/>
    <w:rsid w:val="00910456"/>
    <w:rsid w:val="00911374"/>
    <w:rsid w:val="00913A45"/>
    <w:rsid w:val="00914B12"/>
    <w:rsid w:val="00920A9F"/>
    <w:rsid w:val="00920E3D"/>
    <w:rsid w:val="00923CFC"/>
    <w:rsid w:val="009261A6"/>
    <w:rsid w:val="00926822"/>
    <w:rsid w:val="00926AD0"/>
    <w:rsid w:val="00927403"/>
    <w:rsid w:val="009277EB"/>
    <w:rsid w:val="009300F1"/>
    <w:rsid w:val="00933349"/>
    <w:rsid w:val="00933F67"/>
    <w:rsid w:val="009340F8"/>
    <w:rsid w:val="00934BB3"/>
    <w:rsid w:val="00936C6F"/>
    <w:rsid w:val="009410A9"/>
    <w:rsid w:val="0094342B"/>
    <w:rsid w:val="009434D2"/>
    <w:rsid w:val="0094679F"/>
    <w:rsid w:val="009470FD"/>
    <w:rsid w:val="00947CC9"/>
    <w:rsid w:val="00952C0B"/>
    <w:rsid w:val="00954154"/>
    <w:rsid w:val="009543BD"/>
    <w:rsid w:val="00954B8D"/>
    <w:rsid w:val="00954F5D"/>
    <w:rsid w:val="00956598"/>
    <w:rsid w:val="00956BAE"/>
    <w:rsid w:val="00956EB2"/>
    <w:rsid w:val="00961289"/>
    <w:rsid w:val="00961D86"/>
    <w:rsid w:val="009659EA"/>
    <w:rsid w:val="00965B5E"/>
    <w:rsid w:val="0096660E"/>
    <w:rsid w:val="00966B88"/>
    <w:rsid w:val="00967BBE"/>
    <w:rsid w:val="00972045"/>
    <w:rsid w:val="0097569E"/>
    <w:rsid w:val="00975B71"/>
    <w:rsid w:val="0097633E"/>
    <w:rsid w:val="009772E4"/>
    <w:rsid w:val="0098000B"/>
    <w:rsid w:val="0098413B"/>
    <w:rsid w:val="00985045"/>
    <w:rsid w:val="009853D6"/>
    <w:rsid w:val="009854CC"/>
    <w:rsid w:val="0098737C"/>
    <w:rsid w:val="009876BC"/>
    <w:rsid w:val="00992768"/>
    <w:rsid w:val="009935D9"/>
    <w:rsid w:val="00993B31"/>
    <w:rsid w:val="00993C5D"/>
    <w:rsid w:val="0099409C"/>
    <w:rsid w:val="00996EBF"/>
    <w:rsid w:val="00997530"/>
    <w:rsid w:val="009A23B4"/>
    <w:rsid w:val="009A2716"/>
    <w:rsid w:val="009A280B"/>
    <w:rsid w:val="009A4D72"/>
    <w:rsid w:val="009A57F4"/>
    <w:rsid w:val="009B0733"/>
    <w:rsid w:val="009B146B"/>
    <w:rsid w:val="009B1790"/>
    <w:rsid w:val="009B2B12"/>
    <w:rsid w:val="009B2CD1"/>
    <w:rsid w:val="009B485A"/>
    <w:rsid w:val="009B497B"/>
    <w:rsid w:val="009B49BA"/>
    <w:rsid w:val="009B4E9F"/>
    <w:rsid w:val="009B5724"/>
    <w:rsid w:val="009B7E02"/>
    <w:rsid w:val="009C157B"/>
    <w:rsid w:val="009C15D5"/>
    <w:rsid w:val="009C296C"/>
    <w:rsid w:val="009C3DBD"/>
    <w:rsid w:val="009C5085"/>
    <w:rsid w:val="009C5498"/>
    <w:rsid w:val="009C597A"/>
    <w:rsid w:val="009D149B"/>
    <w:rsid w:val="009D160A"/>
    <w:rsid w:val="009D2045"/>
    <w:rsid w:val="009D399B"/>
    <w:rsid w:val="009D66D0"/>
    <w:rsid w:val="009D7C10"/>
    <w:rsid w:val="009E05D1"/>
    <w:rsid w:val="009E0B48"/>
    <w:rsid w:val="009E0ECA"/>
    <w:rsid w:val="009E1EB7"/>
    <w:rsid w:val="009E29B6"/>
    <w:rsid w:val="009E328E"/>
    <w:rsid w:val="009E5A74"/>
    <w:rsid w:val="009E68E3"/>
    <w:rsid w:val="009E6F0C"/>
    <w:rsid w:val="009E7D4A"/>
    <w:rsid w:val="009F067E"/>
    <w:rsid w:val="009F24AE"/>
    <w:rsid w:val="009F3E74"/>
    <w:rsid w:val="009F6238"/>
    <w:rsid w:val="009F6BFC"/>
    <w:rsid w:val="00A001EC"/>
    <w:rsid w:val="00A0257B"/>
    <w:rsid w:val="00A13297"/>
    <w:rsid w:val="00A13832"/>
    <w:rsid w:val="00A146AD"/>
    <w:rsid w:val="00A16C5D"/>
    <w:rsid w:val="00A171A5"/>
    <w:rsid w:val="00A17201"/>
    <w:rsid w:val="00A215B2"/>
    <w:rsid w:val="00A2261B"/>
    <w:rsid w:val="00A23294"/>
    <w:rsid w:val="00A257F1"/>
    <w:rsid w:val="00A25B2C"/>
    <w:rsid w:val="00A27190"/>
    <w:rsid w:val="00A300F1"/>
    <w:rsid w:val="00A306AD"/>
    <w:rsid w:val="00A31F2B"/>
    <w:rsid w:val="00A335A8"/>
    <w:rsid w:val="00A34852"/>
    <w:rsid w:val="00A3507C"/>
    <w:rsid w:val="00A36285"/>
    <w:rsid w:val="00A36837"/>
    <w:rsid w:val="00A37FD3"/>
    <w:rsid w:val="00A40E6D"/>
    <w:rsid w:val="00A44FFB"/>
    <w:rsid w:val="00A450D4"/>
    <w:rsid w:val="00A46E12"/>
    <w:rsid w:val="00A471C5"/>
    <w:rsid w:val="00A47AE5"/>
    <w:rsid w:val="00A538F7"/>
    <w:rsid w:val="00A53DE7"/>
    <w:rsid w:val="00A5417F"/>
    <w:rsid w:val="00A541F1"/>
    <w:rsid w:val="00A552A0"/>
    <w:rsid w:val="00A5684E"/>
    <w:rsid w:val="00A56DB9"/>
    <w:rsid w:val="00A60EF7"/>
    <w:rsid w:val="00A620EF"/>
    <w:rsid w:val="00A62493"/>
    <w:rsid w:val="00A635CB"/>
    <w:rsid w:val="00A67EA5"/>
    <w:rsid w:val="00A71015"/>
    <w:rsid w:val="00A71AF8"/>
    <w:rsid w:val="00A73E53"/>
    <w:rsid w:val="00A74CEE"/>
    <w:rsid w:val="00A76776"/>
    <w:rsid w:val="00A7735F"/>
    <w:rsid w:val="00A77FA7"/>
    <w:rsid w:val="00A81AAF"/>
    <w:rsid w:val="00A829B3"/>
    <w:rsid w:val="00A83C52"/>
    <w:rsid w:val="00A84197"/>
    <w:rsid w:val="00A850FE"/>
    <w:rsid w:val="00A85C33"/>
    <w:rsid w:val="00A87509"/>
    <w:rsid w:val="00A90683"/>
    <w:rsid w:val="00A90A92"/>
    <w:rsid w:val="00A91EB3"/>
    <w:rsid w:val="00A925D4"/>
    <w:rsid w:val="00A92A6E"/>
    <w:rsid w:val="00A93AFB"/>
    <w:rsid w:val="00A94D1B"/>
    <w:rsid w:val="00A979C3"/>
    <w:rsid w:val="00AA00A2"/>
    <w:rsid w:val="00AA07DB"/>
    <w:rsid w:val="00AA0FC3"/>
    <w:rsid w:val="00AA5F70"/>
    <w:rsid w:val="00AA6334"/>
    <w:rsid w:val="00AA7E4A"/>
    <w:rsid w:val="00AA7F49"/>
    <w:rsid w:val="00AB0656"/>
    <w:rsid w:val="00AB1E8B"/>
    <w:rsid w:val="00AB3696"/>
    <w:rsid w:val="00AB4099"/>
    <w:rsid w:val="00AB582C"/>
    <w:rsid w:val="00AB61B4"/>
    <w:rsid w:val="00AC0188"/>
    <w:rsid w:val="00AC1667"/>
    <w:rsid w:val="00AC183E"/>
    <w:rsid w:val="00AC1F8A"/>
    <w:rsid w:val="00AC340B"/>
    <w:rsid w:val="00AC35FA"/>
    <w:rsid w:val="00AC3738"/>
    <w:rsid w:val="00AC38DD"/>
    <w:rsid w:val="00AC4843"/>
    <w:rsid w:val="00AC7729"/>
    <w:rsid w:val="00AD13CD"/>
    <w:rsid w:val="00AD34EB"/>
    <w:rsid w:val="00AD427D"/>
    <w:rsid w:val="00AD51C9"/>
    <w:rsid w:val="00AE0123"/>
    <w:rsid w:val="00AE1676"/>
    <w:rsid w:val="00AE1696"/>
    <w:rsid w:val="00AE2ED4"/>
    <w:rsid w:val="00AE5E81"/>
    <w:rsid w:val="00AE6C4B"/>
    <w:rsid w:val="00AE6EEE"/>
    <w:rsid w:val="00AF330A"/>
    <w:rsid w:val="00AF6058"/>
    <w:rsid w:val="00AF60E3"/>
    <w:rsid w:val="00AF6406"/>
    <w:rsid w:val="00AF65AF"/>
    <w:rsid w:val="00AF7233"/>
    <w:rsid w:val="00AF7EFE"/>
    <w:rsid w:val="00B00E69"/>
    <w:rsid w:val="00B01CD0"/>
    <w:rsid w:val="00B02184"/>
    <w:rsid w:val="00B02ECF"/>
    <w:rsid w:val="00B03515"/>
    <w:rsid w:val="00B04338"/>
    <w:rsid w:val="00B06533"/>
    <w:rsid w:val="00B10D86"/>
    <w:rsid w:val="00B11909"/>
    <w:rsid w:val="00B11C3A"/>
    <w:rsid w:val="00B12ED8"/>
    <w:rsid w:val="00B13B90"/>
    <w:rsid w:val="00B207EA"/>
    <w:rsid w:val="00B21623"/>
    <w:rsid w:val="00B23BC5"/>
    <w:rsid w:val="00B2442D"/>
    <w:rsid w:val="00B252F0"/>
    <w:rsid w:val="00B25B59"/>
    <w:rsid w:val="00B261C7"/>
    <w:rsid w:val="00B26232"/>
    <w:rsid w:val="00B31411"/>
    <w:rsid w:val="00B32717"/>
    <w:rsid w:val="00B3515B"/>
    <w:rsid w:val="00B35968"/>
    <w:rsid w:val="00B363BD"/>
    <w:rsid w:val="00B369A6"/>
    <w:rsid w:val="00B369C0"/>
    <w:rsid w:val="00B36FB5"/>
    <w:rsid w:val="00B3798C"/>
    <w:rsid w:val="00B41226"/>
    <w:rsid w:val="00B41533"/>
    <w:rsid w:val="00B420C9"/>
    <w:rsid w:val="00B44552"/>
    <w:rsid w:val="00B5348A"/>
    <w:rsid w:val="00B54279"/>
    <w:rsid w:val="00B550A0"/>
    <w:rsid w:val="00B5709E"/>
    <w:rsid w:val="00B60E02"/>
    <w:rsid w:val="00B61BA2"/>
    <w:rsid w:val="00B62235"/>
    <w:rsid w:val="00B636EA"/>
    <w:rsid w:val="00B6547A"/>
    <w:rsid w:val="00B664A5"/>
    <w:rsid w:val="00B673C3"/>
    <w:rsid w:val="00B7053F"/>
    <w:rsid w:val="00B7434D"/>
    <w:rsid w:val="00B76D94"/>
    <w:rsid w:val="00B81CD6"/>
    <w:rsid w:val="00B81D40"/>
    <w:rsid w:val="00B82C9A"/>
    <w:rsid w:val="00B83BFD"/>
    <w:rsid w:val="00B859CC"/>
    <w:rsid w:val="00B85E04"/>
    <w:rsid w:val="00B86296"/>
    <w:rsid w:val="00B9116D"/>
    <w:rsid w:val="00B9143E"/>
    <w:rsid w:val="00B91CB4"/>
    <w:rsid w:val="00B92836"/>
    <w:rsid w:val="00B92D96"/>
    <w:rsid w:val="00B942EB"/>
    <w:rsid w:val="00B94F36"/>
    <w:rsid w:val="00B95A0E"/>
    <w:rsid w:val="00B96181"/>
    <w:rsid w:val="00BA06E1"/>
    <w:rsid w:val="00BA146B"/>
    <w:rsid w:val="00BA1FDA"/>
    <w:rsid w:val="00BA3774"/>
    <w:rsid w:val="00BA3881"/>
    <w:rsid w:val="00BA5CC0"/>
    <w:rsid w:val="00BB05CA"/>
    <w:rsid w:val="00BB07E0"/>
    <w:rsid w:val="00BB0E7C"/>
    <w:rsid w:val="00BB198B"/>
    <w:rsid w:val="00BB2732"/>
    <w:rsid w:val="00BB3DE8"/>
    <w:rsid w:val="00BB59CB"/>
    <w:rsid w:val="00BB5FF2"/>
    <w:rsid w:val="00BB7FC3"/>
    <w:rsid w:val="00BC0092"/>
    <w:rsid w:val="00BC02C3"/>
    <w:rsid w:val="00BC0441"/>
    <w:rsid w:val="00BC0FFB"/>
    <w:rsid w:val="00BC340A"/>
    <w:rsid w:val="00BC5298"/>
    <w:rsid w:val="00BC635E"/>
    <w:rsid w:val="00BC6D4B"/>
    <w:rsid w:val="00BC7A65"/>
    <w:rsid w:val="00BC7DB3"/>
    <w:rsid w:val="00BD170C"/>
    <w:rsid w:val="00BD46AD"/>
    <w:rsid w:val="00BD4936"/>
    <w:rsid w:val="00BD7F75"/>
    <w:rsid w:val="00BE0B1F"/>
    <w:rsid w:val="00BE179F"/>
    <w:rsid w:val="00BE186E"/>
    <w:rsid w:val="00BE1C83"/>
    <w:rsid w:val="00BE5179"/>
    <w:rsid w:val="00BE5E0F"/>
    <w:rsid w:val="00BE695B"/>
    <w:rsid w:val="00BF240D"/>
    <w:rsid w:val="00BF2862"/>
    <w:rsid w:val="00BF31C1"/>
    <w:rsid w:val="00BF5E3A"/>
    <w:rsid w:val="00BF6CB0"/>
    <w:rsid w:val="00C00355"/>
    <w:rsid w:val="00C0046E"/>
    <w:rsid w:val="00C00B9C"/>
    <w:rsid w:val="00C012AC"/>
    <w:rsid w:val="00C02D21"/>
    <w:rsid w:val="00C06689"/>
    <w:rsid w:val="00C07773"/>
    <w:rsid w:val="00C07DF3"/>
    <w:rsid w:val="00C10FE9"/>
    <w:rsid w:val="00C14181"/>
    <w:rsid w:val="00C1492B"/>
    <w:rsid w:val="00C177B9"/>
    <w:rsid w:val="00C17EAA"/>
    <w:rsid w:val="00C20F61"/>
    <w:rsid w:val="00C211C6"/>
    <w:rsid w:val="00C2360E"/>
    <w:rsid w:val="00C23A37"/>
    <w:rsid w:val="00C23D06"/>
    <w:rsid w:val="00C25582"/>
    <w:rsid w:val="00C2607E"/>
    <w:rsid w:val="00C26C7B"/>
    <w:rsid w:val="00C2714F"/>
    <w:rsid w:val="00C27C0C"/>
    <w:rsid w:val="00C304E8"/>
    <w:rsid w:val="00C33C26"/>
    <w:rsid w:val="00C3639B"/>
    <w:rsid w:val="00C36750"/>
    <w:rsid w:val="00C36770"/>
    <w:rsid w:val="00C36ED7"/>
    <w:rsid w:val="00C37874"/>
    <w:rsid w:val="00C41083"/>
    <w:rsid w:val="00C41F18"/>
    <w:rsid w:val="00C43731"/>
    <w:rsid w:val="00C45356"/>
    <w:rsid w:val="00C45C39"/>
    <w:rsid w:val="00C461DB"/>
    <w:rsid w:val="00C46DCF"/>
    <w:rsid w:val="00C5011E"/>
    <w:rsid w:val="00C52C64"/>
    <w:rsid w:val="00C53258"/>
    <w:rsid w:val="00C53790"/>
    <w:rsid w:val="00C54630"/>
    <w:rsid w:val="00C54B20"/>
    <w:rsid w:val="00C5544B"/>
    <w:rsid w:val="00C56319"/>
    <w:rsid w:val="00C61C95"/>
    <w:rsid w:val="00C63903"/>
    <w:rsid w:val="00C63B79"/>
    <w:rsid w:val="00C64594"/>
    <w:rsid w:val="00C71430"/>
    <w:rsid w:val="00C71BA7"/>
    <w:rsid w:val="00C7235F"/>
    <w:rsid w:val="00C728F9"/>
    <w:rsid w:val="00C76E30"/>
    <w:rsid w:val="00C770B9"/>
    <w:rsid w:val="00C77E55"/>
    <w:rsid w:val="00C8049C"/>
    <w:rsid w:val="00C81210"/>
    <w:rsid w:val="00C81B55"/>
    <w:rsid w:val="00C827A4"/>
    <w:rsid w:val="00C84210"/>
    <w:rsid w:val="00C8470C"/>
    <w:rsid w:val="00C8499D"/>
    <w:rsid w:val="00C85267"/>
    <w:rsid w:val="00C853AE"/>
    <w:rsid w:val="00C867BF"/>
    <w:rsid w:val="00C90FC0"/>
    <w:rsid w:val="00C91E88"/>
    <w:rsid w:val="00C93A07"/>
    <w:rsid w:val="00C93CD0"/>
    <w:rsid w:val="00C9545B"/>
    <w:rsid w:val="00C972E8"/>
    <w:rsid w:val="00CA0B5D"/>
    <w:rsid w:val="00CA0D61"/>
    <w:rsid w:val="00CA0FDE"/>
    <w:rsid w:val="00CA1B57"/>
    <w:rsid w:val="00CA29F1"/>
    <w:rsid w:val="00CA5D6A"/>
    <w:rsid w:val="00CA746A"/>
    <w:rsid w:val="00CB0940"/>
    <w:rsid w:val="00CB0FF2"/>
    <w:rsid w:val="00CB15A2"/>
    <w:rsid w:val="00CB3F8D"/>
    <w:rsid w:val="00CB4156"/>
    <w:rsid w:val="00CB4E4A"/>
    <w:rsid w:val="00CB61D9"/>
    <w:rsid w:val="00CB67DB"/>
    <w:rsid w:val="00CB687C"/>
    <w:rsid w:val="00CB7B3A"/>
    <w:rsid w:val="00CB7D2C"/>
    <w:rsid w:val="00CC184E"/>
    <w:rsid w:val="00CC2C98"/>
    <w:rsid w:val="00CC49DD"/>
    <w:rsid w:val="00CC4AAC"/>
    <w:rsid w:val="00CD06BC"/>
    <w:rsid w:val="00CD170D"/>
    <w:rsid w:val="00CD30F1"/>
    <w:rsid w:val="00CD3769"/>
    <w:rsid w:val="00CD47DE"/>
    <w:rsid w:val="00CD4F77"/>
    <w:rsid w:val="00CE0069"/>
    <w:rsid w:val="00CE2734"/>
    <w:rsid w:val="00CE29DD"/>
    <w:rsid w:val="00CE34F0"/>
    <w:rsid w:val="00CE4370"/>
    <w:rsid w:val="00CF087F"/>
    <w:rsid w:val="00CF0CE5"/>
    <w:rsid w:val="00CF246D"/>
    <w:rsid w:val="00CF552C"/>
    <w:rsid w:val="00CF6A16"/>
    <w:rsid w:val="00D018D4"/>
    <w:rsid w:val="00D0248D"/>
    <w:rsid w:val="00D04CF6"/>
    <w:rsid w:val="00D051A7"/>
    <w:rsid w:val="00D0645A"/>
    <w:rsid w:val="00D068BD"/>
    <w:rsid w:val="00D06D7B"/>
    <w:rsid w:val="00D078A9"/>
    <w:rsid w:val="00D1127A"/>
    <w:rsid w:val="00D12217"/>
    <w:rsid w:val="00D12C5E"/>
    <w:rsid w:val="00D1330A"/>
    <w:rsid w:val="00D13CA2"/>
    <w:rsid w:val="00D144F5"/>
    <w:rsid w:val="00D145DA"/>
    <w:rsid w:val="00D169A7"/>
    <w:rsid w:val="00D172B8"/>
    <w:rsid w:val="00D203C7"/>
    <w:rsid w:val="00D207E5"/>
    <w:rsid w:val="00D20B94"/>
    <w:rsid w:val="00D223CE"/>
    <w:rsid w:val="00D22E96"/>
    <w:rsid w:val="00D23A05"/>
    <w:rsid w:val="00D23DCF"/>
    <w:rsid w:val="00D248C7"/>
    <w:rsid w:val="00D26702"/>
    <w:rsid w:val="00D271F9"/>
    <w:rsid w:val="00D274A7"/>
    <w:rsid w:val="00D27AD6"/>
    <w:rsid w:val="00D27FC8"/>
    <w:rsid w:val="00D30297"/>
    <w:rsid w:val="00D302F8"/>
    <w:rsid w:val="00D306A4"/>
    <w:rsid w:val="00D31527"/>
    <w:rsid w:val="00D31E59"/>
    <w:rsid w:val="00D3244B"/>
    <w:rsid w:val="00D32B86"/>
    <w:rsid w:val="00D32E06"/>
    <w:rsid w:val="00D33066"/>
    <w:rsid w:val="00D338E0"/>
    <w:rsid w:val="00D35459"/>
    <w:rsid w:val="00D36E6B"/>
    <w:rsid w:val="00D371AF"/>
    <w:rsid w:val="00D377B4"/>
    <w:rsid w:val="00D402E8"/>
    <w:rsid w:val="00D40B86"/>
    <w:rsid w:val="00D41A56"/>
    <w:rsid w:val="00D43398"/>
    <w:rsid w:val="00D45530"/>
    <w:rsid w:val="00D50157"/>
    <w:rsid w:val="00D50D03"/>
    <w:rsid w:val="00D53826"/>
    <w:rsid w:val="00D53E41"/>
    <w:rsid w:val="00D553CF"/>
    <w:rsid w:val="00D56774"/>
    <w:rsid w:val="00D578DD"/>
    <w:rsid w:val="00D60149"/>
    <w:rsid w:val="00D6262C"/>
    <w:rsid w:val="00D63B67"/>
    <w:rsid w:val="00D65348"/>
    <w:rsid w:val="00D65836"/>
    <w:rsid w:val="00D65837"/>
    <w:rsid w:val="00D66734"/>
    <w:rsid w:val="00D6738E"/>
    <w:rsid w:val="00D7446B"/>
    <w:rsid w:val="00D7450F"/>
    <w:rsid w:val="00D75011"/>
    <w:rsid w:val="00D764F9"/>
    <w:rsid w:val="00D77860"/>
    <w:rsid w:val="00D816F9"/>
    <w:rsid w:val="00D81A05"/>
    <w:rsid w:val="00D835F7"/>
    <w:rsid w:val="00D83741"/>
    <w:rsid w:val="00D85A69"/>
    <w:rsid w:val="00D85DE6"/>
    <w:rsid w:val="00D904C5"/>
    <w:rsid w:val="00D9095E"/>
    <w:rsid w:val="00D91EAE"/>
    <w:rsid w:val="00D931F0"/>
    <w:rsid w:val="00D93B49"/>
    <w:rsid w:val="00D94F76"/>
    <w:rsid w:val="00D95E96"/>
    <w:rsid w:val="00DA0BB3"/>
    <w:rsid w:val="00DA38B6"/>
    <w:rsid w:val="00DA71D3"/>
    <w:rsid w:val="00DA755E"/>
    <w:rsid w:val="00DB1F1B"/>
    <w:rsid w:val="00DB2CE0"/>
    <w:rsid w:val="00DB3173"/>
    <w:rsid w:val="00DB5E2F"/>
    <w:rsid w:val="00DB6BEF"/>
    <w:rsid w:val="00DB7A7E"/>
    <w:rsid w:val="00DB7ADB"/>
    <w:rsid w:val="00DC1499"/>
    <w:rsid w:val="00DC3940"/>
    <w:rsid w:val="00DC4B20"/>
    <w:rsid w:val="00DC4B39"/>
    <w:rsid w:val="00DC5ADF"/>
    <w:rsid w:val="00DC6522"/>
    <w:rsid w:val="00DC6F8D"/>
    <w:rsid w:val="00DC721A"/>
    <w:rsid w:val="00DC7E85"/>
    <w:rsid w:val="00DD1850"/>
    <w:rsid w:val="00DD59CA"/>
    <w:rsid w:val="00DD6539"/>
    <w:rsid w:val="00DD6EA7"/>
    <w:rsid w:val="00DD7852"/>
    <w:rsid w:val="00DD7E2B"/>
    <w:rsid w:val="00DE0B58"/>
    <w:rsid w:val="00DE1100"/>
    <w:rsid w:val="00DE2DFA"/>
    <w:rsid w:val="00DE3867"/>
    <w:rsid w:val="00DE498E"/>
    <w:rsid w:val="00DE4B1C"/>
    <w:rsid w:val="00DF06D1"/>
    <w:rsid w:val="00DF2E8A"/>
    <w:rsid w:val="00DF414B"/>
    <w:rsid w:val="00DF5E79"/>
    <w:rsid w:val="00DF6651"/>
    <w:rsid w:val="00DF7E94"/>
    <w:rsid w:val="00E00A20"/>
    <w:rsid w:val="00E03A0C"/>
    <w:rsid w:val="00E0415F"/>
    <w:rsid w:val="00E04453"/>
    <w:rsid w:val="00E04E3D"/>
    <w:rsid w:val="00E0576B"/>
    <w:rsid w:val="00E07780"/>
    <w:rsid w:val="00E07D58"/>
    <w:rsid w:val="00E1020D"/>
    <w:rsid w:val="00E137FD"/>
    <w:rsid w:val="00E15553"/>
    <w:rsid w:val="00E167C5"/>
    <w:rsid w:val="00E17FE3"/>
    <w:rsid w:val="00E25321"/>
    <w:rsid w:val="00E26892"/>
    <w:rsid w:val="00E2702B"/>
    <w:rsid w:val="00E316EF"/>
    <w:rsid w:val="00E31835"/>
    <w:rsid w:val="00E31969"/>
    <w:rsid w:val="00E32E6F"/>
    <w:rsid w:val="00E3437E"/>
    <w:rsid w:val="00E34A36"/>
    <w:rsid w:val="00E35F6C"/>
    <w:rsid w:val="00E42B16"/>
    <w:rsid w:val="00E46ACA"/>
    <w:rsid w:val="00E47E6A"/>
    <w:rsid w:val="00E51358"/>
    <w:rsid w:val="00E52D39"/>
    <w:rsid w:val="00E54F6F"/>
    <w:rsid w:val="00E552E0"/>
    <w:rsid w:val="00E556E0"/>
    <w:rsid w:val="00E6105E"/>
    <w:rsid w:val="00E624DB"/>
    <w:rsid w:val="00E6266B"/>
    <w:rsid w:val="00E65400"/>
    <w:rsid w:val="00E6570C"/>
    <w:rsid w:val="00E6748D"/>
    <w:rsid w:val="00E709DD"/>
    <w:rsid w:val="00E719CF"/>
    <w:rsid w:val="00E726D4"/>
    <w:rsid w:val="00E7386B"/>
    <w:rsid w:val="00E73880"/>
    <w:rsid w:val="00E7453A"/>
    <w:rsid w:val="00E746CC"/>
    <w:rsid w:val="00E74A78"/>
    <w:rsid w:val="00E75D38"/>
    <w:rsid w:val="00E7649F"/>
    <w:rsid w:val="00E7672D"/>
    <w:rsid w:val="00E86925"/>
    <w:rsid w:val="00E86E6F"/>
    <w:rsid w:val="00E875E0"/>
    <w:rsid w:val="00E90871"/>
    <w:rsid w:val="00E90EDF"/>
    <w:rsid w:val="00E92A1D"/>
    <w:rsid w:val="00E92CBE"/>
    <w:rsid w:val="00E9332D"/>
    <w:rsid w:val="00E94555"/>
    <w:rsid w:val="00E95940"/>
    <w:rsid w:val="00EA0885"/>
    <w:rsid w:val="00EA30F2"/>
    <w:rsid w:val="00EA534A"/>
    <w:rsid w:val="00EA5CAA"/>
    <w:rsid w:val="00EA7748"/>
    <w:rsid w:val="00EA7975"/>
    <w:rsid w:val="00EB4196"/>
    <w:rsid w:val="00EB5168"/>
    <w:rsid w:val="00EB794F"/>
    <w:rsid w:val="00EC1AC5"/>
    <w:rsid w:val="00EC2FB9"/>
    <w:rsid w:val="00EC7017"/>
    <w:rsid w:val="00EC74CC"/>
    <w:rsid w:val="00ED05BD"/>
    <w:rsid w:val="00ED0A94"/>
    <w:rsid w:val="00ED105F"/>
    <w:rsid w:val="00ED1589"/>
    <w:rsid w:val="00ED55F0"/>
    <w:rsid w:val="00ED5CE5"/>
    <w:rsid w:val="00ED5D41"/>
    <w:rsid w:val="00ED6081"/>
    <w:rsid w:val="00ED675B"/>
    <w:rsid w:val="00ED67B8"/>
    <w:rsid w:val="00ED6B0C"/>
    <w:rsid w:val="00EE07BF"/>
    <w:rsid w:val="00EE12B4"/>
    <w:rsid w:val="00EE1618"/>
    <w:rsid w:val="00EE304C"/>
    <w:rsid w:val="00EE3189"/>
    <w:rsid w:val="00EE3225"/>
    <w:rsid w:val="00EE40CE"/>
    <w:rsid w:val="00EE60A6"/>
    <w:rsid w:val="00EE6D53"/>
    <w:rsid w:val="00EF1491"/>
    <w:rsid w:val="00EF4F19"/>
    <w:rsid w:val="00EF7310"/>
    <w:rsid w:val="00F00A02"/>
    <w:rsid w:val="00F0175F"/>
    <w:rsid w:val="00F065F8"/>
    <w:rsid w:val="00F06620"/>
    <w:rsid w:val="00F10480"/>
    <w:rsid w:val="00F1096B"/>
    <w:rsid w:val="00F12947"/>
    <w:rsid w:val="00F1720C"/>
    <w:rsid w:val="00F20179"/>
    <w:rsid w:val="00F21562"/>
    <w:rsid w:val="00F22490"/>
    <w:rsid w:val="00F23401"/>
    <w:rsid w:val="00F2454E"/>
    <w:rsid w:val="00F24722"/>
    <w:rsid w:val="00F25282"/>
    <w:rsid w:val="00F26636"/>
    <w:rsid w:val="00F26C31"/>
    <w:rsid w:val="00F27992"/>
    <w:rsid w:val="00F339D9"/>
    <w:rsid w:val="00F339EF"/>
    <w:rsid w:val="00F34ED0"/>
    <w:rsid w:val="00F36227"/>
    <w:rsid w:val="00F40883"/>
    <w:rsid w:val="00F42090"/>
    <w:rsid w:val="00F422FC"/>
    <w:rsid w:val="00F4261A"/>
    <w:rsid w:val="00F446A1"/>
    <w:rsid w:val="00F46F15"/>
    <w:rsid w:val="00F47076"/>
    <w:rsid w:val="00F47FCE"/>
    <w:rsid w:val="00F50637"/>
    <w:rsid w:val="00F51DC8"/>
    <w:rsid w:val="00F542AD"/>
    <w:rsid w:val="00F542BF"/>
    <w:rsid w:val="00F54F97"/>
    <w:rsid w:val="00F5600D"/>
    <w:rsid w:val="00F56FC5"/>
    <w:rsid w:val="00F61329"/>
    <w:rsid w:val="00F61BFB"/>
    <w:rsid w:val="00F637C5"/>
    <w:rsid w:val="00F641B2"/>
    <w:rsid w:val="00F64D94"/>
    <w:rsid w:val="00F661C4"/>
    <w:rsid w:val="00F71B09"/>
    <w:rsid w:val="00F72283"/>
    <w:rsid w:val="00F74831"/>
    <w:rsid w:val="00F751E9"/>
    <w:rsid w:val="00F752A6"/>
    <w:rsid w:val="00F759F8"/>
    <w:rsid w:val="00F75D95"/>
    <w:rsid w:val="00F76B79"/>
    <w:rsid w:val="00F83424"/>
    <w:rsid w:val="00F83C7F"/>
    <w:rsid w:val="00F8778E"/>
    <w:rsid w:val="00F9086C"/>
    <w:rsid w:val="00F90987"/>
    <w:rsid w:val="00F93123"/>
    <w:rsid w:val="00F934F5"/>
    <w:rsid w:val="00F95D42"/>
    <w:rsid w:val="00F95E36"/>
    <w:rsid w:val="00F97CEB"/>
    <w:rsid w:val="00FA0C40"/>
    <w:rsid w:val="00FA219D"/>
    <w:rsid w:val="00FA37E9"/>
    <w:rsid w:val="00FA6647"/>
    <w:rsid w:val="00FB1E7D"/>
    <w:rsid w:val="00FB20DF"/>
    <w:rsid w:val="00FB611C"/>
    <w:rsid w:val="00FC18EA"/>
    <w:rsid w:val="00FC2EF8"/>
    <w:rsid w:val="00FC3108"/>
    <w:rsid w:val="00FC33E2"/>
    <w:rsid w:val="00FC3F5A"/>
    <w:rsid w:val="00FC4D01"/>
    <w:rsid w:val="00FC649E"/>
    <w:rsid w:val="00FC6987"/>
    <w:rsid w:val="00FC6D3A"/>
    <w:rsid w:val="00FD1793"/>
    <w:rsid w:val="00FD2CDB"/>
    <w:rsid w:val="00FD3328"/>
    <w:rsid w:val="00FD3335"/>
    <w:rsid w:val="00FD4CF7"/>
    <w:rsid w:val="00FD5392"/>
    <w:rsid w:val="00FD556F"/>
    <w:rsid w:val="00FD6983"/>
    <w:rsid w:val="00FD7F6A"/>
    <w:rsid w:val="00FE0060"/>
    <w:rsid w:val="00FE18D3"/>
    <w:rsid w:val="00FE1A77"/>
    <w:rsid w:val="00FE306A"/>
    <w:rsid w:val="00FE466D"/>
    <w:rsid w:val="00FF0633"/>
    <w:rsid w:val="00FF3379"/>
    <w:rsid w:val="00FF43E2"/>
    <w:rsid w:val="00FF4D9A"/>
  </w:rsids>
  <m:mathPr>
    <m:mathFont m:val="Cambria Math"/>
    <m:brkBin m:val="before"/>
    <m:brkBinSub m:val="--"/>
    <m:smallFrac m:val="0"/>
    <m:dispDef/>
    <m:lMargin m:val="0"/>
    <m:rMargin m:val="0"/>
    <m:defJc m:val="right"/>
    <m:wrapIndent m:val="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4B5AAF"/>
  <w15:docId w15:val="{546CED26-B5F8-447C-A2FC-A403C9111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uiPriority="0"/>
    <w:lsdException w:name="heading 3" w:uiPriority="0"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6"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1A05"/>
    <w:rPr>
      <w:sz w:val="24"/>
      <w:lang w:val="en-GB" w:eastAsia="en-US"/>
    </w:rPr>
  </w:style>
  <w:style w:type="paragraph" w:styleId="1">
    <w:name w:val="heading 1"/>
    <w:basedOn w:val="a"/>
    <w:next w:val="a"/>
    <w:link w:val="10"/>
    <w:rsid w:val="00D32E06"/>
    <w:pPr>
      <w:spacing w:after="240"/>
      <w:ind w:left="23"/>
      <w:jc w:val="center"/>
      <w:outlineLvl w:val="0"/>
    </w:pPr>
    <w:rPr>
      <w:b/>
      <w:color w:val="000000"/>
      <w:sz w:val="40"/>
      <w:szCs w:val="40"/>
      <w:lang w:val="ru-RU" w:eastAsia="ru-RU" w:bidi="ru-RU"/>
    </w:rPr>
  </w:style>
  <w:style w:type="paragraph" w:styleId="2">
    <w:name w:val="heading 2"/>
    <w:basedOn w:val="a"/>
    <w:link w:val="20"/>
    <w:rsid w:val="00AC0188"/>
    <w:pPr>
      <w:spacing w:before="240" w:after="120"/>
      <w:ind w:left="1276" w:hanging="567"/>
      <w:outlineLvl w:val="1"/>
    </w:pPr>
    <w:rPr>
      <w:rFonts w:ascii="Arial" w:hAnsi="Arial"/>
      <w:b/>
      <w:bCs/>
    </w:rPr>
  </w:style>
  <w:style w:type="paragraph" w:styleId="3">
    <w:name w:val="heading 3"/>
    <w:basedOn w:val="a"/>
    <w:link w:val="30"/>
    <w:qFormat/>
    <w:rsid w:val="00B5348A"/>
    <w:pPr>
      <w:spacing w:before="240" w:after="120"/>
      <w:ind w:left="1418" w:hanging="709"/>
      <w:outlineLvl w:val="2"/>
    </w:pPr>
    <w:rPr>
      <w:rFonts w:ascii="Arial" w:hAnsi="Arial"/>
      <w:b/>
      <w:bCs/>
    </w:rPr>
  </w:style>
  <w:style w:type="paragraph" w:styleId="4">
    <w:name w:val="heading 4"/>
    <w:basedOn w:val="a"/>
    <w:next w:val="a"/>
    <w:link w:val="40"/>
    <w:semiHidden/>
    <w:qFormat/>
    <w:rsid w:val="00677114"/>
    <w:pPr>
      <w:keepNext/>
      <w:spacing w:before="240" w:after="60"/>
      <w:outlineLvl w:val="3"/>
    </w:pPr>
    <w:rPr>
      <w:b/>
      <w:bCs/>
      <w:sz w:val="28"/>
      <w:szCs w:val="28"/>
    </w:rPr>
  </w:style>
  <w:style w:type="paragraph" w:styleId="5">
    <w:name w:val="heading 5"/>
    <w:basedOn w:val="a"/>
    <w:next w:val="a"/>
    <w:link w:val="50"/>
    <w:uiPriority w:val="9"/>
    <w:semiHidden/>
    <w:unhideWhenUsed/>
    <w:qFormat/>
    <w:rsid w:val="00894652"/>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F54F97"/>
    <w:rPr>
      <w:b/>
      <w:color w:val="000000"/>
      <w:sz w:val="40"/>
      <w:szCs w:val="40"/>
      <w:lang w:bidi="ru-RU"/>
    </w:rPr>
  </w:style>
  <w:style w:type="character" w:customStyle="1" w:styleId="20">
    <w:name w:val="Заголовок 2 Знак"/>
    <w:link w:val="2"/>
    <w:rsid w:val="00F54F97"/>
    <w:rPr>
      <w:rFonts w:ascii="Arial" w:hAnsi="Arial"/>
      <w:b/>
      <w:bCs/>
      <w:sz w:val="24"/>
      <w:lang w:val="en-GB" w:eastAsia="en-US"/>
    </w:rPr>
  </w:style>
  <w:style w:type="character" w:customStyle="1" w:styleId="30">
    <w:name w:val="Заголовок 3 Знак"/>
    <w:link w:val="3"/>
    <w:uiPriority w:val="9"/>
    <w:semiHidden/>
    <w:rsid w:val="00F54F97"/>
    <w:rPr>
      <w:rFonts w:ascii="Arial" w:hAnsi="Arial"/>
      <w:b/>
      <w:bCs/>
      <w:sz w:val="24"/>
      <w:lang w:val="en-GB" w:eastAsia="en-US"/>
    </w:rPr>
  </w:style>
  <w:style w:type="character" w:customStyle="1" w:styleId="40">
    <w:name w:val="Заголовок 4 Знак"/>
    <w:basedOn w:val="a0"/>
    <w:link w:val="4"/>
    <w:semiHidden/>
    <w:rsid w:val="004F6630"/>
    <w:rPr>
      <w:b/>
      <w:bCs/>
      <w:sz w:val="28"/>
      <w:szCs w:val="28"/>
      <w:lang w:val="en-GB" w:eastAsia="en-US"/>
    </w:rPr>
  </w:style>
  <w:style w:type="character" w:customStyle="1" w:styleId="50">
    <w:name w:val="Заголовок 5 Знак"/>
    <w:basedOn w:val="a0"/>
    <w:link w:val="5"/>
    <w:uiPriority w:val="9"/>
    <w:semiHidden/>
    <w:rsid w:val="00894652"/>
    <w:rPr>
      <w:rFonts w:ascii="Calibri" w:hAnsi="Calibri"/>
      <w:b/>
      <w:bCs/>
      <w:i/>
      <w:iCs/>
      <w:sz w:val="26"/>
      <w:szCs w:val="26"/>
      <w:lang w:val="en-GB" w:eastAsia="en-US"/>
    </w:rPr>
  </w:style>
  <w:style w:type="paragraph" w:customStyle="1" w:styleId="a3">
    <w:name w:val="ММТТ_Текст"/>
    <w:basedOn w:val="a"/>
    <w:link w:val="a4"/>
    <w:rsid w:val="005B7C73"/>
    <w:pPr>
      <w:ind w:firstLine="709"/>
      <w:jc w:val="both"/>
    </w:pPr>
    <w:rPr>
      <w:rFonts w:eastAsia="Calibri"/>
      <w:sz w:val="26"/>
      <w:szCs w:val="26"/>
      <w:lang w:val="ru-RU" w:eastAsia="ru-RU"/>
    </w:rPr>
  </w:style>
  <w:style w:type="character" w:customStyle="1" w:styleId="a4">
    <w:name w:val="ММТТ_Текст Знак"/>
    <w:link w:val="a3"/>
    <w:rsid w:val="005B7C73"/>
    <w:rPr>
      <w:rFonts w:eastAsia="Calibri"/>
      <w:sz w:val="26"/>
      <w:szCs w:val="26"/>
    </w:rPr>
  </w:style>
  <w:style w:type="paragraph" w:customStyle="1" w:styleId="a5">
    <w:name w:val="ММТТ_Автор"/>
    <w:basedOn w:val="a"/>
    <w:link w:val="a6"/>
    <w:rsid w:val="00015032"/>
    <w:pPr>
      <w:jc w:val="center"/>
      <w:outlineLvl w:val="1"/>
    </w:pPr>
    <w:rPr>
      <w:b/>
      <w:sz w:val="20"/>
    </w:rPr>
  </w:style>
  <w:style w:type="character" w:customStyle="1" w:styleId="a6">
    <w:name w:val="ММТТ_Автор Знак"/>
    <w:link w:val="a5"/>
    <w:locked/>
    <w:rsid w:val="00015032"/>
    <w:rPr>
      <w:b/>
      <w:lang w:val="en-GB" w:eastAsia="en-US"/>
    </w:rPr>
  </w:style>
  <w:style w:type="paragraph" w:customStyle="1" w:styleId="a7">
    <w:name w:val="ММТТ_ВУЗ"/>
    <w:basedOn w:val="a"/>
    <w:rsid w:val="004C60AA"/>
    <w:pPr>
      <w:tabs>
        <w:tab w:val="left" w:pos="-1161"/>
        <w:tab w:val="left" w:pos="-720"/>
        <w:tab w:val="left" w:pos="360"/>
        <w:tab w:val="left" w:pos="426"/>
        <w:tab w:val="left" w:pos="1440"/>
      </w:tabs>
      <w:snapToGrid w:val="0"/>
      <w:jc w:val="center"/>
    </w:pPr>
    <w:rPr>
      <w:i/>
      <w:iCs/>
      <w:sz w:val="20"/>
    </w:rPr>
  </w:style>
  <w:style w:type="paragraph" w:customStyle="1" w:styleId="a8">
    <w:name w:val="ММТТ_УДК"/>
    <w:basedOn w:val="a"/>
    <w:rsid w:val="00AE1676"/>
    <w:rPr>
      <w:sz w:val="20"/>
      <w:lang w:val="ru-RU"/>
    </w:rPr>
  </w:style>
  <w:style w:type="paragraph" w:customStyle="1" w:styleId="Abstract">
    <w:name w:val="ММТТ_Abstract"/>
    <w:basedOn w:val="a"/>
    <w:link w:val="Abstract0"/>
    <w:rsid w:val="00D40B86"/>
    <w:pPr>
      <w:autoSpaceDE w:val="0"/>
      <w:autoSpaceDN w:val="0"/>
      <w:snapToGrid w:val="0"/>
      <w:spacing w:before="60" w:after="60"/>
      <w:ind w:left="851" w:right="879"/>
      <w:jc w:val="both"/>
    </w:pPr>
    <w:rPr>
      <w:sz w:val="20"/>
      <w:lang w:val="en-US"/>
    </w:rPr>
  </w:style>
  <w:style w:type="character" w:customStyle="1" w:styleId="Abstract0">
    <w:name w:val="ММТТ_Abstract Знак"/>
    <w:link w:val="Abstract"/>
    <w:rsid w:val="00E6105E"/>
    <w:rPr>
      <w:lang w:val="en-US" w:eastAsia="en-US"/>
    </w:rPr>
  </w:style>
  <w:style w:type="paragraph" w:customStyle="1" w:styleId="a9">
    <w:name w:val="ММТТ_Рисунок"/>
    <w:basedOn w:val="a3"/>
    <w:link w:val="aa"/>
    <w:rsid w:val="00540BA1"/>
    <w:pPr>
      <w:ind w:firstLine="0"/>
      <w:jc w:val="center"/>
    </w:pPr>
    <w:rPr>
      <w:sz w:val="20"/>
    </w:rPr>
  </w:style>
  <w:style w:type="character" w:customStyle="1" w:styleId="aa">
    <w:name w:val="ММТТ_Рисунок Знак"/>
    <w:link w:val="a9"/>
    <w:rsid w:val="00DE4B1C"/>
    <w:rPr>
      <w:rFonts w:eastAsia="Calibri"/>
      <w:szCs w:val="26"/>
      <w:lang w:val="ru-RU" w:eastAsia="en-US" w:bidi="ar-SA"/>
    </w:rPr>
  </w:style>
  <w:style w:type="paragraph" w:customStyle="1" w:styleId="ab">
    <w:name w:val="ММТТ_ТаблНазв"/>
    <w:basedOn w:val="a"/>
    <w:rsid w:val="004B224F"/>
    <w:rPr>
      <w:sz w:val="22"/>
      <w:lang w:val="ru-RU"/>
    </w:rPr>
  </w:style>
  <w:style w:type="paragraph" w:customStyle="1" w:styleId="ac">
    <w:name w:val="ММТТ_Литература"/>
    <w:basedOn w:val="a"/>
    <w:link w:val="ad"/>
    <w:qFormat/>
    <w:rsid w:val="00AE1676"/>
    <w:pPr>
      <w:jc w:val="both"/>
    </w:pPr>
    <w:rPr>
      <w:sz w:val="20"/>
      <w:szCs w:val="26"/>
    </w:rPr>
  </w:style>
  <w:style w:type="character" w:customStyle="1" w:styleId="ad">
    <w:name w:val="ММТТ_Литература Знак"/>
    <w:link w:val="ac"/>
    <w:rsid w:val="004336E8"/>
    <w:rPr>
      <w:szCs w:val="26"/>
      <w:lang w:val="en-GB" w:eastAsia="en-US"/>
    </w:rPr>
  </w:style>
  <w:style w:type="paragraph" w:customStyle="1" w:styleId="ae">
    <w:name w:val="ММТТ_ТаблСодерж"/>
    <w:basedOn w:val="ab"/>
    <w:rsid w:val="004B224F"/>
    <w:pPr>
      <w:jc w:val="center"/>
    </w:pPr>
    <w:rPr>
      <w:spacing w:val="-4"/>
      <w:sz w:val="20"/>
      <w:lang w:eastAsia="ru-RU"/>
    </w:rPr>
  </w:style>
  <w:style w:type="character" w:styleId="af">
    <w:name w:val="footnote reference"/>
    <w:semiHidden/>
    <w:rsid w:val="00BA3774"/>
    <w:rPr>
      <w:vertAlign w:val="superscript"/>
    </w:rPr>
  </w:style>
  <w:style w:type="paragraph" w:styleId="af0">
    <w:name w:val="Document Map"/>
    <w:basedOn w:val="a"/>
    <w:link w:val="af1"/>
    <w:uiPriority w:val="99"/>
    <w:semiHidden/>
    <w:unhideWhenUsed/>
    <w:rsid w:val="00503288"/>
    <w:rPr>
      <w:rFonts w:ascii="Tahoma" w:hAnsi="Tahoma" w:cs="Tahoma"/>
      <w:sz w:val="16"/>
      <w:szCs w:val="16"/>
    </w:rPr>
  </w:style>
  <w:style w:type="character" w:customStyle="1" w:styleId="af1">
    <w:name w:val="Схема документа Знак"/>
    <w:link w:val="af0"/>
    <w:uiPriority w:val="99"/>
    <w:semiHidden/>
    <w:rsid w:val="00503288"/>
    <w:rPr>
      <w:rFonts w:ascii="Tahoma" w:hAnsi="Tahoma" w:cs="Tahoma"/>
      <w:sz w:val="16"/>
      <w:szCs w:val="16"/>
      <w:lang w:val="en-GB" w:eastAsia="en-US"/>
    </w:rPr>
  </w:style>
  <w:style w:type="paragraph" w:customStyle="1" w:styleId="af2">
    <w:name w:val="ММТТ_СтатьяНазв"/>
    <w:basedOn w:val="1"/>
    <w:qFormat/>
    <w:rsid w:val="004546A2"/>
    <w:pPr>
      <w:spacing w:before="60" w:after="60"/>
      <w:outlineLvl w:val="1"/>
    </w:pPr>
    <w:rPr>
      <w:rFonts w:eastAsia="MS Mincho"/>
      <w:sz w:val="26"/>
      <w:szCs w:val="26"/>
      <w:lang w:val="en-US"/>
    </w:rPr>
  </w:style>
  <w:style w:type="character" w:styleId="af3">
    <w:name w:val="Placeholder Text"/>
    <w:uiPriority w:val="99"/>
    <w:semiHidden/>
    <w:rsid w:val="00D7450F"/>
    <w:rPr>
      <w:color w:val="808080"/>
    </w:rPr>
  </w:style>
  <w:style w:type="paragraph" w:customStyle="1" w:styleId="af4">
    <w:name w:val="ММТТ_СекцияНазв"/>
    <w:basedOn w:val="1"/>
    <w:next w:val="1"/>
    <w:qFormat/>
    <w:rsid w:val="008C0E9B"/>
    <w:pPr>
      <w:keepLines/>
      <w:pBdr>
        <w:bottom w:val="single" w:sz="4" w:space="2" w:color="ED7D31"/>
      </w:pBdr>
      <w:spacing w:before="60" w:after="120"/>
    </w:pPr>
    <w:rPr>
      <w:rFonts w:ascii="Century Gothic" w:eastAsia="SimSun" w:hAnsi="Century Gothic"/>
      <w:smallCaps/>
      <w:color w:val="262626"/>
      <w:spacing w:val="4"/>
      <w:sz w:val="26"/>
      <w:szCs w:val="26"/>
    </w:rPr>
  </w:style>
  <w:style w:type="table" w:styleId="af5">
    <w:name w:val="Table Grid"/>
    <w:basedOn w:val="a1"/>
    <w:uiPriority w:val="39"/>
    <w:rsid w:val="00B01C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6">
    <w:name w:val="ТаблицаСодержание"/>
    <w:basedOn w:val="a1"/>
    <w:rsid w:val="00B01CD0"/>
    <w:tblPr/>
  </w:style>
  <w:style w:type="table" w:customStyle="1" w:styleId="TableNormal">
    <w:name w:val="Table Normal"/>
    <w:rsid w:val="00E6105E"/>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customStyle="1" w:styleId="11">
    <w:name w:val="Сетка таблицы1"/>
    <w:basedOn w:val="a1"/>
    <w:next w:val="af5"/>
    <w:uiPriority w:val="59"/>
    <w:rsid w:val="00E6105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еразрешенное упоминание1"/>
    <w:uiPriority w:val="99"/>
    <w:semiHidden/>
    <w:unhideWhenUsed/>
    <w:rsid w:val="007A7B4C"/>
    <w:rPr>
      <w:color w:val="808080"/>
      <w:shd w:val="clear" w:color="auto" w:fill="E6E6E6"/>
    </w:rPr>
  </w:style>
  <w:style w:type="table" w:customStyle="1" w:styleId="21">
    <w:name w:val="Сетка таблицы2"/>
    <w:basedOn w:val="a1"/>
    <w:next w:val="af5"/>
    <w:uiPriority w:val="59"/>
    <w:rsid w:val="009D7C1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7">
    <w:name w:val="ММТТ_ФормНомер"/>
    <w:basedOn w:val="a3"/>
    <w:qFormat/>
    <w:rsid w:val="00832845"/>
    <w:pPr>
      <w:ind w:firstLine="0"/>
      <w:jc w:val="right"/>
    </w:pPr>
  </w:style>
  <w:style w:type="paragraph" w:styleId="af8">
    <w:name w:val="Balloon Text"/>
    <w:basedOn w:val="a"/>
    <w:link w:val="af9"/>
    <w:semiHidden/>
    <w:unhideWhenUsed/>
    <w:rsid w:val="0088602C"/>
    <w:rPr>
      <w:rFonts w:ascii="Segoe UI" w:hAnsi="Segoe UI" w:cs="Segoe UI"/>
      <w:sz w:val="18"/>
      <w:szCs w:val="18"/>
    </w:rPr>
  </w:style>
  <w:style w:type="character" w:customStyle="1" w:styleId="af9">
    <w:name w:val="Текст выноски Знак"/>
    <w:basedOn w:val="a0"/>
    <w:link w:val="af8"/>
    <w:uiPriority w:val="99"/>
    <w:semiHidden/>
    <w:rsid w:val="0088602C"/>
    <w:rPr>
      <w:rFonts w:ascii="Segoe UI" w:hAnsi="Segoe UI" w:cs="Segoe UI"/>
      <w:sz w:val="18"/>
      <w:szCs w:val="18"/>
      <w:lang w:val="en-GB" w:eastAsia="en-US"/>
    </w:rPr>
  </w:style>
  <w:style w:type="paragraph" w:customStyle="1" w:styleId="afa">
    <w:name w:val="ММТТ_ОглСекция"/>
    <w:basedOn w:val="a"/>
    <w:qFormat/>
    <w:rsid w:val="00147F72"/>
    <w:pPr>
      <w:spacing w:before="60" w:after="60"/>
      <w:jc w:val="both"/>
    </w:pPr>
    <w:rPr>
      <w:rFonts w:ascii="Century Gothic" w:hAnsi="Century Gothic"/>
      <w:b/>
      <w:bCs/>
      <w:szCs w:val="24"/>
      <w:lang w:val="ru-RU" w:eastAsia="ru-RU"/>
    </w:rPr>
  </w:style>
  <w:style w:type="paragraph" w:customStyle="1" w:styleId="afb">
    <w:name w:val="ММТТ_ОглСтатья"/>
    <w:basedOn w:val="a"/>
    <w:qFormat/>
    <w:rsid w:val="00A450D4"/>
    <w:pPr>
      <w:tabs>
        <w:tab w:val="right" w:leader="dot" w:pos="9638"/>
      </w:tabs>
      <w:ind w:left="340" w:right="340"/>
      <w:jc w:val="both"/>
    </w:pPr>
    <w:rPr>
      <w:szCs w:val="24"/>
      <w:lang w:val="ru-RU" w:eastAsia="ru-RU"/>
    </w:rPr>
  </w:style>
  <w:style w:type="paragraph" w:customStyle="1" w:styleId="afc">
    <w:name w:val="ММТТ_ОглСтр"/>
    <w:basedOn w:val="a"/>
    <w:qFormat/>
    <w:rsid w:val="00A450D4"/>
    <w:pPr>
      <w:jc w:val="right"/>
    </w:pPr>
    <w:rPr>
      <w:rFonts w:ascii="Century Gothic" w:hAnsi="Century Gothic"/>
      <w:bCs/>
      <w:szCs w:val="24"/>
      <w:lang w:val="ru-RU" w:eastAsia="ru-RU"/>
    </w:rPr>
  </w:style>
  <w:style w:type="paragraph" w:customStyle="1" w:styleId="afd">
    <w:name w:val="ММТТ_ОглавСодерж"/>
    <w:basedOn w:val="a"/>
    <w:qFormat/>
    <w:rsid w:val="00147F72"/>
    <w:pPr>
      <w:jc w:val="center"/>
    </w:pPr>
    <w:rPr>
      <w:rFonts w:ascii="Century Gothic" w:hAnsi="Century Gothic"/>
      <w:b/>
      <w:spacing w:val="20"/>
      <w:sz w:val="28"/>
      <w:szCs w:val="28"/>
      <w:lang w:val="ru-RU" w:eastAsia="ru-RU"/>
    </w:rPr>
  </w:style>
  <w:style w:type="paragraph" w:customStyle="1" w:styleId="afe">
    <w:name w:val="ММТТ_ФормТекст"/>
    <w:basedOn w:val="af7"/>
    <w:qFormat/>
    <w:rsid w:val="0094679F"/>
    <w:pPr>
      <w:ind w:firstLine="709"/>
      <w:jc w:val="left"/>
    </w:pPr>
  </w:style>
  <w:style w:type="table" w:customStyle="1" w:styleId="31">
    <w:name w:val="Сетка таблицы3"/>
    <w:basedOn w:val="a1"/>
    <w:next w:val="af5"/>
    <w:uiPriority w:val="59"/>
    <w:rsid w:val="005850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f5"/>
    <w:uiPriority w:val="59"/>
    <w:rsid w:val="005850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
    <w:link w:val="23"/>
    <w:semiHidden/>
    <w:unhideWhenUsed/>
    <w:rsid w:val="007C612B"/>
    <w:pPr>
      <w:spacing w:after="120" w:line="480" w:lineRule="auto"/>
      <w:ind w:left="283"/>
    </w:pPr>
  </w:style>
  <w:style w:type="character" w:customStyle="1" w:styleId="23">
    <w:name w:val="Основной текст с отступом 2 Знак"/>
    <w:basedOn w:val="a0"/>
    <w:link w:val="22"/>
    <w:semiHidden/>
    <w:rsid w:val="007C612B"/>
    <w:rPr>
      <w:sz w:val="24"/>
      <w:lang w:val="en-GB" w:eastAsia="en-US"/>
    </w:rPr>
  </w:style>
  <w:style w:type="character" w:customStyle="1" w:styleId="13">
    <w:name w:val="Верхний колонтитул Знак1"/>
    <w:basedOn w:val="a0"/>
    <w:semiHidden/>
    <w:rsid w:val="00954F5D"/>
    <w:rPr>
      <w:rFonts w:ascii="Times New Roman" w:eastAsia="Times New Roman" w:hAnsi="Times New Roman"/>
      <w:sz w:val="24"/>
      <w:lang w:val="en-GB" w:eastAsia="en-US"/>
    </w:rPr>
  </w:style>
  <w:style w:type="character" w:customStyle="1" w:styleId="14">
    <w:name w:val="Нижний колонтитул Знак1"/>
    <w:basedOn w:val="a0"/>
    <w:uiPriority w:val="99"/>
    <w:semiHidden/>
    <w:rsid w:val="00954F5D"/>
    <w:rPr>
      <w:rFonts w:ascii="Times New Roman" w:eastAsia="Times New Roman" w:hAnsi="Times New Roman"/>
      <w:sz w:val="24"/>
      <w:lang w:val="en-GB" w:eastAsia="en-US"/>
    </w:rPr>
  </w:style>
  <w:style w:type="character" w:customStyle="1" w:styleId="HTML1">
    <w:name w:val="Стандартный HTML Знак1"/>
    <w:basedOn w:val="a0"/>
    <w:uiPriority w:val="99"/>
    <w:semiHidden/>
    <w:rsid w:val="00954F5D"/>
    <w:rPr>
      <w:rFonts w:ascii="Consolas" w:eastAsia="Times New Roman" w:hAnsi="Consolas"/>
      <w:lang w:val="en-GB" w:eastAsia="en-US"/>
    </w:rPr>
  </w:style>
  <w:style w:type="character" w:styleId="aff">
    <w:name w:val="FollowedHyperlink"/>
    <w:basedOn w:val="a0"/>
    <w:uiPriority w:val="99"/>
    <w:semiHidden/>
    <w:unhideWhenUsed/>
    <w:rsid w:val="00761E90"/>
    <w:rPr>
      <w:color w:val="954F72" w:themeColor="followedHyperlink"/>
      <w:u w:val="single"/>
    </w:rPr>
  </w:style>
  <w:style w:type="paragraph" w:styleId="aff0">
    <w:name w:val="annotation text"/>
    <w:basedOn w:val="a"/>
    <w:link w:val="aff1"/>
    <w:uiPriority w:val="99"/>
    <w:semiHidden/>
    <w:unhideWhenUsed/>
    <w:rsid w:val="00D20B94"/>
    <w:rPr>
      <w:sz w:val="20"/>
    </w:rPr>
  </w:style>
  <w:style w:type="character" w:customStyle="1" w:styleId="aff1">
    <w:name w:val="Текст примечания Знак"/>
    <w:basedOn w:val="a0"/>
    <w:link w:val="aff0"/>
    <w:uiPriority w:val="99"/>
    <w:semiHidden/>
    <w:rsid w:val="00D20B94"/>
    <w:rPr>
      <w:lang w:val="en-GB" w:eastAsia="en-US"/>
    </w:rPr>
  </w:style>
  <w:style w:type="character" w:customStyle="1" w:styleId="aff2">
    <w:name w:val="Тема примечания Знак"/>
    <w:basedOn w:val="aff1"/>
    <w:link w:val="aff3"/>
    <w:uiPriority w:val="99"/>
    <w:semiHidden/>
    <w:rsid w:val="00D20B94"/>
    <w:rPr>
      <w:b/>
      <w:bCs/>
      <w:lang w:val="en-GB" w:eastAsia="en-US"/>
    </w:rPr>
  </w:style>
  <w:style w:type="paragraph" w:styleId="aff3">
    <w:name w:val="annotation subject"/>
    <w:basedOn w:val="aff0"/>
    <w:next w:val="aff0"/>
    <w:link w:val="aff2"/>
    <w:uiPriority w:val="99"/>
    <w:semiHidden/>
    <w:unhideWhenUsed/>
    <w:rsid w:val="00D20B94"/>
    <w:rPr>
      <w:b/>
      <w:bCs/>
    </w:rPr>
  </w:style>
  <w:style w:type="paragraph" w:customStyle="1" w:styleId="aff4">
    <w:name w:val="ММТТ_ОглАвтор"/>
    <w:basedOn w:val="afb"/>
    <w:qFormat/>
    <w:rsid w:val="00A450D4"/>
    <w:rPr>
      <w:b/>
      <w:i/>
    </w:rPr>
  </w:style>
  <w:style w:type="character" w:customStyle="1" w:styleId="24">
    <w:name w:val="Неразрешенное упоминание2"/>
    <w:basedOn w:val="a0"/>
    <w:uiPriority w:val="99"/>
    <w:semiHidden/>
    <w:unhideWhenUsed/>
    <w:rsid w:val="00806339"/>
    <w:rPr>
      <w:color w:val="605E5C"/>
      <w:shd w:val="clear" w:color="auto" w:fill="E1DFDD"/>
    </w:rPr>
  </w:style>
  <w:style w:type="paragraph" w:customStyle="1" w:styleId="aff5">
    <w:basedOn w:val="a"/>
    <w:next w:val="a"/>
    <w:uiPriority w:val="10"/>
    <w:qFormat/>
    <w:rsid w:val="00452919"/>
    <w:pPr>
      <w:contextualSpacing/>
    </w:pPr>
    <w:rPr>
      <w:rFonts w:ascii="Cambria" w:hAnsi="Cambria"/>
      <w:spacing w:val="-10"/>
      <w:kern w:val="28"/>
      <w:sz w:val="56"/>
      <w:szCs w:val="56"/>
      <w:lang w:val="ru-RU"/>
    </w:rPr>
  </w:style>
  <w:style w:type="paragraph" w:styleId="aff6">
    <w:name w:val="Body Text Indent"/>
    <w:basedOn w:val="a"/>
    <w:link w:val="aff7"/>
    <w:semiHidden/>
    <w:unhideWhenUsed/>
    <w:rsid w:val="000E19E0"/>
    <w:pPr>
      <w:spacing w:after="120"/>
      <w:ind w:left="283"/>
    </w:pPr>
  </w:style>
  <w:style w:type="character" w:customStyle="1" w:styleId="aff7">
    <w:name w:val="Основной текст с отступом Знак"/>
    <w:basedOn w:val="a0"/>
    <w:link w:val="aff6"/>
    <w:semiHidden/>
    <w:rsid w:val="000E19E0"/>
    <w:rPr>
      <w:sz w:val="24"/>
      <w:lang w:val="en-GB" w:eastAsia="en-US"/>
    </w:rPr>
  </w:style>
  <w:style w:type="paragraph" w:customStyle="1" w:styleId="aff8">
    <w:basedOn w:val="a"/>
    <w:next w:val="a"/>
    <w:qFormat/>
    <w:rsid w:val="003F6AFD"/>
    <w:pPr>
      <w:spacing w:line="360" w:lineRule="auto"/>
      <w:ind w:right="454"/>
      <w:jc w:val="center"/>
    </w:pPr>
    <w:rPr>
      <w:rFonts w:ascii="Courier New" w:hAnsi="Courier New"/>
      <w:b/>
      <w:sz w:val="28"/>
      <w:lang w:val="ru-RU" w:eastAsia="ru-RU"/>
    </w:rPr>
  </w:style>
  <w:style w:type="character" w:styleId="aff9">
    <w:name w:val="page number"/>
    <w:basedOn w:val="a0"/>
    <w:semiHidden/>
    <w:rsid w:val="003F6AFD"/>
  </w:style>
  <w:style w:type="paragraph" w:styleId="affa">
    <w:name w:val="footnote text"/>
    <w:basedOn w:val="a"/>
    <w:link w:val="affb"/>
    <w:semiHidden/>
    <w:rsid w:val="003F6AFD"/>
    <w:rPr>
      <w:sz w:val="20"/>
    </w:rPr>
  </w:style>
  <w:style w:type="character" w:customStyle="1" w:styleId="affb">
    <w:name w:val="Текст сноски Знак"/>
    <w:basedOn w:val="a0"/>
    <w:link w:val="affa"/>
    <w:semiHidden/>
    <w:rsid w:val="003F6AFD"/>
    <w:rPr>
      <w:lang w:val="en-GB" w:eastAsia="en-US"/>
    </w:rPr>
  </w:style>
  <w:style w:type="paragraph" w:styleId="32">
    <w:name w:val="Body Text 3"/>
    <w:basedOn w:val="a"/>
    <w:link w:val="33"/>
    <w:uiPriority w:val="99"/>
    <w:semiHidden/>
    <w:unhideWhenUsed/>
    <w:rsid w:val="00D27FC8"/>
    <w:pPr>
      <w:spacing w:after="120"/>
    </w:pPr>
    <w:rPr>
      <w:sz w:val="16"/>
      <w:szCs w:val="16"/>
    </w:rPr>
  </w:style>
  <w:style w:type="character" w:customStyle="1" w:styleId="33">
    <w:name w:val="Основной текст 3 Знак"/>
    <w:basedOn w:val="a0"/>
    <w:link w:val="32"/>
    <w:uiPriority w:val="99"/>
    <w:semiHidden/>
    <w:rsid w:val="00D27FC8"/>
    <w:rPr>
      <w:sz w:val="16"/>
      <w:szCs w:val="16"/>
      <w:lang w:val="en-GB" w:eastAsia="en-US"/>
    </w:rPr>
  </w:style>
  <w:style w:type="paragraph" w:customStyle="1" w:styleId="affc">
    <w:basedOn w:val="a"/>
    <w:next w:val="a"/>
    <w:qFormat/>
    <w:rsid w:val="00D27FC8"/>
    <w:pPr>
      <w:spacing w:line="360" w:lineRule="auto"/>
      <w:jc w:val="center"/>
    </w:pPr>
    <w:rPr>
      <w:rFonts w:ascii="Calibri" w:eastAsia="Calibri" w:hAnsi="Calibri"/>
      <w:b/>
      <w:color w:val="000000"/>
      <w:szCs w:val="24"/>
      <w:lang w:val="ru-RU"/>
    </w:rPr>
  </w:style>
  <w:style w:type="paragraph" w:styleId="affd">
    <w:name w:val="header"/>
    <w:basedOn w:val="a"/>
    <w:link w:val="affe"/>
    <w:uiPriority w:val="99"/>
    <w:unhideWhenUsed/>
    <w:rsid w:val="006803ED"/>
    <w:pPr>
      <w:tabs>
        <w:tab w:val="center" w:pos="4677"/>
        <w:tab w:val="right" w:pos="9355"/>
      </w:tabs>
    </w:pPr>
  </w:style>
  <w:style w:type="character" w:customStyle="1" w:styleId="affe">
    <w:name w:val="Верхний колонтитул Знак"/>
    <w:basedOn w:val="a0"/>
    <w:link w:val="affd"/>
    <w:uiPriority w:val="99"/>
    <w:rsid w:val="006803ED"/>
    <w:rPr>
      <w:sz w:val="24"/>
      <w:lang w:val="en-GB" w:eastAsia="en-US"/>
    </w:rPr>
  </w:style>
  <w:style w:type="paragraph" w:styleId="afff">
    <w:name w:val="footer"/>
    <w:basedOn w:val="a"/>
    <w:link w:val="afff0"/>
    <w:uiPriority w:val="99"/>
    <w:unhideWhenUsed/>
    <w:rsid w:val="006803ED"/>
    <w:pPr>
      <w:tabs>
        <w:tab w:val="center" w:pos="4677"/>
        <w:tab w:val="right" w:pos="9355"/>
      </w:tabs>
    </w:pPr>
  </w:style>
  <w:style w:type="character" w:customStyle="1" w:styleId="afff0">
    <w:name w:val="Нижний колонтитул Знак"/>
    <w:basedOn w:val="a0"/>
    <w:link w:val="afff"/>
    <w:uiPriority w:val="99"/>
    <w:rsid w:val="006803ED"/>
    <w:rPr>
      <w:sz w:val="24"/>
      <w:lang w:val="en-GB" w:eastAsia="en-US"/>
    </w:rPr>
  </w:style>
  <w:style w:type="paragraph" w:styleId="34">
    <w:name w:val="Body Text Indent 3"/>
    <w:basedOn w:val="a"/>
    <w:link w:val="35"/>
    <w:uiPriority w:val="99"/>
    <w:semiHidden/>
    <w:unhideWhenUsed/>
    <w:rsid w:val="00103870"/>
    <w:pPr>
      <w:spacing w:after="120"/>
      <w:ind w:left="283"/>
    </w:pPr>
    <w:rPr>
      <w:sz w:val="16"/>
      <w:szCs w:val="16"/>
    </w:rPr>
  </w:style>
  <w:style w:type="character" w:customStyle="1" w:styleId="35">
    <w:name w:val="Основной текст с отступом 3 Знак"/>
    <w:basedOn w:val="a0"/>
    <w:link w:val="34"/>
    <w:uiPriority w:val="99"/>
    <w:semiHidden/>
    <w:rsid w:val="00103870"/>
    <w:rPr>
      <w:sz w:val="16"/>
      <w:szCs w:val="16"/>
      <w:lang w:val="en-GB" w:eastAsia="en-US"/>
    </w:rPr>
  </w:style>
  <w:style w:type="paragraph" w:styleId="afff1">
    <w:name w:val="List Paragraph"/>
    <w:basedOn w:val="a"/>
    <w:uiPriority w:val="34"/>
    <w:qFormat/>
    <w:rsid w:val="00F26636"/>
    <w:pPr>
      <w:spacing w:after="160" w:line="259" w:lineRule="auto"/>
      <w:ind w:left="720"/>
      <w:contextualSpacing/>
    </w:pPr>
    <w:rPr>
      <w:rFonts w:asciiTheme="minorHAnsi" w:eastAsiaTheme="minorHAnsi" w:hAnsiTheme="minorHAnsi" w:cstheme="minorBidi"/>
      <w:sz w:val="22"/>
      <w:szCs w:val="22"/>
      <w:lang w:val="ru-RU"/>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560924">
      <w:bodyDiv w:val="1"/>
      <w:marLeft w:val="0"/>
      <w:marRight w:val="0"/>
      <w:marTop w:val="0"/>
      <w:marBottom w:val="0"/>
      <w:divBdr>
        <w:top w:val="none" w:sz="0" w:space="0" w:color="auto"/>
        <w:left w:val="none" w:sz="0" w:space="0" w:color="auto"/>
        <w:bottom w:val="none" w:sz="0" w:space="0" w:color="auto"/>
        <w:right w:val="none" w:sz="0" w:space="0" w:color="auto"/>
      </w:divBdr>
    </w:div>
    <w:div w:id="167715499">
      <w:bodyDiv w:val="1"/>
      <w:marLeft w:val="0"/>
      <w:marRight w:val="0"/>
      <w:marTop w:val="0"/>
      <w:marBottom w:val="0"/>
      <w:divBdr>
        <w:top w:val="none" w:sz="0" w:space="0" w:color="auto"/>
        <w:left w:val="none" w:sz="0" w:space="0" w:color="auto"/>
        <w:bottom w:val="none" w:sz="0" w:space="0" w:color="auto"/>
        <w:right w:val="none" w:sz="0" w:space="0" w:color="auto"/>
      </w:divBdr>
    </w:div>
    <w:div w:id="226376312">
      <w:bodyDiv w:val="1"/>
      <w:marLeft w:val="0"/>
      <w:marRight w:val="0"/>
      <w:marTop w:val="0"/>
      <w:marBottom w:val="0"/>
      <w:divBdr>
        <w:top w:val="none" w:sz="0" w:space="0" w:color="auto"/>
        <w:left w:val="none" w:sz="0" w:space="0" w:color="auto"/>
        <w:bottom w:val="none" w:sz="0" w:space="0" w:color="auto"/>
        <w:right w:val="none" w:sz="0" w:space="0" w:color="auto"/>
      </w:divBdr>
    </w:div>
    <w:div w:id="647901420">
      <w:bodyDiv w:val="1"/>
      <w:marLeft w:val="0"/>
      <w:marRight w:val="0"/>
      <w:marTop w:val="0"/>
      <w:marBottom w:val="0"/>
      <w:divBdr>
        <w:top w:val="none" w:sz="0" w:space="0" w:color="auto"/>
        <w:left w:val="none" w:sz="0" w:space="0" w:color="auto"/>
        <w:bottom w:val="none" w:sz="0" w:space="0" w:color="auto"/>
        <w:right w:val="none" w:sz="0" w:space="0" w:color="auto"/>
      </w:divBdr>
    </w:div>
    <w:div w:id="686293445">
      <w:bodyDiv w:val="1"/>
      <w:marLeft w:val="0"/>
      <w:marRight w:val="0"/>
      <w:marTop w:val="0"/>
      <w:marBottom w:val="0"/>
      <w:divBdr>
        <w:top w:val="none" w:sz="0" w:space="0" w:color="auto"/>
        <w:left w:val="none" w:sz="0" w:space="0" w:color="auto"/>
        <w:bottom w:val="none" w:sz="0" w:space="0" w:color="auto"/>
        <w:right w:val="none" w:sz="0" w:space="0" w:color="auto"/>
      </w:divBdr>
    </w:div>
    <w:div w:id="815412719">
      <w:bodyDiv w:val="1"/>
      <w:marLeft w:val="0"/>
      <w:marRight w:val="0"/>
      <w:marTop w:val="0"/>
      <w:marBottom w:val="0"/>
      <w:divBdr>
        <w:top w:val="none" w:sz="0" w:space="0" w:color="auto"/>
        <w:left w:val="none" w:sz="0" w:space="0" w:color="auto"/>
        <w:bottom w:val="none" w:sz="0" w:space="0" w:color="auto"/>
        <w:right w:val="none" w:sz="0" w:space="0" w:color="auto"/>
      </w:divBdr>
    </w:div>
    <w:div w:id="954171284">
      <w:bodyDiv w:val="1"/>
      <w:marLeft w:val="0"/>
      <w:marRight w:val="0"/>
      <w:marTop w:val="0"/>
      <w:marBottom w:val="0"/>
      <w:divBdr>
        <w:top w:val="none" w:sz="0" w:space="0" w:color="auto"/>
        <w:left w:val="none" w:sz="0" w:space="0" w:color="auto"/>
        <w:bottom w:val="none" w:sz="0" w:space="0" w:color="auto"/>
        <w:right w:val="none" w:sz="0" w:space="0" w:color="auto"/>
      </w:divBdr>
    </w:div>
    <w:div w:id="954948592">
      <w:bodyDiv w:val="1"/>
      <w:marLeft w:val="0"/>
      <w:marRight w:val="0"/>
      <w:marTop w:val="0"/>
      <w:marBottom w:val="0"/>
      <w:divBdr>
        <w:top w:val="none" w:sz="0" w:space="0" w:color="auto"/>
        <w:left w:val="none" w:sz="0" w:space="0" w:color="auto"/>
        <w:bottom w:val="none" w:sz="0" w:space="0" w:color="auto"/>
        <w:right w:val="none" w:sz="0" w:space="0" w:color="auto"/>
      </w:divBdr>
    </w:div>
    <w:div w:id="1197504326">
      <w:bodyDiv w:val="1"/>
      <w:marLeft w:val="0"/>
      <w:marRight w:val="0"/>
      <w:marTop w:val="0"/>
      <w:marBottom w:val="0"/>
      <w:divBdr>
        <w:top w:val="none" w:sz="0" w:space="0" w:color="auto"/>
        <w:left w:val="none" w:sz="0" w:space="0" w:color="auto"/>
        <w:bottom w:val="none" w:sz="0" w:space="0" w:color="auto"/>
        <w:right w:val="none" w:sz="0" w:space="0" w:color="auto"/>
      </w:divBdr>
    </w:div>
    <w:div w:id="1343556752">
      <w:bodyDiv w:val="1"/>
      <w:marLeft w:val="0"/>
      <w:marRight w:val="0"/>
      <w:marTop w:val="0"/>
      <w:marBottom w:val="0"/>
      <w:divBdr>
        <w:top w:val="none" w:sz="0" w:space="0" w:color="auto"/>
        <w:left w:val="none" w:sz="0" w:space="0" w:color="auto"/>
        <w:bottom w:val="none" w:sz="0" w:space="0" w:color="auto"/>
        <w:right w:val="none" w:sz="0" w:space="0" w:color="auto"/>
      </w:divBdr>
    </w:div>
    <w:div w:id="1601984073">
      <w:bodyDiv w:val="1"/>
      <w:marLeft w:val="0"/>
      <w:marRight w:val="0"/>
      <w:marTop w:val="0"/>
      <w:marBottom w:val="0"/>
      <w:divBdr>
        <w:top w:val="none" w:sz="0" w:space="0" w:color="auto"/>
        <w:left w:val="none" w:sz="0" w:space="0" w:color="auto"/>
        <w:bottom w:val="none" w:sz="0" w:space="0" w:color="auto"/>
        <w:right w:val="none" w:sz="0" w:space="0" w:color="auto"/>
      </w:divBdr>
    </w:div>
    <w:div w:id="1703823229">
      <w:bodyDiv w:val="1"/>
      <w:marLeft w:val="0"/>
      <w:marRight w:val="0"/>
      <w:marTop w:val="0"/>
      <w:marBottom w:val="0"/>
      <w:divBdr>
        <w:top w:val="none" w:sz="0" w:space="0" w:color="auto"/>
        <w:left w:val="none" w:sz="0" w:space="0" w:color="auto"/>
        <w:bottom w:val="none" w:sz="0" w:space="0" w:color="auto"/>
        <w:right w:val="none" w:sz="0" w:space="0" w:color="auto"/>
      </w:divBdr>
    </w:div>
    <w:div w:id="1780372581">
      <w:bodyDiv w:val="1"/>
      <w:marLeft w:val="0"/>
      <w:marRight w:val="0"/>
      <w:marTop w:val="0"/>
      <w:marBottom w:val="0"/>
      <w:divBdr>
        <w:top w:val="none" w:sz="0" w:space="0" w:color="auto"/>
        <w:left w:val="none" w:sz="0" w:space="0" w:color="auto"/>
        <w:bottom w:val="none" w:sz="0" w:space="0" w:color="auto"/>
        <w:right w:val="none" w:sz="0" w:space="0" w:color="auto"/>
      </w:divBdr>
    </w:div>
    <w:div w:id="197139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DFF144-C856-446C-AB8E-E0F1EE4E6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Pages>
  <Words>1685</Words>
  <Characters>9605</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Том 1 ММТТ-2018</vt:lpstr>
    </vt:vector>
  </TitlesOfParts>
  <Company>СГТУ</Company>
  <LinksUpToDate>false</LinksUpToDate>
  <CharactersWithSpaces>11268</CharactersWithSpaces>
  <SharedDoc>false</SharedDoc>
  <HLinks>
    <vt:vector size="306" baseType="variant">
      <vt:variant>
        <vt:i4>5308493</vt:i4>
      </vt:variant>
      <vt:variant>
        <vt:i4>2674</vt:i4>
      </vt:variant>
      <vt:variant>
        <vt:i4>0</vt:i4>
      </vt:variant>
      <vt:variant>
        <vt:i4>5</vt:i4>
      </vt:variant>
      <vt:variant>
        <vt:lpwstr>mailto:n_br@mail.ru</vt:lpwstr>
      </vt:variant>
      <vt:variant>
        <vt:lpwstr/>
      </vt:variant>
      <vt:variant>
        <vt:i4>4587538</vt:i4>
      </vt:variant>
      <vt:variant>
        <vt:i4>2671</vt:i4>
      </vt:variant>
      <vt:variant>
        <vt:i4>0</vt:i4>
      </vt:variant>
      <vt:variant>
        <vt:i4>5</vt:i4>
      </vt:variant>
      <vt:variant>
        <vt:lpwstr>http://www.psyoffice.ru/1986-8-psichology-book_o214_1.html</vt:lpwstr>
      </vt:variant>
      <vt:variant>
        <vt:lpwstr/>
      </vt:variant>
      <vt:variant>
        <vt:i4>720925</vt:i4>
      </vt:variant>
      <vt:variant>
        <vt:i4>2668</vt:i4>
      </vt:variant>
      <vt:variant>
        <vt:i4>0</vt:i4>
      </vt:variant>
      <vt:variant>
        <vt:i4>5</vt:i4>
      </vt:variant>
      <vt:variant>
        <vt:lpwstr>https://marketedst.ru/lektsii-metodologiya-prikladnykh-marketingovykh-issledovanij-i-tekhnika-personalnykh-kommunikatsij/273-osnovnye-faktory-opredelyayushhie-povedenie.html</vt:lpwstr>
      </vt:variant>
      <vt:variant>
        <vt:lpwstr/>
      </vt:variant>
      <vt:variant>
        <vt:i4>1966158</vt:i4>
      </vt:variant>
      <vt:variant>
        <vt:i4>2665</vt:i4>
      </vt:variant>
      <vt:variant>
        <vt:i4>0</vt:i4>
      </vt:variant>
      <vt:variant>
        <vt:i4>5</vt:i4>
      </vt:variant>
      <vt:variant>
        <vt:lpwstr>https://www.ncbi.nlm.nih.gov/pmc/articles/PMC3480687</vt:lpwstr>
      </vt:variant>
      <vt:variant>
        <vt:lpwstr/>
      </vt:variant>
      <vt:variant>
        <vt:i4>2490375</vt:i4>
      </vt:variant>
      <vt:variant>
        <vt:i4>2662</vt:i4>
      </vt:variant>
      <vt:variant>
        <vt:i4>0</vt:i4>
      </vt:variant>
      <vt:variant>
        <vt:i4>5</vt:i4>
      </vt:variant>
      <vt:variant>
        <vt:lpwstr>mailto:Vladimir-Andreev-2013@yandex.ru</vt:lpwstr>
      </vt:variant>
      <vt:variant>
        <vt:lpwstr/>
      </vt:variant>
      <vt:variant>
        <vt:i4>7340072</vt:i4>
      </vt:variant>
      <vt:variant>
        <vt:i4>2596</vt:i4>
      </vt:variant>
      <vt:variant>
        <vt:i4>0</vt:i4>
      </vt:variant>
      <vt:variant>
        <vt:i4>5</vt:i4>
      </vt:variant>
      <vt:variant>
        <vt:lpwstr>http://arxiv.org/abs/1112.6414</vt:lpwstr>
      </vt:variant>
      <vt:variant>
        <vt:lpwstr/>
      </vt:variant>
      <vt:variant>
        <vt:i4>3014685</vt:i4>
      </vt:variant>
      <vt:variant>
        <vt:i4>2550</vt:i4>
      </vt:variant>
      <vt:variant>
        <vt:i4>0</vt:i4>
      </vt:variant>
      <vt:variant>
        <vt:i4>5</vt:i4>
      </vt:variant>
      <vt:variant>
        <vt:lpwstr>mailto:fedorovaa93@gmail.ru</vt:lpwstr>
      </vt:variant>
      <vt:variant>
        <vt:lpwstr/>
      </vt:variant>
      <vt:variant>
        <vt:i4>589869</vt:i4>
      </vt:variant>
      <vt:variant>
        <vt:i4>2547</vt:i4>
      </vt:variant>
      <vt:variant>
        <vt:i4>0</vt:i4>
      </vt:variant>
      <vt:variant>
        <vt:i4>5</vt:i4>
      </vt:variant>
      <vt:variant>
        <vt:lpwstr>mailto:veshnevaiv@gmail.ru</vt:lpwstr>
      </vt:variant>
      <vt:variant>
        <vt:lpwstr/>
      </vt:variant>
      <vt:variant>
        <vt:i4>3014685</vt:i4>
      </vt:variant>
      <vt:variant>
        <vt:i4>2544</vt:i4>
      </vt:variant>
      <vt:variant>
        <vt:i4>0</vt:i4>
      </vt:variant>
      <vt:variant>
        <vt:i4>5</vt:i4>
      </vt:variant>
      <vt:variant>
        <vt:lpwstr>mailto:fedorovaa93@gmail.ru</vt:lpwstr>
      </vt:variant>
      <vt:variant>
        <vt:lpwstr/>
      </vt:variant>
      <vt:variant>
        <vt:i4>589869</vt:i4>
      </vt:variant>
      <vt:variant>
        <vt:i4>2541</vt:i4>
      </vt:variant>
      <vt:variant>
        <vt:i4>0</vt:i4>
      </vt:variant>
      <vt:variant>
        <vt:i4>5</vt:i4>
      </vt:variant>
      <vt:variant>
        <vt:lpwstr>mailto:veshnevaiv@gmail.ru</vt:lpwstr>
      </vt:variant>
      <vt:variant>
        <vt:lpwstr/>
      </vt:variant>
      <vt:variant>
        <vt:i4>5701668</vt:i4>
      </vt:variant>
      <vt:variant>
        <vt:i4>2538</vt:i4>
      </vt:variant>
      <vt:variant>
        <vt:i4>0</vt:i4>
      </vt:variant>
      <vt:variant>
        <vt:i4>5</vt:i4>
      </vt:variant>
      <vt:variant>
        <vt:lpwstr>mailto:npp.anfas@mail.ru</vt:lpwstr>
      </vt:variant>
      <vt:variant>
        <vt:lpwstr/>
      </vt:variant>
      <vt:variant>
        <vt:i4>4849789</vt:i4>
      </vt:variant>
      <vt:variant>
        <vt:i4>1950</vt:i4>
      </vt:variant>
      <vt:variant>
        <vt:i4>0</vt:i4>
      </vt:variant>
      <vt:variant>
        <vt:i4>5</vt:i4>
      </vt:variant>
      <vt:variant>
        <vt:lpwstr>mailto:pilot@kbpa.ru</vt:lpwstr>
      </vt:variant>
      <vt:variant>
        <vt:lpwstr/>
      </vt:variant>
      <vt:variant>
        <vt:i4>1310782</vt:i4>
      </vt:variant>
      <vt:variant>
        <vt:i4>1947</vt:i4>
      </vt:variant>
      <vt:variant>
        <vt:i4>0</vt:i4>
      </vt:variant>
      <vt:variant>
        <vt:i4>5</vt:i4>
      </vt:variant>
      <vt:variant>
        <vt:lpwstr>mailto:pnsapr@gmail.com</vt:lpwstr>
      </vt:variant>
      <vt:variant>
        <vt:lpwstr/>
      </vt:variant>
      <vt:variant>
        <vt:i4>4522094</vt:i4>
      </vt:variant>
      <vt:variant>
        <vt:i4>1944</vt:i4>
      </vt:variant>
      <vt:variant>
        <vt:i4>0</vt:i4>
      </vt:variant>
      <vt:variant>
        <vt:i4>5</vt:i4>
      </vt:variant>
      <vt:variant>
        <vt:lpwstr>mailto:kulikalekse@yandex.ru</vt:lpwstr>
      </vt:variant>
      <vt:variant>
        <vt:lpwstr/>
      </vt:variant>
      <vt:variant>
        <vt:i4>589869</vt:i4>
      </vt:variant>
      <vt:variant>
        <vt:i4>1941</vt:i4>
      </vt:variant>
      <vt:variant>
        <vt:i4>0</vt:i4>
      </vt:variant>
      <vt:variant>
        <vt:i4>5</vt:i4>
      </vt:variant>
      <vt:variant>
        <vt:lpwstr>mailto:veshnevaiv@gmail.ru</vt:lpwstr>
      </vt:variant>
      <vt:variant>
        <vt:lpwstr/>
      </vt:variant>
      <vt:variant>
        <vt:i4>4849789</vt:i4>
      </vt:variant>
      <vt:variant>
        <vt:i4>1938</vt:i4>
      </vt:variant>
      <vt:variant>
        <vt:i4>0</vt:i4>
      </vt:variant>
      <vt:variant>
        <vt:i4>5</vt:i4>
      </vt:variant>
      <vt:variant>
        <vt:lpwstr>mailto:pilot@kbpa.ru</vt:lpwstr>
      </vt:variant>
      <vt:variant>
        <vt:lpwstr/>
      </vt:variant>
      <vt:variant>
        <vt:i4>1310782</vt:i4>
      </vt:variant>
      <vt:variant>
        <vt:i4>1935</vt:i4>
      </vt:variant>
      <vt:variant>
        <vt:i4>0</vt:i4>
      </vt:variant>
      <vt:variant>
        <vt:i4>5</vt:i4>
      </vt:variant>
      <vt:variant>
        <vt:lpwstr>mailto:pnsapr@gmail.com</vt:lpwstr>
      </vt:variant>
      <vt:variant>
        <vt:lpwstr/>
      </vt:variant>
      <vt:variant>
        <vt:i4>4522094</vt:i4>
      </vt:variant>
      <vt:variant>
        <vt:i4>1932</vt:i4>
      </vt:variant>
      <vt:variant>
        <vt:i4>0</vt:i4>
      </vt:variant>
      <vt:variant>
        <vt:i4>5</vt:i4>
      </vt:variant>
      <vt:variant>
        <vt:lpwstr>mailto:kulikalekse@yandex.ru</vt:lpwstr>
      </vt:variant>
      <vt:variant>
        <vt:lpwstr/>
      </vt:variant>
      <vt:variant>
        <vt:i4>589869</vt:i4>
      </vt:variant>
      <vt:variant>
        <vt:i4>1929</vt:i4>
      </vt:variant>
      <vt:variant>
        <vt:i4>0</vt:i4>
      </vt:variant>
      <vt:variant>
        <vt:i4>5</vt:i4>
      </vt:variant>
      <vt:variant>
        <vt:lpwstr>mailto:veshnevaiv@gmail.ru</vt:lpwstr>
      </vt:variant>
      <vt:variant>
        <vt:lpwstr/>
      </vt:variant>
      <vt:variant>
        <vt:i4>8192057</vt:i4>
      </vt:variant>
      <vt:variant>
        <vt:i4>1926</vt:i4>
      </vt:variant>
      <vt:variant>
        <vt:i4>0</vt:i4>
      </vt:variant>
      <vt:variant>
        <vt:i4>5</vt:i4>
      </vt:variant>
      <vt:variant>
        <vt:lpwstr>http://elibrary.ru/contents.asp?issueid=1365241&amp;selid=22900832</vt:lpwstr>
      </vt:variant>
      <vt:variant>
        <vt:lpwstr/>
      </vt:variant>
      <vt:variant>
        <vt:i4>6422651</vt:i4>
      </vt:variant>
      <vt:variant>
        <vt:i4>1923</vt:i4>
      </vt:variant>
      <vt:variant>
        <vt:i4>0</vt:i4>
      </vt:variant>
      <vt:variant>
        <vt:i4>5</vt:i4>
      </vt:variant>
      <vt:variant>
        <vt:lpwstr>http://elibrary.ru/contents.asp?issueid=1365241</vt:lpwstr>
      </vt:variant>
      <vt:variant>
        <vt:lpwstr/>
      </vt:variant>
      <vt:variant>
        <vt:i4>8257572</vt:i4>
      </vt:variant>
      <vt:variant>
        <vt:i4>1920</vt:i4>
      </vt:variant>
      <vt:variant>
        <vt:i4>0</vt:i4>
      </vt:variant>
      <vt:variant>
        <vt:i4>5</vt:i4>
      </vt:variant>
      <vt:variant>
        <vt:lpwstr>http://elibrary.ru/item.asp?id=22900832</vt:lpwstr>
      </vt:variant>
      <vt:variant>
        <vt:lpwstr/>
      </vt:variant>
      <vt:variant>
        <vt:i4>2293778</vt:i4>
      </vt:variant>
      <vt:variant>
        <vt:i4>1539</vt:i4>
      </vt:variant>
      <vt:variant>
        <vt:i4>0</vt:i4>
      </vt:variant>
      <vt:variant>
        <vt:i4>5</vt:i4>
      </vt:variant>
      <vt:variant>
        <vt:lpwstr>mailto:manaenkoss@mail.ru</vt:lpwstr>
      </vt:variant>
      <vt:variant>
        <vt:lpwstr/>
      </vt:variant>
      <vt:variant>
        <vt:i4>1245292</vt:i4>
      </vt:variant>
      <vt:variant>
        <vt:i4>1536</vt:i4>
      </vt:variant>
      <vt:variant>
        <vt:i4>0</vt:i4>
      </vt:variant>
      <vt:variant>
        <vt:i4>5</vt:i4>
      </vt:variant>
      <vt:variant>
        <vt:lpwstr>mailto:vmktor-sazonov@yandex.ru</vt:lpwstr>
      </vt:variant>
      <vt:variant>
        <vt:lpwstr/>
      </vt:variant>
      <vt:variant>
        <vt:i4>2293778</vt:i4>
      </vt:variant>
      <vt:variant>
        <vt:i4>1533</vt:i4>
      </vt:variant>
      <vt:variant>
        <vt:i4>0</vt:i4>
      </vt:variant>
      <vt:variant>
        <vt:i4>5</vt:i4>
      </vt:variant>
      <vt:variant>
        <vt:lpwstr>mailto:manaenkoss@mail.ru</vt:lpwstr>
      </vt:variant>
      <vt:variant>
        <vt:lpwstr/>
      </vt:variant>
      <vt:variant>
        <vt:i4>1245292</vt:i4>
      </vt:variant>
      <vt:variant>
        <vt:i4>1530</vt:i4>
      </vt:variant>
      <vt:variant>
        <vt:i4>0</vt:i4>
      </vt:variant>
      <vt:variant>
        <vt:i4>5</vt:i4>
      </vt:variant>
      <vt:variant>
        <vt:lpwstr>mailto:vmktor-sazonov@yandex.ru</vt:lpwstr>
      </vt:variant>
      <vt:variant>
        <vt:lpwstr/>
      </vt:variant>
      <vt:variant>
        <vt:i4>2818076</vt:i4>
      </vt:variant>
      <vt:variant>
        <vt:i4>882</vt:i4>
      </vt:variant>
      <vt:variant>
        <vt:i4>0</vt:i4>
      </vt:variant>
      <vt:variant>
        <vt:i4>5</vt:i4>
      </vt:variant>
      <vt:variant>
        <vt:lpwstr>mailto:solovieva.anna.a@gmail.com</vt:lpwstr>
      </vt:variant>
      <vt:variant>
        <vt:lpwstr/>
      </vt:variant>
      <vt:variant>
        <vt:i4>983055</vt:i4>
      </vt:variant>
      <vt:variant>
        <vt:i4>879</vt:i4>
      </vt:variant>
      <vt:variant>
        <vt:i4>0</vt:i4>
      </vt:variant>
      <vt:variant>
        <vt:i4>5</vt:i4>
      </vt:variant>
      <vt:variant>
        <vt:lpwstr>http://naukarastudent.ru/17/2612</vt:lpwstr>
      </vt:variant>
      <vt:variant>
        <vt:lpwstr/>
      </vt:variant>
      <vt:variant>
        <vt:i4>3932177</vt:i4>
      </vt:variant>
      <vt:variant>
        <vt:i4>699</vt:i4>
      </vt:variant>
      <vt:variant>
        <vt:i4>0</vt:i4>
      </vt:variant>
      <vt:variant>
        <vt:i4>5</vt:i4>
      </vt:variant>
      <vt:variant>
        <vt:lpwstr>mailto:office@kstu.ru</vt:lpwstr>
      </vt:variant>
      <vt:variant>
        <vt:lpwstr/>
      </vt:variant>
      <vt:variant>
        <vt:i4>3932177</vt:i4>
      </vt:variant>
      <vt:variant>
        <vt:i4>696</vt:i4>
      </vt:variant>
      <vt:variant>
        <vt:i4>0</vt:i4>
      </vt:variant>
      <vt:variant>
        <vt:i4>5</vt:i4>
      </vt:variant>
      <vt:variant>
        <vt:lpwstr>mailto:office@kstu.ru</vt:lpwstr>
      </vt:variant>
      <vt:variant>
        <vt:lpwstr/>
      </vt:variant>
      <vt:variant>
        <vt:i4>3866628</vt:i4>
      </vt:variant>
      <vt:variant>
        <vt:i4>465</vt:i4>
      </vt:variant>
      <vt:variant>
        <vt:i4>0</vt:i4>
      </vt:variant>
      <vt:variant>
        <vt:i4>5</vt:i4>
      </vt:variant>
      <vt:variant>
        <vt:lpwstr>mailto:julipolozova@yandex.ru</vt:lpwstr>
      </vt:variant>
      <vt:variant>
        <vt:lpwstr/>
      </vt:variant>
      <vt:variant>
        <vt:i4>3866628</vt:i4>
      </vt:variant>
      <vt:variant>
        <vt:i4>462</vt:i4>
      </vt:variant>
      <vt:variant>
        <vt:i4>0</vt:i4>
      </vt:variant>
      <vt:variant>
        <vt:i4>5</vt:i4>
      </vt:variant>
      <vt:variant>
        <vt:lpwstr>mailto:julipolozova@yandex.ru</vt:lpwstr>
      </vt:variant>
      <vt:variant>
        <vt:lpwstr/>
      </vt:variant>
      <vt:variant>
        <vt:i4>3670047</vt:i4>
      </vt:variant>
      <vt:variant>
        <vt:i4>459</vt:i4>
      </vt:variant>
      <vt:variant>
        <vt:i4>0</vt:i4>
      </vt:variant>
      <vt:variant>
        <vt:i4>5</vt:i4>
      </vt:variant>
      <vt:variant>
        <vt:lpwstr>mailto:kizhuka@mail.ru</vt:lpwstr>
      </vt:variant>
      <vt:variant>
        <vt:lpwstr/>
      </vt:variant>
      <vt:variant>
        <vt:i4>4259939</vt:i4>
      </vt:variant>
      <vt:variant>
        <vt:i4>456</vt:i4>
      </vt:variant>
      <vt:variant>
        <vt:i4>0</vt:i4>
      </vt:variant>
      <vt:variant>
        <vt:i4>5</vt:i4>
      </vt:variant>
      <vt:variant>
        <vt:lpwstr>mailto:umin@mail.ru</vt:lpwstr>
      </vt:variant>
      <vt:variant>
        <vt:lpwstr/>
      </vt:variant>
      <vt:variant>
        <vt:i4>3276803</vt:i4>
      </vt:variant>
      <vt:variant>
        <vt:i4>228</vt:i4>
      </vt:variant>
      <vt:variant>
        <vt:i4>0</vt:i4>
      </vt:variant>
      <vt:variant>
        <vt:i4>5</vt:i4>
      </vt:variant>
      <vt:variant>
        <vt:lpwstr>mailto:ostralex@yandex.ru</vt:lpwstr>
      </vt:variant>
      <vt:variant>
        <vt:lpwstr/>
      </vt:variant>
      <vt:variant>
        <vt:i4>5767269</vt:i4>
      </vt:variant>
      <vt:variant>
        <vt:i4>225</vt:i4>
      </vt:variant>
      <vt:variant>
        <vt:i4>0</vt:i4>
      </vt:variant>
      <vt:variant>
        <vt:i4>5</vt:i4>
      </vt:variant>
      <vt:variant>
        <vt:lpwstr>mailto:nnziat@yandex.ru</vt:lpwstr>
      </vt:variant>
      <vt:variant>
        <vt:lpwstr/>
      </vt:variant>
      <vt:variant>
        <vt:i4>2752535</vt:i4>
      </vt:variant>
      <vt:variant>
        <vt:i4>222</vt:i4>
      </vt:variant>
      <vt:variant>
        <vt:i4>0</vt:i4>
      </vt:variant>
      <vt:variant>
        <vt:i4>5</vt:i4>
      </vt:variant>
      <vt:variant>
        <vt:lpwstr>mailto:sensoriumsa@mail.ru</vt:lpwstr>
      </vt:variant>
      <vt:variant>
        <vt:lpwstr/>
      </vt:variant>
      <vt:variant>
        <vt:i4>3276803</vt:i4>
      </vt:variant>
      <vt:variant>
        <vt:i4>219</vt:i4>
      </vt:variant>
      <vt:variant>
        <vt:i4>0</vt:i4>
      </vt:variant>
      <vt:variant>
        <vt:i4>5</vt:i4>
      </vt:variant>
      <vt:variant>
        <vt:lpwstr>mailto:ostralex@yandex.ru</vt:lpwstr>
      </vt:variant>
      <vt:variant>
        <vt:lpwstr/>
      </vt:variant>
      <vt:variant>
        <vt:i4>5767269</vt:i4>
      </vt:variant>
      <vt:variant>
        <vt:i4>216</vt:i4>
      </vt:variant>
      <vt:variant>
        <vt:i4>0</vt:i4>
      </vt:variant>
      <vt:variant>
        <vt:i4>5</vt:i4>
      </vt:variant>
      <vt:variant>
        <vt:lpwstr>mailto:nnziat@yandex.ru</vt:lpwstr>
      </vt:variant>
      <vt:variant>
        <vt:lpwstr/>
      </vt:variant>
      <vt:variant>
        <vt:i4>2752535</vt:i4>
      </vt:variant>
      <vt:variant>
        <vt:i4>213</vt:i4>
      </vt:variant>
      <vt:variant>
        <vt:i4>0</vt:i4>
      </vt:variant>
      <vt:variant>
        <vt:i4>5</vt:i4>
      </vt:variant>
      <vt:variant>
        <vt:lpwstr>mailto:sensoriumsa@mail.ru</vt:lpwstr>
      </vt:variant>
      <vt:variant>
        <vt:lpwstr/>
      </vt:variant>
      <vt:variant>
        <vt:i4>4587643</vt:i4>
      </vt:variant>
      <vt:variant>
        <vt:i4>171</vt:i4>
      </vt:variant>
      <vt:variant>
        <vt:i4>0</vt:i4>
      </vt:variant>
      <vt:variant>
        <vt:i4>5</vt:i4>
      </vt:variant>
      <vt:variant>
        <vt:lpwstr>mailto:MerzlikinaYI@mpei.ru</vt:lpwstr>
      </vt:variant>
      <vt:variant>
        <vt:lpwstr/>
      </vt:variant>
      <vt:variant>
        <vt:i4>4980849</vt:i4>
      </vt:variant>
      <vt:variant>
        <vt:i4>30</vt:i4>
      </vt:variant>
      <vt:variant>
        <vt:i4>0</vt:i4>
      </vt:variant>
      <vt:variant>
        <vt:i4>5</vt:i4>
      </vt:variant>
      <vt:variant>
        <vt:lpwstr>mailto:imasslove@mail.ru</vt:lpwstr>
      </vt:variant>
      <vt:variant>
        <vt:lpwstr/>
      </vt:variant>
      <vt:variant>
        <vt:i4>2687004</vt:i4>
      </vt:variant>
      <vt:variant>
        <vt:i4>27</vt:i4>
      </vt:variant>
      <vt:variant>
        <vt:i4>0</vt:i4>
      </vt:variant>
      <vt:variant>
        <vt:i4>5</vt:i4>
      </vt:variant>
      <vt:variant>
        <vt:lpwstr>mailto:karolga@mail.ru</vt:lpwstr>
      </vt:variant>
      <vt:variant>
        <vt:lpwstr/>
      </vt:variant>
      <vt:variant>
        <vt:i4>2621446</vt:i4>
      </vt:variant>
      <vt:variant>
        <vt:i4>24</vt:i4>
      </vt:variant>
      <vt:variant>
        <vt:i4>0</vt:i4>
      </vt:variant>
      <vt:variant>
        <vt:i4>5</vt:i4>
      </vt:variant>
      <vt:variant>
        <vt:lpwstr>mailto:pyatakovjv@mail.ru</vt:lpwstr>
      </vt:variant>
      <vt:variant>
        <vt:lpwstr/>
      </vt:variant>
      <vt:variant>
        <vt:i4>2293800</vt:i4>
      </vt:variant>
      <vt:variant>
        <vt:i4>21</vt:i4>
      </vt:variant>
      <vt:variant>
        <vt:i4>0</vt:i4>
      </vt:variant>
      <vt:variant>
        <vt:i4>5</vt:i4>
      </vt:variant>
      <vt:variant>
        <vt:lpwstr>mailto:tikhomirov_57@mail.ru</vt:lpwstr>
      </vt:variant>
      <vt:variant>
        <vt:lpwstr/>
      </vt:variant>
      <vt:variant>
        <vt:i4>4980849</vt:i4>
      </vt:variant>
      <vt:variant>
        <vt:i4>18</vt:i4>
      </vt:variant>
      <vt:variant>
        <vt:i4>0</vt:i4>
      </vt:variant>
      <vt:variant>
        <vt:i4>5</vt:i4>
      </vt:variant>
      <vt:variant>
        <vt:lpwstr>mailto:imasslove@mail.ru</vt:lpwstr>
      </vt:variant>
      <vt:variant>
        <vt:lpwstr/>
      </vt:variant>
      <vt:variant>
        <vt:i4>2687004</vt:i4>
      </vt:variant>
      <vt:variant>
        <vt:i4>15</vt:i4>
      </vt:variant>
      <vt:variant>
        <vt:i4>0</vt:i4>
      </vt:variant>
      <vt:variant>
        <vt:i4>5</vt:i4>
      </vt:variant>
      <vt:variant>
        <vt:lpwstr>mailto:karolga@mail.ru</vt:lpwstr>
      </vt:variant>
      <vt:variant>
        <vt:lpwstr/>
      </vt:variant>
      <vt:variant>
        <vt:i4>2621446</vt:i4>
      </vt:variant>
      <vt:variant>
        <vt:i4>12</vt:i4>
      </vt:variant>
      <vt:variant>
        <vt:i4>0</vt:i4>
      </vt:variant>
      <vt:variant>
        <vt:i4>5</vt:i4>
      </vt:variant>
      <vt:variant>
        <vt:lpwstr>mailto:pyatakovjv@mail.ru</vt:lpwstr>
      </vt:variant>
      <vt:variant>
        <vt:lpwstr/>
      </vt:variant>
      <vt:variant>
        <vt:i4>2293800</vt:i4>
      </vt:variant>
      <vt:variant>
        <vt:i4>9</vt:i4>
      </vt:variant>
      <vt:variant>
        <vt:i4>0</vt:i4>
      </vt:variant>
      <vt:variant>
        <vt:i4>5</vt:i4>
      </vt:variant>
      <vt:variant>
        <vt:lpwstr>mailto:tikhomirov_57@mail.ru</vt:lpwstr>
      </vt:variant>
      <vt:variant>
        <vt:lpwstr/>
      </vt:variant>
      <vt:variant>
        <vt:i4>7667761</vt:i4>
      </vt:variant>
      <vt:variant>
        <vt:i4>6</vt:i4>
      </vt:variant>
      <vt:variant>
        <vt:i4>0</vt:i4>
      </vt:variant>
      <vt:variant>
        <vt:i4>5</vt:i4>
      </vt:variant>
      <vt:variant>
        <vt:lpwstr>http://elibrary.ru/contents.asp?issueid=1387320&amp;selid=23368475</vt:lpwstr>
      </vt:variant>
      <vt:variant>
        <vt:lpwstr/>
      </vt:variant>
      <vt:variant>
        <vt:i4>6684788</vt:i4>
      </vt:variant>
      <vt:variant>
        <vt:i4>3</vt:i4>
      </vt:variant>
      <vt:variant>
        <vt:i4>0</vt:i4>
      </vt:variant>
      <vt:variant>
        <vt:i4>5</vt:i4>
      </vt:variant>
      <vt:variant>
        <vt:lpwstr>http://elibrary.ru/contents.asp?issueid=1387320</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Том 1 ММТТ-2018</dc:title>
  <dc:creator>Большаков А.А.</dc:creator>
  <cp:lastModifiedBy>admin</cp:lastModifiedBy>
  <cp:revision>9</cp:revision>
  <cp:lastPrinted>2018-06-21T06:08:00Z</cp:lastPrinted>
  <dcterms:created xsi:type="dcterms:W3CDTF">2023-04-29T01:47:00Z</dcterms:created>
  <dcterms:modified xsi:type="dcterms:W3CDTF">2023-04-29T10:13:00Z</dcterms:modified>
</cp:coreProperties>
</file>