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73" w:rsidRPr="00372473" w:rsidRDefault="00372473" w:rsidP="00372473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473">
        <w:rPr>
          <w:rFonts w:ascii="Times New Roman" w:hAnsi="Times New Roman" w:cs="Times New Roman"/>
          <w:b/>
          <w:sz w:val="24"/>
          <w:szCs w:val="24"/>
        </w:rPr>
        <w:t>Вопросы для кандидатского экзамена по специальности 08.00.05 «Экономика и управление народным хозяйством (</w:t>
      </w:r>
      <w:r w:rsidR="003B2841">
        <w:rPr>
          <w:rFonts w:ascii="Times New Roman" w:hAnsi="Times New Roman" w:cs="Times New Roman"/>
          <w:b/>
          <w:sz w:val="24"/>
          <w:szCs w:val="24"/>
        </w:rPr>
        <w:t>э</w:t>
      </w:r>
      <w:r w:rsidR="003B2841" w:rsidRPr="003B2841">
        <w:rPr>
          <w:rFonts w:ascii="Times New Roman" w:hAnsi="Times New Roman" w:cs="Times New Roman"/>
          <w:b/>
          <w:sz w:val="24"/>
          <w:szCs w:val="24"/>
        </w:rPr>
        <w:t>кономика, организация и управление предприятиями, отраслями, комплексами</w:t>
      </w:r>
      <w:r w:rsidR="003B28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72473">
        <w:rPr>
          <w:rFonts w:ascii="Times New Roman" w:hAnsi="Times New Roman" w:cs="Times New Roman"/>
          <w:b/>
          <w:sz w:val="24"/>
          <w:szCs w:val="24"/>
        </w:rPr>
        <w:t>сфера услуг</w:t>
      </w:r>
      <w:r w:rsidR="003B2841">
        <w:rPr>
          <w:rFonts w:ascii="Times New Roman" w:hAnsi="Times New Roman" w:cs="Times New Roman"/>
          <w:b/>
          <w:sz w:val="24"/>
          <w:szCs w:val="24"/>
        </w:rPr>
        <w:t>)</w:t>
      </w:r>
      <w:r w:rsidRPr="00372473">
        <w:rPr>
          <w:rFonts w:ascii="Times New Roman" w:hAnsi="Times New Roman" w:cs="Times New Roman"/>
          <w:b/>
          <w:sz w:val="24"/>
          <w:szCs w:val="24"/>
        </w:rPr>
        <w:t>)»</w:t>
      </w:r>
    </w:p>
    <w:p w:rsidR="00372473" w:rsidRPr="00372473" w:rsidRDefault="00372473" w:rsidP="0037247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372473" w:rsidRPr="00372473" w:rsidRDefault="00372473" w:rsidP="003724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473">
        <w:rPr>
          <w:rFonts w:ascii="Times New Roman" w:hAnsi="Times New Roman" w:cs="Times New Roman"/>
          <w:sz w:val="24"/>
          <w:szCs w:val="24"/>
        </w:rPr>
        <w:t>Совершенствование организации, управления в сфере услуг в условиях рынка.</w:t>
      </w:r>
    </w:p>
    <w:p w:rsidR="00372473" w:rsidRPr="00372473" w:rsidRDefault="00372473" w:rsidP="003724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473">
        <w:rPr>
          <w:rFonts w:ascii="Times New Roman" w:hAnsi="Times New Roman" w:cs="Times New Roman"/>
          <w:sz w:val="24"/>
          <w:szCs w:val="24"/>
        </w:rPr>
        <w:t>Особенности формирования и развития общественного (государственного) сектора сферы услуг.</w:t>
      </w:r>
    </w:p>
    <w:p w:rsidR="00372473" w:rsidRPr="00372473" w:rsidRDefault="00372473" w:rsidP="003724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473">
        <w:rPr>
          <w:rFonts w:ascii="Times New Roman" w:hAnsi="Times New Roman" w:cs="Times New Roman"/>
          <w:sz w:val="24"/>
          <w:szCs w:val="24"/>
        </w:rPr>
        <w:t>Ресурсный потенциал отраслей сферы услуг и эффективность его использования.</w:t>
      </w:r>
    </w:p>
    <w:p w:rsidR="00372473" w:rsidRPr="00372473" w:rsidRDefault="00372473" w:rsidP="003724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473">
        <w:rPr>
          <w:rFonts w:ascii="Times New Roman" w:hAnsi="Times New Roman" w:cs="Times New Roman"/>
          <w:sz w:val="24"/>
          <w:szCs w:val="24"/>
        </w:rPr>
        <w:t>Факторы, влияющие на размещение и эффективность деятельности предприятий сферы услуг.</w:t>
      </w:r>
    </w:p>
    <w:p w:rsidR="00372473" w:rsidRPr="00372473" w:rsidRDefault="00372473" w:rsidP="003724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473">
        <w:rPr>
          <w:rFonts w:ascii="Times New Roman" w:hAnsi="Times New Roman" w:cs="Times New Roman"/>
          <w:sz w:val="24"/>
          <w:szCs w:val="24"/>
        </w:rPr>
        <w:t>Экономические методы</w:t>
      </w:r>
      <w:proofErr w:type="gramEnd"/>
      <w:r w:rsidRPr="00372473">
        <w:rPr>
          <w:rFonts w:ascii="Times New Roman" w:hAnsi="Times New Roman" w:cs="Times New Roman"/>
          <w:sz w:val="24"/>
          <w:szCs w:val="24"/>
        </w:rPr>
        <w:t xml:space="preserve"> и критерии обоснования эффективности специализации и кооперирования в сфере услуг.</w:t>
      </w:r>
    </w:p>
    <w:p w:rsidR="00372473" w:rsidRPr="00372473" w:rsidRDefault="00372473" w:rsidP="003724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473">
        <w:rPr>
          <w:rFonts w:ascii="Times New Roman" w:hAnsi="Times New Roman" w:cs="Times New Roman"/>
          <w:sz w:val="24"/>
          <w:szCs w:val="24"/>
        </w:rPr>
        <w:t>Организационно-экономическое обеспечение стандартов на услуги населению.</w:t>
      </w:r>
    </w:p>
    <w:p w:rsidR="00372473" w:rsidRPr="00372473" w:rsidRDefault="00372473" w:rsidP="003724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473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и качество обслуживания населения в отраслях сферы услуг.</w:t>
      </w:r>
    </w:p>
    <w:p w:rsidR="00372473" w:rsidRPr="00372473" w:rsidRDefault="00372473" w:rsidP="003724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473">
        <w:rPr>
          <w:rFonts w:ascii="Times New Roman" w:hAnsi="Times New Roman" w:cs="Times New Roman"/>
          <w:sz w:val="24"/>
          <w:szCs w:val="24"/>
        </w:rPr>
        <w:t>Механизм повышения эффективности и качества услуг.</w:t>
      </w:r>
    </w:p>
    <w:p w:rsidR="00372473" w:rsidRPr="00372473" w:rsidRDefault="00372473" w:rsidP="003724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473">
        <w:rPr>
          <w:rFonts w:ascii="Times New Roman" w:hAnsi="Times New Roman" w:cs="Times New Roman"/>
          <w:sz w:val="24"/>
          <w:szCs w:val="24"/>
        </w:rPr>
        <w:t>Современные тенденции развития организационно-экономических форм хозяйствования в сфере услуг.</w:t>
      </w:r>
    </w:p>
    <w:p w:rsidR="00372473" w:rsidRPr="00372473" w:rsidRDefault="00372473" w:rsidP="003724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473">
        <w:rPr>
          <w:rFonts w:ascii="Times New Roman" w:hAnsi="Times New Roman" w:cs="Times New Roman"/>
          <w:sz w:val="24"/>
          <w:szCs w:val="24"/>
        </w:rPr>
        <w:t>Формирование и развитие отраслевых, региональных и общенациональных рынков услуг.</w:t>
      </w:r>
    </w:p>
    <w:p w:rsidR="00372473" w:rsidRPr="00372473" w:rsidRDefault="00372473" w:rsidP="003724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473">
        <w:rPr>
          <w:rFonts w:ascii="Times New Roman" w:hAnsi="Times New Roman" w:cs="Times New Roman"/>
          <w:sz w:val="24"/>
          <w:szCs w:val="24"/>
        </w:rPr>
        <w:t>Особенности малых и средних форм предпринимательской деятельности в отраслях сферы услуг.</w:t>
      </w:r>
    </w:p>
    <w:p w:rsidR="00372473" w:rsidRPr="00372473" w:rsidRDefault="00372473" w:rsidP="003724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473">
        <w:rPr>
          <w:rFonts w:ascii="Times New Roman" w:hAnsi="Times New Roman" w:cs="Times New Roman"/>
          <w:sz w:val="24"/>
          <w:szCs w:val="24"/>
        </w:rPr>
        <w:t>Экономические основы государственного регулирования интеллектуальной собственности в сфере услуг.</w:t>
      </w:r>
    </w:p>
    <w:p w:rsidR="00372473" w:rsidRPr="00372473" w:rsidRDefault="00372473" w:rsidP="003724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473">
        <w:rPr>
          <w:rFonts w:ascii="Times New Roman" w:hAnsi="Times New Roman" w:cs="Times New Roman"/>
          <w:sz w:val="24"/>
          <w:szCs w:val="24"/>
        </w:rPr>
        <w:t xml:space="preserve">Организационно-экономические механизмы </w:t>
      </w:r>
      <w:proofErr w:type="gramStart"/>
      <w:r w:rsidRPr="00372473">
        <w:rPr>
          <w:rFonts w:ascii="Times New Roman" w:hAnsi="Times New Roman" w:cs="Times New Roman"/>
          <w:sz w:val="24"/>
          <w:szCs w:val="24"/>
        </w:rPr>
        <w:t>обеспечения инновационного развития отраслей сферы услуг</w:t>
      </w:r>
      <w:proofErr w:type="gramEnd"/>
      <w:r w:rsidRPr="00372473">
        <w:rPr>
          <w:rFonts w:ascii="Times New Roman" w:hAnsi="Times New Roman" w:cs="Times New Roman"/>
          <w:sz w:val="24"/>
          <w:szCs w:val="24"/>
        </w:rPr>
        <w:t>.</w:t>
      </w:r>
    </w:p>
    <w:p w:rsidR="00372473" w:rsidRPr="00372473" w:rsidRDefault="00372473" w:rsidP="003724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473">
        <w:rPr>
          <w:rFonts w:ascii="Times New Roman" w:hAnsi="Times New Roman" w:cs="Times New Roman"/>
          <w:sz w:val="24"/>
          <w:szCs w:val="24"/>
        </w:rPr>
        <w:t>Соотношение рыночных и государственных регуляторов в развитии отраслей и комплексов сферы услуг.</w:t>
      </w:r>
    </w:p>
    <w:p w:rsidR="00372473" w:rsidRPr="00372473" w:rsidRDefault="00372473" w:rsidP="003724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473">
        <w:rPr>
          <w:rFonts w:ascii="Times New Roman" w:hAnsi="Times New Roman" w:cs="Times New Roman"/>
          <w:sz w:val="24"/>
          <w:szCs w:val="24"/>
        </w:rPr>
        <w:t>Обеспечение конкурентоспособности предприятий сферы услуг.</w:t>
      </w:r>
    </w:p>
    <w:p w:rsidR="00372473" w:rsidRPr="00372473" w:rsidRDefault="00372473" w:rsidP="003724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473">
        <w:rPr>
          <w:rFonts w:ascii="Times New Roman" w:hAnsi="Times New Roman" w:cs="Times New Roman"/>
          <w:sz w:val="24"/>
          <w:szCs w:val="24"/>
        </w:rPr>
        <w:t>Формы государственной поддержки отечественных производителей в сфере услуг.</w:t>
      </w:r>
    </w:p>
    <w:p w:rsidR="00372473" w:rsidRPr="00372473" w:rsidRDefault="00372473" w:rsidP="003724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473">
        <w:rPr>
          <w:rFonts w:ascii="Times New Roman" w:hAnsi="Times New Roman" w:cs="Times New Roman"/>
          <w:sz w:val="24"/>
          <w:szCs w:val="24"/>
        </w:rPr>
        <w:t>Повышение эффективности использования рыночных инструментов в сфере услуг.</w:t>
      </w:r>
    </w:p>
    <w:p w:rsidR="00372473" w:rsidRPr="00372473" w:rsidRDefault="00372473" w:rsidP="003724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473">
        <w:rPr>
          <w:rFonts w:ascii="Times New Roman" w:hAnsi="Times New Roman" w:cs="Times New Roman"/>
          <w:sz w:val="24"/>
          <w:szCs w:val="24"/>
        </w:rPr>
        <w:t>Социальная инфраструктура предприятий в условиях рынка.</w:t>
      </w:r>
    </w:p>
    <w:p w:rsidR="00372473" w:rsidRPr="00372473" w:rsidRDefault="00372473" w:rsidP="003724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473">
        <w:rPr>
          <w:rFonts w:ascii="Times New Roman" w:hAnsi="Times New Roman" w:cs="Times New Roman"/>
          <w:sz w:val="24"/>
          <w:szCs w:val="24"/>
        </w:rPr>
        <w:t>Экономические основы функционирования некоммерческих организаций в сфере услуг.</w:t>
      </w:r>
    </w:p>
    <w:p w:rsidR="00372473" w:rsidRPr="00372473" w:rsidRDefault="00372473" w:rsidP="003724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473">
        <w:rPr>
          <w:rFonts w:ascii="Times New Roman" w:hAnsi="Times New Roman" w:cs="Times New Roman"/>
          <w:sz w:val="24"/>
          <w:szCs w:val="24"/>
        </w:rPr>
        <w:t>Государственная поддержка некоммерческих организаций сферы услуг.</w:t>
      </w:r>
    </w:p>
    <w:p w:rsidR="00372473" w:rsidRPr="00372473" w:rsidRDefault="00372473" w:rsidP="003724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473">
        <w:rPr>
          <w:rFonts w:ascii="Times New Roman" w:hAnsi="Times New Roman" w:cs="Times New Roman"/>
          <w:sz w:val="24"/>
          <w:szCs w:val="24"/>
        </w:rPr>
        <w:t>Экономические проблемы благотворительности, меценатства и спонсорства в сфере услуг.</w:t>
      </w:r>
    </w:p>
    <w:p w:rsidR="00372473" w:rsidRPr="00372473" w:rsidRDefault="00372473" w:rsidP="003724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473">
        <w:rPr>
          <w:rFonts w:ascii="Times New Roman" w:hAnsi="Times New Roman" w:cs="Times New Roman"/>
          <w:sz w:val="24"/>
          <w:szCs w:val="24"/>
        </w:rPr>
        <w:t>Экономические основы социальной защиты и поддержки населения.</w:t>
      </w:r>
    </w:p>
    <w:p w:rsidR="00372473" w:rsidRPr="00372473" w:rsidRDefault="00372473" w:rsidP="003724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473">
        <w:rPr>
          <w:rFonts w:ascii="Times New Roman" w:hAnsi="Times New Roman" w:cs="Times New Roman"/>
          <w:sz w:val="24"/>
          <w:szCs w:val="24"/>
        </w:rPr>
        <w:t>Механизм антикризисного управления в сфере услуг.</w:t>
      </w:r>
    </w:p>
    <w:p w:rsidR="00641FC4" w:rsidRPr="00372473" w:rsidRDefault="00372473" w:rsidP="003724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473">
        <w:rPr>
          <w:rFonts w:ascii="Times New Roman" w:hAnsi="Times New Roman" w:cs="Times New Roman"/>
          <w:sz w:val="24"/>
          <w:szCs w:val="24"/>
        </w:rPr>
        <w:t>Государственно-частное партнерство в сфере услуг.</w:t>
      </w:r>
    </w:p>
    <w:sectPr w:rsidR="00641FC4" w:rsidRPr="00372473" w:rsidSect="0064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A6C50"/>
    <w:multiLevelType w:val="hybridMultilevel"/>
    <w:tmpl w:val="F2A66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2473"/>
    <w:rsid w:val="00372473"/>
    <w:rsid w:val="003B2841"/>
    <w:rsid w:val="00641FC4"/>
    <w:rsid w:val="0086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1757</Characters>
  <Application>Microsoft Office Word</Application>
  <DocSecurity>0</DocSecurity>
  <Lines>14</Lines>
  <Paragraphs>4</Paragraphs>
  <ScaleCrop>false</ScaleCrop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2020-04-08T01:18:00Z</dcterms:created>
  <dcterms:modified xsi:type="dcterms:W3CDTF">2020-04-08T01:29:00Z</dcterms:modified>
</cp:coreProperties>
</file>