
<file path=[Content_Types].xml><?xml version="1.0" encoding="utf-8"?>
<Types xmlns="http://schemas.openxmlformats.org/package/2006/content-types">
  <Override PartName="/word/footnotes.xml" ContentType="application/vnd.openxmlformats-officedocument.wordprocessingml.footnotes+xml"/>
  <Override PartName="/word/charts/chart10.xml" ContentType="application/vnd.openxmlformats-officedocument.drawingml.chart+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1AF8" w:rsidRPr="003F1AF8" w:rsidRDefault="003F1AF8" w:rsidP="00507B4E">
      <w:pPr>
        <w:widowControl w:val="0"/>
        <w:spacing w:line="240" w:lineRule="auto"/>
        <w:jc w:val="center"/>
        <w:rPr>
          <w:rFonts w:ascii="Times New Roman" w:hAnsi="Times New Roman" w:cs="Times New Roman"/>
          <w:b/>
          <w:sz w:val="24"/>
          <w:szCs w:val="24"/>
        </w:rPr>
      </w:pPr>
      <w:bookmarkStart w:id="0" w:name="_Toc478897336"/>
      <w:bookmarkStart w:id="1" w:name="_Toc454891748"/>
      <w:r w:rsidRPr="003F1AF8">
        <w:rPr>
          <w:rFonts w:ascii="Times New Roman" w:eastAsia="Calibri" w:hAnsi="Times New Roman" w:cs="Times New Roman"/>
          <w:b/>
          <w:sz w:val="24"/>
          <w:szCs w:val="24"/>
        </w:rPr>
        <w:t xml:space="preserve">Исследование </w:t>
      </w:r>
      <w:r w:rsidRPr="003F1AF8">
        <w:rPr>
          <w:rFonts w:ascii="Times New Roman" w:hAnsi="Times New Roman" w:cs="Times New Roman"/>
          <w:b/>
          <w:sz w:val="24"/>
          <w:szCs w:val="24"/>
        </w:rPr>
        <w:t>предпочтений пользователей к различным видам и формам мобильной рекламы</w:t>
      </w:r>
    </w:p>
    <w:p w:rsidR="003F1AF8" w:rsidRPr="003F1AF8" w:rsidRDefault="003F1AF8" w:rsidP="00507B4E">
      <w:pPr>
        <w:widowControl w:val="0"/>
        <w:spacing w:line="240" w:lineRule="auto"/>
        <w:jc w:val="center"/>
        <w:rPr>
          <w:rFonts w:ascii="Times New Roman" w:eastAsiaTheme="minorEastAsia" w:hAnsi="Times New Roman" w:cs="Times New Roman"/>
          <w:b/>
          <w:color w:val="000000"/>
          <w:kern w:val="2"/>
          <w:sz w:val="24"/>
          <w:szCs w:val="24"/>
          <w:lang w:val="en-US" w:eastAsia="zh-CN"/>
        </w:rPr>
      </w:pPr>
      <w:r w:rsidRPr="003F1AF8">
        <w:rPr>
          <w:rFonts w:ascii="Times New Roman" w:eastAsiaTheme="minorEastAsia" w:hAnsi="Times New Roman" w:cs="Times New Roman"/>
          <w:b/>
          <w:color w:val="000000"/>
          <w:kern w:val="2"/>
          <w:sz w:val="24"/>
          <w:szCs w:val="24"/>
          <w:lang w:val="en-US" w:eastAsia="zh-CN"/>
        </w:rPr>
        <w:t>Research of users' preferences for different types and forms of mobile advertising</w:t>
      </w:r>
    </w:p>
    <w:p w:rsidR="00222290" w:rsidRPr="003F1AF8" w:rsidRDefault="00222290" w:rsidP="00507B4E">
      <w:pPr>
        <w:widowControl w:val="0"/>
        <w:spacing w:line="240" w:lineRule="auto"/>
        <w:jc w:val="center"/>
        <w:rPr>
          <w:rFonts w:ascii="Times New Roman" w:eastAsiaTheme="minorEastAsia" w:hAnsi="Times New Roman" w:cs="Times New Roman"/>
          <w:color w:val="000000"/>
          <w:kern w:val="2"/>
          <w:sz w:val="24"/>
          <w:szCs w:val="24"/>
          <w:lang w:eastAsia="zh-CN"/>
        </w:rPr>
      </w:pPr>
      <w:proofErr w:type="spellStart"/>
      <w:r w:rsidRPr="003F1AF8">
        <w:rPr>
          <w:rFonts w:ascii="Times New Roman" w:eastAsiaTheme="minorEastAsia" w:hAnsi="Times New Roman" w:cs="Times New Roman"/>
          <w:color w:val="000000"/>
          <w:kern w:val="2"/>
          <w:sz w:val="24"/>
          <w:szCs w:val="24"/>
          <w:lang w:eastAsia="zh-CN"/>
        </w:rPr>
        <w:t>Кметь</w:t>
      </w:r>
      <w:proofErr w:type="spellEnd"/>
      <w:r w:rsidRPr="003F1AF8">
        <w:rPr>
          <w:rFonts w:ascii="Times New Roman" w:eastAsiaTheme="minorEastAsia" w:hAnsi="Times New Roman" w:cs="Times New Roman"/>
          <w:color w:val="000000"/>
          <w:kern w:val="2"/>
          <w:sz w:val="24"/>
          <w:szCs w:val="24"/>
          <w:lang w:eastAsia="zh-CN"/>
        </w:rPr>
        <w:t xml:space="preserve"> Елена Борисовна</w:t>
      </w:r>
    </w:p>
    <w:p w:rsidR="00222290" w:rsidRPr="003F1AF8" w:rsidRDefault="00222290" w:rsidP="00507B4E">
      <w:pPr>
        <w:widowControl w:val="0"/>
        <w:spacing w:line="240" w:lineRule="auto"/>
        <w:jc w:val="center"/>
        <w:rPr>
          <w:rFonts w:ascii="Times New Roman" w:eastAsiaTheme="minorEastAsia" w:hAnsi="Times New Roman" w:cs="Times New Roman"/>
          <w:color w:val="000000"/>
          <w:kern w:val="2"/>
          <w:sz w:val="24"/>
          <w:szCs w:val="24"/>
          <w:lang w:eastAsia="zh-CN"/>
        </w:rPr>
      </w:pPr>
      <w:proofErr w:type="spellStart"/>
      <w:r w:rsidRPr="003F1AF8">
        <w:rPr>
          <w:rFonts w:ascii="Times New Roman" w:eastAsiaTheme="minorEastAsia" w:hAnsi="Times New Roman" w:cs="Times New Roman"/>
          <w:color w:val="000000"/>
          <w:kern w:val="2"/>
          <w:sz w:val="24"/>
          <w:szCs w:val="24"/>
          <w:lang w:eastAsia="zh-CN"/>
        </w:rPr>
        <w:t>Kmet</w:t>
      </w:r>
      <w:proofErr w:type="spellEnd"/>
      <w:r w:rsidRPr="003F1AF8">
        <w:rPr>
          <w:rFonts w:ascii="Times New Roman" w:eastAsiaTheme="minorEastAsia" w:hAnsi="Times New Roman" w:cs="Times New Roman"/>
          <w:color w:val="000000"/>
          <w:kern w:val="2"/>
          <w:sz w:val="24"/>
          <w:szCs w:val="24"/>
          <w:lang w:eastAsia="zh-CN"/>
        </w:rPr>
        <w:t xml:space="preserve"> </w:t>
      </w:r>
      <w:proofErr w:type="spellStart"/>
      <w:r w:rsidRPr="003F1AF8">
        <w:rPr>
          <w:rFonts w:ascii="Times New Roman" w:eastAsiaTheme="minorEastAsia" w:hAnsi="Times New Roman" w:cs="Times New Roman"/>
          <w:color w:val="000000"/>
          <w:kern w:val="2"/>
          <w:sz w:val="24"/>
          <w:szCs w:val="24"/>
          <w:lang w:eastAsia="zh-CN"/>
        </w:rPr>
        <w:t>Elena</w:t>
      </w:r>
      <w:proofErr w:type="spellEnd"/>
      <w:r w:rsidRPr="003F1AF8">
        <w:rPr>
          <w:rFonts w:ascii="Times New Roman" w:eastAsiaTheme="minorEastAsia" w:hAnsi="Times New Roman" w:cs="Times New Roman"/>
          <w:color w:val="000000"/>
          <w:kern w:val="2"/>
          <w:sz w:val="24"/>
          <w:szCs w:val="24"/>
          <w:lang w:eastAsia="zh-CN"/>
        </w:rPr>
        <w:t xml:space="preserve"> </w:t>
      </w:r>
      <w:proofErr w:type="spellStart"/>
      <w:r w:rsidRPr="003F1AF8">
        <w:rPr>
          <w:rFonts w:ascii="Times New Roman" w:eastAsiaTheme="minorEastAsia" w:hAnsi="Times New Roman" w:cs="Times New Roman"/>
          <w:color w:val="000000"/>
          <w:kern w:val="2"/>
          <w:sz w:val="24"/>
          <w:szCs w:val="24"/>
          <w:lang w:eastAsia="zh-CN"/>
        </w:rPr>
        <w:t>Borisovna</w:t>
      </w:r>
      <w:proofErr w:type="spellEnd"/>
    </w:p>
    <w:p w:rsidR="00222290" w:rsidRPr="003F1AF8" w:rsidRDefault="00222290" w:rsidP="00507B4E">
      <w:pPr>
        <w:widowControl w:val="0"/>
        <w:spacing w:line="240" w:lineRule="auto"/>
        <w:jc w:val="center"/>
        <w:rPr>
          <w:rFonts w:ascii="Times New Roman" w:eastAsiaTheme="minorEastAsia" w:hAnsi="Times New Roman" w:cs="Times New Roman"/>
          <w:color w:val="000000"/>
          <w:kern w:val="2"/>
          <w:sz w:val="24"/>
          <w:szCs w:val="24"/>
          <w:lang w:eastAsia="zh-CN"/>
        </w:rPr>
      </w:pPr>
      <w:r w:rsidRPr="003F1AF8">
        <w:rPr>
          <w:rFonts w:ascii="Times New Roman" w:eastAsiaTheme="minorEastAsia" w:hAnsi="Times New Roman" w:cs="Times New Roman"/>
          <w:color w:val="000000"/>
          <w:kern w:val="2"/>
          <w:sz w:val="24"/>
          <w:szCs w:val="24"/>
          <w:lang w:eastAsia="zh-CN"/>
        </w:rPr>
        <w:t>Владивостокский государственный университет экономики и сервиса, Россия, Владивосток</w:t>
      </w:r>
    </w:p>
    <w:p w:rsidR="00222290" w:rsidRPr="003F1AF8" w:rsidRDefault="00222290" w:rsidP="00507B4E">
      <w:pPr>
        <w:widowControl w:val="0"/>
        <w:spacing w:line="240" w:lineRule="auto"/>
        <w:jc w:val="center"/>
        <w:rPr>
          <w:rFonts w:ascii="Times New Roman" w:eastAsiaTheme="minorEastAsia" w:hAnsi="Times New Roman" w:cs="Times New Roman"/>
          <w:color w:val="000000"/>
          <w:kern w:val="2"/>
          <w:sz w:val="24"/>
          <w:szCs w:val="24"/>
          <w:lang w:eastAsia="zh-CN"/>
        </w:rPr>
      </w:pPr>
      <w:r w:rsidRPr="003F1AF8">
        <w:rPr>
          <w:rFonts w:ascii="Times New Roman" w:eastAsiaTheme="minorEastAsia" w:hAnsi="Times New Roman" w:cs="Times New Roman"/>
          <w:color w:val="000000"/>
          <w:kern w:val="2"/>
          <w:sz w:val="24"/>
          <w:szCs w:val="24"/>
          <w:lang w:eastAsia="zh-CN"/>
        </w:rPr>
        <w:t xml:space="preserve">кафедра международного маркетинга и торговли, доцент, канд. </w:t>
      </w:r>
      <w:proofErr w:type="spellStart"/>
      <w:r w:rsidRPr="003F1AF8">
        <w:rPr>
          <w:rFonts w:ascii="Times New Roman" w:eastAsiaTheme="minorEastAsia" w:hAnsi="Times New Roman" w:cs="Times New Roman"/>
          <w:color w:val="000000"/>
          <w:kern w:val="2"/>
          <w:sz w:val="24"/>
          <w:szCs w:val="24"/>
          <w:lang w:eastAsia="zh-CN"/>
        </w:rPr>
        <w:t>экон</w:t>
      </w:r>
      <w:proofErr w:type="spellEnd"/>
      <w:r w:rsidRPr="003F1AF8">
        <w:rPr>
          <w:rFonts w:ascii="Times New Roman" w:eastAsiaTheme="minorEastAsia" w:hAnsi="Times New Roman" w:cs="Times New Roman"/>
          <w:color w:val="000000"/>
          <w:kern w:val="2"/>
          <w:sz w:val="24"/>
          <w:szCs w:val="24"/>
          <w:lang w:eastAsia="zh-CN"/>
        </w:rPr>
        <w:t>. наук</w:t>
      </w:r>
    </w:p>
    <w:p w:rsidR="00222290" w:rsidRPr="003F1AF8" w:rsidRDefault="00222290" w:rsidP="00507B4E">
      <w:pPr>
        <w:widowControl w:val="0"/>
        <w:spacing w:line="240" w:lineRule="auto"/>
        <w:jc w:val="center"/>
        <w:rPr>
          <w:rFonts w:ascii="Times New Roman" w:eastAsiaTheme="minorEastAsia" w:hAnsi="Times New Roman" w:cs="Times New Roman"/>
          <w:color w:val="000000"/>
          <w:kern w:val="2"/>
          <w:sz w:val="24"/>
          <w:szCs w:val="24"/>
          <w:lang w:val="en-US" w:eastAsia="zh-CN"/>
        </w:rPr>
      </w:pPr>
      <w:r w:rsidRPr="003F1AF8">
        <w:rPr>
          <w:rFonts w:ascii="Times New Roman" w:eastAsiaTheme="minorEastAsia" w:hAnsi="Times New Roman" w:cs="Times New Roman"/>
          <w:color w:val="000000"/>
          <w:kern w:val="2"/>
          <w:sz w:val="24"/>
          <w:szCs w:val="24"/>
          <w:lang w:val="en-US" w:eastAsia="zh-CN"/>
        </w:rPr>
        <w:t>Vladivostok State University of Economics and Service, Russia, Vladivostok,</w:t>
      </w:r>
    </w:p>
    <w:p w:rsidR="00222290" w:rsidRPr="003F1AF8" w:rsidRDefault="00222290" w:rsidP="00507B4E">
      <w:pPr>
        <w:widowControl w:val="0"/>
        <w:spacing w:line="240" w:lineRule="auto"/>
        <w:jc w:val="center"/>
        <w:rPr>
          <w:rFonts w:ascii="Times New Roman" w:eastAsiaTheme="minorEastAsia" w:hAnsi="Times New Roman" w:cs="Times New Roman"/>
          <w:color w:val="000000"/>
          <w:kern w:val="2"/>
          <w:sz w:val="24"/>
          <w:szCs w:val="24"/>
          <w:lang w:val="en-US" w:eastAsia="zh-CN"/>
        </w:rPr>
      </w:pPr>
      <w:r w:rsidRPr="003F1AF8">
        <w:rPr>
          <w:rFonts w:ascii="Times New Roman" w:eastAsiaTheme="minorEastAsia" w:hAnsi="Times New Roman" w:cs="Times New Roman"/>
          <w:color w:val="000000"/>
          <w:kern w:val="2"/>
          <w:sz w:val="24"/>
          <w:szCs w:val="24"/>
          <w:lang w:val="en-US" w:eastAsia="zh-CN"/>
        </w:rPr>
        <w:t xml:space="preserve">The Department of International Trade and Marketing, Associate Professor, PhD. </w:t>
      </w:r>
    </w:p>
    <w:p w:rsidR="00222290" w:rsidRPr="003F1AF8" w:rsidRDefault="00222290" w:rsidP="00507B4E">
      <w:pPr>
        <w:widowControl w:val="0"/>
        <w:spacing w:line="240" w:lineRule="auto"/>
        <w:jc w:val="center"/>
        <w:rPr>
          <w:rFonts w:ascii="Times New Roman" w:eastAsiaTheme="minorEastAsia" w:hAnsi="Times New Roman" w:cs="Times New Roman"/>
          <w:color w:val="000000"/>
          <w:kern w:val="2"/>
          <w:sz w:val="24"/>
          <w:szCs w:val="24"/>
          <w:lang w:val="en-US" w:eastAsia="zh-CN"/>
        </w:rPr>
      </w:pPr>
    </w:p>
    <w:p w:rsidR="00222290" w:rsidRPr="003F1AF8" w:rsidRDefault="00FC7CB5" w:rsidP="00507B4E">
      <w:pPr>
        <w:widowControl w:val="0"/>
        <w:spacing w:line="240" w:lineRule="auto"/>
        <w:jc w:val="center"/>
        <w:rPr>
          <w:rFonts w:ascii="Times New Roman" w:eastAsiaTheme="minorEastAsia" w:hAnsi="Times New Roman" w:cs="Times New Roman"/>
          <w:color w:val="000000"/>
          <w:kern w:val="2"/>
          <w:sz w:val="24"/>
          <w:szCs w:val="24"/>
          <w:lang w:eastAsia="zh-CN"/>
        </w:rPr>
      </w:pPr>
      <w:hyperlink r:id="rId8" w:history="1">
        <w:r w:rsidR="00222290" w:rsidRPr="003F1AF8">
          <w:rPr>
            <w:rFonts w:ascii="Times New Roman" w:eastAsiaTheme="minorEastAsia" w:hAnsi="Times New Roman" w:cs="Times New Roman"/>
            <w:color w:val="000000"/>
            <w:kern w:val="2"/>
            <w:sz w:val="24"/>
            <w:szCs w:val="24"/>
            <w:lang w:eastAsia="zh-CN"/>
          </w:rPr>
          <w:t>kmeteb@yandex.ru</w:t>
        </w:r>
      </w:hyperlink>
      <w:r w:rsidR="00222290" w:rsidRPr="003F1AF8">
        <w:rPr>
          <w:rFonts w:ascii="Times New Roman" w:eastAsiaTheme="minorEastAsia" w:hAnsi="Times New Roman" w:cs="Times New Roman"/>
          <w:color w:val="000000"/>
          <w:kern w:val="2"/>
          <w:sz w:val="24"/>
          <w:szCs w:val="24"/>
          <w:lang w:eastAsia="zh-CN"/>
        </w:rPr>
        <w:t xml:space="preserve">, 690109, Владивосток, ул. </w:t>
      </w:r>
      <w:proofErr w:type="spellStart"/>
      <w:r w:rsidR="00222290" w:rsidRPr="003F1AF8">
        <w:rPr>
          <w:rFonts w:ascii="Times New Roman" w:eastAsiaTheme="minorEastAsia" w:hAnsi="Times New Roman" w:cs="Times New Roman"/>
          <w:color w:val="000000"/>
          <w:kern w:val="2"/>
          <w:sz w:val="24"/>
          <w:szCs w:val="24"/>
          <w:lang w:eastAsia="zh-CN"/>
        </w:rPr>
        <w:t>Нейбута</w:t>
      </w:r>
      <w:proofErr w:type="spellEnd"/>
      <w:r w:rsidR="00222290" w:rsidRPr="003F1AF8">
        <w:rPr>
          <w:rFonts w:ascii="Times New Roman" w:eastAsiaTheme="minorEastAsia" w:hAnsi="Times New Roman" w:cs="Times New Roman"/>
          <w:color w:val="000000"/>
          <w:kern w:val="2"/>
          <w:sz w:val="24"/>
          <w:szCs w:val="24"/>
          <w:lang w:eastAsia="zh-CN"/>
        </w:rPr>
        <w:t>, д. 22, кв.82, +7(914)735-1335</w:t>
      </w:r>
    </w:p>
    <w:p w:rsidR="00222290" w:rsidRPr="003F1AF8" w:rsidRDefault="00222290" w:rsidP="00507B4E">
      <w:pPr>
        <w:widowControl w:val="0"/>
        <w:spacing w:line="240" w:lineRule="auto"/>
        <w:jc w:val="center"/>
        <w:rPr>
          <w:rFonts w:ascii="Times New Roman" w:eastAsiaTheme="minorEastAsia" w:hAnsi="Times New Roman" w:cs="Times New Roman"/>
          <w:color w:val="000000"/>
          <w:kern w:val="2"/>
          <w:sz w:val="24"/>
          <w:szCs w:val="24"/>
          <w:lang w:eastAsia="zh-CN"/>
        </w:rPr>
      </w:pPr>
    </w:p>
    <w:p w:rsidR="00222290" w:rsidRPr="003F1AF8" w:rsidRDefault="00673753" w:rsidP="00507B4E">
      <w:pPr>
        <w:spacing w:line="240" w:lineRule="auto"/>
        <w:jc w:val="center"/>
        <w:rPr>
          <w:rFonts w:ascii="Times New Roman" w:eastAsia="Times New Roman" w:hAnsi="Times New Roman" w:cs="Times New Roman"/>
          <w:bCs/>
          <w:kern w:val="32"/>
          <w:sz w:val="24"/>
          <w:szCs w:val="24"/>
        </w:rPr>
      </w:pPr>
      <w:r w:rsidRPr="003F1AF8">
        <w:rPr>
          <w:rFonts w:ascii="Times New Roman" w:eastAsia="Times New Roman" w:hAnsi="Times New Roman" w:cs="Times New Roman"/>
          <w:bCs/>
          <w:kern w:val="32"/>
          <w:sz w:val="24"/>
          <w:szCs w:val="24"/>
        </w:rPr>
        <w:t>Моисеев Всеволод Сергеевич</w:t>
      </w:r>
    </w:p>
    <w:p w:rsidR="00222290" w:rsidRPr="003F1AF8" w:rsidRDefault="00673753" w:rsidP="00507B4E">
      <w:pPr>
        <w:spacing w:line="240" w:lineRule="auto"/>
        <w:jc w:val="center"/>
        <w:rPr>
          <w:rFonts w:ascii="Times New Roman" w:eastAsia="Times New Roman" w:hAnsi="Times New Roman" w:cs="Times New Roman"/>
          <w:bCs/>
          <w:kern w:val="32"/>
          <w:sz w:val="24"/>
          <w:szCs w:val="24"/>
        </w:rPr>
      </w:pPr>
      <w:proofErr w:type="spellStart"/>
      <w:r w:rsidRPr="003F1AF8">
        <w:rPr>
          <w:rFonts w:ascii="Times New Roman" w:eastAsia="Times New Roman" w:hAnsi="Times New Roman" w:cs="Times New Roman"/>
          <w:bCs/>
          <w:kern w:val="32"/>
          <w:sz w:val="24"/>
          <w:szCs w:val="24"/>
          <w:lang w:val="en-US"/>
        </w:rPr>
        <w:t>Voiseev</w:t>
      </w:r>
      <w:proofErr w:type="spellEnd"/>
      <w:r w:rsidRPr="003F1AF8">
        <w:rPr>
          <w:rFonts w:ascii="Times New Roman" w:eastAsia="Times New Roman" w:hAnsi="Times New Roman" w:cs="Times New Roman"/>
          <w:bCs/>
          <w:kern w:val="32"/>
          <w:sz w:val="24"/>
          <w:szCs w:val="24"/>
        </w:rPr>
        <w:t xml:space="preserve"> </w:t>
      </w:r>
      <w:proofErr w:type="spellStart"/>
      <w:r w:rsidRPr="003F1AF8">
        <w:rPr>
          <w:rFonts w:ascii="Times New Roman" w:eastAsia="Times New Roman" w:hAnsi="Times New Roman" w:cs="Times New Roman"/>
          <w:bCs/>
          <w:kern w:val="32"/>
          <w:sz w:val="24"/>
          <w:szCs w:val="24"/>
          <w:lang w:val="en-US"/>
        </w:rPr>
        <w:t>Vsevolod</w:t>
      </w:r>
      <w:proofErr w:type="spellEnd"/>
      <w:r w:rsidRPr="003F1AF8">
        <w:rPr>
          <w:rFonts w:ascii="Times New Roman" w:eastAsia="Times New Roman" w:hAnsi="Times New Roman" w:cs="Times New Roman"/>
          <w:bCs/>
          <w:kern w:val="32"/>
          <w:sz w:val="24"/>
          <w:szCs w:val="24"/>
        </w:rPr>
        <w:t xml:space="preserve"> </w:t>
      </w:r>
      <w:proofErr w:type="spellStart"/>
      <w:r w:rsidRPr="003F1AF8">
        <w:rPr>
          <w:rFonts w:ascii="Times New Roman" w:eastAsia="Times New Roman" w:hAnsi="Times New Roman" w:cs="Times New Roman"/>
          <w:bCs/>
          <w:kern w:val="32"/>
          <w:sz w:val="24"/>
          <w:szCs w:val="24"/>
          <w:lang w:val="en-US"/>
        </w:rPr>
        <w:t>Sergeevich</w:t>
      </w:r>
      <w:proofErr w:type="spellEnd"/>
    </w:p>
    <w:p w:rsidR="00222290" w:rsidRPr="003F1AF8" w:rsidRDefault="00222290" w:rsidP="00507B4E">
      <w:pPr>
        <w:widowControl w:val="0"/>
        <w:spacing w:line="240" w:lineRule="auto"/>
        <w:jc w:val="center"/>
        <w:rPr>
          <w:rFonts w:ascii="Times New Roman" w:eastAsiaTheme="minorEastAsia" w:hAnsi="Times New Roman" w:cs="Times New Roman"/>
          <w:color w:val="000000"/>
          <w:kern w:val="2"/>
          <w:sz w:val="24"/>
          <w:szCs w:val="24"/>
          <w:lang w:eastAsia="zh-CN"/>
        </w:rPr>
      </w:pPr>
      <w:r w:rsidRPr="003F1AF8">
        <w:rPr>
          <w:rFonts w:ascii="Times New Roman" w:eastAsiaTheme="minorEastAsia" w:hAnsi="Times New Roman" w:cs="Times New Roman"/>
          <w:color w:val="000000"/>
          <w:kern w:val="2"/>
          <w:sz w:val="24"/>
          <w:szCs w:val="24"/>
          <w:lang w:eastAsia="zh-CN"/>
        </w:rPr>
        <w:t>Владивостокский государственный университет экономики и сервиса, Россия, Владивосток</w:t>
      </w:r>
    </w:p>
    <w:p w:rsidR="00222290" w:rsidRPr="003F1AF8" w:rsidRDefault="00222290" w:rsidP="00507B4E">
      <w:pPr>
        <w:widowControl w:val="0"/>
        <w:spacing w:line="240" w:lineRule="auto"/>
        <w:jc w:val="center"/>
        <w:rPr>
          <w:rFonts w:ascii="Times New Roman" w:eastAsiaTheme="minorEastAsia" w:hAnsi="Times New Roman" w:cs="Times New Roman"/>
          <w:color w:val="000000"/>
          <w:kern w:val="2"/>
          <w:sz w:val="24"/>
          <w:szCs w:val="24"/>
          <w:lang w:eastAsia="zh-CN"/>
        </w:rPr>
      </w:pPr>
      <w:r w:rsidRPr="003F1AF8">
        <w:rPr>
          <w:rFonts w:ascii="Times New Roman" w:eastAsiaTheme="minorEastAsia" w:hAnsi="Times New Roman" w:cs="Times New Roman"/>
          <w:color w:val="000000"/>
          <w:kern w:val="2"/>
          <w:sz w:val="24"/>
          <w:szCs w:val="24"/>
          <w:lang w:eastAsia="zh-CN"/>
        </w:rPr>
        <w:t>кафедра международного маркетинга и торговли, бакалавр</w:t>
      </w:r>
    </w:p>
    <w:p w:rsidR="00222290" w:rsidRPr="003F1AF8" w:rsidRDefault="00222290" w:rsidP="00507B4E">
      <w:pPr>
        <w:widowControl w:val="0"/>
        <w:spacing w:line="240" w:lineRule="auto"/>
        <w:jc w:val="center"/>
        <w:rPr>
          <w:rFonts w:ascii="Times New Roman" w:eastAsiaTheme="minorEastAsia" w:hAnsi="Times New Roman" w:cs="Times New Roman"/>
          <w:color w:val="000000"/>
          <w:kern w:val="2"/>
          <w:sz w:val="24"/>
          <w:szCs w:val="24"/>
          <w:lang w:val="en-US" w:eastAsia="zh-CN"/>
        </w:rPr>
      </w:pPr>
      <w:r w:rsidRPr="003F1AF8">
        <w:rPr>
          <w:rFonts w:ascii="Times New Roman" w:eastAsiaTheme="minorEastAsia" w:hAnsi="Times New Roman" w:cs="Times New Roman"/>
          <w:color w:val="000000"/>
          <w:kern w:val="2"/>
          <w:sz w:val="24"/>
          <w:szCs w:val="24"/>
          <w:lang w:val="en-US" w:eastAsia="zh-CN"/>
        </w:rPr>
        <w:t>Vladivostok State University of Economics and Service, Russia, Vladivostok,</w:t>
      </w:r>
    </w:p>
    <w:p w:rsidR="00222290" w:rsidRPr="003F1AF8" w:rsidRDefault="00222290" w:rsidP="00507B4E">
      <w:pPr>
        <w:widowControl w:val="0"/>
        <w:spacing w:line="240" w:lineRule="auto"/>
        <w:jc w:val="center"/>
        <w:rPr>
          <w:rFonts w:ascii="Times New Roman" w:eastAsiaTheme="minorEastAsia" w:hAnsi="Times New Roman" w:cs="Times New Roman"/>
          <w:color w:val="000000"/>
          <w:kern w:val="2"/>
          <w:sz w:val="24"/>
          <w:szCs w:val="24"/>
          <w:lang w:val="en-US" w:eastAsia="zh-CN"/>
        </w:rPr>
      </w:pPr>
      <w:r w:rsidRPr="003F1AF8">
        <w:rPr>
          <w:rFonts w:ascii="Times New Roman" w:eastAsiaTheme="minorEastAsia" w:hAnsi="Times New Roman" w:cs="Times New Roman"/>
          <w:color w:val="000000"/>
          <w:kern w:val="2"/>
          <w:sz w:val="24"/>
          <w:szCs w:val="24"/>
          <w:lang w:val="en-US" w:eastAsia="zh-CN"/>
        </w:rPr>
        <w:t>The Department of International Trade and Marketing, Bachelor student</w:t>
      </w:r>
    </w:p>
    <w:p w:rsidR="00222290" w:rsidRPr="003F1AF8" w:rsidRDefault="00222290" w:rsidP="00507B4E">
      <w:pPr>
        <w:spacing w:line="240" w:lineRule="auto"/>
        <w:jc w:val="center"/>
        <w:rPr>
          <w:rFonts w:ascii="Times New Roman" w:eastAsia="Times New Roman" w:hAnsi="Times New Roman" w:cs="Times New Roman"/>
          <w:bCs/>
          <w:kern w:val="32"/>
          <w:sz w:val="24"/>
          <w:szCs w:val="24"/>
          <w:lang w:val="en-US"/>
        </w:rPr>
      </w:pPr>
    </w:p>
    <w:p w:rsidR="00222290" w:rsidRPr="003F1AF8" w:rsidRDefault="00581A03" w:rsidP="00D21624">
      <w:pPr>
        <w:spacing w:after="0" w:line="240" w:lineRule="auto"/>
        <w:ind w:firstLine="709"/>
        <w:jc w:val="both"/>
        <w:rPr>
          <w:rFonts w:ascii="Times New Roman" w:hAnsi="Times New Roman" w:cs="Times New Roman"/>
          <w:sz w:val="24"/>
          <w:szCs w:val="24"/>
        </w:rPr>
      </w:pPr>
      <w:r w:rsidRPr="003F1AF8">
        <w:rPr>
          <w:rFonts w:ascii="Times New Roman" w:hAnsi="Times New Roman" w:cs="Times New Roman"/>
          <w:sz w:val="24"/>
          <w:szCs w:val="24"/>
        </w:rPr>
        <w:t>Аннотация</w:t>
      </w:r>
      <w:r w:rsidR="008C5429" w:rsidRPr="003F1AF8">
        <w:rPr>
          <w:rFonts w:ascii="Times New Roman" w:hAnsi="Times New Roman" w:cs="Times New Roman"/>
          <w:sz w:val="24"/>
          <w:szCs w:val="24"/>
        </w:rPr>
        <w:t>.</w:t>
      </w:r>
      <w:r w:rsidR="006D4960" w:rsidRPr="003F1AF8">
        <w:t xml:space="preserve"> </w:t>
      </w:r>
      <w:r w:rsidR="008C5429" w:rsidRPr="003F1AF8">
        <w:rPr>
          <w:rFonts w:ascii="Times New Roman" w:hAnsi="Times New Roman" w:cs="Times New Roman"/>
          <w:sz w:val="24"/>
          <w:szCs w:val="24"/>
        </w:rPr>
        <w:t xml:space="preserve">Технологии мобильного интернета совершенствуются с каждым днем, владельцы смартфонов обретают новые возможности, о которых даже никто не мог предположить еще несколько лет назад. Благодаря растущим возможностям </w:t>
      </w:r>
      <w:proofErr w:type="spellStart"/>
      <w:r w:rsidR="008C5429" w:rsidRPr="003F1AF8">
        <w:rPr>
          <w:rFonts w:ascii="Times New Roman" w:hAnsi="Times New Roman" w:cs="Times New Roman"/>
          <w:sz w:val="24"/>
          <w:szCs w:val="24"/>
        </w:rPr>
        <w:t>персонализации</w:t>
      </w:r>
      <w:proofErr w:type="spellEnd"/>
      <w:r w:rsidR="008C5429" w:rsidRPr="003F1AF8">
        <w:rPr>
          <w:rFonts w:ascii="Times New Roman" w:hAnsi="Times New Roman" w:cs="Times New Roman"/>
          <w:sz w:val="24"/>
          <w:szCs w:val="24"/>
        </w:rPr>
        <w:t xml:space="preserve"> и детального </w:t>
      </w:r>
      <w:proofErr w:type="spellStart"/>
      <w:r w:rsidR="008C5429" w:rsidRPr="003F1AF8">
        <w:rPr>
          <w:rFonts w:ascii="Times New Roman" w:hAnsi="Times New Roman" w:cs="Times New Roman"/>
          <w:sz w:val="24"/>
          <w:szCs w:val="24"/>
        </w:rPr>
        <w:t>таргетинга</w:t>
      </w:r>
      <w:proofErr w:type="spellEnd"/>
      <w:r w:rsidR="008C5429" w:rsidRPr="003F1AF8">
        <w:rPr>
          <w:rFonts w:ascii="Times New Roman" w:hAnsi="Times New Roman" w:cs="Times New Roman"/>
          <w:sz w:val="24"/>
          <w:szCs w:val="24"/>
        </w:rPr>
        <w:t xml:space="preserve"> мобильный канал позволяет максимально приблизиться к сознанию конечного потребителя, за счет чего будет вызывать всё больший интерес рекламодателей. </w:t>
      </w:r>
      <w:r w:rsidR="006D4960" w:rsidRPr="003F1AF8">
        <w:rPr>
          <w:rFonts w:ascii="Times New Roman" w:hAnsi="Times New Roman" w:cs="Times New Roman"/>
          <w:sz w:val="24"/>
          <w:szCs w:val="24"/>
        </w:rPr>
        <w:t xml:space="preserve">Сформулированы достоинства </w:t>
      </w:r>
      <w:r w:rsidR="008C5429" w:rsidRPr="003F1AF8">
        <w:rPr>
          <w:rFonts w:ascii="Times New Roman" w:hAnsi="Times New Roman" w:cs="Times New Roman"/>
          <w:sz w:val="24"/>
          <w:szCs w:val="24"/>
        </w:rPr>
        <w:t>мобильного маркетинга</w:t>
      </w:r>
      <w:r w:rsidR="006D4960" w:rsidRPr="003F1AF8">
        <w:rPr>
          <w:rFonts w:ascii="Times New Roman" w:hAnsi="Times New Roman" w:cs="Times New Roman"/>
          <w:sz w:val="24"/>
          <w:szCs w:val="24"/>
        </w:rPr>
        <w:t>. Представлен с</w:t>
      </w:r>
      <w:r w:rsidR="008C5429" w:rsidRPr="003F1AF8">
        <w:rPr>
          <w:rFonts w:ascii="Times New Roman" w:hAnsi="Times New Roman" w:cs="Times New Roman"/>
          <w:sz w:val="24"/>
          <w:szCs w:val="24"/>
        </w:rPr>
        <w:t xml:space="preserve">равнительный анализ понятий «мобильный маркетинг» и «мобильная реклама». </w:t>
      </w:r>
      <w:r w:rsidR="006D4960" w:rsidRPr="003F1AF8">
        <w:rPr>
          <w:rFonts w:ascii="Times New Roman" w:hAnsi="Times New Roman" w:cs="Times New Roman"/>
          <w:sz w:val="24"/>
          <w:szCs w:val="24"/>
        </w:rPr>
        <w:t xml:space="preserve">Рассмотрено содержание этих </w:t>
      </w:r>
      <w:r w:rsidR="008C5429" w:rsidRPr="003F1AF8">
        <w:rPr>
          <w:rFonts w:ascii="Times New Roman" w:hAnsi="Times New Roman" w:cs="Times New Roman"/>
          <w:sz w:val="24"/>
          <w:szCs w:val="24"/>
        </w:rPr>
        <w:t>понятий,</w:t>
      </w:r>
      <w:r w:rsidR="006D4960" w:rsidRPr="003F1AF8">
        <w:rPr>
          <w:rFonts w:ascii="Times New Roman" w:hAnsi="Times New Roman" w:cs="Times New Roman"/>
          <w:sz w:val="24"/>
          <w:szCs w:val="24"/>
        </w:rPr>
        <w:t xml:space="preserve"> особенности и отличия. Представлены результаты полевого исследования по технологии CAWI (</w:t>
      </w:r>
      <w:proofErr w:type="spellStart"/>
      <w:r w:rsidR="006D4960" w:rsidRPr="003F1AF8">
        <w:rPr>
          <w:rFonts w:ascii="Times New Roman" w:hAnsi="Times New Roman" w:cs="Times New Roman"/>
          <w:sz w:val="24"/>
          <w:szCs w:val="24"/>
        </w:rPr>
        <w:t>Сomputer</w:t>
      </w:r>
      <w:proofErr w:type="spellEnd"/>
      <w:r w:rsidR="006D4960" w:rsidRPr="003F1AF8">
        <w:rPr>
          <w:rFonts w:ascii="Times New Roman" w:hAnsi="Times New Roman" w:cs="Times New Roman"/>
          <w:sz w:val="24"/>
          <w:szCs w:val="24"/>
        </w:rPr>
        <w:t xml:space="preserve"> </w:t>
      </w:r>
      <w:proofErr w:type="spellStart"/>
      <w:r w:rsidR="006D4960" w:rsidRPr="003F1AF8">
        <w:rPr>
          <w:rFonts w:ascii="Times New Roman" w:hAnsi="Times New Roman" w:cs="Times New Roman"/>
          <w:sz w:val="24"/>
          <w:szCs w:val="24"/>
        </w:rPr>
        <w:t>Assisted</w:t>
      </w:r>
      <w:proofErr w:type="spellEnd"/>
      <w:r w:rsidR="006D4960" w:rsidRPr="003F1AF8">
        <w:rPr>
          <w:rFonts w:ascii="Times New Roman" w:hAnsi="Times New Roman" w:cs="Times New Roman"/>
          <w:sz w:val="24"/>
          <w:szCs w:val="24"/>
        </w:rPr>
        <w:t xml:space="preserve"> </w:t>
      </w:r>
      <w:proofErr w:type="spellStart"/>
      <w:r w:rsidR="006D4960" w:rsidRPr="003F1AF8">
        <w:rPr>
          <w:rFonts w:ascii="Times New Roman" w:hAnsi="Times New Roman" w:cs="Times New Roman"/>
          <w:sz w:val="24"/>
          <w:szCs w:val="24"/>
        </w:rPr>
        <w:t>Web</w:t>
      </w:r>
      <w:proofErr w:type="spellEnd"/>
      <w:r w:rsidR="006D4960" w:rsidRPr="003F1AF8">
        <w:rPr>
          <w:rFonts w:ascii="Times New Roman" w:hAnsi="Times New Roman" w:cs="Times New Roman"/>
          <w:sz w:val="24"/>
          <w:szCs w:val="24"/>
        </w:rPr>
        <w:t xml:space="preserve"> </w:t>
      </w:r>
      <w:proofErr w:type="spellStart"/>
      <w:r w:rsidR="006D4960" w:rsidRPr="003F1AF8">
        <w:rPr>
          <w:rFonts w:ascii="Times New Roman" w:hAnsi="Times New Roman" w:cs="Times New Roman"/>
          <w:sz w:val="24"/>
          <w:szCs w:val="24"/>
        </w:rPr>
        <w:t>Interviewing</w:t>
      </w:r>
      <w:proofErr w:type="spellEnd"/>
      <w:r w:rsidR="006D4960" w:rsidRPr="003F1AF8">
        <w:rPr>
          <w:rFonts w:ascii="Times New Roman" w:hAnsi="Times New Roman" w:cs="Times New Roman"/>
          <w:sz w:val="24"/>
          <w:szCs w:val="24"/>
        </w:rPr>
        <w:t xml:space="preserve">), целью которого являлось изучение предпочтений пользователей к различным видам и формам </w:t>
      </w:r>
      <w:r w:rsidR="008C5429" w:rsidRPr="003F1AF8">
        <w:rPr>
          <w:rFonts w:ascii="Times New Roman" w:hAnsi="Times New Roman" w:cs="Times New Roman"/>
          <w:sz w:val="24"/>
          <w:szCs w:val="24"/>
        </w:rPr>
        <w:t>мобильной рекламы</w:t>
      </w:r>
      <w:r w:rsidR="006D4960" w:rsidRPr="003F1AF8">
        <w:rPr>
          <w:rFonts w:ascii="Times New Roman" w:hAnsi="Times New Roman" w:cs="Times New Roman"/>
          <w:sz w:val="24"/>
          <w:szCs w:val="24"/>
        </w:rPr>
        <w:t xml:space="preserve">. Рассматриваемые в рамках исследования </w:t>
      </w:r>
      <w:r w:rsidR="006B26C7" w:rsidRPr="003F1AF8">
        <w:rPr>
          <w:rFonts w:ascii="Times New Roman" w:hAnsi="Times New Roman" w:cs="Times New Roman"/>
          <w:sz w:val="24"/>
          <w:szCs w:val="24"/>
        </w:rPr>
        <w:t>виды мобильных сервисов и приложений</w:t>
      </w:r>
      <w:r w:rsidR="006D4960" w:rsidRPr="003F1AF8">
        <w:rPr>
          <w:rFonts w:ascii="Times New Roman" w:hAnsi="Times New Roman" w:cs="Times New Roman"/>
          <w:sz w:val="24"/>
          <w:szCs w:val="24"/>
        </w:rPr>
        <w:t xml:space="preserve"> охватывают</w:t>
      </w:r>
      <w:r w:rsidR="00D4592C" w:rsidRPr="003F1AF8">
        <w:rPr>
          <w:rFonts w:ascii="Times New Roman" w:hAnsi="Times New Roman" w:cs="Times New Roman"/>
          <w:sz w:val="24"/>
          <w:szCs w:val="24"/>
        </w:rPr>
        <w:t xml:space="preserve"> категории: </w:t>
      </w:r>
      <w:proofErr w:type="gramStart"/>
      <w:r w:rsidR="00D4592C" w:rsidRPr="003F1AF8">
        <w:rPr>
          <w:rFonts w:ascii="Times New Roman" w:hAnsi="Times New Roman" w:cs="Times New Roman"/>
          <w:sz w:val="24"/>
          <w:szCs w:val="24"/>
        </w:rPr>
        <w:t>Просмотр и обмен фото, видео, музыкой</w:t>
      </w:r>
      <w:r w:rsidR="001311FD" w:rsidRPr="003F1AF8">
        <w:rPr>
          <w:rFonts w:ascii="Times New Roman" w:hAnsi="Times New Roman" w:cs="Times New Roman"/>
          <w:sz w:val="24"/>
          <w:szCs w:val="24"/>
        </w:rPr>
        <w:t>;</w:t>
      </w:r>
      <w:r w:rsidR="00D4592C" w:rsidRPr="003F1AF8">
        <w:rPr>
          <w:rFonts w:ascii="Times New Roman" w:hAnsi="Times New Roman" w:cs="Times New Roman"/>
          <w:sz w:val="24"/>
          <w:szCs w:val="24"/>
        </w:rPr>
        <w:t xml:space="preserve"> Соц</w:t>
      </w:r>
      <w:r w:rsidR="001311FD" w:rsidRPr="003F1AF8">
        <w:rPr>
          <w:rFonts w:ascii="Times New Roman" w:hAnsi="Times New Roman" w:cs="Times New Roman"/>
          <w:sz w:val="24"/>
          <w:szCs w:val="24"/>
        </w:rPr>
        <w:t xml:space="preserve">иальные </w:t>
      </w:r>
      <w:r w:rsidR="00D4592C" w:rsidRPr="003F1AF8">
        <w:rPr>
          <w:rFonts w:ascii="Times New Roman" w:hAnsi="Times New Roman" w:cs="Times New Roman"/>
          <w:sz w:val="24"/>
          <w:szCs w:val="24"/>
        </w:rPr>
        <w:t>сети/</w:t>
      </w:r>
      <w:r w:rsidR="001311FD" w:rsidRPr="003F1AF8">
        <w:rPr>
          <w:rFonts w:ascii="Times New Roman" w:hAnsi="Times New Roman" w:cs="Times New Roman"/>
          <w:sz w:val="24"/>
          <w:szCs w:val="24"/>
        </w:rPr>
        <w:t xml:space="preserve"> </w:t>
      </w:r>
      <w:proofErr w:type="spellStart"/>
      <w:r w:rsidR="00D4592C" w:rsidRPr="003F1AF8">
        <w:rPr>
          <w:rFonts w:ascii="Times New Roman" w:hAnsi="Times New Roman" w:cs="Times New Roman"/>
          <w:sz w:val="24"/>
          <w:szCs w:val="24"/>
        </w:rPr>
        <w:t>мессенджеры</w:t>
      </w:r>
      <w:proofErr w:type="spellEnd"/>
      <w:r w:rsidR="001311FD" w:rsidRPr="003F1AF8">
        <w:rPr>
          <w:rFonts w:ascii="Times New Roman" w:hAnsi="Times New Roman" w:cs="Times New Roman"/>
          <w:sz w:val="24"/>
          <w:szCs w:val="24"/>
        </w:rPr>
        <w:t>;</w:t>
      </w:r>
      <w:r w:rsidR="00D4592C" w:rsidRPr="003F1AF8">
        <w:rPr>
          <w:rFonts w:ascii="Times New Roman" w:hAnsi="Times New Roman" w:cs="Times New Roman"/>
          <w:sz w:val="24"/>
          <w:szCs w:val="24"/>
        </w:rPr>
        <w:t xml:space="preserve"> Покупки в </w:t>
      </w:r>
      <w:proofErr w:type="spellStart"/>
      <w:r w:rsidR="00D4592C" w:rsidRPr="003F1AF8">
        <w:rPr>
          <w:rFonts w:ascii="Times New Roman" w:hAnsi="Times New Roman" w:cs="Times New Roman"/>
          <w:sz w:val="24"/>
          <w:szCs w:val="24"/>
        </w:rPr>
        <w:t>интернет-магазинах</w:t>
      </w:r>
      <w:proofErr w:type="spellEnd"/>
      <w:r w:rsidR="001311FD" w:rsidRPr="003F1AF8">
        <w:rPr>
          <w:rFonts w:ascii="Times New Roman" w:hAnsi="Times New Roman" w:cs="Times New Roman"/>
          <w:sz w:val="24"/>
          <w:szCs w:val="24"/>
        </w:rPr>
        <w:t>;</w:t>
      </w:r>
      <w:r w:rsidR="00D4592C" w:rsidRPr="003F1AF8">
        <w:rPr>
          <w:rFonts w:ascii="Times New Roman" w:hAnsi="Times New Roman" w:cs="Times New Roman"/>
          <w:sz w:val="24"/>
          <w:szCs w:val="24"/>
        </w:rPr>
        <w:t xml:space="preserve"> Поисковые системы</w:t>
      </w:r>
      <w:r w:rsidR="001311FD" w:rsidRPr="003F1AF8">
        <w:rPr>
          <w:rFonts w:ascii="Times New Roman" w:hAnsi="Times New Roman" w:cs="Times New Roman"/>
          <w:sz w:val="24"/>
          <w:szCs w:val="24"/>
        </w:rPr>
        <w:t>;</w:t>
      </w:r>
      <w:r w:rsidR="00D4592C" w:rsidRPr="003F1AF8">
        <w:rPr>
          <w:rFonts w:ascii="Times New Roman" w:hAnsi="Times New Roman" w:cs="Times New Roman"/>
          <w:sz w:val="24"/>
          <w:szCs w:val="24"/>
        </w:rPr>
        <w:t xml:space="preserve"> Чтение новостей</w:t>
      </w:r>
      <w:r w:rsidR="001311FD" w:rsidRPr="003F1AF8">
        <w:rPr>
          <w:rFonts w:ascii="Times New Roman" w:hAnsi="Times New Roman" w:cs="Times New Roman"/>
          <w:sz w:val="24"/>
          <w:szCs w:val="24"/>
        </w:rPr>
        <w:t xml:space="preserve"> </w:t>
      </w:r>
      <w:r w:rsidR="00D4592C" w:rsidRPr="003F1AF8">
        <w:rPr>
          <w:rFonts w:ascii="Times New Roman" w:hAnsi="Times New Roman" w:cs="Times New Roman"/>
          <w:sz w:val="24"/>
          <w:szCs w:val="24"/>
        </w:rPr>
        <w:t>/книг/</w:t>
      </w:r>
      <w:r w:rsidR="001311FD" w:rsidRPr="003F1AF8">
        <w:rPr>
          <w:rFonts w:ascii="Times New Roman" w:hAnsi="Times New Roman" w:cs="Times New Roman"/>
          <w:sz w:val="24"/>
          <w:szCs w:val="24"/>
        </w:rPr>
        <w:t xml:space="preserve"> </w:t>
      </w:r>
      <w:r w:rsidR="00D4592C" w:rsidRPr="003F1AF8">
        <w:rPr>
          <w:rFonts w:ascii="Times New Roman" w:hAnsi="Times New Roman" w:cs="Times New Roman"/>
          <w:sz w:val="24"/>
          <w:szCs w:val="24"/>
        </w:rPr>
        <w:t>журналов</w:t>
      </w:r>
      <w:r w:rsidR="001311FD" w:rsidRPr="003F1AF8">
        <w:rPr>
          <w:rFonts w:ascii="Times New Roman" w:hAnsi="Times New Roman" w:cs="Times New Roman"/>
          <w:sz w:val="24"/>
          <w:szCs w:val="24"/>
        </w:rPr>
        <w:t>;</w:t>
      </w:r>
      <w:r w:rsidR="00D4592C" w:rsidRPr="003F1AF8">
        <w:rPr>
          <w:rFonts w:ascii="Times New Roman" w:hAnsi="Times New Roman" w:cs="Times New Roman"/>
          <w:sz w:val="24"/>
          <w:szCs w:val="24"/>
        </w:rPr>
        <w:t xml:space="preserve"> Адреса, карты, транспорт</w:t>
      </w:r>
      <w:r w:rsidR="001311FD" w:rsidRPr="003F1AF8">
        <w:rPr>
          <w:rFonts w:ascii="Times New Roman" w:hAnsi="Times New Roman" w:cs="Times New Roman"/>
          <w:sz w:val="24"/>
          <w:szCs w:val="24"/>
        </w:rPr>
        <w:t xml:space="preserve">; </w:t>
      </w:r>
      <w:r w:rsidR="00D4592C" w:rsidRPr="003F1AF8">
        <w:rPr>
          <w:rFonts w:ascii="Times New Roman" w:hAnsi="Times New Roman" w:cs="Times New Roman"/>
          <w:sz w:val="24"/>
          <w:szCs w:val="24"/>
        </w:rPr>
        <w:t>Мобильный банк/</w:t>
      </w:r>
      <w:r w:rsidR="001311FD" w:rsidRPr="003F1AF8">
        <w:rPr>
          <w:rFonts w:ascii="Times New Roman" w:hAnsi="Times New Roman" w:cs="Times New Roman"/>
          <w:sz w:val="24"/>
          <w:szCs w:val="24"/>
        </w:rPr>
        <w:t xml:space="preserve"> </w:t>
      </w:r>
      <w:r w:rsidR="00D4592C" w:rsidRPr="003F1AF8">
        <w:rPr>
          <w:rFonts w:ascii="Times New Roman" w:hAnsi="Times New Roman" w:cs="Times New Roman"/>
          <w:sz w:val="24"/>
          <w:szCs w:val="24"/>
        </w:rPr>
        <w:t>электронные кошельки</w:t>
      </w:r>
      <w:r w:rsidR="001311FD" w:rsidRPr="003F1AF8">
        <w:rPr>
          <w:rFonts w:ascii="Times New Roman" w:hAnsi="Times New Roman" w:cs="Times New Roman"/>
          <w:sz w:val="24"/>
          <w:szCs w:val="24"/>
        </w:rPr>
        <w:t>;</w:t>
      </w:r>
      <w:r w:rsidR="00D4592C" w:rsidRPr="003F1AF8">
        <w:rPr>
          <w:rFonts w:ascii="Times New Roman" w:hAnsi="Times New Roman" w:cs="Times New Roman"/>
          <w:sz w:val="24"/>
          <w:szCs w:val="24"/>
        </w:rPr>
        <w:t xml:space="preserve"> </w:t>
      </w:r>
      <w:proofErr w:type="spellStart"/>
      <w:r w:rsidR="00D4592C" w:rsidRPr="003F1AF8">
        <w:rPr>
          <w:rFonts w:ascii="Times New Roman" w:hAnsi="Times New Roman" w:cs="Times New Roman"/>
          <w:sz w:val="24"/>
          <w:szCs w:val="24"/>
        </w:rPr>
        <w:t>Эл</w:t>
      </w:r>
      <w:r w:rsidR="001311FD" w:rsidRPr="003F1AF8">
        <w:rPr>
          <w:rFonts w:ascii="Times New Roman" w:hAnsi="Times New Roman" w:cs="Times New Roman"/>
          <w:sz w:val="24"/>
          <w:szCs w:val="24"/>
        </w:rPr>
        <w:t>етронная</w:t>
      </w:r>
      <w:proofErr w:type="spellEnd"/>
      <w:r w:rsidR="00D4592C" w:rsidRPr="003F1AF8">
        <w:rPr>
          <w:rFonts w:ascii="Times New Roman" w:hAnsi="Times New Roman" w:cs="Times New Roman"/>
          <w:sz w:val="24"/>
          <w:szCs w:val="24"/>
        </w:rPr>
        <w:t xml:space="preserve"> </w:t>
      </w:r>
      <w:r w:rsidR="001311FD" w:rsidRPr="003F1AF8">
        <w:rPr>
          <w:rFonts w:ascii="Times New Roman" w:hAnsi="Times New Roman" w:cs="Times New Roman"/>
          <w:sz w:val="24"/>
          <w:szCs w:val="24"/>
        </w:rPr>
        <w:t>п</w:t>
      </w:r>
      <w:r w:rsidR="00D4592C" w:rsidRPr="003F1AF8">
        <w:rPr>
          <w:rFonts w:ascii="Times New Roman" w:hAnsi="Times New Roman" w:cs="Times New Roman"/>
          <w:sz w:val="24"/>
          <w:szCs w:val="24"/>
        </w:rPr>
        <w:t>очта</w:t>
      </w:r>
      <w:r w:rsidR="001311FD" w:rsidRPr="003F1AF8">
        <w:rPr>
          <w:rFonts w:ascii="Times New Roman" w:hAnsi="Times New Roman" w:cs="Times New Roman"/>
          <w:sz w:val="24"/>
          <w:szCs w:val="24"/>
        </w:rPr>
        <w:t>;</w:t>
      </w:r>
      <w:r w:rsidR="00D4592C" w:rsidRPr="003F1AF8">
        <w:rPr>
          <w:rFonts w:ascii="Times New Roman" w:hAnsi="Times New Roman" w:cs="Times New Roman"/>
          <w:sz w:val="24"/>
          <w:szCs w:val="24"/>
        </w:rPr>
        <w:t xml:space="preserve"> Игры</w:t>
      </w:r>
      <w:r w:rsidR="001311FD" w:rsidRPr="003F1AF8">
        <w:rPr>
          <w:rFonts w:ascii="Times New Roman" w:hAnsi="Times New Roman" w:cs="Times New Roman"/>
          <w:sz w:val="24"/>
          <w:szCs w:val="24"/>
        </w:rPr>
        <w:t>;</w:t>
      </w:r>
      <w:r w:rsidR="00D4592C" w:rsidRPr="003F1AF8">
        <w:rPr>
          <w:rFonts w:ascii="Times New Roman" w:hAnsi="Times New Roman" w:cs="Times New Roman"/>
          <w:sz w:val="24"/>
          <w:szCs w:val="24"/>
        </w:rPr>
        <w:t xml:space="preserve"> Приложения-переводчики.</w:t>
      </w:r>
      <w:proofErr w:type="gramEnd"/>
      <w:r w:rsidR="006D4960" w:rsidRPr="003F1AF8">
        <w:rPr>
          <w:rFonts w:ascii="Times New Roman" w:hAnsi="Times New Roman" w:cs="Times New Roman"/>
          <w:sz w:val="24"/>
          <w:szCs w:val="24"/>
        </w:rPr>
        <w:t xml:space="preserve"> Результаты проведенного исследования представляют интерес для рекламодателей. Предложенные по итогам исследования </w:t>
      </w:r>
      <w:r w:rsidR="00507B4E" w:rsidRPr="003F1AF8">
        <w:rPr>
          <w:rFonts w:ascii="Times New Roman" w:hAnsi="Times New Roman" w:cs="Times New Roman"/>
          <w:sz w:val="24"/>
          <w:szCs w:val="24"/>
        </w:rPr>
        <w:t>рекомендованные типы мобильной рекламы</w:t>
      </w:r>
      <w:r w:rsidR="006D4960" w:rsidRPr="003F1AF8">
        <w:rPr>
          <w:rFonts w:ascii="Times New Roman" w:hAnsi="Times New Roman" w:cs="Times New Roman"/>
          <w:sz w:val="24"/>
          <w:szCs w:val="24"/>
        </w:rPr>
        <w:t xml:space="preserve"> для различных типов </w:t>
      </w:r>
      <w:r w:rsidR="00507B4E" w:rsidRPr="003F1AF8">
        <w:rPr>
          <w:rFonts w:ascii="Times New Roman" w:hAnsi="Times New Roman" w:cs="Times New Roman"/>
          <w:sz w:val="24"/>
          <w:szCs w:val="24"/>
        </w:rPr>
        <w:t xml:space="preserve">мобильных сервисов </w:t>
      </w:r>
      <w:r w:rsidR="006D4960" w:rsidRPr="003F1AF8">
        <w:rPr>
          <w:rFonts w:ascii="Times New Roman" w:hAnsi="Times New Roman" w:cs="Times New Roman"/>
          <w:sz w:val="24"/>
          <w:szCs w:val="24"/>
        </w:rPr>
        <w:t xml:space="preserve">могут быть использованы рекламодателями в планировании эффективного продвижения своих товаров и услуг в </w:t>
      </w:r>
      <w:r w:rsidR="00507B4E" w:rsidRPr="003F1AF8">
        <w:rPr>
          <w:rFonts w:ascii="Times New Roman" w:hAnsi="Times New Roman" w:cs="Times New Roman"/>
          <w:sz w:val="24"/>
          <w:szCs w:val="24"/>
        </w:rPr>
        <w:t>мобильном интернете</w:t>
      </w:r>
      <w:r w:rsidR="006D4960" w:rsidRPr="003F1AF8">
        <w:rPr>
          <w:rFonts w:ascii="Times New Roman" w:hAnsi="Times New Roman" w:cs="Times New Roman"/>
          <w:sz w:val="24"/>
          <w:szCs w:val="24"/>
        </w:rPr>
        <w:t>.</w:t>
      </w:r>
    </w:p>
    <w:p w:rsidR="00507B4E" w:rsidRPr="003F1AF8" w:rsidRDefault="00507B4E" w:rsidP="00D21624">
      <w:pPr>
        <w:spacing w:after="0" w:line="240" w:lineRule="auto"/>
        <w:ind w:firstLine="709"/>
        <w:jc w:val="both"/>
        <w:rPr>
          <w:rFonts w:ascii="Times New Roman" w:hAnsi="Times New Roman" w:cs="Times New Roman"/>
          <w:sz w:val="24"/>
          <w:szCs w:val="24"/>
        </w:rPr>
      </w:pPr>
    </w:p>
    <w:p w:rsidR="00507B4E" w:rsidRPr="003F1AF8" w:rsidRDefault="00507B4E" w:rsidP="00D21624">
      <w:pPr>
        <w:spacing w:after="0" w:line="240" w:lineRule="auto"/>
        <w:ind w:firstLine="709"/>
        <w:jc w:val="both"/>
        <w:rPr>
          <w:rFonts w:ascii="Times New Roman" w:hAnsi="Times New Roman" w:cs="Times New Roman"/>
          <w:sz w:val="24"/>
          <w:szCs w:val="24"/>
          <w:lang w:val="en-US"/>
        </w:rPr>
      </w:pPr>
      <w:r w:rsidRPr="003F1AF8">
        <w:rPr>
          <w:rFonts w:ascii="Times New Roman" w:hAnsi="Times New Roman" w:cs="Times New Roman"/>
          <w:sz w:val="24"/>
          <w:szCs w:val="24"/>
          <w:lang w:val="en-US"/>
        </w:rPr>
        <w:t xml:space="preserve">Abstract. Mobile Internet technologies are improving day by day, </w:t>
      </w:r>
      <w:proofErr w:type="spellStart"/>
      <w:r w:rsidRPr="003F1AF8">
        <w:rPr>
          <w:rFonts w:ascii="Times New Roman" w:hAnsi="Times New Roman" w:cs="Times New Roman"/>
          <w:sz w:val="24"/>
          <w:szCs w:val="24"/>
          <w:lang w:val="en-US"/>
        </w:rPr>
        <w:t>smartphone</w:t>
      </w:r>
      <w:proofErr w:type="spellEnd"/>
      <w:r w:rsidRPr="003F1AF8">
        <w:rPr>
          <w:rFonts w:ascii="Times New Roman" w:hAnsi="Times New Roman" w:cs="Times New Roman"/>
          <w:sz w:val="24"/>
          <w:szCs w:val="24"/>
          <w:lang w:val="en-US"/>
        </w:rPr>
        <w:t xml:space="preserve"> owners are acquiring new opportunities that even no one could have imagined a few years ago. Due to the growing opportunities for personalization and detailed targeting, the mobile channel allows you to </w:t>
      </w:r>
      <w:r w:rsidRPr="003F1AF8">
        <w:rPr>
          <w:rFonts w:ascii="Times New Roman" w:hAnsi="Times New Roman" w:cs="Times New Roman"/>
          <w:sz w:val="24"/>
          <w:szCs w:val="24"/>
          <w:lang w:val="en-US"/>
        </w:rPr>
        <w:lastRenderedPageBreak/>
        <w:t>get as close as possible to the consciousness of the end user, due to which the advertisers will be more and more interested. The merits of mobile marketing are formulated. A comparative analysis of the concepts "mobile marketing" and "mobile advertising" is presented. The content of these concepts, features and differences are considered. The results of field research on technology CAWI (</w:t>
      </w:r>
      <w:r w:rsidRPr="003F1AF8">
        <w:rPr>
          <w:rFonts w:ascii="Times New Roman" w:hAnsi="Times New Roman" w:cs="Times New Roman"/>
          <w:sz w:val="24"/>
          <w:szCs w:val="24"/>
        </w:rPr>
        <w:t>С</w:t>
      </w:r>
      <w:proofErr w:type="spellStart"/>
      <w:r w:rsidRPr="003F1AF8">
        <w:rPr>
          <w:rFonts w:ascii="Times New Roman" w:hAnsi="Times New Roman" w:cs="Times New Roman"/>
          <w:sz w:val="24"/>
          <w:szCs w:val="24"/>
          <w:lang w:val="en-US"/>
        </w:rPr>
        <w:t>omputer</w:t>
      </w:r>
      <w:proofErr w:type="spellEnd"/>
      <w:r w:rsidRPr="003F1AF8">
        <w:rPr>
          <w:rFonts w:ascii="Times New Roman" w:hAnsi="Times New Roman" w:cs="Times New Roman"/>
          <w:sz w:val="24"/>
          <w:szCs w:val="24"/>
          <w:lang w:val="en-US"/>
        </w:rPr>
        <w:t xml:space="preserve"> Assisted Web Interviewing) are presented, the purpose of which was to study user preferences for various types and forms of mobile advertising. The types of mobile services and applications covered in the survey cover categories: </w:t>
      </w:r>
      <w:r w:rsidR="001311FD" w:rsidRPr="003F1AF8">
        <w:rPr>
          <w:rFonts w:ascii="Times New Roman" w:hAnsi="Times New Roman" w:cs="Times New Roman"/>
          <w:sz w:val="24"/>
          <w:szCs w:val="24"/>
          <w:lang w:val="en-US"/>
        </w:rPr>
        <w:t xml:space="preserve">View and share photos, videos, music; Social networks / messengers; Shopping in online stores; Search engines; Reading news / books / magazines; Addresses, maps, transport; Mobile Bank / electronic wallets; E-mail; Games; Translation applications. </w:t>
      </w:r>
      <w:r w:rsidRPr="003F1AF8">
        <w:rPr>
          <w:rFonts w:ascii="Times New Roman" w:hAnsi="Times New Roman" w:cs="Times New Roman"/>
          <w:sz w:val="24"/>
          <w:szCs w:val="24"/>
          <w:lang w:val="en-US"/>
        </w:rPr>
        <w:t>The results of the study are of interest to advertisers. The recommended types of mobile advertising for various types of mobile services offered by the research can be used by advertisers in planning effective promotion of their products and services on the mobile Internet.</w:t>
      </w:r>
    </w:p>
    <w:p w:rsidR="00222290" w:rsidRPr="003F1AF8" w:rsidRDefault="00222290" w:rsidP="001311FD">
      <w:pPr>
        <w:spacing w:after="0" w:line="240" w:lineRule="auto"/>
        <w:ind w:firstLine="709"/>
        <w:jc w:val="both"/>
        <w:rPr>
          <w:rFonts w:ascii="Times New Roman" w:hAnsi="Times New Roman" w:cs="Times New Roman"/>
          <w:sz w:val="24"/>
          <w:szCs w:val="24"/>
        </w:rPr>
      </w:pPr>
      <w:r w:rsidRPr="003F1AF8">
        <w:rPr>
          <w:rFonts w:ascii="Times New Roman" w:hAnsi="Times New Roman" w:cs="Times New Roman"/>
          <w:sz w:val="24"/>
          <w:szCs w:val="24"/>
        </w:rPr>
        <w:t xml:space="preserve">Ключевые слова: </w:t>
      </w:r>
      <w:r w:rsidR="00673753" w:rsidRPr="003F1AF8">
        <w:rPr>
          <w:rFonts w:ascii="Times New Roman" w:hAnsi="Times New Roman" w:cs="Times New Roman"/>
          <w:sz w:val="24"/>
          <w:szCs w:val="24"/>
        </w:rPr>
        <w:t>мобильная реклама</w:t>
      </w:r>
      <w:r w:rsidRPr="003F1AF8">
        <w:rPr>
          <w:rFonts w:ascii="Times New Roman" w:hAnsi="Times New Roman" w:cs="Times New Roman"/>
          <w:sz w:val="24"/>
          <w:szCs w:val="24"/>
        </w:rPr>
        <w:t xml:space="preserve">, типология </w:t>
      </w:r>
      <w:proofErr w:type="spellStart"/>
      <w:r w:rsidRPr="003F1AF8">
        <w:rPr>
          <w:rFonts w:ascii="Times New Roman" w:hAnsi="Times New Roman" w:cs="Times New Roman"/>
          <w:sz w:val="24"/>
          <w:szCs w:val="24"/>
        </w:rPr>
        <w:t>медиаповедения</w:t>
      </w:r>
      <w:proofErr w:type="spellEnd"/>
      <w:r w:rsidRPr="003F1AF8">
        <w:rPr>
          <w:rFonts w:ascii="Times New Roman" w:hAnsi="Times New Roman" w:cs="Times New Roman"/>
          <w:sz w:val="24"/>
          <w:szCs w:val="24"/>
        </w:rPr>
        <w:t xml:space="preserve">, </w:t>
      </w:r>
      <w:proofErr w:type="spellStart"/>
      <w:r w:rsidRPr="003F1AF8">
        <w:rPr>
          <w:rFonts w:ascii="Times New Roman" w:hAnsi="Times New Roman" w:cs="Times New Roman"/>
          <w:sz w:val="24"/>
          <w:szCs w:val="24"/>
        </w:rPr>
        <w:t>медиапредпочтения</w:t>
      </w:r>
      <w:proofErr w:type="spellEnd"/>
      <w:r w:rsidRPr="003F1AF8">
        <w:rPr>
          <w:rFonts w:ascii="Times New Roman" w:hAnsi="Times New Roman" w:cs="Times New Roman"/>
          <w:sz w:val="24"/>
          <w:szCs w:val="24"/>
        </w:rPr>
        <w:t>.</w:t>
      </w:r>
    </w:p>
    <w:p w:rsidR="00222290" w:rsidRPr="003F1AF8" w:rsidRDefault="00222290" w:rsidP="00D21624">
      <w:pPr>
        <w:spacing w:after="0" w:line="240" w:lineRule="auto"/>
        <w:ind w:firstLine="709"/>
        <w:rPr>
          <w:rFonts w:ascii="Times New Roman" w:hAnsi="Times New Roman" w:cs="Times New Roman"/>
          <w:sz w:val="24"/>
          <w:szCs w:val="24"/>
          <w:lang w:val="en-US"/>
        </w:rPr>
      </w:pPr>
      <w:r w:rsidRPr="003F1AF8">
        <w:rPr>
          <w:rFonts w:ascii="Times New Roman" w:hAnsi="Times New Roman" w:cs="Times New Roman"/>
          <w:sz w:val="24"/>
          <w:szCs w:val="24"/>
          <w:lang w:val="en-US"/>
        </w:rPr>
        <w:t xml:space="preserve">Keywords: </w:t>
      </w:r>
      <w:r w:rsidR="00673753" w:rsidRPr="003F1AF8">
        <w:rPr>
          <w:rFonts w:ascii="Times New Roman" w:hAnsi="Times New Roman" w:cs="Times New Roman"/>
          <w:sz w:val="24"/>
          <w:szCs w:val="24"/>
          <w:lang w:val="en-US"/>
        </w:rPr>
        <w:t>mobile</w:t>
      </w:r>
      <w:r w:rsidRPr="003F1AF8">
        <w:rPr>
          <w:rFonts w:ascii="Times New Roman" w:hAnsi="Times New Roman" w:cs="Times New Roman"/>
          <w:sz w:val="24"/>
          <w:szCs w:val="24"/>
          <w:lang w:val="en-US"/>
        </w:rPr>
        <w:t xml:space="preserve"> advertising, typology of med</w:t>
      </w:r>
      <w:r w:rsidR="00673753" w:rsidRPr="003F1AF8">
        <w:rPr>
          <w:rFonts w:ascii="Times New Roman" w:hAnsi="Times New Roman" w:cs="Times New Roman"/>
          <w:sz w:val="24"/>
          <w:szCs w:val="24"/>
          <w:lang w:val="en-US"/>
        </w:rPr>
        <w:t>ia education, media preferences.</w:t>
      </w:r>
      <w:r w:rsidRPr="003F1AF8">
        <w:rPr>
          <w:rFonts w:ascii="Times New Roman" w:hAnsi="Times New Roman" w:cs="Times New Roman"/>
          <w:sz w:val="24"/>
          <w:szCs w:val="24"/>
          <w:lang w:val="en-US"/>
        </w:rPr>
        <w:t xml:space="preserve"> </w:t>
      </w:r>
    </w:p>
    <w:p w:rsidR="00D21624" w:rsidRPr="003F1AF8" w:rsidRDefault="00D21624" w:rsidP="00D21624">
      <w:pPr>
        <w:spacing w:after="0" w:line="240" w:lineRule="auto"/>
        <w:ind w:firstLine="709"/>
        <w:rPr>
          <w:rFonts w:ascii="Times New Roman" w:hAnsi="Times New Roman" w:cs="Times New Roman"/>
          <w:sz w:val="24"/>
          <w:szCs w:val="24"/>
          <w:lang w:val="en-US"/>
        </w:rPr>
      </w:pPr>
    </w:p>
    <w:p w:rsidR="005C77A6" w:rsidRPr="003F1AF8" w:rsidRDefault="005C77A6" w:rsidP="002A4D66">
      <w:pPr>
        <w:spacing w:after="60" w:line="240" w:lineRule="auto"/>
        <w:jc w:val="center"/>
        <w:rPr>
          <w:rFonts w:ascii="Times New Roman" w:hAnsi="Times New Roman"/>
          <w:b/>
          <w:sz w:val="24"/>
          <w:szCs w:val="24"/>
        </w:rPr>
      </w:pPr>
      <w:r w:rsidRPr="003F1AF8">
        <w:rPr>
          <w:rFonts w:ascii="Times New Roman" w:hAnsi="Times New Roman"/>
          <w:b/>
          <w:sz w:val="24"/>
          <w:szCs w:val="24"/>
        </w:rPr>
        <w:t>В</w:t>
      </w:r>
      <w:r w:rsidR="003C795F" w:rsidRPr="003F1AF8">
        <w:rPr>
          <w:rFonts w:ascii="Times New Roman" w:hAnsi="Times New Roman"/>
          <w:b/>
          <w:sz w:val="24"/>
          <w:szCs w:val="24"/>
        </w:rPr>
        <w:t>в</w:t>
      </w:r>
      <w:r w:rsidRPr="003F1AF8">
        <w:rPr>
          <w:rFonts w:ascii="Times New Roman" w:hAnsi="Times New Roman"/>
          <w:b/>
          <w:sz w:val="24"/>
          <w:szCs w:val="24"/>
        </w:rPr>
        <w:t>едение</w:t>
      </w:r>
      <w:bookmarkEnd w:id="0"/>
    </w:p>
    <w:p w:rsidR="00222290" w:rsidRPr="003F1AF8" w:rsidRDefault="005C77A6" w:rsidP="008C5429">
      <w:pPr>
        <w:spacing w:after="0" w:line="240" w:lineRule="auto"/>
        <w:ind w:firstLine="709"/>
        <w:jc w:val="both"/>
        <w:rPr>
          <w:rFonts w:ascii="Times New Roman" w:eastAsia="Times New Roman" w:hAnsi="Times New Roman" w:cs="Times New Roman"/>
          <w:sz w:val="24"/>
          <w:szCs w:val="24"/>
          <w:lang w:eastAsia="ru-RU"/>
        </w:rPr>
      </w:pPr>
      <w:r w:rsidRPr="003F1AF8">
        <w:rPr>
          <w:rFonts w:ascii="Times New Roman" w:eastAsia="Times New Roman" w:hAnsi="Times New Roman" w:cs="Times New Roman"/>
          <w:sz w:val="24"/>
          <w:szCs w:val="24"/>
          <w:lang w:eastAsia="ru-RU"/>
        </w:rPr>
        <w:t xml:space="preserve">Несмотря на кризисные тенденции в России и СНГ, год 2015 стал годом взрывного развития мобильных </w:t>
      </w:r>
      <w:r w:rsidR="00A15506" w:rsidRPr="003F1AF8">
        <w:rPr>
          <w:rFonts w:ascii="Times New Roman" w:eastAsia="Times New Roman" w:hAnsi="Times New Roman" w:cs="Times New Roman"/>
          <w:sz w:val="24"/>
          <w:szCs w:val="24"/>
          <w:lang w:eastAsia="ru-RU"/>
        </w:rPr>
        <w:t>технологий,</w:t>
      </w:r>
      <w:r w:rsidRPr="003F1AF8">
        <w:rPr>
          <w:rFonts w:ascii="Times New Roman" w:eastAsia="Times New Roman" w:hAnsi="Times New Roman" w:cs="Times New Roman"/>
          <w:sz w:val="24"/>
          <w:szCs w:val="24"/>
          <w:lang w:eastAsia="ru-RU"/>
        </w:rPr>
        <w:t xml:space="preserve"> как для российского рынка мобильной рекламы, так и для всей мировой индустрии в целом. На конец года в России насчитывалось 52 млн</w:t>
      </w:r>
      <w:r w:rsidR="002807C4" w:rsidRPr="003F1AF8">
        <w:rPr>
          <w:rFonts w:ascii="Times New Roman" w:eastAsia="Times New Roman" w:hAnsi="Times New Roman" w:cs="Times New Roman"/>
          <w:sz w:val="24"/>
          <w:szCs w:val="24"/>
          <w:lang w:eastAsia="ru-RU"/>
        </w:rPr>
        <w:t>.</w:t>
      </w:r>
      <w:r w:rsidRPr="003F1AF8">
        <w:rPr>
          <w:rFonts w:ascii="Times New Roman" w:eastAsia="Times New Roman" w:hAnsi="Times New Roman" w:cs="Times New Roman"/>
          <w:sz w:val="24"/>
          <w:szCs w:val="24"/>
          <w:lang w:eastAsia="ru-RU"/>
        </w:rPr>
        <w:t xml:space="preserve"> активных пользователей мобильного интернета с 93 млн SIM-карт, установленных в смартфонах, мобильных телефонах и планшетах. Годовой прирост аудитории составил 12%, и эксперты ожидают сохранения темпов. По прогнозам, в 2018 году активная абонентская база достигнет 121 </w:t>
      </w:r>
      <w:r w:rsidR="00A15506" w:rsidRPr="003F1AF8">
        <w:rPr>
          <w:rFonts w:ascii="Times New Roman" w:eastAsia="Times New Roman" w:hAnsi="Times New Roman" w:cs="Times New Roman"/>
          <w:sz w:val="24"/>
          <w:szCs w:val="24"/>
          <w:lang w:eastAsia="ru-RU"/>
        </w:rPr>
        <w:t>млн.</w:t>
      </w:r>
      <w:r w:rsidRPr="003F1AF8">
        <w:rPr>
          <w:rFonts w:ascii="Times New Roman" w:eastAsia="Times New Roman" w:hAnsi="Times New Roman" w:cs="Times New Roman"/>
          <w:sz w:val="24"/>
          <w:szCs w:val="24"/>
          <w:lang w:eastAsia="ru-RU"/>
        </w:rPr>
        <w:t xml:space="preserve"> SIM-карт, то есть по сравнению с 2015 годом увеличится на 31% [</w:t>
      </w:r>
      <w:r w:rsidR="001B480F" w:rsidRPr="003F1AF8">
        <w:rPr>
          <w:rFonts w:ascii="Times New Roman" w:eastAsia="Times New Roman" w:hAnsi="Times New Roman" w:cs="Times New Roman"/>
          <w:sz w:val="24"/>
          <w:szCs w:val="24"/>
          <w:lang w:eastAsia="ru-RU"/>
        </w:rPr>
        <w:t>8</w:t>
      </w:r>
      <w:r w:rsidRPr="003F1AF8">
        <w:rPr>
          <w:rFonts w:ascii="Times New Roman" w:eastAsia="Times New Roman" w:hAnsi="Times New Roman" w:cs="Times New Roman"/>
          <w:sz w:val="24"/>
          <w:szCs w:val="24"/>
          <w:lang w:eastAsia="ru-RU"/>
        </w:rPr>
        <w:t>]</w:t>
      </w:r>
      <w:r w:rsidR="00A15506" w:rsidRPr="003F1AF8">
        <w:rPr>
          <w:rFonts w:ascii="Times New Roman" w:eastAsia="Times New Roman" w:hAnsi="Times New Roman" w:cs="Times New Roman"/>
          <w:sz w:val="24"/>
          <w:szCs w:val="24"/>
          <w:lang w:eastAsia="ru-RU"/>
        </w:rPr>
        <w:t>.</w:t>
      </w:r>
      <w:r w:rsidR="008C5429" w:rsidRPr="003F1AF8">
        <w:rPr>
          <w:rFonts w:ascii="Times New Roman" w:eastAsia="Times New Roman" w:hAnsi="Times New Roman" w:cs="Times New Roman"/>
          <w:sz w:val="24"/>
          <w:szCs w:val="24"/>
          <w:lang w:eastAsia="ru-RU"/>
        </w:rPr>
        <w:t xml:space="preserve"> </w:t>
      </w:r>
      <w:r w:rsidR="00222290" w:rsidRPr="003F1AF8">
        <w:rPr>
          <w:rFonts w:ascii="Times New Roman" w:eastAsia="Times New Roman" w:hAnsi="Times New Roman" w:cs="Times New Roman"/>
          <w:sz w:val="24"/>
          <w:szCs w:val="24"/>
          <w:lang w:eastAsia="ru-RU"/>
        </w:rPr>
        <w:t>Ожидается, что к концу 2018 года доля мобильной рекламы увеличится более чем вдвое и будет составлять 50,9% от всей цифровой рекламы в мире. Это характеризует мобильную рекламу, как один из самых быстро растущих и эффективных, а этим самым привлекательным для рекламодателей, инструментов продвижения как на мировом, так и на российском рынке товаров и услуг</w:t>
      </w:r>
      <w:r w:rsidR="001B480F" w:rsidRPr="003F1AF8">
        <w:rPr>
          <w:rFonts w:ascii="Times New Roman" w:eastAsia="Times New Roman" w:hAnsi="Times New Roman" w:cs="Times New Roman"/>
          <w:sz w:val="24"/>
          <w:szCs w:val="24"/>
          <w:lang w:eastAsia="ru-RU"/>
        </w:rPr>
        <w:t xml:space="preserve"> [6]</w:t>
      </w:r>
      <w:r w:rsidR="00222290" w:rsidRPr="003F1AF8">
        <w:rPr>
          <w:rFonts w:ascii="Times New Roman" w:eastAsia="Times New Roman" w:hAnsi="Times New Roman" w:cs="Times New Roman"/>
          <w:sz w:val="24"/>
          <w:szCs w:val="24"/>
          <w:lang w:eastAsia="ru-RU"/>
        </w:rPr>
        <w:t>.</w:t>
      </w:r>
    </w:p>
    <w:p w:rsidR="00222290" w:rsidRPr="003F1AF8" w:rsidRDefault="00222290" w:rsidP="002A4D66">
      <w:pPr>
        <w:spacing w:after="120" w:line="240" w:lineRule="auto"/>
        <w:ind w:firstLine="709"/>
        <w:jc w:val="both"/>
        <w:rPr>
          <w:rFonts w:ascii="Times New Roman" w:hAnsi="Times New Roman" w:cs="Times New Roman"/>
          <w:sz w:val="24"/>
          <w:szCs w:val="24"/>
        </w:rPr>
      </w:pPr>
      <w:r w:rsidRPr="003F1AF8">
        <w:rPr>
          <w:rFonts w:ascii="Times New Roman" w:hAnsi="Times New Roman" w:cs="Times New Roman"/>
          <w:sz w:val="24"/>
          <w:szCs w:val="24"/>
        </w:rPr>
        <w:t xml:space="preserve">На </w:t>
      </w:r>
      <w:r w:rsidR="00581A03" w:rsidRPr="003F1AF8">
        <w:rPr>
          <w:rFonts w:ascii="Times New Roman" w:hAnsi="Times New Roman" w:cs="Times New Roman"/>
          <w:sz w:val="24"/>
          <w:szCs w:val="24"/>
        </w:rPr>
        <w:t xml:space="preserve">российском </w:t>
      </w:r>
      <w:r w:rsidRPr="003F1AF8">
        <w:rPr>
          <w:rFonts w:ascii="Times New Roman" w:hAnsi="Times New Roman" w:cs="Times New Roman"/>
          <w:sz w:val="24"/>
          <w:szCs w:val="24"/>
        </w:rPr>
        <w:t>рекламном рынке представлено множество компаний, предлагающих самые различные виды продвижения, в том числе создание мобильной рекламы. Однако зачастую можно видеть ситуацию, когда инструменты мобильной рекламы используются неэффективно</w:t>
      </w:r>
      <w:r w:rsidR="00F6378D" w:rsidRPr="003F1AF8">
        <w:rPr>
          <w:rFonts w:ascii="Times New Roman" w:hAnsi="Times New Roman" w:cs="Times New Roman"/>
          <w:sz w:val="24"/>
          <w:szCs w:val="24"/>
        </w:rPr>
        <w:t xml:space="preserve"> -</w:t>
      </w:r>
      <w:r w:rsidRPr="003F1AF8">
        <w:rPr>
          <w:rFonts w:ascii="Times New Roman" w:hAnsi="Times New Roman" w:cs="Times New Roman"/>
          <w:sz w:val="24"/>
          <w:szCs w:val="24"/>
        </w:rPr>
        <w:t xml:space="preserve"> рекламное сообщение не достигает своего целевого потребителя, </w:t>
      </w:r>
      <w:r w:rsidR="00F6378D" w:rsidRPr="003F1AF8">
        <w:rPr>
          <w:rFonts w:ascii="Times New Roman" w:hAnsi="Times New Roman" w:cs="Times New Roman"/>
          <w:sz w:val="24"/>
          <w:szCs w:val="24"/>
        </w:rPr>
        <w:t>и</w:t>
      </w:r>
      <w:r w:rsidRPr="003F1AF8">
        <w:rPr>
          <w:rFonts w:ascii="Times New Roman" w:hAnsi="Times New Roman" w:cs="Times New Roman"/>
          <w:sz w:val="24"/>
          <w:szCs w:val="24"/>
        </w:rPr>
        <w:t xml:space="preserve">, как результат, </w:t>
      </w:r>
      <w:r w:rsidR="00F6378D" w:rsidRPr="003F1AF8">
        <w:rPr>
          <w:rFonts w:ascii="Times New Roman" w:hAnsi="Times New Roman" w:cs="Times New Roman"/>
          <w:sz w:val="24"/>
          <w:szCs w:val="24"/>
        </w:rPr>
        <w:t xml:space="preserve">время и ресурсы, потраченные напрасно </w:t>
      </w:r>
      <w:r w:rsidRPr="003F1AF8">
        <w:rPr>
          <w:rFonts w:ascii="Times New Roman" w:hAnsi="Times New Roman" w:cs="Times New Roman"/>
          <w:sz w:val="24"/>
          <w:szCs w:val="24"/>
        </w:rPr>
        <w:t>и недовольный заказчик. С другой стороны, нередки случаи «перегревания» тех самых инструментов</w:t>
      </w:r>
      <w:r w:rsidR="00F6378D" w:rsidRPr="003F1AF8">
        <w:rPr>
          <w:rFonts w:ascii="Times New Roman" w:hAnsi="Times New Roman" w:cs="Times New Roman"/>
          <w:sz w:val="24"/>
          <w:szCs w:val="24"/>
        </w:rPr>
        <w:t>:</w:t>
      </w:r>
      <w:r w:rsidRPr="003F1AF8">
        <w:rPr>
          <w:rFonts w:ascii="Times New Roman" w:hAnsi="Times New Roman" w:cs="Times New Roman"/>
          <w:sz w:val="24"/>
          <w:szCs w:val="24"/>
        </w:rPr>
        <w:t xml:space="preserve"> когда в стремление дать максимум показов или получить высокую конверсию, </w:t>
      </w:r>
      <w:r w:rsidR="00F6378D" w:rsidRPr="003F1AF8">
        <w:rPr>
          <w:rFonts w:ascii="Times New Roman" w:hAnsi="Times New Roman" w:cs="Times New Roman"/>
          <w:sz w:val="24"/>
          <w:szCs w:val="24"/>
        </w:rPr>
        <w:t>рекламодатели</w:t>
      </w:r>
      <w:r w:rsidRPr="003F1AF8">
        <w:rPr>
          <w:rFonts w:ascii="Times New Roman" w:hAnsi="Times New Roman" w:cs="Times New Roman"/>
          <w:sz w:val="24"/>
          <w:szCs w:val="24"/>
        </w:rPr>
        <w:t xml:space="preserve"> перенасыщают потребителя информацией о продукте, тем самым вызывая обратный эффект и теряя потенциального покупателя. Всё это, в большинстве своём, происходит из-за неверного распределения ресурсов и неправильного выбора канал</w:t>
      </w:r>
      <w:r w:rsidR="00F6378D" w:rsidRPr="003F1AF8">
        <w:rPr>
          <w:rFonts w:ascii="Times New Roman" w:hAnsi="Times New Roman" w:cs="Times New Roman"/>
          <w:sz w:val="24"/>
          <w:szCs w:val="24"/>
        </w:rPr>
        <w:t>а</w:t>
      </w:r>
      <w:r w:rsidRPr="003F1AF8">
        <w:rPr>
          <w:rFonts w:ascii="Times New Roman" w:hAnsi="Times New Roman" w:cs="Times New Roman"/>
          <w:sz w:val="24"/>
          <w:szCs w:val="24"/>
        </w:rPr>
        <w:t xml:space="preserve"> мобильной рекламы, что обусловлено </w:t>
      </w:r>
      <w:r w:rsidR="00F6378D" w:rsidRPr="003F1AF8">
        <w:rPr>
          <w:rFonts w:ascii="Times New Roman" w:hAnsi="Times New Roman" w:cs="Times New Roman"/>
          <w:sz w:val="24"/>
          <w:szCs w:val="24"/>
        </w:rPr>
        <w:t>использованием неверной (неактуальной)</w:t>
      </w:r>
      <w:r w:rsidRPr="003F1AF8">
        <w:rPr>
          <w:rFonts w:ascii="Times New Roman" w:hAnsi="Times New Roman" w:cs="Times New Roman"/>
          <w:sz w:val="24"/>
          <w:szCs w:val="24"/>
        </w:rPr>
        <w:t xml:space="preserve"> </w:t>
      </w:r>
      <w:r w:rsidR="00F6378D" w:rsidRPr="003F1AF8">
        <w:rPr>
          <w:rFonts w:ascii="Times New Roman" w:hAnsi="Times New Roman" w:cs="Times New Roman"/>
          <w:sz w:val="24"/>
          <w:szCs w:val="24"/>
        </w:rPr>
        <w:t>информации</w:t>
      </w:r>
      <w:r w:rsidRPr="003F1AF8">
        <w:rPr>
          <w:rFonts w:ascii="Times New Roman" w:hAnsi="Times New Roman" w:cs="Times New Roman"/>
          <w:sz w:val="24"/>
          <w:szCs w:val="24"/>
        </w:rPr>
        <w:t xml:space="preserve">, либо </w:t>
      </w:r>
      <w:r w:rsidR="00F6378D" w:rsidRPr="003F1AF8">
        <w:rPr>
          <w:rFonts w:ascii="Times New Roman" w:hAnsi="Times New Roman" w:cs="Times New Roman"/>
          <w:sz w:val="24"/>
          <w:szCs w:val="24"/>
        </w:rPr>
        <w:t>её</w:t>
      </w:r>
      <w:r w:rsidRPr="003F1AF8">
        <w:rPr>
          <w:rFonts w:ascii="Times New Roman" w:hAnsi="Times New Roman" w:cs="Times New Roman"/>
          <w:sz w:val="24"/>
          <w:szCs w:val="24"/>
        </w:rPr>
        <w:t xml:space="preserve"> полным отсутствием, о поведении и предпочтениях </w:t>
      </w:r>
      <w:r w:rsidR="00F6378D" w:rsidRPr="003F1AF8">
        <w:rPr>
          <w:rFonts w:ascii="Times New Roman" w:hAnsi="Times New Roman" w:cs="Times New Roman"/>
          <w:sz w:val="24"/>
          <w:szCs w:val="24"/>
        </w:rPr>
        <w:t xml:space="preserve">конечного </w:t>
      </w:r>
      <w:r w:rsidRPr="003F1AF8">
        <w:rPr>
          <w:rFonts w:ascii="Times New Roman" w:hAnsi="Times New Roman" w:cs="Times New Roman"/>
          <w:sz w:val="24"/>
          <w:szCs w:val="24"/>
        </w:rPr>
        <w:t>потребителя рекламы. В результате: мобильная реклама, как вид продвижения, может терять в привлекательности для определённы</w:t>
      </w:r>
      <w:r w:rsidR="00F6378D" w:rsidRPr="003F1AF8">
        <w:rPr>
          <w:rFonts w:ascii="Times New Roman" w:hAnsi="Times New Roman" w:cs="Times New Roman"/>
          <w:sz w:val="24"/>
          <w:szCs w:val="24"/>
        </w:rPr>
        <w:t>х сегментов рекламодателей, что</w:t>
      </w:r>
      <w:r w:rsidRPr="003F1AF8">
        <w:rPr>
          <w:rFonts w:ascii="Times New Roman" w:hAnsi="Times New Roman" w:cs="Times New Roman"/>
          <w:sz w:val="24"/>
          <w:szCs w:val="24"/>
        </w:rPr>
        <w:t xml:space="preserve"> со временем </w:t>
      </w:r>
      <w:r w:rsidR="00F6378D" w:rsidRPr="003F1AF8">
        <w:rPr>
          <w:rFonts w:ascii="Times New Roman" w:hAnsi="Times New Roman" w:cs="Times New Roman"/>
          <w:sz w:val="24"/>
          <w:szCs w:val="24"/>
        </w:rPr>
        <w:t>ведёт</w:t>
      </w:r>
      <w:r w:rsidRPr="003F1AF8">
        <w:rPr>
          <w:rFonts w:ascii="Times New Roman" w:hAnsi="Times New Roman" w:cs="Times New Roman"/>
          <w:sz w:val="24"/>
          <w:szCs w:val="24"/>
        </w:rPr>
        <w:t xml:space="preserve"> к существенному замедлению темпов роста её рынка.</w:t>
      </w:r>
    </w:p>
    <w:bookmarkEnd w:id="1"/>
    <w:p w:rsidR="005C77A6" w:rsidRPr="003F1AF8" w:rsidRDefault="00222290" w:rsidP="00474B21">
      <w:pPr>
        <w:spacing w:after="0" w:line="240" w:lineRule="auto"/>
        <w:jc w:val="center"/>
        <w:rPr>
          <w:rFonts w:ascii="Times New Roman" w:hAnsi="Times New Roman"/>
          <w:b/>
          <w:sz w:val="24"/>
          <w:szCs w:val="24"/>
        </w:rPr>
      </w:pPr>
      <w:r w:rsidRPr="003F1AF8">
        <w:rPr>
          <w:rFonts w:ascii="Times New Roman" w:hAnsi="Times New Roman"/>
          <w:b/>
          <w:sz w:val="24"/>
          <w:szCs w:val="24"/>
        </w:rPr>
        <w:t>Теория и гипотезы исследования</w:t>
      </w:r>
    </w:p>
    <w:p w:rsidR="005C77A6" w:rsidRPr="003F1AF8" w:rsidRDefault="005C77A6" w:rsidP="002A4D66">
      <w:pPr>
        <w:spacing w:before="60" w:after="0" w:line="240" w:lineRule="auto"/>
        <w:ind w:firstLine="709"/>
        <w:jc w:val="both"/>
        <w:rPr>
          <w:rFonts w:ascii="Times New Roman" w:eastAsia="Times New Roman" w:hAnsi="Times New Roman" w:cs="Times New Roman"/>
          <w:spacing w:val="-4"/>
          <w:sz w:val="24"/>
          <w:szCs w:val="24"/>
          <w:lang w:eastAsia="ru-RU"/>
        </w:rPr>
      </w:pPr>
      <w:r w:rsidRPr="003F1AF8">
        <w:rPr>
          <w:rFonts w:ascii="Times New Roman" w:eastAsia="Times New Roman" w:hAnsi="Times New Roman" w:cs="Times New Roman"/>
          <w:sz w:val="24"/>
          <w:szCs w:val="24"/>
          <w:lang w:eastAsia="ru-RU"/>
        </w:rPr>
        <w:t>Все большее распространение получает применение в качестве каналов прямого маркетинга современных технологий, таких как электронные и мобильные средства связи. Это позволяет существенно снизить сроки поступления сообщения адресату, а также наладить оперативную обратную связь.</w:t>
      </w:r>
      <w:r w:rsidRPr="003F1AF8">
        <w:rPr>
          <w:rFonts w:ascii="Times New Roman" w:eastAsia="Times New Roman" w:hAnsi="Times New Roman" w:cs="Times New Roman"/>
          <w:spacing w:val="-4"/>
          <w:sz w:val="24"/>
          <w:szCs w:val="24"/>
          <w:lang w:eastAsia="ru-RU"/>
        </w:rPr>
        <w:t xml:space="preserve"> </w:t>
      </w:r>
    </w:p>
    <w:p w:rsidR="005C77A6" w:rsidRPr="003F1AF8" w:rsidRDefault="005C77A6" w:rsidP="00474B21">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lang w:eastAsia="ru-RU"/>
        </w:rPr>
      </w:pPr>
      <w:r w:rsidRPr="003F1AF8">
        <w:rPr>
          <w:rFonts w:ascii="Times New Roman" w:eastAsia="Times New Roman" w:hAnsi="Times New Roman" w:cs="Times New Roman"/>
          <w:color w:val="000000" w:themeColor="text1"/>
          <w:sz w:val="24"/>
          <w:szCs w:val="24"/>
          <w:lang w:eastAsia="ru-RU"/>
        </w:rPr>
        <w:t xml:space="preserve">Прямой </w:t>
      </w:r>
      <w:r w:rsidRPr="003F1AF8">
        <w:rPr>
          <w:rFonts w:ascii="Times New Roman" w:eastAsia="Times New Roman" w:hAnsi="Times New Roman" w:cs="Times New Roman"/>
          <w:bCs/>
          <w:color w:val="000000" w:themeColor="text1"/>
          <w:sz w:val="24"/>
          <w:szCs w:val="24"/>
          <w:lang w:eastAsia="ru-RU"/>
        </w:rPr>
        <w:t>мобильный маркетинг обладает рядом преимуществами, основные из которых</w:t>
      </w:r>
      <w:r w:rsidRPr="003F1AF8">
        <w:rPr>
          <w:rFonts w:ascii="Times New Roman" w:eastAsia="Times New Roman" w:hAnsi="Times New Roman" w:cs="Times New Roman"/>
          <w:color w:val="000000" w:themeColor="text1"/>
          <w:sz w:val="24"/>
          <w:szCs w:val="24"/>
          <w:lang w:eastAsia="ru-RU"/>
        </w:rPr>
        <w:t>:</w:t>
      </w:r>
    </w:p>
    <w:p w:rsidR="005C77A6" w:rsidRPr="003F1AF8" w:rsidRDefault="005C77A6" w:rsidP="00474B21">
      <w:pPr>
        <w:numPr>
          <w:ilvl w:val="0"/>
          <w:numId w:val="5"/>
        </w:numPr>
        <w:shd w:val="clear" w:color="auto" w:fill="FFFFFF"/>
        <w:tabs>
          <w:tab w:val="num" w:pos="1134"/>
        </w:tabs>
        <w:spacing w:after="0" w:line="240" w:lineRule="auto"/>
        <w:ind w:left="0" w:firstLine="709"/>
        <w:jc w:val="both"/>
        <w:textAlignment w:val="baseline"/>
        <w:rPr>
          <w:rFonts w:ascii="Times New Roman" w:eastAsia="Times New Roman" w:hAnsi="Times New Roman" w:cs="Times New Roman"/>
          <w:iCs/>
          <w:color w:val="000000" w:themeColor="text1"/>
          <w:sz w:val="24"/>
          <w:szCs w:val="24"/>
          <w:lang w:eastAsia="ru-RU"/>
        </w:rPr>
      </w:pPr>
      <w:r w:rsidRPr="003F1AF8">
        <w:rPr>
          <w:rFonts w:ascii="Times New Roman" w:eastAsia="Times New Roman" w:hAnsi="Times New Roman" w:cs="Times New Roman"/>
          <w:iCs/>
          <w:color w:val="000000" w:themeColor="text1"/>
          <w:sz w:val="24"/>
          <w:szCs w:val="24"/>
          <w:lang w:eastAsia="ru-RU"/>
        </w:rPr>
        <w:lastRenderedPageBreak/>
        <w:t>установление с адресатом прямой связи, без участия каких-либо посредников;</w:t>
      </w:r>
    </w:p>
    <w:p w:rsidR="005C77A6" w:rsidRPr="003F1AF8" w:rsidRDefault="005C77A6" w:rsidP="00474B21">
      <w:pPr>
        <w:numPr>
          <w:ilvl w:val="0"/>
          <w:numId w:val="5"/>
        </w:numPr>
        <w:pBdr>
          <w:top w:val="single" w:sz="6" w:space="3" w:color="EEEEEE"/>
        </w:pBdr>
        <w:shd w:val="clear" w:color="auto" w:fill="FFFFFF"/>
        <w:tabs>
          <w:tab w:val="num" w:pos="1134"/>
        </w:tabs>
        <w:spacing w:after="0" w:line="240" w:lineRule="auto"/>
        <w:ind w:left="0" w:firstLine="709"/>
        <w:jc w:val="both"/>
        <w:textAlignment w:val="baseline"/>
        <w:rPr>
          <w:rFonts w:ascii="Times New Roman" w:eastAsia="Times New Roman" w:hAnsi="Times New Roman" w:cs="Times New Roman"/>
          <w:iCs/>
          <w:color w:val="000000" w:themeColor="text1"/>
          <w:sz w:val="24"/>
          <w:szCs w:val="24"/>
          <w:lang w:eastAsia="ru-RU"/>
        </w:rPr>
      </w:pPr>
      <w:r w:rsidRPr="003F1AF8">
        <w:rPr>
          <w:rFonts w:ascii="Times New Roman" w:eastAsia="Times New Roman" w:hAnsi="Times New Roman" w:cs="Times New Roman"/>
          <w:iCs/>
          <w:color w:val="000000" w:themeColor="text1"/>
          <w:sz w:val="24"/>
          <w:szCs w:val="24"/>
          <w:lang w:eastAsia="ru-RU"/>
        </w:rPr>
        <w:t>осуществление рекламной акции при минимальных затратах временных и денежных ресурсов;</w:t>
      </w:r>
    </w:p>
    <w:p w:rsidR="005C77A6" w:rsidRPr="003F1AF8" w:rsidRDefault="005C77A6" w:rsidP="00474B21">
      <w:pPr>
        <w:numPr>
          <w:ilvl w:val="0"/>
          <w:numId w:val="5"/>
        </w:numPr>
        <w:pBdr>
          <w:top w:val="single" w:sz="6" w:space="3" w:color="EEEEEE"/>
        </w:pBdr>
        <w:shd w:val="clear" w:color="auto" w:fill="FFFFFF"/>
        <w:tabs>
          <w:tab w:val="num" w:pos="1134"/>
        </w:tabs>
        <w:spacing w:after="0" w:line="240" w:lineRule="auto"/>
        <w:ind w:left="0" w:firstLine="709"/>
        <w:jc w:val="both"/>
        <w:textAlignment w:val="baseline"/>
        <w:rPr>
          <w:rFonts w:ascii="Times New Roman" w:eastAsia="Times New Roman" w:hAnsi="Times New Roman" w:cs="Times New Roman"/>
          <w:iCs/>
          <w:color w:val="000000" w:themeColor="text1"/>
          <w:sz w:val="24"/>
          <w:szCs w:val="24"/>
          <w:lang w:eastAsia="ru-RU"/>
        </w:rPr>
      </w:pPr>
      <w:r w:rsidRPr="003F1AF8">
        <w:rPr>
          <w:rFonts w:ascii="Times New Roman" w:eastAsia="Times New Roman" w:hAnsi="Times New Roman" w:cs="Times New Roman"/>
          <w:iCs/>
          <w:color w:val="000000" w:themeColor="text1"/>
          <w:sz w:val="24"/>
          <w:szCs w:val="24"/>
          <w:lang w:eastAsia="ru-RU"/>
        </w:rPr>
        <w:t>персонифици</w:t>
      </w:r>
      <w:r w:rsidR="00420D25" w:rsidRPr="003F1AF8">
        <w:rPr>
          <w:rFonts w:ascii="Times New Roman" w:eastAsia="Times New Roman" w:hAnsi="Times New Roman" w:cs="Times New Roman"/>
          <w:iCs/>
          <w:color w:val="000000" w:themeColor="text1"/>
          <w:sz w:val="24"/>
          <w:szCs w:val="24"/>
          <w:lang w:eastAsia="ru-RU"/>
        </w:rPr>
        <w:t>рованный контакт с потребителем.</w:t>
      </w:r>
    </w:p>
    <w:p w:rsidR="001B5F63" w:rsidRPr="003F1AF8" w:rsidRDefault="001B5F63" w:rsidP="002807C4">
      <w:pPr>
        <w:spacing w:after="0" w:line="240" w:lineRule="auto"/>
        <w:ind w:firstLine="709"/>
        <w:jc w:val="both"/>
        <w:rPr>
          <w:rFonts w:ascii="Times New Roman" w:eastAsia="Times New Roman" w:hAnsi="Times New Roman"/>
          <w:spacing w:val="-4"/>
          <w:sz w:val="24"/>
          <w:szCs w:val="24"/>
          <w:lang w:eastAsia="ru-RU"/>
        </w:rPr>
      </w:pPr>
      <w:r w:rsidRPr="003F1AF8">
        <w:rPr>
          <w:rFonts w:ascii="Times New Roman" w:eastAsia="Times New Roman" w:hAnsi="Times New Roman"/>
          <w:spacing w:val="-4"/>
          <w:sz w:val="24"/>
          <w:szCs w:val="24"/>
          <w:lang w:eastAsia="ru-RU"/>
        </w:rPr>
        <w:t xml:space="preserve">Согласно определению Е. </w:t>
      </w:r>
      <w:proofErr w:type="spellStart"/>
      <w:r w:rsidRPr="003F1AF8">
        <w:rPr>
          <w:rFonts w:ascii="Times New Roman" w:eastAsia="Times New Roman" w:hAnsi="Times New Roman"/>
          <w:spacing w:val="-4"/>
          <w:sz w:val="24"/>
          <w:szCs w:val="24"/>
          <w:lang w:eastAsia="ru-RU"/>
        </w:rPr>
        <w:t>Ромата</w:t>
      </w:r>
      <w:proofErr w:type="spellEnd"/>
      <w:r w:rsidRPr="003F1AF8">
        <w:rPr>
          <w:rFonts w:ascii="Times New Roman" w:eastAsia="Times New Roman" w:hAnsi="Times New Roman"/>
          <w:spacing w:val="-4"/>
          <w:sz w:val="24"/>
          <w:szCs w:val="24"/>
          <w:lang w:eastAsia="ru-RU"/>
        </w:rPr>
        <w:t xml:space="preserve"> мобильный маркетинг представляет собой комплекс маркетинговых мероприятий, направленный на продвижение товаров или услуг с использованием средств сотовой связи</w:t>
      </w:r>
      <w:r w:rsidR="00472109" w:rsidRPr="003F1AF8">
        <w:rPr>
          <w:rFonts w:ascii="Times New Roman" w:eastAsia="Times New Roman" w:hAnsi="Times New Roman"/>
          <w:spacing w:val="-4"/>
          <w:sz w:val="24"/>
          <w:szCs w:val="24"/>
          <w:lang w:eastAsia="ru-RU"/>
        </w:rPr>
        <w:t xml:space="preserve"> [</w:t>
      </w:r>
      <w:r w:rsidR="001311FD" w:rsidRPr="003F1AF8">
        <w:rPr>
          <w:rFonts w:ascii="Times New Roman" w:eastAsia="Times New Roman" w:hAnsi="Times New Roman"/>
          <w:spacing w:val="-4"/>
          <w:sz w:val="24"/>
          <w:szCs w:val="24"/>
          <w:lang w:eastAsia="ru-RU"/>
        </w:rPr>
        <w:t>8</w:t>
      </w:r>
      <w:r w:rsidR="00472109" w:rsidRPr="003F1AF8">
        <w:rPr>
          <w:rFonts w:ascii="Times New Roman" w:eastAsia="Times New Roman" w:hAnsi="Times New Roman"/>
          <w:spacing w:val="-4"/>
          <w:sz w:val="24"/>
          <w:szCs w:val="24"/>
          <w:lang w:eastAsia="ru-RU"/>
        </w:rPr>
        <w:t>]</w:t>
      </w:r>
      <w:r w:rsidRPr="003F1AF8">
        <w:rPr>
          <w:rFonts w:ascii="Times New Roman" w:eastAsia="Times New Roman" w:hAnsi="Times New Roman"/>
          <w:spacing w:val="-4"/>
          <w:sz w:val="24"/>
          <w:szCs w:val="24"/>
          <w:lang w:eastAsia="ru-RU"/>
        </w:rPr>
        <w:t xml:space="preserve">. Крупное digital-агентство </w:t>
      </w:r>
      <w:proofErr w:type="spellStart"/>
      <w:r w:rsidRPr="003F1AF8">
        <w:rPr>
          <w:rFonts w:ascii="Times New Roman" w:eastAsia="Times New Roman" w:hAnsi="Times New Roman"/>
          <w:spacing w:val="-4"/>
          <w:sz w:val="24"/>
          <w:szCs w:val="24"/>
          <w:lang w:eastAsia="ru-RU"/>
        </w:rPr>
        <w:t>Promo</w:t>
      </w:r>
      <w:proofErr w:type="spellEnd"/>
      <w:r w:rsidRPr="003F1AF8">
        <w:rPr>
          <w:rFonts w:ascii="Times New Roman" w:eastAsia="Times New Roman" w:hAnsi="Times New Roman"/>
          <w:spacing w:val="-4"/>
          <w:sz w:val="24"/>
          <w:szCs w:val="24"/>
          <w:lang w:eastAsia="ru-RU"/>
        </w:rPr>
        <w:t xml:space="preserve"> </w:t>
      </w:r>
      <w:proofErr w:type="spellStart"/>
      <w:r w:rsidRPr="003F1AF8">
        <w:rPr>
          <w:rFonts w:ascii="Times New Roman" w:eastAsia="Times New Roman" w:hAnsi="Times New Roman"/>
          <w:spacing w:val="-4"/>
          <w:sz w:val="24"/>
          <w:szCs w:val="24"/>
          <w:lang w:eastAsia="ru-RU"/>
        </w:rPr>
        <w:t>Interactive</w:t>
      </w:r>
      <w:proofErr w:type="spellEnd"/>
      <w:r w:rsidRPr="003F1AF8">
        <w:rPr>
          <w:rFonts w:ascii="Times New Roman" w:eastAsia="Times New Roman" w:hAnsi="Times New Roman"/>
          <w:spacing w:val="-4"/>
          <w:sz w:val="24"/>
          <w:szCs w:val="24"/>
          <w:lang w:eastAsia="ru-RU"/>
        </w:rPr>
        <w:t xml:space="preserve"> (лидирующее на российском рынке)</w:t>
      </w:r>
      <w:r w:rsidR="00472109" w:rsidRPr="003F1AF8">
        <w:rPr>
          <w:rFonts w:ascii="Times New Roman" w:eastAsia="Times New Roman" w:hAnsi="Times New Roman"/>
          <w:spacing w:val="-4"/>
          <w:sz w:val="24"/>
          <w:szCs w:val="24"/>
          <w:lang w:eastAsia="ru-RU"/>
        </w:rPr>
        <w:t xml:space="preserve"> дало определение, в котором мобильный маркетинг трактуется следующим образом: м</w:t>
      </w:r>
      <w:r w:rsidRPr="003F1AF8">
        <w:rPr>
          <w:rFonts w:ascii="Times New Roman" w:eastAsia="Times New Roman" w:hAnsi="Times New Roman"/>
          <w:spacing w:val="-4"/>
          <w:sz w:val="24"/>
          <w:szCs w:val="24"/>
          <w:lang w:eastAsia="ru-RU"/>
        </w:rPr>
        <w:t>аркетинговые и рекламные акции для продвижения товаров и услуг с использованием современных мобильных технологий</w:t>
      </w:r>
      <w:r w:rsidR="00472109" w:rsidRPr="003F1AF8">
        <w:rPr>
          <w:rFonts w:ascii="Times New Roman" w:eastAsia="Times New Roman" w:hAnsi="Times New Roman"/>
          <w:spacing w:val="-4"/>
          <w:sz w:val="24"/>
          <w:szCs w:val="24"/>
          <w:lang w:eastAsia="ru-RU"/>
        </w:rPr>
        <w:t xml:space="preserve"> [</w:t>
      </w:r>
      <w:r w:rsidR="002807C4" w:rsidRPr="003F1AF8">
        <w:rPr>
          <w:rFonts w:ascii="Times New Roman" w:eastAsia="Times New Roman" w:hAnsi="Times New Roman"/>
          <w:spacing w:val="-4"/>
          <w:sz w:val="24"/>
          <w:szCs w:val="24"/>
          <w:lang w:eastAsia="ru-RU"/>
        </w:rPr>
        <w:t>4</w:t>
      </w:r>
      <w:r w:rsidR="00472109" w:rsidRPr="003F1AF8">
        <w:rPr>
          <w:rFonts w:ascii="Times New Roman" w:eastAsia="Times New Roman" w:hAnsi="Times New Roman"/>
          <w:spacing w:val="-4"/>
          <w:sz w:val="24"/>
          <w:szCs w:val="24"/>
          <w:lang w:eastAsia="ru-RU"/>
        </w:rPr>
        <w:t xml:space="preserve">]. </w:t>
      </w:r>
      <w:r w:rsidRPr="003F1AF8">
        <w:rPr>
          <w:rFonts w:ascii="Times New Roman" w:eastAsia="Times New Roman" w:hAnsi="Times New Roman"/>
          <w:spacing w:val="-4"/>
          <w:sz w:val="24"/>
          <w:szCs w:val="24"/>
          <w:lang w:eastAsia="ru-RU"/>
        </w:rPr>
        <w:t>Л.Бугаев</w:t>
      </w:r>
      <w:r w:rsidR="00472109" w:rsidRPr="003F1AF8">
        <w:rPr>
          <w:rFonts w:ascii="Times New Roman" w:eastAsia="Times New Roman" w:hAnsi="Times New Roman"/>
          <w:spacing w:val="-4"/>
          <w:sz w:val="24"/>
          <w:szCs w:val="24"/>
          <w:lang w:eastAsia="ru-RU"/>
        </w:rPr>
        <w:t xml:space="preserve"> </w:t>
      </w:r>
      <w:r w:rsidR="00922DFA" w:rsidRPr="003F1AF8">
        <w:rPr>
          <w:rFonts w:ascii="Times New Roman" w:eastAsia="Times New Roman" w:hAnsi="Times New Roman"/>
          <w:spacing w:val="-4"/>
          <w:sz w:val="24"/>
          <w:szCs w:val="24"/>
          <w:lang w:eastAsia="ru-RU"/>
        </w:rPr>
        <w:t>даёт более широкое понятие: н</w:t>
      </w:r>
      <w:r w:rsidRPr="003F1AF8">
        <w:rPr>
          <w:rFonts w:ascii="Times New Roman" w:eastAsia="Times New Roman" w:hAnsi="Times New Roman"/>
          <w:spacing w:val="-4"/>
          <w:sz w:val="24"/>
          <w:szCs w:val="24"/>
          <w:lang w:eastAsia="ru-RU"/>
        </w:rPr>
        <w:t>абор маркетинговых мероприятий, котор</w:t>
      </w:r>
      <w:bookmarkStart w:id="2" w:name="_GoBack"/>
      <w:bookmarkEnd w:id="2"/>
      <w:r w:rsidRPr="003F1AF8">
        <w:rPr>
          <w:rFonts w:ascii="Times New Roman" w:eastAsia="Times New Roman" w:hAnsi="Times New Roman"/>
          <w:spacing w:val="-4"/>
          <w:sz w:val="24"/>
          <w:szCs w:val="24"/>
          <w:lang w:eastAsia="ru-RU"/>
        </w:rPr>
        <w:t>ые позволяют организациям взаимодействовать со своей целевой аудиторией интерактивным образом - с помощью любого мобильного устройства и или (сотовой) сети</w:t>
      </w:r>
      <w:r w:rsidR="00922DFA" w:rsidRPr="003F1AF8">
        <w:rPr>
          <w:rFonts w:ascii="Times New Roman" w:eastAsia="Times New Roman" w:hAnsi="Times New Roman"/>
          <w:spacing w:val="-4"/>
          <w:sz w:val="24"/>
          <w:szCs w:val="24"/>
          <w:lang w:eastAsia="ru-RU"/>
        </w:rPr>
        <w:t xml:space="preserve"> [</w:t>
      </w:r>
      <w:r w:rsidR="00581A03" w:rsidRPr="003F1AF8">
        <w:rPr>
          <w:rFonts w:ascii="Times New Roman" w:eastAsia="Times New Roman" w:hAnsi="Times New Roman"/>
          <w:spacing w:val="-4"/>
          <w:sz w:val="24"/>
          <w:szCs w:val="24"/>
          <w:lang w:eastAsia="ru-RU"/>
        </w:rPr>
        <w:t>1</w:t>
      </w:r>
      <w:r w:rsidR="00922DFA" w:rsidRPr="003F1AF8">
        <w:rPr>
          <w:rFonts w:ascii="Times New Roman" w:eastAsia="Times New Roman" w:hAnsi="Times New Roman"/>
          <w:spacing w:val="-4"/>
          <w:sz w:val="24"/>
          <w:szCs w:val="24"/>
          <w:lang w:eastAsia="ru-RU"/>
        </w:rPr>
        <w:t>].</w:t>
      </w:r>
    </w:p>
    <w:p w:rsidR="002A232B" w:rsidRPr="003F1AF8" w:rsidRDefault="002A232B" w:rsidP="002A232B">
      <w:pPr>
        <w:shd w:val="clear" w:color="auto" w:fill="FFFFFF" w:themeFill="background1"/>
        <w:spacing w:after="0" w:line="240" w:lineRule="auto"/>
        <w:ind w:firstLine="709"/>
        <w:jc w:val="both"/>
        <w:rPr>
          <w:rFonts w:ascii="Times New Roman" w:hAnsi="Times New Roman" w:cs="Times New Roman"/>
          <w:sz w:val="24"/>
          <w:szCs w:val="24"/>
        </w:rPr>
      </w:pPr>
      <w:r w:rsidRPr="003F1AF8">
        <w:rPr>
          <w:rFonts w:ascii="Times New Roman" w:hAnsi="Times New Roman" w:cs="Times New Roman"/>
          <w:sz w:val="24"/>
          <w:szCs w:val="24"/>
        </w:rPr>
        <w:t xml:space="preserve">Согласно материалам журнала «Маркетинг Менеджмент», </w:t>
      </w:r>
      <w:r w:rsidRPr="003F1AF8">
        <w:rPr>
          <w:rFonts w:ascii="Times New Roman" w:eastAsia="Times New Roman" w:hAnsi="Times New Roman" w:cs="Times New Roman"/>
          <w:sz w:val="24"/>
          <w:szCs w:val="24"/>
          <w:lang w:eastAsia="ru-RU"/>
        </w:rPr>
        <w:t>мобильная реклама — это лишь один из инструментов мобильного маркетинга [</w:t>
      </w:r>
      <w:r w:rsidR="00D21624" w:rsidRPr="003F1AF8">
        <w:rPr>
          <w:rFonts w:ascii="Times New Roman" w:eastAsia="Times New Roman" w:hAnsi="Times New Roman" w:cs="Times New Roman"/>
          <w:sz w:val="24"/>
          <w:szCs w:val="24"/>
          <w:lang w:eastAsia="ru-RU"/>
        </w:rPr>
        <w:t>9</w:t>
      </w:r>
      <w:r w:rsidRPr="003F1AF8">
        <w:rPr>
          <w:rFonts w:ascii="Times New Roman" w:eastAsia="Times New Roman" w:hAnsi="Times New Roman" w:cs="Times New Roman"/>
          <w:sz w:val="24"/>
          <w:szCs w:val="24"/>
          <w:lang w:eastAsia="ru-RU"/>
        </w:rPr>
        <w:t>].</w:t>
      </w:r>
      <w:r w:rsidRPr="003F1AF8">
        <w:rPr>
          <w:rFonts w:ascii="Times New Roman" w:hAnsi="Times New Roman" w:cs="Times New Roman"/>
          <w:sz w:val="24"/>
          <w:szCs w:val="24"/>
        </w:rPr>
        <w:t xml:space="preserve"> В понятие мобильной рекламы не включены составляющие</w:t>
      </w:r>
      <w:r w:rsidR="00237BCA" w:rsidRPr="003F1AF8">
        <w:rPr>
          <w:rFonts w:ascii="Times New Roman" w:hAnsi="Times New Roman" w:cs="Times New Roman"/>
          <w:sz w:val="24"/>
          <w:szCs w:val="24"/>
        </w:rPr>
        <w:t xml:space="preserve"> мобильного маркетинга</w:t>
      </w:r>
      <w:r w:rsidRPr="003F1AF8">
        <w:rPr>
          <w:rFonts w:ascii="Times New Roman" w:hAnsi="Times New Roman" w:cs="Times New Roman"/>
          <w:sz w:val="24"/>
          <w:szCs w:val="24"/>
        </w:rPr>
        <w:t>: разработка промо-приложений, SMS-маркетинг, программы лояльности и маркетинг мобильных социальных сетей (</w:t>
      </w:r>
      <w:proofErr w:type="spellStart"/>
      <w:r w:rsidRPr="003F1AF8">
        <w:rPr>
          <w:rFonts w:ascii="Times New Roman" w:hAnsi="Times New Roman" w:cs="Times New Roman"/>
          <w:sz w:val="24"/>
          <w:szCs w:val="24"/>
        </w:rPr>
        <w:t>mobile</w:t>
      </w:r>
      <w:proofErr w:type="spellEnd"/>
      <w:r w:rsidRPr="003F1AF8">
        <w:rPr>
          <w:rFonts w:ascii="Times New Roman" w:hAnsi="Times New Roman" w:cs="Times New Roman"/>
          <w:sz w:val="24"/>
          <w:szCs w:val="24"/>
        </w:rPr>
        <w:t xml:space="preserve"> SMM).</w:t>
      </w:r>
    </w:p>
    <w:p w:rsidR="002A232B" w:rsidRPr="003F1AF8" w:rsidRDefault="002A232B" w:rsidP="002A232B">
      <w:pPr>
        <w:shd w:val="clear" w:color="auto" w:fill="FFFFFF" w:themeFill="background1"/>
        <w:spacing w:after="0" w:line="240" w:lineRule="auto"/>
        <w:ind w:firstLine="709"/>
        <w:jc w:val="both"/>
        <w:rPr>
          <w:rFonts w:ascii="Times New Roman" w:hAnsi="Times New Roman" w:cs="Times New Roman"/>
          <w:sz w:val="24"/>
          <w:szCs w:val="24"/>
        </w:rPr>
      </w:pPr>
      <w:r w:rsidRPr="003F1AF8">
        <w:rPr>
          <w:rFonts w:ascii="Times New Roman" w:hAnsi="Times New Roman" w:cs="Times New Roman"/>
          <w:sz w:val="24"/>
          <w:szCs w:val="24"/>
        </w:rPr>
        <w:t xml:space="preserve">Для определения границ мобильного маркетинга экспертами </w:t>
      </w:r>
      <w:proofErr w:type="spellStart"/>
      <w:r w:rsidRPr="003F1AF8">
        <w:rPr>
          <w:rFonts w:ascii="Times New Roman" w:hAnsi="Times New Roman" w:cs="Times New Roman"/>
          <w:sz w:val="24"/>
          <w:szCs w:val="24"/>
        </w:rPr>
        <w:t>J’son</w:t>
      </w:r>
      <w:proofErr w:type="spellEnd"/>
      <w:r w:rsidRPr="003F1AF8">
        <w:rPr>
          <w:rFonts w:ascii="Times New Roman" w:hAnsi="Times New Roman" w:cs="Times New Roman"/>
          <w:sz w:val="24"/>
          <w:szCs w:val="24"/>
        </w:rPr>
        <w:t xml:space="preserve"> &amp; </w:t>
      </w:r>
      <w:proofErr w:type="spellStart"/>
      <w:r w:rsidRPr="003F1AF8">
        <w:rPr>
          <w:rFonts w:ascii="Times New Roman" w:hAnsi="Times New Roman" w:cs="Times New Roman"/>
          <w:sz w:val="24"/>
          <w:szCs w:val="24"/>
        </w:rPr>
        <w:t>Partners</w:t>
      </w:r>
      <w:proofErr w:type="spellEnd"/>
      <w:r w:rsidRPr="003F1AF8">
        <w:rPr>
          <w:rFonts w:ascii="Times New Roman" w:hAnsi="Times New Roman" w:cs="Times New Roman"/>
          <w:sz w:val="24"/>
          <w:szCs w:val="24"/>
        </w:rPr>
        <w:t xml:space="preserve"> </w:t>
      </w:r>
      <w:proofErr w:type="spellStart"/>
      <w:r w:rsidRPr="003F1AF8">
        <w:rPr>
          <w:rFonts w:ascii="Times New Roman" w:hAnsi="Times New Roman" w:cs="Times New Roman"/>
          <w:sz w:val="24"/>
          <w:szCs w:val="24"/>
        </w:rPr>
        <w:t>Consulting</w:t>
      </w:r>
      <w:proofErr w:type="spellEnd"/>
      <w:r w:rsidRPr="003F1AF8">
        <w:rPr>
          <w:rFonts w:ascii="Times New Roman" w:hAnsi="Times New Roman" w:cs="Times New Roman"/>
          <w:sz w:val="24"/>
          <w:szCs w:val="24"/>
        </w:rPr>
        <w:t xml:space="preserve"> в </w:t>
      </w:r>
      <w:r w:rsidR="001311FD" w:rsidRPr="003F1AF8">
        <w:rPr>
          <w:rFonts w:ascii="Times New Roman" w:hAnsi="Times New Roman" w:cs="Times New Roman"/>
          <w:sz w:val="24"/>
          <w:szCs w:val="24"/>
        </w:rPr>
        <w:t xml:space="preserve">это </w:t>
      </w:r>
      <w:r w:rsidRPr="003F1AF8">
        <w:rPr>
          <w:rFonts w:ascii="Times New Roman" w:hAnsi="Times New Roman" w:cs="Times New Roman"/>
          <w:sz w:val="24"/>
          <w:szCs w:val="24"/>
        </w:rPr>
        <w:t>понятие был</w:t>
      </w:r>
      <w:r w:rsidR="00237BCA" w:rsidRPr="003F1AF8">
        <w:rPr>
          <w:rFonts w:ascii="Times New Roman" w:hAnsi="Times New Roman" w:cs="Times New Roman"/>
          <w:sz w:val="24"/>
          <w:szCs w:val="24"/>
        </w:rPr>
        <w:t>и включены следующие сегменты [6</w:t>
      </w:r>
      <w:r w:rsidRPr="003F1AF8">
        <w:rPr>
          <w:rFonts w:ascii="Times New Roman" w:hAnsi="Times New Roman" w:cs="Times New Roman"/>
          <w:sz w:val="24"/>
          <w:szCs w:val="24"/>
        </w:rPr>
        <w:t>]:</w:t>
      </w:r>
    </w:p>
    <w:p w:rsidR="002A232B" w:rsidRPr="003F1AF8" w:rsidRDefault="002A232B" w:rsidP="00237BCA">
      <w:pPr>
        <w:pStyle w:val="a5"/>
        <w:numPr>
          <w:ilvl w:val="0"/>
          <w:numId w:val="54"/>
        </w:numPr>
        <w:shd w:val="clear" w:color="auto" w:fill="FFFFFF" w:themeFill="background1"/>
        <w:spacing w:after="0" w:line="240" w:lineRule="auto"/>
        <w:ind w:left="0" w:firstLine="709"/>
        <w:jc w:val="both"/>
        <w:rPr>
          <w:rFonts w:ascii="Times New Roman" w:hAnsi="Times New Roman"/>
          <w:sz w:val="24"/>
          <w:szCs w:val="24"/>
        </w:rPr>
      </w:pPr>
      <w:proofErr w:type="spellStart"/>
      <w:r w:rsidRPr="003F1AF8">
        <w:rPr>
          <w:rFonts w:ascii="Times New Roman" w:hAnsi="Times New Roman"/>
          <w:sz w:val="24"/>
          <w:szCs w:val="24"/>
        </w:rPr>
        <w:t>OnScreen</w:t>
      </w:r>
      <w:proofErr w:type="spellEnd"/>
      <w:r w:rsidRPr="003F1AF8">
        <w:rPr>
          <w:rFonts w:ascii="Times New Roman" w:hAnsi="Times New Roman"/>
          <w:sz w:val="24"/>
          <w:szCs w:val="24"/>
        </w:rPr>
        <w:t xml:space="preserve"> – реклама в приложениях в Интернете, </w:t>
      </w:r>
      <w:proofErr w:type="spellStart"/>
      <w:r w:rsidRPr="003F1AF8">
        <w:rPr>
          <w:rFonts w:ascii="Times New Roman" w:hAnsi="Times New Roman"/>
          <w:sz w:val="24"/>
          <w:szCs w:val="24"/>
        </w:rPr>
        <w:t>видеореклама</w:t>
      </w:r>
      <w:proofErr w:type="spellEnd"/>
      <w:r w:rsidRPr="003F1AF8">
        <w:rPr>
          <w:rFonts w:ascii="Times New Roman" w:hAnsi="Times New Roman"/>
          <w:sz w:val="24"/>
          <w:szCs w:val="24"/>
        </w:rPr>
        <w:t xml:space="preserve">, </w:t>
      </w:r>
      <w:proofErr w:type="spellStart"/>
      <w:r w:rsidRPr="003F1AF8">
        <w:rPr>
          <w:rFonts w:ascii="Times New Roman" w:hAnsi="Times New Roman"/>
          <w:sz w:val="24"/>
          <w:szCs w:val="24"/>
        </w:rPr>
        <w:t>медийная</w:t>
      </w:r>
      <w:proofErr w:type="spellEnd"/>
      <w:r w:rsidRPr="003F1AF8">
        <w:rPr>
          <w:rFonts w:ascii="Times New Roman" w:hAnsi="Times New Roman"/>
          <w:sz w:val="24"/>
          <w:szCs w:val="24"/>
        </w:rPr>
        <w:t xml:space="preserve"> реклама;</w:t>
      </w:r>
    </w:p>
    <w:p w:rsidR="002A232B" w:rsidRPr="003F1AF8" w:rsidRDefault="002A232B" w:rsidP="00237BCA">
      <w:pPr>
        <w:pStyle w:val="a5"/>
        <w:numPr>
          <w:ilvl w:val="0"/>
          <w:numId w:val="54"/>
        </w:numPr>
        <w:shd w:val="clear" w:color="auto" w:fill="FFFFFF" w:themeFill="background1"/>
        <w:spacing w:after="0" w:line="240" w:lineRule="auto"/>
        <w:ind w:left="0" w:firstLine="709"/>
        <w:jc w:val="both"/>
        <w:rPr>
          <w:rFonts w:ascii="Times New Roman" w:hAnsi="Times New Roman"/>
          <w:sz w:val="24"/>
          <w:szCs w:val="24"/>
        </w:rPr>
      </w:pPr>
      <w:r w:rsidRPr="003F1AF8">
        <w:rPr>
          <w:rFonts w:ascii="Times New Roman" w:hAnsi="Times New Roman"/>
          <w:sz w:val="24"/>
          <w:szCs w:val="24"/>
        </w:rPr>
        <w:t>сообщения – рекламные SMS- и MMS-рассылки, «SMS-хвосты», ICB, USSD</w:t>
      </w:r>
      <w:r w:rsidR="001311FD" w:rsidRPr="003F1AF8">
        <w:rPr>
          <w:rFonts w:ascii="Times New Roman" w:hAnsi="Times New Roman"/>
          <w:sz w:val="24"/>
          <w:szCs w:val="24"/>
        </w:rPr>
        <w:t>;</w:t>
      </w:r>
    </w:p>
    <w:p w:rsidR="002A232B" w:rsidRPr="003F1AF8" w:rsidRDefault="002A232B" w:rsidP="00237BCA">
      <w:pPr>
        <w:pStyle w:val="a5"/>
        <w:numPr>
          <w:ilvl w:val="0"/>
          <w:numId w:val="54"/>
        </w:numPr>
        <w:shd w:val="clear" w:color="auto" w:fill="FFFFFF" w:themeFill="background1"/>
        <w:spacing w:after="0" w:line="240" w:lineRule="auto"/>
        <w:ind w:left="0" w:firstLine="709"/>
        <w:jc w:val="both"/>
        <w:rPr>
          <w:rFonts w:ascii="Times New Roman" w:hAnsi="Times New Roman"/>
          <w:sz w:val="24"/>
          <w:szCs w:val="24"/>
        </w:rPr>
      </w:pPr>
      <w:r w:rsidRPr="003F1AF8">
        <w:rPr>
          <w:rFonts w:ascii="Times New Roman" w:hAnsi="Times New Roman"/>
          <w:sz w:val="24"/>
          <w:szCs w:val="24"/>
        </w:rPr>
        <w:t>контекстная реклама – реклама, показываемая при поиске на телефонах, и на сайтах партнеров</w:t>
      </w:r>
      <w:r w:rsidR="001311FD" w:rsidRPr="003F1AF8">
        <w:rPr>
          <w:rFonts w:ascii="Times New Roman" w:hAnsi="Times New Roman"/>
          <w:sz w:val="24"/>
          <w:szCs w:val="24"/>
        </w:rPr>
        <w:t>;</w:t>
      </w:r>
    </w:p>
    <w:p w:rsidR="002A232B" w:rsidRPr="003F1AF8" w:rsidRDefault="002A232B" w:rsidP="00237BCA">
      <w:pPr>
        <w:pStyle w:val="a5"/>
        <w:numPr>
          <w:ilvl w:val="0"/>
          <w:numId w:val="54"/>
        </w:numPr>
        <w:shd w:val="clear" w:color="auto" w:fill="FFFFFF" w:themeFill="background1"/>
        <w:spacing w:after="0" w:line="240" w:lineRule="auto"/>
        <w:ind w:left="0" w:firstLine="709"/>
        <w:jc w:val="both"/>
        <w:rPr>
          <w:rFonts w:ascii="Times New Roman" w:hAnsi="Times New Roman"/>
          <w:sz w:val="24"/>
          <w:szCs w:val="24"/>
        </w:rPr>
      </w:pPr>
      <w:r w:rsidRPr="003F1AF8">
        <w:rPr>
          <w:rFonts w:ascii="Times New Roman" w:hAnsi="Times New Roman"/>
          <w:sz w:val="24"/>
          <w:szCs w:val="24"/>
        </w:rPr>
        <w:t>специализированная реклама в приложениях.</w:t>
      </w:r>
    </w:p>
    <w:p w:rsidR="00472109" w:rsidRPr="003F1AF8" w:rsidRDefault="00472109" w:rsidP="00581A03">
      <w:pPr>
        <w:shd w:val="clear" w:color="auto" w:fill="FFFFFF" w:themeFill="background1"/>
        <w:spacing w:after="0" w:line="240" w:lineRule="auto"/>
        <w:ind w:firstLine="709"/>
        <w:jc w:val="both"/>
        <w:rPr>
          <w:rFonts w:ascii="Times New Roman" w:hAnsi="Times New Roman" w:cs="Times New Roman"/>
          <w:sz w:val="24"/>
          <w:szCs w:val="24"/>
        </w:rPr>
      </w:pPr>
      <w:r w:rsidRPr="003F1AF8">
        <w:rPr>
          <w:rFonts w:ascii="Times New Roman" w:eastAsia="Times New Roman" w:hAnsi="Times New Roman" w:cs="Times New Roman"/>
          <w:color w:val="000000" w:themeColor="text1"/>
          <w:sz w:val="24"/>
          <w:szCs w:val="24"/>
          <w:lang w:eastAsia="ru-RU"/>
        </w:rPr>
        <w:t>В случае с мобильной рекламой: текст обращения транслиру</w:t>
      </w:r>
      <w:r w:rsidR="001311FD" w:rsidRPr="003F1AF8">
        <w:rPr>
          <w:rFonts w:ascii="Times New Roman" w:eastAsia="Times New Roman" w:hAnsi="Times New Roman" w:cs="Times New Roman"/>
          <w:color w:val="000000" w:themeColor="text1"/>
          <w:sz w:val="24"/>
          <w:szCs w:val="24"/>
          <w:lang w:eastAsia="ru-RU"/>
        </w:rPr>
        <w:t>е</w:t>
      </w:r>
      <w:r w:rsidRPr="003F1AF8">
        <w:rPr>
          <w:rFonts w:ascii="Times New Roman" w:eastAsia="Times New Roman" w:hAnsi="Times New Roman" w:cs="Times New Roman"/>
          <w:color w:val="000000" w:themeColor="text1"/>
          <w:sz w:val="24"/>
          <w:szCs w:val="24"/>
          <w:lang w:eastAsia="ru-RU"/>
        </w:rPr>
        <w:t>тся пользователям мобильных устройств, в соответствии с целевыми настройками рекламодателя</w:t>
      </w:r>
      <w:r w:rsidR="00581A03" w:rsidRPr="003F1AF8">
        <w:rPr>
          <w:rFonts w:ascii="Times New Roman" w:eastAsia="Times New Roman" w:hAnsi="Times New Roman" w:cs="Times New Roman"/>
          <w:color w:val="000000" w:themeColor="text1"/>
          <w:sz w:val="24"/>
          <w:szCs w:val="24"/>
          <w:shd w:val="clear" w:color="auto" w:fill="F9F9F9"/>
          <w:lang w:eastAsia="ru-RU"/>
        </w:rPr>
        <w:t xml:space="preserve"> </w:t>
      </w:r>
      <w:r w:rsidR="00581A03" w:rsidRPr="003F1AF8">
        <w:rPr>
          <w:rFonts w:ascii="Times New Roman" w:hAnsi="Times New Roman" w:cs="Times New Roman"/>
          <w:sz w:val="24"/>
          <w:szCs w:val="24"/>
        </w:rPr>
        <w:t>[2; 3; 5]</w:t>
      </w:r>
      <w:r w:rsidRPr="003F1AF8">
        <w:rPr>
          <w:rFonts w:ascii="Times New Roman" w:eastAsia="Times New Roman" w:hAnsi="Times New Roman" w:cs="Times New Roman"/>
          <w:color w:val="000000" w:themeColor="text1"/>
          <w:sz w:val="24"/>
          <w:szCs w:val="24"/>
          <w:shd w:val="clear" w:color="auto" w:fill="F9F9F9"/>
          <w:lang w:eastAsia="ru-RU"/>
        </w:rPr>
        <w:t xml:space="preserve">. </w:t>
      </w:r>
    </w:p>
    <w:p w:rsidR="005C77A6" w:rsidRPr="003F1AF8" w:rsidRDefault="005C77A6" w:rsidP="002807C4">
      <w:pPr>
        <w:shd w:val="clear" w:color="auto" w:fill="FFFFFF" w:themeFill="background1"/>
        <w:spacing w:after="0" w:line="240" w:lineRule="auto"/>
        <w:ind w:firstLine="709"/>
        <w:jc w:val="both"/>
        <w:rPr>
          <w:rFonts w:ascii="Times New Roman" w:eastAsia="Times New Roman" w:hAnsi="Times New Roman" w:cs="Times New Roman"/>
          <w:sz w:val="24"/>
          <w:szCs w:val="24"/>
          <w:lang w:eastAsia="ru-RU"/>
        </w:rPr>
      </w:pPr>
      <w:r w:rsidRPr="003F1AF8">
        <w:rPr>
          <w:rFonts w:ascii="Times New Roman" w:eastAsia="Times New Roman" w:hAnsi="Times New Roman" w:cs="Times New Roman"/>
          <w:sz w:val="24"/>
          <w:szCs w:val="24"/>
          <w:lang w:eastAsia="ru-RU"/>
        </w:rPr>
        <w:t>Мобильная реклама продолжает динамично расти. В период с 2014 по 2017 гг. этот рекламный сегмент обеспеч</w:t>
      </w:r>
      <w:r w:rsidRPr="003F1AF8">
        <w:rPr>
          <w:rFonts w:ascii="Times New Roman" w:eastAsia="Times New Roman" w:hAnsi="Times New Roman" w:cs="Times New Roman"/>
          <w:color w:val="000000" w:themeColor="text1"/>
          <w:sz w:val="24"/>
          <w:szCs w:val="24"/>
          <w:lang w:eastAsia="ru-RU"/>
        </w:rPr>
        <w:t>и</w:t>
      </w:r>
      <w:r w:rsidR="002807C4" w:rsidRPr="003F1AF8">
        <w:rPr>
          <w:rFonts w:ascii="Times New Roman" w:eastAsia="Times New Roman" w:hAnsi="Times New Roman" w:cs="Times New Roman"/>
          <w:color w:val="000000" w:themeColor="text1"/>
          <w:sz w:val="24"/>
          <w:szCs w:val="24"/>
          <w:lang w:eastAsia="ru-RU"/>
        </w:rPr>
        <w:t>л</w:t>
      </w:r>
      <w:r w:rsidRPr="003F1AF8">
        <w:rPr>
          <w:rFonts w:ascii="Times New Roman" w:eastAsia="Times New Roman" w:hAnsi="Times New Roman" w:cs="Times New Roman"/>
          <w:color w:val="000000" w:themeColor="text1"/>
          <w:sz w:val="24"/>
          <w:szCs w:val="24"/>
          <w:lang w:eastAsia="ru-RU"/>
        </w:rPr>
        <w:t xml:space="preserve"> </w:t>
      </w:r>
      <w:r w:rsidRPr="003F1AF8">
        <w:rPr>
          <w:rFonts w:ascii="Times New Roman" w:eastAsia="Times New Roman" w:hAnsi="Times New Roman" w:cs="Times New Roman"/>
          <w:sz w:val="24"/>
          <w:szCs w:val="24"/>
          <w:lang w:eastAsia="ru-RU"/>
        </w:rPr>
        <w:t xml:space="preserve">глобальному рынку 51% новых рекламных вложений. Среднегодовой рост этого медиа в данный период составит 38%. Самыми успешными рекламными платформами в этом сегменте являются </w:t>
      </w:r>
      <w:proofErr w:type="spellStart"/>
      <w:r w:rsidRPr="003F1AF8">
        <w:rPr>
          <w:rFonts w:ascii="Times New Roman" w:eastAsia="Times New Roman" w:hAnsi="Times New Roman" w:cs="Times New Roman"/>
          <w:sz w:val="24"/>
          <w:szCs w:val="24"/>
          <w:lang w:eastAsia="ru-RU"/>
        </w:rPr>
        <w:t>соцсети</w:t>
      </w:r>
      <w:proofErr w:type="spellEnd"/>
      <w:r w:rsidRPr="003F1AF8">
        <w:rPr>
          <w:rFonts w:ascii="Times New Roman" w:eastAsia="Times New Roman" w:hAnsi="Times New Roman" w:cs="Times New Roman"/>
          <w:sz w:val="24"/>
          <w:szCs w:val="24"/>
          <w:lang w:eastAsia="ru-RU"/>
        </w:rPr>
        <w:t xml:space="preserve">. Доля </w:t>
      </w:r>
      <w:proofErr w:type="spellStart"/>
      <w:r w:rsidRPr="003F1AF8">
        <w:rPr>
          <w:rFonts w:ascii="Times New Roman" w:eastAsia="Times New Roman" w:hAnsi="Times New Roman" w:cs="Times New Roman"/>
          <w:sz w:val="24"/>
          <w:szCs w:val="24"/>
          <w:lang w:eastAsia="ru-RU"/>
        </w:rPr>
        <w:t>Facebook</w:t>
      </w:r>
      <w:proofErr w:type="spellEnd"/>
      <w:r w:rsidRPr="003F1AF8">
        <w:rPr>
          <w:rFonts w:ascii="Times New Roman" w:eastAsia="Times New Roman" w:hAnsi="Times New Roman" w:cs="Times New Roman"/>
          <w:sz w:val="24"/>
          <w:szCs w:val="24"/>
          <w:lang w:eastAsia="ru-RU"/>
        </w:rPr>
        <w:t xml:space="preserve"> и </w:t>
      </w:r>
      <w:proofErr w:type="spellStart"/>
      <w:r w:rsidRPr="003F1AF8">
        <w:rPr>
          <w:rFonts w:ascii="Times New Roman" w:eastAsia="Times New Roman" w:hAnsi="Times New Roman" w:cs="Times New Roman"/>
          <w:sz w:val="24"/>
          <w:szCs w:val="24"/>
          <w:lang w:eastAsia="ru-RU"/>
        </w:rPr>
        <w:t>Twitter</w:t>
      </w:r>
      <w:proofErr w:type="spellEnd"/>
      <w:r w:rsidRPr="003F1AF8">
        <w:rPr>
          <w:rFonts w:ascii="Times New Roman" w:eastAsia="Times New Roman" w:hAnsi="Times New Roman" w:cs="Times New Roman"/>
          <w:sz w:val="24"/>
          <w:szCs w:val="24"/>
          <w:lang w:eastAsia="ru-RU"/>
        </w:rPr>
        <w:t xml:space="preserve"> в общем объеме рекламы на мобил</w:t>
      </w:r>
      <w:r w:rsidR="00220A1E" w:rsidRPr="003F1AF8">
        <w:rPr>
          <w:rFonts w:ascii="Times New Roman" w:eastAsia="Times New Roman" w:hAnsi="Times New Roman" w:cs="Times New Roman"/>
          <w:sz w:val="24"/>
          <w:szCs w:val="24"/>
          <w:lang w:eastAsia="ru-RU"/>
        </w:rPr>
        <w:t>ьных устройствах составляет 33%</w:t>
      </w:r>
      <w:r w:rsidRPr="003F1AF8">
        <w:rPr>
          <w:rFonts w:ascii="Times New Roman" w:eastAsia="Times New Roman" w:hAnsi="Times New Roman" w:cs="Times New Roman"/>
          <w:sz w:val="24"/>
          <w:szCs w:val="24"/>
          <w:lang w:eastAsia="ru-RU"/>
        </w:rPr>
        <w:t xml:space="preserve"> [</w:t>
      </w:r>
      <w:r w:rsidR="00C7363D" w:rsidRPr="003F1AF8">
        <w:rPr>
          <w:rFonts w:ascii="Times New Roman" w:eastAsia="Times New Roman" w:hAnsi="Times New Roman" w:cs="Times New Roman"/>
          <w:sz w:val="24"/>
          <w:szCs w:val="24"/>
          <w:lang w:eastAsia="ru-RU"/>
        </w:rPr>
        <w:t>6</w:t>
      </w:r>
      <w:r w:rsidRPr="003F1AF8">
        <w:rPr>
          <w:rFonts w:ascii="Times New Roman" w:eastAsia="Times New Roman" w:hAnsi="Times New Roman" w:cs="Times New Roman"/>
          <w:sz w:val="24"/>
          <w:szCs w:val="24"/>
          <w:lang w:eastAsia="ru-RU"/>
        </w:rPr>
        <w:t>]</w:t>
      </w:r>
      <w:r w:rsidR="00220A1E" w:rsidRPr="003F1AF8">
        <w:rPr>
          <w:rFonts w:ascii="Times New Roman" w:eastAsia="Times New Roman" w:hAnsi="Times New Roman" w:cs="Times New Roman"/>
          <w:sz w:val="24"/>
          <w:szCs w:val="24"/>
          <w:lang w:eastAsia="ru-RU"/>
        </w:rPr>
        <w:t>.</w:t>
      </w:r>
    </w:p>
    <w:p w:rsidR="005C77A6" w:rsidRPr="003F1AF8" w:rsidRDefault="005C77A6" w:rsidP="002807C4">
      <w:pPr>
        <w:spacing w:after="0" w:line="240" w:lineRule="auto"/>
        <w:ind w:firstLine="709"/>
        <w:jc w:val="both"/>
        <w:rPr>
          <w:rFonts w:ascii="Times New Roman" w:eastAsia="Times New Roman" w:hAnsi="Times New Roman" w:cs="Times New Roman"/>
          <w:sz w:val="24"/>
          <w:szCs w:val="24"/>
          <w:lang w:eastAsia="ru-RU"/>
        </w:rPr>
      </w:pPr>
      <w:r w:rsidRPr="003F1AF8">
        <w:rPr>
          <w:rFonts w:ascii="Times New Roman" w:eastAsia="Times New Roman" w:hAnsi="Times New Roman" w:cs="Times New Roman"/>
          <w:sz w:val="24"/>
          <w:szCs w:val="24"/>
          <w:lang w:eastAsia="ru-RU"/>
        </w:rPr>
        <w:t xml:space="preserve">На данный момент рост мобильной рекламы в шесть раз опережает развитие интернет-рекламы на стационарных носителях. По прогнозам </w:t>
      </w:r>
      <w:proofErr w:type="spellStart"/>
      <w:r w:rsidRPr="003F1AF8">
        <w:rPr>
          <w:rFonts w:ascii="Times New Roman" w:eastAsia="Times New Roman" w:hAnsi="Times New Roman" w:cs="Times New Roman"/>
          <w:sz w:val="24"/>
          <w:szCs w:val="24"/>
          <w:lang w:eastAsia="ru-RU"/>
        </w:rPr>
        <w:t>ZenithOptimedia</w:t>
      </w:r>
      <w:proofErr w:type="spellEnd"/>
      <w:r w:rsidRPr="003F1AF8">
        <w:rPr>
          <w:rFonts w:ascii="Times New Roman" w:eastAsia="Times New Roman" w:hAnsi="Times New Roman" w:cs="Times New Roman"/>
          <w:sz w:val="24"/>
          <w:szCs w:val="24"/>
          <w:lang w:eastAsia="ru-RU"/>
        </w:rPr>
        <w:t>, в период с 2013 по 2016 гг. среднегодовой рост мобильной рекламы составит 50%. Это обусловлено стремительным проник</w:t>
      </w:r>
      <w:r w:rsidR="00220A1E" w:rsidRPr="003F1AF8">
        <w:rPr>
          <w:rFonts w:ascii="Times New Roman" w:eastAsia="Times New Roman" w:hAnsi="Times New Roman" w:cs="Times New Roman"/>
          <w:sz w:val="24"/>
          <w:szCs w:val="24"/>
          <w:lang w:eastAsia="ru-RU"/>
        </w:rPr>
        <w:t>новением смартфонов и планшетов</w:t>
      </w:r>
      <w:r w:rsidRPr="003F1AF8">
        <w:rPr>
          <w:rFonts w:ascii="Times New Roman" w:eastAsia="Times New Roman" w:hAnsi="Times New Roman" w:cs="Times New Roman"/>
          <w:sz w:val="24"/>
          <w:szCs w:val="24"/>
          <w:lang w:eastAsia="ru-RU"/>
        </w:rPr>
        <w:t xml:space="preserve"> [</w:t>
      </w:r>
      <w:r w:rsidR="001B480F" w:rsidRPr="003F1AF8">
        <w:rPr>
          <w:rFonts w:ascii="Times New Roman" w:eastAsia="Times New Roman" w:hAnsi="Times New Roman" w:cs="Times New Roman"/>
          <w:sz w:val="24"/>
          <w:szCs w:val="24"/>
          <w:lang w:eastAsia="ru-RU"/>
        </w:rPr>
        <w:t>7</w:t>
      </w:r>
      <w:r w:rsidRPr="003F1AF8">
        <w:rPr>
          <w:rFonts w:ascii="Times New Roman" w:eastAsia="Times New Roman" w:hAnsi="Times New Roman" w:cs="Times New Roman"/>
          <w:sz w:val="24"/>
          <w:szCs w:val="24"/>
          <w:lang w:eastAsia="ru-RU"/>
        </w:rPr>
        <w:t>]</w:t>
      </w:r>
      <w:r w:rsidR="00220A1E" w:rsidRPr="003F1AF8">
        <w:rPr>
          <w:rFonts w:ascii="Times New Roman" w:eastAsia="Times New Roman" w:hAnsi="Times New Roman" w:cs="Times New Roman"/>
          <w:sz w:val="24"/>
          <w:szCs w:val="24"/>
          <w:lang w:eastAsia="ru-RU"/>
        </w:rPr>
        <w:t>.</w:t>
      </w:r>
    </w:p>
    <w:p w:rsidR="00222290" w:rsidRPr="003F1AF8" w:rsidRDefault="00222290" w:rsidP="002A4D66">
      <w:pPr>
        <w:spacing w:after="60" w:line="240" w:lineRule="auto"/>
        <w:jc w:val="center"/>
        <w:rPr>
          <w:rFonts w:ascii="Times New Roman" w:hAnsi="Times New Roman"/>
          <w:b/>
          <w:sz w:val="24"/>
          <w:szCs w:val="24"/>
        </w:rPr>
      </w:pPr>
      <w:bookmarkStart w:id="3" w:name="_Toc478897347"/>
      <w:bookmarkStart w:id="4" w:name="_Toc454891751"/>
      <w:r w:rsidRPr="003F1AF8">
        <w:rPr>
          <w:rFonts w:ascii="Times New Roman" w:hAnsi="Times New Roman"/>
          <w:b/>
          <w:sz w:val="24"/>
          <w:szCs w:val="24"/>
        </w:rPr>
        <w:t>Методология исследования</w:t>
      </w:r>
    </w:p>
    <w:p w:rsidR="00222290" w:rsidRPr="003F1AF8" w:rsidRDefault="00222290" w:rsidP="00474B21">
      <w:pPr>
        <w:adjustRightInd w:val="0"/>
        <w:snapToGrid w:val="0"/>
        <w:spacing w:after="0" w:line="240" w:lineRule="auto"/>
        <w:ind w:firstLine="709"/>
        <w:jc w:val="both"/>
        <w:rPr>
          <w:rFonts w:ascii="Times New Roman" w:eastAsia="Calibri" w:hAnsi="Times New Roman" w:cs="Times New Roman"/>
          <w:sz w:val="24"/>
          <w:szCs w:val="24"/>
        </w:rPr>
      </w:pPr>
      <w:r w:rsidRPr="003F1AF8">
        <w:rPr>
          <w:rFonts w:ascii="Times New Roman" w:eastAsia="Calibri" w:hAnsi="Times New Roman" w:cs="Times New Roman"/>
          <w:sz w:val="24"/>
          <w:szCs w:val="24"/>
        </w:rPr>
        <w:t xml:space="preserve">С целью изучения </w:t>
      </w:r>
      <w:r w:rsidR="001311FD" w:rsidRPr="003F1AF8">
        <w:rPr>
          <w:rFonts w:ascii="Times New Roman" w:hAnsi="Times New Roman" w:cs="Times New Roman"/>
          <w:sz w:val="24"/>
          <w:szCs w:val="24"/>
        </w:rPr>
        <w:t>предпочтений пользователей к различным видам и формам мобильной рекламы</w:t>
      </w:r>
      <w:r w:rsidR="002807C4" w:rsidRPr="003F1AF8">
        <w:rPr>
          <w:rFonts w:ascii="Times New Roman" w:hAnsi="Times New Roman"/>
          <w:sz w:val="24"/>
          <w:szCs w:val="24"/>
        </w:rPr>
        <w:t xml:space="preserve"> </w:t>
      </w:r>
      <w:r w:rsidRPr="003F1AF8">
        <w:rPr>
          <w:rFonts w:ascii="Times New Roman" w:eastAsia="Calibri" w:hAnsi="Times New Roman" w:cs="Times New Roman"/>
          <w:sz w:val="24"/>
          <w:szCs w:val="24"/>
        </w:rPr>
        <w:t>в марте 2017 г. было проведено полевое исследование по технологии CAWI (</w:t>
      </w:r>
      <w:proofErr w:type="spellStart"/>
      <w:proofErr w:type="gramStart"/>
      <w:r w:rsidRPr="003F1AF8">
        <w:rPr>
          <w:rFonts w:ascii="Times New Roman" w:eastAsia="Calibri" w:hAnsi="Times New Roman" w:cs="Times New Roman"/>
          <w:bCs/>
          <w:sz w:val="24"/>
          <w:szCs w:val="24"/>
        </w:rPr>
        <w:t>С</w:t>
      </w:r>
      <w:proofErr w:type="gramEnd"/>
      <w:r w:rsidRPr="003F1AF8">
        <w:rPr>
          <w:rFonts w:ascii="Times New Roman" w:eastAsia="Calibri" w:hAnsi="Times New Roman" w:cs="Times New Roman"/>
          <w:bCs/>
          <w:sz w:val="24"/>
          <w:szCs w:val="24"/>
        </w:rPr>
        <w:t>omputer</w:t>
      </w:r>
      <w:proofErr w:type="spellEnd"/>
      <w:r w:rsidRPr="003F1AF8">
        <w:rPr>
          <w:rFonts w:ascii="Times New Roman" w:eastAsia="Calibri" w:hAnsi="Times New Roman" w:cs="Times New Roman"/>
          <w:bCs/>
          <w:sz w:val="24"/>
          <w:szCs w:val="24"/>
        </w:rPr>
        <w:t xml:space="preserve"> </w:t>
      </w:r>
      <w:proofErr w:type="spellStart"/>
      <w:r w:rsidRPr="003F1AF8">
        <w:rPr>
          <w:rFonts w:ascii="Times New Roman" w:eastAsia="Calibri" w:hAnsi="Times New Roman" w:cs="Times New Roman"/>
          <w:bCs/>
          <w:sz w:val="24"/>
          <w:szCs w:val="24"/>
        </w:rPr>
        <w:t>Assisted</w:t>
      </w:r>
      <w:proofErr w:type="spellEnd"/>
      <w:r w:rsidRPr="003F1AF8">
        <w:rPr>
          <w:rFonts w:ascii="Times New Roman" w:eastAsia="Calibri" w:hAnsi="Times New Roman" w:cs="Times New Roman"/>
          <w:bCs/>
          <w:sz w:val="24"/>
          <w:szCs w:val="24"/>
        </w:rPr>
        <w:t xml:space="preserve"> </w:t>
      </w:r>
      <w:proofErr w:type="spellStart"/>
      <w:r w:rsidRPr="003F1AF8">
        <w:rPr>
          <w:rFonts w:ascii="Times New Roman" w:eastAsia="Calibri" w:hAnsi="Times New Roman" w:cs="Times New Roman"/>
          <w:bCs/>
          <w:sz w:val="24"/>
          <w:szCs w:val="24"/>
        </w:rPr>
        <w:t>Web</w:t>
      </w:r>
      <w:proofErr w:type="spellEnd"/>
      <w:r w:rsidRPr="003F1AF8">
        <w:rPr>
          <w:rFonts w:ascii="Times New Roman" w:eastAsia="Calibri" w:hAnsi="Times New Roman" w:cs="Times New Roman"/>
          <w:bCs/>
          <w:sz w:val="24"/>
          <w:szCs w:val="24"/>
        </w:rPr>
        <w:t xml:space="preserve"> </w:t>
      </w:r>
      <w:proofErr w:type="spellStart"/>
      <w:r w:rsidRPr="003F1AF8">
        <w:rPr>
          <w:rFonts w:ascii="Times New Roman" w:eastAsia="Calibri" w:hAnsi="Times New Roman" w:cs="Times New Roman"/>
          <w:bCs/>
          <w:sz w:val="24"/>
          <w:szCs w:val="24"/>
        </w:rPr>
        <w:t>Interviewing</w:t>
      </w:r>
      <w:proofErr w:type="spellEnd"/>
      <w:r w:rsidRPr="003F1AF8">
        <w:rPr>
          <w:rFonts w:ascii="Times New Roman" w:eastAsia="Calibri" w:hAnsi="Times New Roman" w:cs="Times New Roman"/>
          <w:bCs/>
          <w:sz w:val="24"/>
          <w:szCs w:val="24"/>
        </w:rPr>
        <w:t>).</w:t>
      </w:r>
      <w:r w:rsidRPr="003F1AF8">
        <w:rPr>
          <w:rFonts w:ascii="Times New Roman" w:eastAsia="Calibri" w:hAnsi="Times New Roman" w:cs="Times New Roman"/>
          <w:sz w:val="24"/>
          <w:szCs w:val="24"/>
        </w:rPr>
        <w:t xml:space="preserve"> В рамках планирования исследования было разработано техническое задание, содержащее все обязательные элементы предложения на исследование</w:t>
      </w:r>
      <w:r w:rsidR="00C34ED6" w:rsidRPr="003F1AF8">
        <w:rPr>
          <w:rFonts w:ascii="Times New Roman" w:eastAsia="Calibri" w:hAnsi="Times New Roman" w:cs="Times New Roman"/>
          <w:sz w:val="24"/>
          <w:szCs w:val="24"/>
        </w:rPr>
        <w:t>.</w:t>
      </w:r>
    </w:p>
    <w:p w:rsidR="00222290" w:rsidRPr="003F1AF8" w:rsidRDefault="00222290" w:rsidP="00474B21">
      <w:pPr>
        <w:adjustRightInd w:val="0"/>
        <w:snapToGrid w:val="0"/>
        <w:spacing w:after="0" w:line="240" w:lineRule="auto"/>
        <w:ind w:firstLine="709"/>
        <w:jc w:val="both"/>
        <w:rPr>
          <w:rFonts w:ascii="Times New Roman" w:eastAsia="Times New Roman" w:hAnsi="Times New Roman" w:cs="Times New Roman"/>
          <w:sz w:val="24"/>
          <w:szCs w:val="24"/>
        </w:rPr>
      </w:pPr>
      <w:r w:rsidRPr="003F1AF8">
        <w:rPr>
          <w:rFonts w:ascii="Times New Roman" w:eastAsia="Times New Roman" w:hAnsi="Times New Roman" w:cs="Times New Roman"/>
          <w:sz w:val="24"/>
          <w:szCs w:val="24"/>
        </w:rPr>
        <w:t>В качестве генеральной совокупности при проведении опроса рассматривалось население города Владивостока в возрасте от 12-64 лет</w:t>
      </w:r>
      <w:r w:rsidR="00FF73F0" w:rsidRPr="003F1AF8">
        <w:rPr>
          <w:rFonts w:ascii="Times New Roman" w:eastAsia="Times New Roman" w:hAnsi="Times New Roman" w:cs="Times New Roman"/>
          <w:sz w:val="24"/>
          <w:szCs w:val="24"/>
        </w:rPr>
        <w:t>, являющееся пользователями мобильных устройств.</w:t>
      </w:r>
      <w:r w:rsidRPr="003F1AF8">
        <w:rPr>
          <w:rFonts w:ascii="Times New Roman" w:eastAsia="Times New Roman" w:hAnsi="Times New Roman" w:cs="Times New Roman"/>
          <w:sz w:val="24"/>
          <w:szCs w:val="24"/>
        </w:rPr>
        <w:t xml:space="preserve"> Размер генеральной совокупности </w:t>
      </w:r>
      <w:r w:rsidR="00FF73F0" w:rsidRPr="003F1AF8">
        <w:rPr>
          <w:rFonts w:ascii="Times New Roman" w:eastAsia="Times New Roman" w:hAnsi="Times New Roman" w:cs="Times New Roman"/>
          <w:sz w:val="24"/>
          <w:szCs w:val="24"/>
        </w:rPr>
        <w:t xml:space="preserve">рассчитан с учётом коэффициента проникновения мобильного интернета и </w:t>
      </w:r>
      <w:r w:rsidRPr="003F1AF8">
        <w:rPr>
          <w:rFonts w:ascii="Times New Roman" w:eastAsia="Times New Roman" w:hAnsi="Times New Roman" w:cs="Times New Roman"/>
          <w:sz w:val="24"/>
          <w:szCs w:val="24"/>
        </w:rPr>
        <w:t xml:space="preserve">составил 335709 человек. </w:t>
      </w:r>
    </w:p>
    <w:p w:rsidR="001311FD" w:rsidRPr="003F1AF8" w:rsidRDefault="001311FD" w:rsidP="001311FD">
      <w:pPr>
        <w:adjustRightInd w:val="0"/>
        <w:snapToGrid w:val="0"/>
        <w:spacing w:after="0" w:line="240" w:lineRule="auto"/>
        <w:ind w:firstLine="709"/>
        <w:jc w:val="both"/>
        <w:rPr>
          <w:rFonts w:ascii="Times New Roman" w:eastAsia="Calibri" w:hAnsi="Times New Roman" w:cs="Times New Roman"/>
          <w:sz w:val="24"/>
          <w:szCs w:val="24"/>
          <w:lang w:eastAsia="ru-RU"/>
        </w:rPr>
      </w:pPr>
      <w:r w:rsidRPr="003F1AF8">
        <w:rPr>
          <w:rFonts w:ascii="Times New Roman" w:eastAsia="Calibri" w:hAnsi="Times New Roman" w:cs="Times New Roman"/>
          <w:sz w:val="24"/>
          <w:szCs w:val="24"/>
        </w:rPr>
        <w:t xml:space="preserve">Детерминированная преднамеренная </w:t>
      </w:r>
      <w:r w:rsidRPr="003F1AF8">
        <w:rPr>
          <w:rFonts w:ascii="Times New Roman" w:eastAsia="Calibri" w:hAnsi="Times New Roman" w:cs="Times New Roman"/>
          <w:sz w:val="24"/>
          <w:szCs w:val="24"/>
          <w:lang w:eastAsia="ru-RU"/>
        </w:rPr>
        <w:t>выборка при доверительном интервале (погрешности) 5% и вероятности (точности) 95</w:t>
      </w:r>
      <w:r w:rsidRPr="003F1AF8">
        <w:rPr>
          <w:rFonts w:ascii="Times New Roman" w:eastAsia="Calibri" w:hAnsi="Times New Roman" w:cs="Times New Roman"/>
          <w:sz w:val="24"/>
          <w:szCs w:val="24"/>
        </w:rPr>
        <w:t xml:space="preserve">% </w:t>
      </w:r>
      <w:r w:rsidRPr="003F1AF8">
        <w:rPr>
          <w:rFonts w:ascii="Times New Roman" w:eastAsia="Calibri" w:hAnsi="Times New Roman" w:cs="Times New Roman"/>
          <w:sz w:val="24"/>
          <w:szCs w:val="24"/>
          <w:lang w:eastAsia="ru-RU"/>
        </w:rPr>
        <w:t>составила 384 респондента</w:t>
      </w:r>
      <w:r w:rsidRPr="003F1AF8">
        <w:rPr>
          <w:rFonts w:ascii="Times New Roman" w:eastAsia="Calibri" w:hAnsi="Times New Roman" w:cs="Times New Roman"/>
          <w:sz w:val="24"/>
          <w:szCs w:val="24"/>
        </w:rPr>
        <w:t xml:space="preserve">. </w:t>
      </w:r>
      <w:r w:rsidRPr="003F1AF8">
        <w:rPr>
          <w:rFonts w:ascii="Times New Roman" w:hAnsi="Times New Roman" w:cs="Times New Roman"/>
          <w:szCs w:val="24"/>
          <w:lang w:val="be-BY"/>
        </w:rPr>
        <w:t xml:space="preserve">Предполагалось, что </w:t>
      </w:r>
      <w:r w:rsidRPr="003F1AF8">
        <w:rPr>
          <w:rFonts w:ascii="Times New Roman" w:hAnsi="Times New Roman" w:cs="Times New Roman"/>
        </w:rPr>
        <w:t xml:space="preserve">выборка будет являться смещенной в сторону готовых к сотрудничеству и легко достижимых респондентов, а оценки по результатам обследования будут иметь погрешность. Более того, масштаб таких погрешностей, а подчас и их направленность в сторону недооценки или переоценки будут неизвестны. Избрание данного типа выборки обосновано низкими затратами и рядом преимуществ  </w:t>
      </w:r>
      <w:r w:rsidRPr="003F1AF8">
        <w:rPr>
          <w:rFonts w:ascii="Times New Roman" w:hAnsi="Times New Roman" w:cs="Times New Roman"/>
          <w:szCs w:val="24"/>
          <w:lang w:val="be-BY"/>
        </w:rPr>
        <w:lastRenderedPageBreak/>
        <w:t>CAWI</w:t>
      </w:r>
      <w:r w:rsidRPr="003F1AF8">
        <w:rPr>
          <w:rFonts w:ascii="Times New Roman" w:hAnsi="Times New Roman" w:cs="Times New Roman"/>
        </w:rPr>
        <w:t>-т</w:t>
      </w:r>
      <w:r w:rsidRPr="003F1AF8">
        <w:rPr>
          <w:rFonts w:ascii="Times New Roman" w:hAnsi="Times New Roman" w:cs="Times New Roman"/>
          <w:szCs w:val="24"/>
          <w:lang w:val="be-BY"/>
        </w:rPr>
        <w:t xml:space="preserve">ехнологии сбора данных с помощью онлайн-анкеты: респонденты более отзывчивы, открыты и искренны, чем во время традиционного опроса (есть больше времени, чтобы подумать над ответом); присутствует большая анонимность и интимность, так как не участвует интервьюер </w:t>
      </w:r>
      <w:r w:rsidRPr="003F1AF8">
        <w:rPr>
          <w:rFonts w:ascii="Times New Roman" w:eastAsia="Calibri" w:hAnsi="Times New Roman" w:cs="Times New Roman"/>
          <w:sz w:val="24"/>
          <w:szCs w:val="24"/>
        </w:rPr>
        <w:t xml:space="preserve">Опрос респондентов проводился на базе системы </w:t>
      </w:r>
      <w:proofErr w:type="spellStart"/>
      <w:r w:rsidRPr="003F1AF8">
        <w:rPr>
          <w:rFonts w:ascii="Times New Roman" w:eastAsia="Calibri" w:hAnsi="Times New Roman" w:cs="Times New Roman"/>
          <w:sz w:val="24"/>
          <w:szCs w:val="24"/>
        </w:rPr>
        <w:t>интернет-опросов</w:t>
      </w:r>
      <w:proofErr w:type="spellEnd"/>
      <w:r w:rsidRPr="003F1AF8">
        <w:rPr>
          <w:rFonts w:ascii="Times New Roman" w:eastAsia="Calibri" w:hAnsi="Times New Roman" w:cs="Times New Roman"/>
          <w:sz w:val="24"/>
          <w:szCs w:val="24"/>
        </w:rPr>
        <w:t xml:space="preserve"> </w:t>
      </w:r>
      <w:r w:rsidRPr="003F1AF8">
        <w:rPr>
          <w:rFonts w:ascii="Times New Roman" w:eastAsia="Calibri" w:hAnsi="Times New Roman" w:cs="Times New Roman"/>
          <w:color w:val="000000" w:themeColor="text1"/>
          <w:sz w:val="24"/>
          <w:szCs w:val="24"/>
          <w:lang w:val="en-US"/>
        </w:rPr>
        <w:t>Google</w:t>
      </w:r>
      <w:r w:rsidRPr="003F1AF8">
        <w:rPr>
          <w:rFonts w:ascii="Times New Roman" w:eastAsia="Calibri" w:hAnsi="Times New Roman" w:cs="Times New Roman"/>
          <w:color w:val="000000" w:themeColor="text1"/>
          <w:sz w:val="24"/>
          <w:szCs w:val="24"/>
        </w:rPr>
        <w:t xml:space="preserve"> </w:t>
      </w:r>
      <w:r w:rsidRPr="003F1AF8">
        <w:rPr>
          <w:rFonts w:ascii="Times New Roman" w:eastAsia="Calibri" w:hAnsi="Times New Roman" w:cs="Times New Roman"/>
          <w:color w:val="000000" w:themeColor="text1"/>
          <w:sz w:val="24"/>
          <w:szCs w:val="24"/>
          <w:lang w:val="en-US"/>
        </w:rPr>
        <w:t>Forms</w:t>
      </w:r>
      <w:r w:rsidRPr="003F1AF8">
        <w:rPr>
          <w:rFonts w:ascii="Times New Roman" w:eastAsia="Calibri" w:hAnsi="Times New Roman" w:cs="Times New Roman"/>
          <w:color w:val="000000" w:themeColor="text1"/>
          <w:sz w:val="24"/>
          <w:szCs w:val="24"/>
        </w:rPr>
        <w:t xml:space="preserve"> </w:t>
      </w:r>
      <w:r w:rsidRPr="003F1AF8">
        <w:rPr>
          <w:rFonts w:ascii="Times New Roman" w:eastAsia="Calibri" w:hAnsi="Times New Roman" w:cs="Times New Roman"/>
          <w:sz w:val="24"/>
          <w:szCs w:val="24"/>
        </w:rPr>
        <w:t xml:space="preserve">(https://goo.gl/forms/97ny4Mxa6gjds2r62), на которой располагалось тело анкеты. </w:t>
      </w:r>
      <w:r w:rsidRPr="003F1AF8">
        <w:rPr>
          <w:rFonts w:ascii="Times New Roman" w:eastAsia="Times New Roman" w:hAnsi="Times New Roman" w:cs="Times New Roman"/>
          <w:sz w:val="24"/>
          <w:szCs w:val="24"/>
          <w:lang w:eastAsia="ru-RU"/>
        </w:rPr>
        <w:t xml:space="preserve">Обработка полученных результатов </w:t>
      </w:r>
      <w:r w:rsidRPr="003F1AF8">
        <w:rPr>
          <w:rFonts w:ascii="Times New Roman" w:eastAsia="Calibri" w:hAnsi="Times New Roman" w:cs="Times New Roman"/>
          <w:sz w:val="24"/>
          <w:szCs w:val="24"/>
          <w:lang w:eastAsia="ru-RU"/>
        </w:rPr>
        <w:t>осуществлялась</w:t>
      </w:r>
      <w:r w:rsidRPr="003F1AF8">
        <w:rPr>
          <w:rFonts w:ascii="Times New Roman" w:eastAsia="Times New Roman" w:hAnsi="Times New Roman" w:cs="Times New Roman"/>
          <w:sz w:val="24"/>
          <w:szCs w:val="24"/>
          <w:lang w:eastAsia="ru-RU"/>
        </w:rPr>
        <w:t xml:space="preserve"> с использованием </w:t>
      </w:r>
      <w:proofErr w:type="spellStart"/>
      <w:r w:rsidRPr="003F1AF8">
        <w:rPr>
          <w:rFonts w:ascii="Times New Roman" w:eastAsia="Times New Roman" w:hAnsi="Times New Roman" w:cs="Times New Roman"/>
          <w:sz w:val="24"/>
          <w:szCs w:val="24"/>
          <w:lang w:eastAsia="ru-RU"/>
        </w:rPr>
        <w:t>статпакета</w:t>
      </w:r>
      <w:proofErr w:type="spellEnd"/>
      <w:r w:rsidRPr="003F1AF8">
        <w:rPr>
          <w:rFonts w:ascii="Times New Roman" w:eastAsia="Times New Roman" w:hAnsi="Times New Roman" w:cs="Times New Roman"/>
          <w:sz w:val="24"/>
          <w:szCs w:val="24"/>
          <w:lang w:eastAsia="ru-RU"/>
        </w:rPr>
        <w:t xml:space="preserve"> SPSS, в котором были реализованы линейные распределения по одновариантным и множественным вопросам, перекрестные распределения, </w:t>
      </w:r>
      <w:proofErr w:type="gramStart"/>
      <w:r w:rsidRPr="003F1AF8">
        <w:rPr>
          <w:rFonts w:ascii="Times New Roman" w:eastAsia="Times New Roman" w:hAnsi="Times New Roman" w:cs="Times New Roman"/>
          <w:sz w:val="24"/>
          <w:szCs w:val="24"/>
          <w:lang w:eastAsia="ru-RU"/>
        </w:rPr>
        <w:t>корреляционный</w:t>
      </w:r>
      <w:proofErr w:type="gramEnd"/>
      <w:r w:rsidRPr="003F1AF8">
        <w:rPr>
          <w:rFonts w:ascii="Times New Roman" w:eastAsia="Times New Roman" w:hAnsi="Times New Roman" w:cs="Times New Roman"/>
          <w:sz w:val="24"/>
          <w:szCs w:val="24"/>
          <w:lang w:eastAsia="ru-RU"/>
        </w:rPr>
        <w:t xml:space="preserve"> и другие виды статистического анализа. </w:t>
      </w:r>
    </w:p>
    <w:p w:rsidR="00222290" w:rsidRPr="003F1AF8" w:rsidRDefault="00222290" w:rsidP="00474B21">
      <w:pPr>
        <w:adjustRightInd w:val="0"/>
        <w:snapToGrid w:val="0"/>
        <w:spacing w:after="0" w:line="240" w:lineRule="auto"/>
        <w:ind w:firstLine="709"/>
        <w:jc w:val="both"/>
        <w:rPr>
          <w:rFonts w:ascii="Times New Roman" w:eastAsia="Calibri" w:hAnsi="Times New Roman" w:cs="Times New Roman"/>
          <w:i/>
          <w:sz w:val="24"/>
          <w:szCs w:val="24"/>
        </w:rPr>
      </w:pPr>
      <w:r w:rsidRPr="003F1AF8">
        <w:rPr>
          <w:rFonts w:ascii="Times New Roman" w:eastAsia="Calibri" w:hAnsi="Times New Roman" w:cs="Times New Roman"/>
          <w:sz w:val="24"/>
          <w:szCs w:val="24"/>
        </w:rPr>
        <w:t xml:space="preserve">Для полевого исследования была разработана </w:t>
      </w:r>
      <w:proofErr w:type="spellStart"/>
      <w:r w:rsidRPr="003F1AF8">
        <w:rPr>
          <w:rFonts w:ascii="Times New Roman" w:eastAsia="Calibri" w:hAnsi="Times New Roman" w:cs="Times New Roman"/>
          <w:sz w:val="24"/>
          <w:szCs w:val="24"/>
        </w:rPr>
        <w:t>онлайн-анкета</w:t>
      </w:r>
      <w:proofErr w:type="spellEnd"/>
      <w:r w:rsidRPr="003F1AF8">
        <w:rPr>
          <w:rFonts w:ascii="Times New Roman" w:eastAsia="Calibri" w:hAnsi="Times New Roman" w:cs="Times New Roman"/>
          <w:sz w:val="24"/>
          <w:szCs w:val="24"/>
        </w:rPr>
        <w:t>, состоящая из 30</w:t>
      </w:r>
      <w:r w:rsidRPr="003F1AF8">
        <w:rPr>
          <w:rFonts w:ascii="Times New Roman" w:eastAsia="Calibri" w:hAnsi="Times New Roman" w:cs="Times New Roman"/>
          <w:sz w:val="24"/>
          <w:szCs w:val="24"/>
          <w:lang w:val="be-BY"/>
        </w:rPr>
        <w:t xml:space="preserve"> </w:t>
      </w:r>
      <w:r w:rsidRPr="003F1AF8">
        <w:rPr>
          <w:rFonts w:ascii="Times New Roman" w:eastAsia="Calibri" w:hAnsi="Times New Roman" w:cs="Times New Roman"/>
          <w:sz w:val="24"/>
          <w:szCs w:val="24"/>
        </w:rPr>
        <w:t>вопросов</w:t>
      </w:r>
      <w:r w:rsidR="00467980" w:rsidRPr="003F1AF8">
        <w:rPr>
          <w:rFonts w:ascii="Times New Roman" w:eastAsia="Calibri" w:hAnsi="Times New Roman" w:cs="Times New Roman"/>
          <w:sz w:val="24"/>
          <w:szCs w:val="24"/>
        </w:rPr>
        <w:t>,</w:t>
      </w:r>
      <w:r w:rsidR="00467980" w:rsidRPr="003F1AF8">
        <w:t xml:space="preserve"> </w:t>
      </w:r>
      <w:r w:rsidR="00467980" w:rsidRPr="003F1AF8">
        <w:rPr>
          <w:rFonts w:ascii="Times New Roman" w:eastAsia="Calibri" w:hAnsi="Times New Roman" w:cs="Times New Roman"/>
          <w:sz w:val="24"/>
          <w:szCs w:val="24"/>
        </w:rPr>
        <w:t xml:space="preserve">из которых </w:t>
      </w:r>
      <w:r w:rsidR="002807C4" w:rsidRPr="003F1AF8">
        <w:rPr>
          <w:rFonts w:ascii="Times New Roman" w:eastAsia="Calibri" w:hAnsi="Times New Roman" w:cs="Times New Roman"/>
          <w:sz w:val="24"/>
          <w:szCs w:val="24"/>
        </w:rPr>
        <w:t>двадцать</w:t>
      </w:r>
      <w:r w:rsidR="00467980" w:rsidRPr="003F1AF8">
        <w:rPr>
          <w:rFonts w:ascii="Times New Roman" w:eastAsia="Calibri" w:hAnsi="Times New Roman" w:cs="Times New Roman"/>
          <w:sz w:val="24"/>
          <w:szCs w:val="24"/>
        </w:rPr>
        <w:t xml:space="preserve"> относились к теме исследования:</w:t>
      </w:r>
    </w:p>
    <w:p w:rsidR="00467980" w:rsidRPr="003F1AF8" w:rsidRDefault="00467980" w:rsidP="00474B21">
      <w:pPr>
        <w:pStyle w:val="a5"/>
        <w:numPr>
          <w:ilvl w:val="0"/>
          <w:numId w:val="48"/>
        </w:numPr>
        <w:spacing w:line="240" w:lineRule="auto"/>
        <w:rPr>
          <w:rFonts w:ascii="Times New Roman" w:eastAsiaTheme="minorEastAsia" w:hAnsi="Times New Roman"/>
          <w:kern w:val="2"/>
          <w:sz w:val="24"/>
          <w:szCs w:val="24"/>
          <w:lang w:eastAsia="zh-CN"/>
        </w:rPr>
      </w:pPr>
      <w:r w:rsidRPr="003F1AF8">
        <w:rPr>
          <w:rFonts w:ascii="Times New Roman" w:eastAsiaTheme="minorEastAsia" w:hAnsi="Times New Roman"/>
          <w:kern w:val="2"/>
          <w:sz w:val="24"/>
          <w:szCs w:val="24"/>
          <w:lang w:eastAsia="zh-CN"/>
        </w:rPr>
        <w:t>Оцените, пожалуйста, свою потребность в интернете;</w:t>
      </w:r>
    </w:p>
    <w:p w:rsidR="00467980" w:rsidRPr="003F1AF8" w:rsidRDefault="00467980" w:rsidP="00474B21">
      <w:pPr>
        <w:pStyle w:val="a5"/>
        <w:numPr>
          <w:ilvl w:val="0"/>
          <w:numId w:val="48"/>
        </w:numPr>
        <w:spacing w:line="240" w:lineRule="auto"/>
        <w:rPr>
          <w:rFonts w:ascii="Times New Roman" w:eastAsiaTheme="minorEastAsia" w:hAnsi="Times New Roman"/>
          <w:kern w:val="2"/>
          <w:sz w:val="24"/>
          <w:szCs w:val="24"/>
          <w:lang w:eastAsia="zh-CN"/>
        </w:rPr>
      </w:pPr>
      <w:r w:rsidRPr="003F1AF8">
        <w:rPr>
          <w:rFonts w:ascii="Times New Roman" w:eastAsiaTheme="minorEastAsia" w:hAnsi="Times New Roman"/>
          <w:kern w:val="2"/>
          <w:sz w:val="24"/>
          <w:szCs w:val="24"/>
          <w:lang w:eastAsia="zh-CN"/>
        </w:rPr>
        <w:t>Когда Вы в последний раз пользовались интернетом с мобильного устройства?</w:t>
      </w:r>
    </w:p>
    <w:p w:rsidR="00467980" w:rsidRPr="003F1AF8" w:rsidRDefault="00467980" w:rsidP="00474B21">
      <w:pPr>
        <w:pStyle w:val="a5"/>
        <w:numPr>
          <w:ilvl w:val="0"/>
          <w:numId w:val="48"/>
        </w:numPr>
        <w:spacing w:line="240" w:lineRule="auto"/>
        <w:rPr>
          <w:rFonts w:ascii="Times New Roman" w:eastAsiaTheme="minorEastAsia" w:hAnsi="Times New Roman"/>
          <w:kern w:val="2"/>
          <w:sz w:val="24"/>
          <w:szCs w:val="24"/>
          <w:lang w:eastAsia="zh-CN"/>
        </w:rPr>
      </w:pPr>
      <w:r w:rsidRPr="003F1AF8">
        <w:rPr>
          <w:rFonts w:ascii="Times New Roman" w:eastAsiaTheme="minorEastAsia" w:hAnsi="Times New Roman"/>
          <w:kern w:val="2"/>
          <w:sz w:val="24"/>
          <w:szCs w:val="24"/>
          <w:lang w:eastAsia="zh-CN"/>
        </w:rPr>
        <w:t>Сколько в среднем времени в день вы проводите в интернете с мобильного устройства?</w:t>
      </w:r>
    </w:p>
    <w:p w:rsidR="00467980" w:rsidRPr="003F1AF8" w:rsidRDefault="00467980" w:rsidP="00474B21">
      <w:pPr>
        <w:pStyle w:val="a5"/>
        <w:numPr>
          <w:ilvl w:val="0"/>
          <w:numId w:val="48"/>
        </w:numPr>
        <w:spacing w:line="240" w:lineRule="auto"/>
        <w:rPr>
          <w:rFonts w:ascii="Times New Roman" w:eastAsiaTheme="minorEastAsia" w:hAnsi="Times New Roman"/>
          <w:kern w:val="2"/>
          <w:sz w:val="24"/>
          <w:szCs w:val="24"/>
          <w:lang w:eastAsia="zh-CN"/>
        </w:rPr>
      </w:pPr>
      <w:r w:rsidRPr="003F1AF8">
        <w:rPr>
          <w:rFonts w:ascii="Times New Roman" w:eastAsiaTheme="minorEastAsia" w:hAnsi="Times New Roman"/>
          <w:kern w:val="2"/>
          <w:sz w:val="24"/>
          <w:szCs w:val="24"/>
          <w:lang w:eastAsia="zh-CN"/>
        </w:rPr>
        <w:t>Какое мобильное устройство для выхода в интернет вы используете наиболее часто?</w:t>
      </w:r>
    </w:p>
    <w:p w:rsidR="00467980" w:rsidRPr="003F1AF8" w:rsidRDefault="00467980" w:rsidP="00474B21">
      <w:pPr>
        <w:pStyle w:val="a5"/>
        <w:numPr>
          <w:ilvl w:val="0"/>
          <w:numId w:val="48"/>
        </w:numPr>
        <w:spacing w:line="240" w:lineRule="auto"/>
        <w:rPr>
          <w:rFonts w:ascii="Times New Roman" w:eastAsiaTheme="minorEastAsia" w:hAnsi="Times New Roman"/>
          <w:kern w:val="2"/>
          <w:sz w:val="24"/>
          <w:szCs w:val="24"/>
          <w:lang w:eastAsia="zh-CN"/>
        </w:rPr>
      </w:pPr>
      <w:r w:rsidRPr="003F1AF8">
        <w:rPr>
          <w:rFonts w:ascii="Times New Roman" w:eastAsiaTheme="minorEastAsia" w:hAnsi="Times New Roman"/>
          <w:kern w:val="2"/>
          <w:sz w:val="24"/>
          <w:szCs w:val="24"/>
          <w:lang w:eastAsia="zh-CN"/>
        </w:rPr>
        <w:t>Использование ПО для блокировки рекламы на мобильном устройстве;</w:t>
      </w:r>
    </w:p>
    <w:p w:rsidR="00467980" w:rsidRPr="003F1AF8" w:rsidRDefault="00467980" w:rsidP="00474B21">
      <w:pPr>
        <w:pStyle w:val="a5"/>
        <w:numPr>
          <w:ilvl w:val="0"/>
          <w:numId w:val="48"/>
        </w:numPr>
        <w:spacing w:line="240" w:lineRule="auto"/>
        <w:rPr>
          <w:rFonts w:ascii="Times New Roman" w:eastAsiaTheme="minorEastAsia" w:hAnsi="Times New Roman"/>
          <w:kern w:val="2"/>
          <w:sz w:val="24"/>
          <w:szCs w:val="24"/>
          <w:lang w:eastAsia="zh-CN"/>
        </w:rPr>
      </w:pPr>
      <w:r w:rsidRPr="003F1AF8">
        <w:rPr>
          <w:rFonts w:ascii="Times New Roman" w:eastAsiaTheme="minorEastAsia" w:hAnsi="Times New Roman"/>
          <w:kern w:val="2"/>
          <w:sz w:val="24"/>
          <w:szCs w:val="24"/>
          <w:lang w:eastAsia="zh-CN"/>
        </w:rPr>
        <w:t xml:space="preserve">Как часто Вы пользуетесь информацией об акциях, новостях и т.д., полученной через рассылки по SMS, MMS, </w:t>
      </w:r>
      <w:proofErr w:type="spellStart"/>
      <w:r w:rsidRPr="003F1AF8">
        <w:rPr>
          <w:rFonts w:ascii="Times New Roman" w:eastAsiaTheme="minorEastAsia" w:hAnsi="Times New Roman"/>
          <w:kern w:val="2"/>
          <w:sz w:val="24"/>
          <w:szCs w:val="24"/>
          <w:lang w:eastAsia="zh-CN"/>
        </w:rPr>
        <w:t>мессенджерам</w:t>
      </w:r>
      <w:proofErr w:type="spellEnd"/>
      <w:r w:rsidRPr="003F1AF8">
        <w:rPr>
          <w:rFonts w:ascii="Times New Roman" w:eastAsiaTheme="minorEastAsia" w:hAnsi="Times New Roman"/>
          <w:kern w:val="2"/>
          <w:sz w:val="24"/>
          <w:szCs w:val="24"/>
          <w:lang w:eastAsia="zh-CN"/>
        </w:rPr>
        <w:t xml:space="preserve"> (</w:t>
      </w:r>
      <w:proofErr w:type="spellStart"/>
      <w:r w:rsidRPr="003F1AF8">
        <w:rPr>
          <w:rFonts w:ascii="Times New Roman" w:eastAsiaTheme="minorEastAsia" w:hAnsi="Times New Roman"/>
          <w:kern w:val="2"/>
          <w:sz w:val="24"/>
          <w:szCs w:val="24"/>
          <w:lang w:eastAsia="zh-CN"/>
        </w:rPr>
        <w:t>WhatsApp</w:t>
      </w:r>
      <w:proofErr w:type="spellEnd"/>
      <w:r w:rsidRPr="003F1AF8">
        <w:rPr>
          <w:rFonts w:ascii="Times New Roman" w:eastAsiaTheme="minorEastAsia" w:hAnsi="Times New Roman"/>
          <w:kern w:val="2"/>
          <w:sz w:val="24"/>
          <w:szCs w:val="24"/>
          <w:lang w:eastAsia="zh-CN"/>
        </w:rPr>
        <w:t xml:space="preserve">, </w:t>
      </w:r>
      <w:proofErr w:type="spellStart"/>
      <w:r w:rsidRPr="003F1AF8">
        <w:rPr>
          <w:rFonts w:ascii="Times New Roman" w:eastAsiaTheme="minorEastAsia" w:hAnsi="Times New Roman"/>
          <w:kern w:val="2"/>
          <w:sz w:val="24"/>
          <w:szCs w:val="24"/>
          <w:lang w:eastAsia="zh-CN"/>
        </w:rPr>
        <w:t>Viber</w:t>
      </w:r>
      <w:proofErr w:type="spellEnd"/>
      <w:r w:rsidRPr="003F1AF8">
        <w:rPr>
          <w:rFonts w:ascii="Times New Roman" w:eastAsiaTheme="minorEastAsia" w:hAnsi="Times New Roman"/>
          <w:kern w:val="2"/>
          <w:sz w:val="24"/>
          <w:szCs w:val="24"/>
          <w:lang w:eastAsia="zh-CN"/>
        </w:rPr>
        <w:t xml:space="preserve"> и т.д.)? </w:t>
      </w:r>
    </w:p>
    <w:p w:rsidR="00467980" w:rsidRPr="003F1AF8" w:rsidRDefault="00467980" w:rsidP="00474B21">
      <w:pPr>
        <w:pStyle w:val="a5"/>
        <w:numPr>
          <w:ilvl w:val="0"/>
          <w:numId w:val="48"/>
        </w:numPr>
        <w:spacing w:line="240" w:lineRule="auto"/>
        <w:rPr>
          <w:rFonts w:ascii="Times New Roman" w:eastAsiaTheme="minorEastAsia" w:hAnsi="Times New Roman"/>
          <w:kern w:val="2"/>
          <w:sz w:val="24"/>
          <w:szCs w:val="24"/>
          <w:lang w:eastAsia="zh-CN"/>
        </w:rPr>
      </w:pPr>
      <w:r w:rsidRPr="003F1AF8">
        <w:rPr>
          <w:rFonts w:ascii="Times New Roman" w:eastAsiaTheme="minorEastAsia" w:hAnsi="Times New Roman"/>
          <w:kern w:val="2"/>
          <w:sz w:val="24"/>
          <w:szCs w:val="24"/>
          <w:lang w:eastAsia="zh-CN"/>
        </w:rPr>
        <w:t xml:space="preserve">Обращаете ли Вы внимание на посты в ленте новостей соц. сетей, связанные с брендами или публикуемые от их лица? </w:t>
      </w:r>
    </w:p>
    <w:p w:rsidR="00467980" w:rsidRPr="003F1AF8" w:rsidRDefault="00467980" w:rsidP="00474B21">
      <w:pPr>
        <w:pStyle w:val="a5"/>
        <w:numPr>
          <w:ilvl w:val="0"/>
          <w:numId w:val="48"/>
        </w:numPr>
        <w:spacing w:line="240" w:lineRule="auto"/>
        <w:rPr>
          <w:rFonts w:ascii="Times New Roman" w:eastAsiaTheme="minorEastAsia" w:hAnsi="Times New Roman"/>
          <w:kern w:val="2"/>
          <w:sz w:val="24"/>
          <w:szCs w:val="24"/>
          <w:lang w:eastAsia="zh-CN"/>
        </w:rPr>
      </w:pPr>
      <w:r w:rsidRPr="003F1AF8">
        <w:rPr>
          <w:rFonts w:ascii="Times New Roman" w:eastAsiaTheme="minorEastAsia" w:hAnsi="Times New Roman"/>
          <w:kern w:val="2"/>
          <w:sz w:val="24"/>
          <w:szCs w:val="24"/>
          <w:lang w:eastAsia="zh-CN"/>
        </w:rPr>
        <w:t xml:space="preserve">Часто ли Вы используете QR-код, чтобы узнать более подробно об акциях, фильмах и т.д.? (если он есть) </w:t>
      </w:r>
    </w:p>
    <w:p w:rsidR="00467980" w:rsidRPr="003F1AF8" w:rsidRDefault="00467980" w:rsidP="00474B21">
      <w:pPr>
        <w:pStyle w:val="a5"/>
        <w:numPr>
          <w:ilvl w:val="0"/>
          <w:numId w:val="48"/>
        </w:numPr>
        <w:spacing w:line="240" w:lineRule="auto"/>
        <w:rPr>
          <w:rFonts w:ascii="Times New Roman" w:eastAsiaTheme="minorEastAsia" w:hAnsi="Times New Roman"/>
          <w:kern w:val="2"/>
          <w:sz w:val="24"/>
          <w:szCs w:val="24"/>
          <w:lang w:eastAsia="zh-CN"/>
        </w:rPr>
      </w:pPr>
      <w:r w:rsidRPr="003F1AF8">
        <w:rPr>
          <w:rFonts w:ascii="Times New Roman" w:eastAsiaTheme="minorEastAsia" w:hAnsi="Times New Roman"/>
          <w:kern w:val="2"/>
          <w:sz w:val="24"/>
          <w:szCs w:val="24"/>
          <w:lang w:eastAsia="zh-CN"/>
        </w:rPr>
        <w:t xml:space="preserve">Как часто вы переходите в поисковике по первым ссылкам с подписью "реклама"? </w:t>
      </w:r>
    </w:p>
    <w:p w:rsidR="00467980" w:rsidRPr="003F1AF8" w:rsidRDefault="00467980" w:rsidP="00474B21">
      <w:pPr>
        <w:pStyle w:val="a5"/>
        <w:numPr>
          <w:ilvl w:val="0"/>
          <w:numId w:val="48"/>
        </w:numPr>
        <w:spacing w:line="240" w:lineRule="auto"/>
        <w:rPr>
          <w:rFonts w:ascii="Times New Roman" w:eastAsiaTheme="minorEastAsia" w:hAnsi="Times New Roman"/>
          <w:kern w:val="2"/>
          <w:sz w:val="24"/>
          <w:szCs w:val="24"/>
          <w:lang w:eastAsia="zh-CN"/>
        </w:rPr>
      </w:pPr>
      <w:r w:rsidRPr="003F1AF8">
        <w:rPr>
          <w:rFonts w:ascii="Times New Roman" w:eastAsiaTheme="minorEastAsia" w:hAnsi="Times New Roman"/>
          <w:kern w:val="2"/>
          <w:sz w:val="24"/>
          <w:szCs w:val="24"/>
          <w:lang w:eastAsia="zh-CN"/>
        </w:rPr>
        <w:t xml:space="preserve">Обращаете ли Вы внимание на рекламу на вашем мобильном телефоне/планшете? </w:t>
      </w:r>
    </w:p>
    <w:p w:rsidR="00467980" w:rsidRPr="003F1AF8" w:rsidRDefault="00467980" w:rsidP="00474B21">
      <w:pPr>
        <w:pStyle w:val="a5"/>
        <w:numPr>
          <w:ilvl w:val="0"/>
          <w:numId w:val="48"/>
        </w:numPr>
        <w:spacing w:line="240" w:lineRule="auto"/>
        <w:rPr>
          <w:rFonts w:ascii="Times New Roman" w:eastAsiaTheme="minorEastAsia" w:hAnsi="Times New Roman"/>
          <w:kern w:val="2"/>
          <w:sz w:val="24"/>
          <w:szCs w:val="24"/>
          <w:lang w:eastAsia="zh-CN"/>
        </w:rPr>
      </w:pPr>
      <w:r w:rsidRPr="003F1AF8">
        <w:rPr>
          <w:rFonts w:ascii="Times New Roman" w:eastAsiaTheme="minorEastAsia" w:hAnsi="Times New Roman"/>
          <w:kern w:val="2"/>
          <w:sz w:val="24"/>
          <w:szCs w:val="24"/>
          <w:lang w:eastAsia="zh-CN"/>
        </w:rPr>
        <w:t xml:space="preserve">На какую рекламу Вы чаще обращаете внимание? </w:t>
      </w:r>
    </w:p>
    <w:p w:rsidR="00467980" w:rsidRPr="003F1AF8" w:rsidRDefault="00467980" w:rsidP="00474B21">
      <w:pPr>
        <w:pStyle w:val="a5"/>
        <w:numPr>
          <w:ilvl w:val="0"/>
          <w:numId w:val="48"/>
        </w:numPr>
        <w:spacing w:line="240" w:lineRule="auto"/>
        <w:rPr>
          <w:rFonts w:ascii="Times New Roman" w:eastAsiaTheme="minorEastAsia" w:hAnsi="Times New Roman"/>
          <w:kern w:val="2"/>
          <w:sz w:val="24"/>
          <w:szCs w:val="24"/>
          <w:lang w:eastAsia="zh-CN"/>
        </w:rPr>
      </w:pPr>
      <w:r w:rsidRPr="003F1AF8">
        <w:rPr>
          <w:rFonts w:ascii="Times New Roman" w:eastAsiaTheme="minorEastAsia" w:hAnsi="Times New Roman"/>
          <w:kern w:val="2"/>
          <w:sz w:val="24"/>
          <w:szCs w:val="24"/>
          <w:lang w:eastAsia="zh-CN"/>
        </w:rPr>
        <w:t xml:space="preserve">Как Вы относитесь к рекламе на вашем мобильном телефоне/планшете? </w:t>
      </w:r>
    </w:p>
    <w:p w:rsidR="00467980" w:rsidRPr="003F1AF8" w:rsidRDefault="00467980" w:rsidP="00474B21">
      <w:pPr>
        <w:pStyle w:val="a5"/>
        <w:numPr>
          <w:ilvl w:val="0"/>
          <w:numId w:val="48"/>
        </w:numPr>
        <w:spacing w:line="240" w:lineRule="auto"/>
        <w:rPr>
          <w:rFonts w:ascii="Times New Roman" w:eastAsiaTheme="minorEastAsia" w:hAnsi="Times New Roman"/>
          <w:kern w:val="2"/>
          <w:sz w:val="24"/>
          <w:szCs w:val="24"/>
          <w:lang w:eastAsia="zh-CN"/>
        </w:rPr>
      </w:pPr>
      <w:r w:rsidRPr="003F1AF8">
        <w:rPr>
          <w:rFonts w:ascii="Times New Roman" w:eastAsiaTheme="minorEastAsia" w:hAnsi="Times New Roman"/>
          <w:kern w:val="2"/>
          <w:sz w:val="24"/>
          <w:szCs w:val="24"/>
          <w:lang w:eastAsia="zh-CN"/>
        </w:rPr>
        <w:t xml:space="preserve">Переходите ли Вы по рекламным ссылкам на интернет-сайтах или в мобильном приложении? </w:t>
      </w:r>
    </w:p>
    <w:p w:rsidR="00467980" w:rsidRPr="003F1AF8" w:rsidRDefault="00467980" w:rsidP="00474B21">
      <w:pPr>
        <w:pStyle w:val="a5"/>
        <w:numPr>
          <w:ilvl w:val="0"/>
          <w:numId w:val="48"/>
        </w:numPr>
        <w:spacing w:line="240" w:lineRule="auto"/>
        <w:rPr>
          <w:rFonts w:ascii="Times New Roman" w:eastAsiaTheme="minorEastAsia" w:hAnsi="Times New Roman"/>
          <w:kern w:val="2"/>
          <w:sz w:val="24"/>
          <w:szCs w:val="24"/>
          <w:lang w:eastAsia="zh-CN"/>
        </w:rPr>
      </w:pPr>
      <w:r w:rsidRPr="003F1AF8">
        <w:rPr>
          <w:rFonts w:ascii="Times New Roman" w:eastAsiaTheme="minorEastAsia" w:hAnsi="Times New Roman"/>
          <w:kern w:val="2"/>
          <w:sz w:val="24"/>
          <w:szCs w:val="24"/>
          <w:lang w:eastAsia="zh-CN"/>
        </w:rPr>
        <w:t xml:space="preserve">В каком случае Вы вероятнее всего </w:t>
      </w:r>
      <w:r w:rsidR="00DA5F78" w:rsidRPr="003F1AF8">
        <w:rPr>
          <w:rFonts w:ascii="Times New Roman" w:eastAsiaTheme="minorEastAsia" w:hAnsi="Times New Roman"/>
          <w:kern w:val="2"/>
          <w:sz w:val="24"/>
          <w:szCs w:val="24"/>
          <w:lang w:eastAsia="zh-CN"/>
        </w:rPr>
        <w:t>будете смотреть мобильную рекламу</w:t>
      </w:r>
      <w:r w:rsidRPr="003F1AF8">
        <w:rPr>
          <w:rFonts w:ascii="Times New Roman" w:eastAsiaTheme="minorEastAsia" w:hAnsi="Times New Roman"/>
          <w:kern w:val="2"/>
          <w:sz w:val="24"/>
          <w:szCs w:val="24"/>
          <w:lang w:eastAsia="zh-CN"/>
        </w:rPr>
        <w:t xml:space="preserve">? </w:t>
      </w:r>
    </w:p>
    <w:p w:rsidR="00467980" w:rsidRPr="003F1AF8" w:rsidRDefault="00467980" w:rsidP="00474B21">
      <w:pPr>
        <w:pStyle w:val="a5"/>
        <w:numPr>
          <w:ilvl w:val="0"/>
          <w:numId w:val="48"/>
        </w:numPr>
        <w:spacing w:line="240" w:lineRule="auto"/>
        <w:rPr>
          <w:rFonts w:ascii="Times New Roman" w:eastAsiaTheme="minorEastAsia" w:hAnsi="Times New Roman"/>
          <w:kern w:val="2"/>
          <w:sz w:val="24"/>
          <w:szCs w:val="24"/>
          <w:lang w:eastAsia="zh-CN"/>
        </w:rPr>
      </w:pPr>
      <w:r w:rsidRPr="003F1AF8">
        <w:rPr>
          <w:rFonts w:ascii="Times New Roman" w:eastAsiaTheme="minorEastAsia" w:hAnsi="Times New Roman"/>
          <w:kern w:val="2"/>
          <w:sz w:val="24"/>
          <w:szCs w:val="24"/>
          <w:lang w:eastAsia="zh-CN"/>
        </w:rPr>
        <w:t xml:space="preserve">Если Вас заинтересовала реклама, какие действия Вы скорее всего предпримете после её прочтения/просмотра на сайте или в мобильном приложении? </w:t>
      </w:r>
    </w:p>
    <w:p w:rsidR="00391F39" w:rsidRPr="003F1AF8" w:rsidRDefault="00391F39" w:rsidP="00474B21">
      <w:pPr>
        <w:pStyle w:val="a5"/>
        <w:numPr>
          <w:ilvl w:val="0"/>
          <w:numId w:val="48"/>
        </w:numPr>
        <w:spacing w:line="240" w:lineRule="auto"/>
        <w:rPr>
          <w:rFonts w:ascii="Times New Roman" w:eastAsiaTheme="minorEastAsia" w:hAnsi="Times New Roman"/>
          <w:kern w:val="2"/>
          <w:sz w:val="24"/>
          <w:szCs w:val="24"/>
          <w:lang w:eastAsia="zh-CN"/>
        </w:rPr>
      </w:pPr>
      <w:r w:rsidRPr="003F1AF8">
        <w:rPr>
          <w:rFonts w:ascii="Times New Roman" w:eastAsiaTheme="minorEastAsia" w:hAnsi="Times New Roman"/>
          <w:kern w:val="2"/>
          <w:sz w:val="24"/>
          <w:szCs w:val="24"/>
          <w:lang w:eastAsia="zh-CN"/>
        </w:rPr>
        <w:t>Какими мобильными приложениями Вы чаще всего пользуетесь?</w:t>
      </w:r>
    </w:p>
    <w:p w:rsidR="00467980" w:rsidRPr="003F1AF8" w:rsidRDefault="00467980" w:rsidP="00474B21">
      <w:pPr>
        <w:pStyle w:val="a5"/>
        <w:numPr>
          <w:ilvl w:val="0"/>
          <w:numId w:val="48"/>
        </w:numPr>
        <w:spacing w:line="240" w:lineRule="auto"/>
        <w:rPr>
          <w:rFonts w:ascii="Times New Roman" w:eastAsiaTheme="minorEastAsia" w:hAnsi="Times New Roman"/>
          <w:kern w:val="2"/>
          <w:sz w:val="24"/>
          <w:szCs w:val="24"/>
          <w:lang w:eastAsia="zh-CN"/>
        </w:rPr>
      </w:pPr>
      <w:r w:rsidRPr="003F1AF8">
        <w:rPr>
          <w:rFonts w:ascii="Times New Roman" w:eastAsiaTheme="minorEastAsia" w:hAnsi="Times New Roman"/>
          <w:kern w:val="2"/>
          <w:sz w:val="24"/>
          <w:szCs w:val="24"/>
          <w:lang w:eastAsia="zh-CN"/>
        </w:rPr>
        <w:t xml:space="preserve">Какие факторы наиболее важны для Вас при выборе мобильного приложения? </w:t>
      </w:r>
    </w:p>
    <w:p w:rsidR="00391F39" w:rsidRPr="003F1AF8" w:rsidRDefault="00391F39" w:rsidP="00474B21">
      <w:pPr>
        <w:pStyle w:val="a5"/>
        <w:numPr>
          <w:ilvl w:val="0"/>
          <w:numId w:val="48"/>
        </w:numPr>
        <w:spacing w:line="240" w:lineRule="auto"/>
        <w:rPr>
          <w:rFonts w:ascii="Times New Roman" w:eastAsiaTheme="minorEastAsia" w:hAnsi="Times New Roman"/>
          <w:kern w:val="2"/>
          <w:sz w:val="24"/>
          <w:szCs w:val="24"/>
          <w:lang w:eastAsia="zh-CN"/>
        </w:rPr>
      </w:pPr>
      <w:r w:rsidRPr="003F1AF8">
        <w:rPr>
          <w:rFonts w:ascii="Times New Roman" w:eastAsiaTheme="minorEastAsia" w:hAnsi="Times New Roman"/>
          <w:kern w:val="2"/>
          <w:sz w:val="24"/>
          <w:szCs w:val="24"/>
          <w:lang w:eastAsia="zh-CN"/>
        </w:rPr>
        <w:t>Готовы ли Вы смотреть рекламу за доступ к бесплатному контенту</w:t>
      </w:r>
    </w:p>
    <w:p w:rsidR="00391F39" w:rsidRPr="003F1AF8" w:rsidRDefault="00391F39" w:rsidP="00474B21">
      <w:pPr>
        <w:pStyle w:val="a5"/>
        <w:numPr>
          <w:ilvl w:val="0"/>
          <w:numId w:val="48"/>
        </w:numPr>
        <w:spacing w:line="240" w:lineRule="auto"/>
        <w:rPr>
          <w:rFonts w:ascii="Times New Roman" w:eastAsiaTheme="minorEastAsia" w:hAnsi="Times New Roman"/>
          <w:kern w:val="2"/>
          <w:sz w:val="24"/>
          <w:szCs w:val="24"/>
          <w:lang w:eastAsia="zh-CN"/>
        </w:rPr>
      </w:pPr>
      <w:r w:rsidRPr="003F1AF8">
        <w:rPr>
          <w:rFonts w:ascii="Times New Roman" w:eastAsiaTheme="minorEastAsia" w:hAnsi="Times New Roman"/>
          <w:kern w:val="2"/>
          <w:sz w:val="24"/>
          <w:szCs w:val="24"/>
          <w:lang w:eastAsia="zh-CN"/>
        </w:rPr>
        <w:t>Готовы ли Вы поделиться частью персональной информации, чтобы получать рекламу в соответствии с Вашими интересами?</w:t>
      </w:r>
    </w:p>
    <w:p w:rsidR="00391F39" w:rsidRPr="003F1AF8" w:rsidRDefault="00391F39" w:rsidP="001311FD">
      <w:pPr>
        <w:pStyle w:val="a5"/>
        <w:numPr>
          <w:ilvl w:val="0"/>
          <w:numId w:val="48"/>
        </w:numPr>
        <w:spacing w:after="0" w:line="240" w:lineRule="auto"/>
        <w:rPr>
          <w:rFonts w:ascii="Times New Roman" w:eastAsiaTheme="minorEastAsia" w:hAnsi="Times New Roman"/>
          <w:kern w:val="2"/>
          <w:sz w:val="24"/>
          <w:szCs w:val="24"/>
          <w:lang w:eastAsia="zh-CN"/>
        </w:rPr>
      </w:pPr>
      <w:r w:rsidRPr="003F1AF8">
        <w:rPr>
          <w:rFonts w:ascii="Times New Roman" w:eastAsiaTheme="minorEastAsia" w:hAnsi="Times New Roman"/>
          <w:kern w:val="2"/>
          <w:sz w:val="24"/>
          <w:szCs w:val="24"/>
          <w:lang w:eastAsia="zh-CN"/>
        </w:rPr>
        <w:t>Готовы ли Вы разрешать некоторым приложениям определять ваше местоположение, чтобы знать о ближайших акциях и скидках?</w:t>
      </w:r>
    </w:p>
    <w:p w:rsidR="008029D3" w:rsidRPr="003F1AF8" w:rsidRDefault="00391F39" w:rsidP="001311FD">
      <w:pPr>
        <w:adjustRightInd w:val="0"/>
        <w:snapToGrid w:val="0"/>
        <w:spacing w:after="0" w:line="240" w:lineRule="auto"/>
        <w:ind w:firstLine="709"/>
        <w:jc w:val="both"/>
        <w:rPr>
          <w:rFonts w:ascii="Times New Roman" w:eastAsia="Calibri" w:hAnsi="Times New Roman" w:cs="Times New Roman"/>
          <w:sz w:val="24"/>
          <w:szCs w:val="24"/>
          <w:lang w:val="be-BY"/>
        </w:rPr>
      </w:pPr>
      <w:r w:rsidRPr="003F1AF8">
        <w:rPr>
          <w:rFonts w:ascii="Times New Roman" w:eastAsia="Calibri" w:hAnsi="Times New Roman" w:cs="Times New Roman"/>
          <w:sz w:val="24"/>
          <w:szCs w:val="24"/>
          <w:lang w:val="be-BY"/>
        </w:rPr>
        <w:t xml:space="preserve">Четыре вопроса были </w:t>
      </w:r>
      <w:r w:rsidR="001F09CA" w:rsidRPr="003F1AF8">
        <w:rPr>
          <w:rFonts w:ascii="Times New Roman" w:eastAsia="Calibri" w:hAnsi="Times New Roman" w:cs="Times New Roman"/>
          <w:sz w:val="24"/>
          <w:szCs w:val="24"/>
          <w:lang w:val="be-BY"/>
        </w:rPr>
        <w:t>фильтрующими</w:t>
      </w:r>
      <w:r w:rsidR="002807C4" w:rsidRPr="003F1AF8">
        <w:rPr>
          <w:rFonts w:ascii="Times New Roman" w:eastAsia="Calibri" w:hAnsi="Times New Roman" w:cs="Times New Roman"/>
          <w:sz w:val="24"/>
          <w:szCs w:val="24"/>
          <w:lang w:val="be-BY"/>
        </w:rPr>
        <w:t>, а</w:t>
      </w:r>
      <w:r w:rsidRPr="003F1AF8">
        <w:rPr>
          <w:rFonts w:ascii="Times New Roman" w:eastAsia="Calibri" w:hAnsi="Times New Roman" w:cs="Times New Roman"/>
          <w:sz w:val="24"/>
          <w:szCs w:val="24"/>
          <w:lang w:val="be-BY"/>
        </w:rPr>
        <w:t xml:space="preserve"> </w:t>
      </w:r>
      <w:r w:rsidR="002807C4" w:rsidRPr="003F1AF8">
        <w:rPr>
          <w:rFonts w:ascii="Times New Roman" w:eastAsia="Calibri" w:hAnsi="Times New Roman" w:cs="Times New Roman"/>
          <w:sz w:val="24"/>
          <w:szCs w:val="24"/>
          <w:lang w:val="be-BY"/>
        </w:rPr>
        <w:t>ш</w:t>
      </w:r>
      <w:r w:rsidR="008029D3" w:rsidRPr="003F1AF8">
        <w:rPr>
          <w:rFonts w:ascii="Times New Roman" w:eastAsia="Calibri" w:hAnsi="Times New Roman" w:cs="Times New Roman"/>
          <w:sz w:val="24"/>
          <w:szCs w:val="24"/>
          <w:lang w:val="be-BY"/>
        </w:rPr>
        <w:t xml:space="preserve">есть вопросов посвящены описанию портрета целевой аудитории: пол, возраст, уровень образования, населенный пункт проживания, </w:t>
      </w:r>
      <w:r w:rsidRPr="003F1AF8">
        <w:rPr>
          <w:rFonts w:ascii="Times New Roman" w:eastAsia="Calibri" w:hAnsi="Times New Roman" w:cs="Times New Roman"/>
          <w:sz w:val="24"/>
          <w:szCs w:val="24"/>
          <w:lang w:val="be-BY"/>
        </w:rPr>
        <w:t>р</w:t>
      </w:r>
      <w:r w:rsidR="008029D3" w:rsidRPr="003F1AF8">
        <w:rPr>
          <w:rFonts w:ascii="Times New Roman" w:eastAsia="Calibri" w:hAnsi="Times New Roman" w:cs="Times New Roman"/>
          <w:sz w:val="24"/>
          <w:szCs w:val="24"/>
          <w:lang w:val="be-BY"/>
        </w:rPr>
        <w:t>од деятельности и материальное положение.</w:t>
      </w:r>
    </w:p>
    <w:bookmarkEnd w:id="3"/>
    <w:p w:rsidR="008029D3" w:rsidRPr="003F1AF8" w:rsidRDefault="008029D3" w:rsidP="002A4D66">
      <w:pPr>
        <w:adjustRightInd w:val="0"/>
        <w:snapToGrid w:val="0"/>
        <w:spacing w:after="120" w:line="240" w:lineRule="auto"/>
        <w:ind w:firstLine="709"/>
        <w:jc w:val="both"/>
        <w:rPr>
          <w:rFonts w:ascii="Times New Roman" w:eastAsia="Calibri" w:hAnsi="Times New Roman" w:cs="Times New Roman"/>
          <w:sz w:val="24"/>
          <w:szCs w:val="24"/>
          <w:lang w:val="be-BY"/>
        </w:rPr>
      </w:pPr>
      <w:r w:rsidRPr="003F1AF8">
        <w:rPr>
          <w:rFonts w:ascii="Times New Roman" w:eastAsia="Calibri" w:hAnsi="Times New Roman" w:cs="Times New Roman"/>
          <w:sz w:val="24"/>
          <w:szCs w:val="24"/>
          <w:lang w:val="be-BY"/>
        </w:rPr>
        <w:t>Обработка полученных данных осуществлялась с использованием статпакета SPSS v. 22. При анализе полученных данных применялись различные методы анализа: линейные распределения, регрессионный, корреляционный.</w:t>
      </w:r>
    </w:p>
    <w:p w:rsidR="00423F29" w:rsidRPr="003F1AF8" w:rsidRDefault="00222290" w:rsidP="00474B21">
      <w:pPr>
        <w:spacing w:after="0" w:line="240" w:lineRule="auto"/>
        <w:jc w:val="center"/>
        <w:rPr>
          <w:rFonts w:ascii="Times New Roman" w:hAnsi="Times New Roman"/>
          <w:b/>
          <w:sz w:val="24"/>
          <w:szCs w:val="24"/>
        </w:rPr>
      </w:pPr>
      <w:r w:rsidRPr="003F1AF8">
        <w:rPr>
          <w:rFonts w:ascii="Times New Roman" w:hAnsi="Times New Roman"/>
          <w:b/>
          <w:sz w:val="24"/>
          <w:szCs w:val="24"/>
        </w:rPr>
        <w:t>Результаты исследования</w:t>
      </w:r>
    </w:p>
    <w:p w:rsidR="00103A10" w:rsidRPr="003F1AF8" w:rsidRDefault="00103A10" w:rsidP="00474B21">
      <w:pPr>
        <w:adjustRightInd w:val="0"/>
        <w:snapToGrid w:val="0"/>
        <w:spacing w:after="0" w:line="240" w:lineRule="auto"/>
        <w:ind w:firstLine="709"/>
        <w:jc w:val="both"/>
        <w:rPr>
          <w:rFonts w:ascii="Times New Roman" w:eastAsia="Calibri" w:hAnsi="Times New Roman" w:cs="Times New Roman"/>
          <w:sz w:val="24"/>
          <w:szCs w:val="24"/>
          <w:lang w:val="be-BY"/>
        </w:rPr>
      </w:pPr>
      <w:r w:rsidRPr="003F1AF8">
        <w:rPr>
          <w:rFonts w:ascii="Times New Roman" w:eastAsia="Calibri" w:hAnsi="Times New Roman" w:cs="Times New Roman"/>
          <w:sz w:val="24"/>
          <w:szCs w:val="24"/>
          <w:lang w:val="be-BY"/>
        </w:rPr>
        <w:t xml:space="preserve">Результаты исследования включают три блока: общая характеристика респондентов, медиа-предпочтения и особенности поведения </w:t>
      </w:r>
      <w:r w:rsidR="00F94F89" w:rsidRPr="003F1AF8">
        <w:rPr>
          <w:rFonts w:ascii="Times New Roman" w:eastAsia="Calibri" w:hAnsi="Times New Roman" w:cs="Times New Roman"/>
          <w:sz w:val="24"/>
          <w:szCs w:val="24"/>
          <w:lang w:val="be-BY"/>
        </w:rPr>
        <w:t>пользователей</w:t>
      </w:r>
      <w:r w:rsidRPr="003F1AF8">
        <w:rPr>
          <w:rFonts w:ascii="Times New Roman" w:eastAsia="Calibri" w:hAnsi="Times New Roman" w:cs="Times New Roman"/>
          <w:sz w:val="24"/>
          <w:szCs w:val="24"/>
          <w:lang w:val="be-BY"/>
        </w:rPr>
        <w:t xml:space="preserve"> мобильной рекламы.</w:t>
      </w:r>
    </w:p>
    <w:p w:rsidR="00C10A96" w:rsidRPr="003F1AF8" w:rsidRDefault="00E6386C" w:rsidP="00474B21">
      <w:pPr>
        <w:adjustRightInd w:val="0"/>
        <w:snapToGrid w:val="0"/>
        <w:spacing w:after="0" w:line="240" w:lineRule="auto"/>
        <w:ind w:firstLine="709"/>
        <w:jc w:val="both"/>
        <w:rPr>
          <w:rFonts w:ascii="Times New Roman" w:eastAsia="Calibri" w:hAnsi="Times New Roman" w:cs="Times New Roman"/>
          <w:sz w:val="24"/>
          <w:szCs w:val="24"/>
          <w:lang w:val="be-BY"/>
        </w:rPr>
      </w:pPr>
      <w:r w:rsidRPr="003F1AF8">
        <w:rPr>
          <w:rFonts w:ascii="Times New Roman" w:eastAsia="Calibri" w:hAnsi="Times New Roman" w:cs="Times New Roman"/>
          <w:sz w:val="24"/>
          <w:szCs w:val="24"/>
          <w:lang w:val="be-BY"/>
        </w:rPr>
        <w:t xml:space="preserve">Рассмотрим </w:t>
      </w:r>
      <w:r w:rsidRPr="003F1AF8">
        <w:rPr>
          <w:rFonts w:ascii="Times New Roman" w:eastAsia="Calibri" w:hAnsi="Times New Roman" w:cs="Times New Roman"/>
          <w:i/>
          <w:sz w:val="24"/>
          <w:szCs w:val="24"/>
          <w:lang w:val="be-BY"/>
        </w:rPr>
        <w:t>общую характеристику респондентов</w:t>
      </w:r>
      <w:r w:rsidRPr="003F1AF8">
        <w:rPr>
          <w:rFonts w:ascii="Times New Roman" w:eastAsia="Calibri" w:hAnsi="Times New Roman" w:cs="Times New Roman"/>
          <w:sz w:val="24"/>
          <w:szCs w:val="24"/>
          <w:lang w:val="be-BY"/>
        </w:rPr>
        <w:t xml:space="preserve">. </w:t>
      </w:r>
    </w:p>
    <w:p w:rsidR="00E6386C" w:rsidRPr="003F1AF8" w:rsidRDefault="00103A10" w:rsidP="00474B21">
      <w:pPr>
        <w:adjustRightInd w:val="0"/>
        <w:snapToGrid w:val="0"/>
        <w:spacing w:after="0" w:line="240" w:lineRule="auto"/>
        <w:ind w:firstLine="709"/>
        <w:jc w:val="both"/>
        <w:rPr>
          <w:rFonts w:ascii="Times New Roman" w:eastAsia="Calibri" w:hAnsi="Times New Roman" w:cs="Times New Roman"/>
          <w:sz w:val="24"/>
          <w:szCs w:val="24"/>
          <w:lang w:val="be-BY"/>
        </w:rPr>
      </w:pPr>
      <w:r w:rsidRPr="003F1AF8">
        <w:rPr>
          <w:rFonts w:ascii="Times New Roman" w:eastAsia="Calibri" w:hAnsi="Times New Roman" w:cs="Times New Roman"/>
          <w:sz w:val="24"/>
          <w:szCs w:val="24"/>
        </w:rPr>
        <w:t>Вначале представим описательный анализ респондентов в разрезе их характеристик. В опросе участвовали 3</w:t>
      </w:r>
      <w:r w:rsidR="002807C4" w:rsidRPr="003F1AF8">
        <w:rPr>
          <w:rFonts w:ascii="Times New Roman" w:eastAsia="Calibri" w:hAnsi="Times New Roman" w:cs="Times New Roman"/>
          <w:sz w:val="24"/>
          <w:szCs w:val="24"/>
        </w:rPr>
        <w:t>84</w:t>
      </w:r>
      <w:r w:rsidRPr="003F1AF8">
        <w:rPr>
          <w:rFonts w:ascii="Times New Roman" w:eastAsia="Calibri" w:hAnsi="Times New Roman" w:cs="Times New Roman"/>
          <w:sz w:val="24"/>
          <w:szCs w:val="24"/>
        </w:rPr>
        <w:t xml:space="preserve"> </w:t>
      </w:r>
      <w:r w:rsidR="00A33BED" w:rsidRPr="003F1AF8">
        <w:rPr>
          <w:rFonts w:ascii="Times New Roman" w:eastAsia="Calibri" w:hAnsi="Times New Roman" w:cs="Times New Roman"/>
          <w:sz w:val="24"/>
          <w:szCs w:val="24"/>
        </w:rPr>
        <w:t>респондент</w:t>
      </w:r>
      <w:r w:rsidR="002807C4" w:rsidRPr="003F1AF8">
        <w:rPr>
          <w:rFonts w:ascii="Times New Roman" w:eastAsia="Calibri" w:hAnsi="Times New Roman" w:cs="Times New Roman"/>
          <w:sz w:val="24"/>
          <w:szCs w:val="24"/>
        </w:rPr>
        <w:t>а</w:t>
      </w:r>
      <w:r w:rsidR="00F94F89" w:rsidRPr="003F1AF8">
        <w:rPr>
          <w:rFonts w:ascii="Times New Roman" w:eastAsia="Calibri" w:hAnsi="Times New Roman" w:cs="Times New Roman"/>
          <w:sz w:val="24"/>
          <w:szCs w:val="24"/>
        </w:rPr>
        <w:t>:</w:t>
      </w:r>
      <w:r w:rsidR="00A33BED" w:rsidRPr="003F1AF8">
        <w:rPr>
          <w:rFonts w:ascii="Times New Roman" w:eastAsia="Calibri" w:hAnsi="Times New Roman" w:cs="Times New Roman"/>
          <w:sz w:val="24"/>
          <w:szCs w:val="24"/>
        </w:rPr>
        <w:t xml:space="preserve"> </w:t>
      </w:r>
      <w:r w:rsidR="00E6386C" w:rsidRPr="003F1AF8">
        <w:rPr>
          <w:rFonts w:ascii="Times New Roman" w:eastAsia="Calibri" w:hAnsi="Times New Roman" w:cs="Times New Roman"/>
          <w:sz w:val="24"/>
          <w:szCs w:val="24"/>
        </w:rPr>
        <w:t>69,</w:t>
      </w:r>
      <w:r w:rsidR="00A33BED" w:rsidRPr="003F1AF8">
        <w:rPr>
          <w:rFonts w:ascii="Times New Roman" w:eastAsia="Calibri" w:hAnsi="Times New Roman" w:cs="Times New Roman"/>
          <w:sz w:val="24"/>
          <w:szCs w:val="24"/>
        </w:rPr>
        <w:t>35%</w:t>
      </w:r>
      <w:r w:rsidR="00F94F89" w:rsidRPr="003F1AF8">
        <w:rPr>
          <w:rFonts w:ascii="Times New Roman" w:eastAsia="Calibri" w:hAnsi="Times New Roman" w:cs="Times New Roman"/>
          <w:sz w:val="24"/>
          <w:szCs w:val="24"/>
        </w:rPr>
        <w:t xml:space="preserve"> женщин</w:t>
      </w:r>
      <w:r w:rsidR="00A33BED" w:rsidRPr="003F1AF8">
        <w:rPr>
          <w:rFonts w:ascii="Times New Roman" w:eastAsia="Calibri" w:hAnsi="Times New Roman" w:cs="Times New Roman"/>
          <w:sz w:val="24"/>
          <w:szCs w:val="24"/>
        </w:rPr>
        <w:t xml:space="preserve"> </w:t>
      </w:r>
      <w:r w:rsidR="00F94F89" w:rsidRPr="003F1AF8">
        <w:rPr>
          <w:rFonts w:ascii="Times New Roman" w:eastAsia="Calibri" w:hAnsi="Times New Roman" w:cs="Times New Roman"/>
          <w:sz w:val="24"/>
          <w:szCs w:val="24"/>
        </w:rPr>
        <w:t xml:space="preserve">и </w:t>
      </w:r>
      <w:r w:rsidR="00A33BED" w:rsidRPr="003F1AF8">
        <w:rPr>
          <w:rFonts w:ascii="Times New Roman" w:eastAsia="Calibri" w:hAnsi="Times New Roman" w:cs="Times New Roman"/>
          <w:sz w:val="24"/>
          <w:szCs w:val="24"/>
        </w:rPr>
        <w:t>30,65</w:t>
      </w:r>
      <w:r w:rsidR="00E6386C" w:rsidRPr="003F1AF8">
        <w:rPr>
          <w:rFonts w:ascii="Times New Roman" w:eastAsia="Calibri" w:hAnsi="Times New Roman" w:cs="Times New Roman"/>
          <w:sz w:val="24"/>
          <w:szCs w:val="24"/>
        </w:rPr>
        <w:t>%</w:t>
      </w:r>
      <w:r w:rsidR="00F94F89" w:rsidRPr="003F1AF8">
        <w:rPr>
          <w:rFonts w:ascii="Times New Roman" w:eastAsia="Calibri" w:hAnsi="Times New Roman" w:cs="Times New Roman"/>
          <w:sz w:val="24"/>
          <w:szCs w:val="24"/>
        </w:rPr>
        <w:t xml:space="preserve"> мужчин</w:t>
      </w:r>
      <w:r w:rsidR="00E6386C" w:rsidRPr="003F1AF8">
        <w:rPr>
          <w:rFonts w:ascii="Times New Roman" w:eastAsia="Calibri" w:hAnsi="Times New Roman" w:cs="Times New Roman"/>
          <w:sz w:val="24"/>
          <w:szCs w:val="24"/>
        </w:rPr>
        <w:t>.</w:t>
      </w:r>
    </w:p>
    <w:p w:rsidR="00033AAB" w:rsidRPr="003F1AF8" w:rsidRDefault="00D90FAC" w:rsidP="00474B21">
      <w:pPr>
        <w:spacing w:after="0" w:line="240" w:lineRule="auto"/>
        <w:ind w:firstLine="709"/>
        <w:jc w:val="both"/>
        <w:rPr>
          <w:rFonts w:ascii="Times New Roman" w:hAnsi="Times New Roman" w:cs="Times New Roman"/>
          <w:sz w:val="24"/>
          <w:szCs w:val="24"/>
        </w:rPr>
      </w:pPr>
      <w:r w:rsidRPr="003F1AF8">
        <w:rPr>
          <w:rFonts w:ascii="Times New Roman" w:hAnsi="Times New Roman" w:cs="Times New Roman"/>
          <w:sz w:val="24"/>
          <w:szCs w:val="24"/>
        </w:rPr>
        <w:t>В возрастной структуре респондентов доминирует сегмент от</w:t>
      </w:r>
      <w:r w:rsidR="00F94F89" w:rsidRPr="003F1AF8">
        <w:rPr>
          <w:rFonts w:ascii="Times New Roman" w:hAnsi="Times New Roman" w:cs="Times New Roman"/>
          <w:sz w:val="24"/>
          <w:szCs w:val="24"/>
        </w:rPr>
        <w:t xml:space="preserve"> </w:t>
      </w:r>
      <w:r w:rsidR="00375E86" w:rsidRPr="003F1AF8">
        <w:rPr>
          <w:rFonts w:ascii="Times New Roman" w:hAnsi="Times New Roman" w:cs="Times New Roman"/>
          <w:sz w:val="24"/>
          <w:szCs w:val="24"/>
        </w:rPr>
        <w:t>18</w:t>
      </w:r>
      <w:r w:rsidRPr="003F1AF8">
        <w:rPr>
          <w:rFonts w:ascii="Times New Roman" w:hAnsi="Times New Roman" w:cs="Times New Roman"/>
          <w:sz w:val="24"/>
          <w:szCs w:val="24"/>
        </w:rPr>
        <w:t xml:space="preserve"> до </w:t>
      </w:r>
      <w:r w:rsidR="00375E86" w:rsidRPr="003F1AF8">
        <w:rPr>
          <w:rFonts w:ascii="Times New Roman" w:hAnsi="Times New Roman" w:cs="Times New Roman"/>
          <w:sz w:val="24"/>
          <w:szCs w:val="24"/>
        </w:rPr>
        <w:t xml:space="preserve">24 </w:t>
      </w:r>
      <w:r w:rsidRPr="003F1AF8">
        <w:rPr>
          <w:rFonts w:ascii="Times New Roman" w:hAnsi="Times New Roman" w:cs="Times New Roman"/>
          <w:sz w:val="24"/>
          <w:szCs w:val="24"/>
        </w:rPr>
        <w:t>лет, который составляет 50,13%</w:t>
      </w:r>
      <w:r w:rsidR="00375E86" w:rsidRPr="003F1AF8">
        <w:rPr>
          <w:rFonts w:ascii="Times New Roman" w:hAnsi="Times New Roman" w:cs="Times New Roman"/>
          <w:sz w:val="24"/>
          <w:szCs w:val="24"/>
        </w:rPr>
        <w:t>, вторая и третья по величине группы</w:t>
      </w:r>
      <w:r w:rsidR="00F94F89" w:rsidRPr="003F1AF8">
        <w:rPr>
          <w:rFonts w:ascii="Times New Roman" w:hAnsi="Times New Roman" w:cs="Times New Roman"/>
          <w:sz w:val="24"/>
          <w:szCs w:val="24"/>
        </w:rPr>
        <w:t xml:space="preserve"> </w:t>
      </w:r>
      <w:r w:rsidRPr="003F1AF8">
        <w:rPr>
          <w:rFonts w:ascii="Times New Roman" w:hAnsi="Times New Roman" w:cs="Times New Roman"/>
          <w:sz w:val="24"/>
          <w:szCs w:val="24"/>
        </w:rPr>
        <w:t>–</w:t>
      </w:r>
      <w:r w:rsidR="00375E86" w:rsidRPr="003F1AF8">
        <w:rPr>
          <w:rFonts w:ascii="Times New Roman" w:hAnsi="Times New Roman" w:cs="Times New Roman"/>
          <w:sz w:val="24"/>
          <w:szCs w:val="24"/>
        </w:rPr>
        <w:t xml:space="preserve"> </w:t>
      </w:r>
      <w:r w:rsidRPr="003F1AF8">
        <w:rPr>
          <w:rFonts w:ascii="Times New Roman" w:hAnsi="Times New Roman" w:cs="Times New Roman"/>
          <w:sz w:val="24"/>
          <w:szCs w:val="24"/>
        </w:rPr>
        <w:t xml:space="preserve">это </w:t>
      </w:r>
      <w:r w:rsidR="00375E86" w:rsidRPr="003F1AF8">
        <w:rPr>
          <w:rFonts w:ascii="Times New Roman" w:hAnsi="Times New Roman" w:cs="Times New Roman"/>
          <w:sz w:val="24"/>
          <w:szCs w:val="24"/>
        </w:rPr>
        <w:t>25</w:t>
      </w:r>
      <w:r w:rsidRPr="003F1AF8">
        <w:rPr>
          <w:rFonts w:ascii="Times New Roman" w:hAnsi="Times New Roman" w:cs="Times New Roman"/>
          <w:sz w:val="24"/>
          <w:szCs w:val="24"/>
        </w:rPr>
        <w:t xml:space="preserve"> до </w:t>
      </w:r>
      <w:r w:rsidR="00375E86" w:rsidRPr="003F1AF8">
        <w:rPr>
          <w:rFonts w:ascii="Times New Roman" w:hAnsi="Times New Roman" w:cs="Times New Roman"/>
          <w:sz w:val="24"/>
          <w:szCs w:val="24"/>
        </w:rPr>
        <w:t xml:space="preserve">34 </w:t>
      </w:r>
      <w:r w:rsidRPr="003F1AF8">
        <w:rPr>
          <w:rFonts w:ascii="Times New Roman" w:hAnsi="Times New Roman" w:cs="Times New Roman"/>
          <w:sz w:val="24"/>
          <w:szCs w:val="24"/>
        </w:rPr>
        <w:t>лет</w:t>
      </w:r>
      <w:r w:rsidR="00375E86" w:rsidRPr="003F1AF8">
        <w:rPr>
          <w:rFonts w:ascii="Times New Roman" w:hAnsi="Times New Roman" w:cs="Times New Roman"/>
          <w:sz w:val="24"/>
          <w:szCs w:val="24"/>
        </w:rPr>
        <w:t xml:space="preserve"> </w:t>
      </w:r>
      <w:r w:rsidR="00033AAB" w:rsidRPr="003F1AF8">
        <w:rPr>
          <w:rFonts w:ascii="Times New Roman" w:hAnsi="Times New Roman" w:cs="Times New Roman"/>
          <w:sz w:val="24"/>
          <w:szCs w:val="24"/>
        </w:rPr>
        <w:t xml:space="preserve">(24,16%) и </w:t>
      </w:r>
      <w:r w:rsidRPr="003F1AF8">
        <w:rPr>
          <w:rFonts w:ascii="Times New Roman" w:hAnsi="Times New Roman" w:cs="Times New Roman"/>
          <w:sz w:val="24"/>
          <w:szCs w:val="24"/>
        </w:rPr>
        <w:t xml:space="preserve">от </w:t>
      </w:r>
      <w:r w:rsidR="00033AAB" w:rsidRPr="003F1AF8">
        <w:rPr>
          <w:rFonts w:ascii="Times New Roman" w:hAnsi="Times New Roman" w:cs="Times New Roman"/>
          <w:sz w:val="24"/>
          <w:szCs w:val="24"/>
        </w:rPr>
        <w:t>35</w:t>
      </w:r>
      <w:r w:rsidRPr="003F1AF8">
        <w:rPr>
          <w:rFonts w:ascii="Times New Roman" w:hAnsi="Times New Roman" w:cs="Times New Roman"/>
          <w:sz w:val="24"/>
          <w:szCs w:val="24"/>
        </w:rPr>
        <w:t xml:space="preserve"> до </w:t>
      </w:r>
      <w:r w:rsidR="00033AAB" w:rsidRPr="003F1AF8">
        <w:rPr>
          <w:rFonts w:ascii="Times New Roman" w:hAnsi="Times New Roman" w:cs="Times New Roman"/>
          <w:sz w:val="24"/>
          <w:szCs w:val="24"/>
        </w:rPr>
        <w:lastRenderedPageBreak/>
        <w:t xml:space="preserve">44 </w:t>
      </w:r>
      <w:r w:rsidRPr="003F1AF8">
        <w:rPr>
          <w:rFonts w:ascii="Times New Roman" w:hAnsi="Times New Roman" w:cs="Times New Roman"/>
          <w:sz w:val="24"/>
          <w:szCs w:val="24"/>
        </w:rPr>
        <w:t>лет</w:t>
      </w:r>
      <w:r w:rsidR="00033AAB" w:rsidRPr="003F1AF8">
        <w:rPr>
          <w:rFonts w:ascii="Times New Roman" w:hAnsi="Times New Roman" w:cs="Times New Roman"/>
          <w:sz w:val="24"/>
          <w:szCs w:val="24"/>
        </w:rPr>
        <w:t xml:space="preserve"> (15,32%) соответственно.</w:t>
      </w:r>
      <w:r w:rsidR="00F94F89" w:rsidRPr="003F1AF8">
        <w:rPr>
          <w:rFonts w:ascii="Times New Roman" w:hAnsi="Times New Roman" w:cs="Times New Roman"/>
          <w:sz w:val="24"/>
          <w:szCs w:val="24"/>
        </w:rPr>
        <w:t xml:space="preserve"> </w:t>
      </w:r>
      <w:r w:rsidR="00033AAB" w:rsidRPr="003F1AF8">
        <w:rPr>
          <w:rFonts w:ascii="Times New Roman" w:hAnsi="Times New Roman" w:cs="Times New Roman"/>
          <w:sz w:val="24"/>
          <w:szCs w:val="24"/>
        </w:rPr>
        <w:t xml:space="preserve">Превалирующие уровни </w:t>
      </w:r>
      <w:r w:rsidRPr="003F1AF8">
        <w:rPr>
          <w:rFonts w:ascii="Times New Roman" w:hAnsi="Times New Roman" w:cs="Times New Roman"/>
          <w:sz w:val="24"/>
          <w:szCs w:val="24"/>
        </w:rPr>
        <w:t xml:space="preserve">индивидуального ежемесячного </w:t>
      </w:r>
      <w:r w:rsidR="00033AAB" w:rsidRPr="003F1AF8">
        <w:rPr>
          <w:rFonts w:ascii="Times New Roman" w:hAnsi="Times New Roman" w:cs="Times New Roman"/>
          <w:sz w:val="24"/>
          <w:szCs w:val="24"/>
        </w:rPr>
        <w:t xml:space="preserve">дохода респондентов: </w:t>
      </w:r>
      <w:r w:rsidRPr="003F1AF8">
        <w:rPr>
          <w:rFonts w:ascii="Times New Roman" w:hAnsi="Times New Roman" w:cs="Times New Roman"/>
          <w:sz w:val="24"/>
          <w:szCs w:val="24"/>
        </w:rPr>
        <w:t xml:space="preserve">от </w:t>
      </w:r>
      <w:r w:rsidR="00033AAB" w:rsidRPr="003F1AF8">
        <w:rPr>
          <w:rFonts w:ascii="Times New Roman" w:hAnsi="Times New Roman" w:cs="Times New Roman"/>
          <w:sz w:val="24"/>
          <w:szCs w:val="24"/>
        </w:rPr>
        <w:t>10</w:t>
      </w:r>
      <w:r w:rsidRPr="003F1AF8">
        <w:rPr>
          <w:rFonts w:ascii="Times New Roman" w:hAnsi="Times New Roman" w:cs="Times New Roman"/>
          <w:sz w:val="24"/>
          <w:szCs w:val="24"/>
        </w:rPr>
        <w:t xml:space="preserve"> до </w:t>
      </w:r>
      <w:r w:rsidR="00033AAB" w:rsidRPr="003F1AF8">
        <w:rPr>
          <w:rFonts w:ascii="Times New Roman" w:hAnsi="Times New Roman" w:cs="Times New Roman"/>
          <w:sz w:val="24"/>
          <w:szCs w:val="24"/>
        </w:rPr>
        <w:t xml:space="preserve">25 тыс. руб. у </w:t>
      </w:r>
      <w:r w:rsidR="00C10A96" w:rsidRPr="003F1AF8">
        <w:rPr>
          <w:rFonts w:ascii="Times New Roman" w:hAnsi="Times New Roman" w:cs="Times New Roman"/>
          <w:sz w:val="24"/>
          <w:szCs w:val="24"/>
        </w:rPr>
        <w:t>32,41%</w:t>
      </w:r>
      <w:r w:rsidR="00033AAB" w:rsidRPr="003F1AF8">
        <w:rPr>
          <w:rFonts w:ascii="Times New Roman" w:hAnsi="Times New Roman" w:cs="Times New Roman"/>
          <w:sz w:val="24"/>
          <w:szCs w:val="24"/>
        </w:rPr>
        <w:t xml:space="preserve"> и до 10 тыс. руб. у </w:t>
      </w:r>
      <w:r w:rsidR="00C10A96" w:rsidRPr="003F1AF8">
        <w:rPr>
          <w:rFonts w:ascii="Times New Roman" w:hAnsi="Times New Roman" w:cs="Times New Roman"/>
          <w:sz w:val="24"/>
          <w:szCs w:val="24"/>
        </w:rPr>
        <w:t>31,95%</w:t>
      </w:r>
      <w:r w:rsidR="00033AAB" w:rsidRPr="003F1AF8">
        <w:rPr>
          <w:rFonts w:ascii="Times New Roman" w:hAnsi="Times New Roman" w:cs="Times New Roman"/>
          <w:sz w:val="24"/>
          <w:szCs w:val="24"/>
        </w:rPr>
        <w:t xml:space="preserve"> </w:t>
      </w:r>
      <w:r w:rsidR="00822E6F" w:rsidRPr="003F1AF8">
        <w:rPr>
          <w:rFonts w:ascii="Times New Roman" w:hAnsi="Times New Roman" w:cs="Times New Roman"/>
          <w:sz w:val="24"/>
          <w:szCs w:val="24"/>
        </w:rPr>
        <w:t>опрошенных.</w:t>
      </w:r>
    </w:p>
    <w:p w:rsidR="00B21D48" w:rsidRPr="003F1AF8" w:rsidRDefault="00D90FAC" w:rsidP="00D90FAC">
      <w:pPr>
        <w:adjustRightInd w:val="0"/>
        <w:snapToGrid w:val="0"/>
        <w:spacing w:after="0" w:line="240" w:lineRule="auto"/>
        <w:jc w:val="both"/>
        <w:rPr>
          <w:rFonts w:ascii="Times New Roman" w:eastAsia="Calibri" w:hAnsi="Times New Roman" w:cs="Times New Roman"/>
          <w:sz w:val="24"/>
          <w:szCs w:val="24"/>
          <w:lang w:val="be-BY"/>
        </w:rPr>
      </w:pPr>
      <w:r w:rsidRPr="003F1AF8">
        <w:rPr>
          <w:rFonts w:ascii="Times New Roman" w:eastAsia="Calibri" w:hAnsi="Times New Roman" w:cs="Times New Roman"/>
          <w:sz w:val="24"/>
          <w:szCs w:val="24"/>
        </w:rPr>
        <w:t xml:space="preserve">В образовательной структуре опрошенных </w:t>
      </w:r>
      <w:r w:rsidRPr="003F1AF8">
        <w:rPr>
          <w:rFonts w:ascii="Times New Roman" w:eastAsia="Calibri" w:hAnsi="Times New Roman" w:cs="Times New Roman"/>
          <w:sz w:val="24"/>
          <w:szCs w:val="24"/>
          <w:lang w:val="be-BY"/>
        </w:rPr>
        <w:t xml:space="preserve">42,52% </w:t>
      </w:r>
      <w:r w:rsidR="00AE5E0F" w:rsidRPr="003F1AF8">
        <w:rPr>
          <w:rFonts w:ascii="Times New Roman" w:eastAsia="Calibri" w:hAnsi="Times New Roman" w:cs="Times New Roman"/>
          <w:sz w:val="24"/>
          <w:szCs w:val="24"/>
          <w:lang w:val="be-BY"/>
        </w:rPr>
        <w:t xml:space="preserve"> респондентов </w:t>
      </w:r>
      <w:r w:rsidRPr="003F1AF8">
        <w:rPr>
          <w:rFonts w:ascii="Times New Roman" w:eastAsia="Calibri" w:hAnsi="Times New Roman" w:cs="Times New Roman"/>
          <w:sz w:val="24"/>
          <w:szCs w:val="24"/>
          <w:lang w:val="be-BY"/>
        </w:rPr>
        <w:t xml:space="preserve">ещё обучаются (высшее образование – 36,62%, среднее профессиональное – 5,9%),  </w:t>
      </w:r>
      <w:r w:rsidR="00C10A96" w:rsidRPr="003F1AF8">
        <w:rPr>
          <w:rFonts w:ascii="Times New Roman" w:eastAsia="Calibri" w:hAnsi="Times New Roman" w:cs="Times New Roman"/>
          <w:sz w:val="24"/>
          <w:szCs w:val="24"/>
          <w:lang w:val="be-BY"/>
        </w:rPr>
        <w:t>35,06%</w:t>
      </w:r>
      <w:r w:rsidR="00AE5E0F" w:rsidRPr="003F1AF8">
        <w:rPr>
          <w:rFonts w:ascii="Times New Roman" w:eastAsia="Calibri" w:hAnsi="Times New Roman" w:cs="Times New Roman"/>
          <w:sz w:val="24"/>
          <w:szCs w:val="24"/>
          <w:lang w:val="be-BY"/>
        </w:rPr>
        <w:t xml:space="preserve"> </w:t>
      </w:r>
      <w:r w:rsidRPr="003F1AF8">
        <w:rPr>
          <w:rFonts w:ascii="Times New Roman" w:eastAsia="Calibri" w:hAnsi="Times New Roman" w:cs="Times New Roman"/>
          <w:sz w:val="24"/>
          <w:szCs w:val="24"/>
          <w:lang w:val="be-BY"/>
        </w:rPr>
        <w:t xml:space="preserve">респондентов уже имеют </w:t>
      </w:r>
      <w:r w:rsidR="00AE5E0F" w:rsidRPr="003F1AF8">
        <w:rPr>
          <w:rFonts w:ascii="Times New Roman" w:eastAsia="Calibri" w:hAnsi="Times New Roman" w:cs="Times New Roman"/>
          <w:sz w:val="24"/>
          <w:szCs w:val="24"/>
          <w:lang w:val="be-BY"/>
        </w:rPr>
        <w:t xml:space="preserve">высшее образование, </w:t>
      </w:r>
      <w:r w:rsidRPr="003F1AF8">
        <w:rPr>
          <w:rFonts w:ascii="Times New Roman" w:eastAsia="Calibri" w:hAnsi="Times New Roman" w:cs="Times New Roman"/>
          <w:sz w:val="24"/>
          <w:szCs w:val="24"/>
          <w:lang w:val="be-BY"/>
        </w:rPr>
        <w:t xml:space="preserve">14,03% </w:t>
      </w:r>
      <w:r w:rsidRPr="003F1AF8">
        <w:rPr>
          <w:rFonts w:ascii="Times New Roman" w:eastAsia="Calibri" w:hAnsi="Times New Roman" w:cs="Times New Roman"/>
          <w:sz w:val="24"/>
          <w:szCs w:val="24"/>
          <w:lang w:val="be-BY"/>
        </w:rPr>
        <w:sym w:font="Symbol" w:char="F02D"/>
      </w:r>
      <w:r w:rsidRPr="003F1AF8">
        <w:rPr>
          <w:rFonts w:ascii="Times New Roman" w:eastAsia="Calibri" w:hAnsi="Times New Roman" w:cs="Times New Roman"/>
          <w:sz w:val="24"/>
          <w:szCs w:val="24"/>
          <w:lang w:val="be-BY"/>
        </w:rPr>
        <w:t xml:space="preserve"> среднее профессиональное, 8,31% </w:t>
      </w:r>
      <w:r w:rsidRPr="003F1AF8">
        <w:rPr>
          <w:rFonts w:ascii="Times New Roman" w:eastAsia="Calibri" w:hAnsi="Times New Roman" w:cs="Times New Roman"/>
          <w:sz w:val="24"/>
          <w:szCs w:val="24"/>
          <w:lang w:val="be-BY"/>
        </w:rPr>
        <w:sym w:font="Symbol" w:char="F02D"/>
      </w:r>
      <w:r w:rsidRPr="003F1AF8">
        <w:rPr>
          <w:rFonts w:ascii="Times New Roman" w:eastAsia="Calibri" w:hAnsi="Times New Roman" w:cs="Times New Roman"/>
          <w:sz w:val="24"/>
          <w:szCs w:val="24"/>
          <w:lang w:val="be-BY"/>
        </w:rPr>
        <w:t xml:space="preserve"> среднее общее образование. </w:t>
      </w:r>
      <w:r w:rsidR="00AE5E0F" w:rsidRPr="003F1AF8">
        <w:rPr>
          <w:rFonts w:ascii="Times New Roman" w:eastAsia="Calibri" w:hAnsi="Times New Roman" w:cs="Times New Roman"/>
          <w:sz w:val="24"/>
          <w:szCs w:val="24"/>
          <w:lang w:val="be-BY"/>
        </w:rPr>
        <w:t xml:space="preserve">Большинство </w:t>
      </w:r>
      <w:r w:rsidRPr="003F1AF8">
        <w:rPr>
          <w:rFonts w:ascii="Times New Roman" w:eastAsia="Calibri" w:hAnsi="Times New Roman" w:cs="Times New Roman"/>
          <w:sz w:val="24"/>
          <w:szCs w:val="24"/>
          <w:lang w:val="be-BY"/>
        </w:rPr>
        <w:t>респондентов являются</w:t>
      </w:r>
      <w:r w:rsidR="00AE5E0F" w:rsidRPr="003F1AF8">
        <w:rPr>
          <w:rFonts w:ascii="Times New Roman" w:eastAsia="Calibri" w:hAnsi="Times New Roman" w:cs="Times New Roman"/>
          <w:sz w:val="24"/>
          <w:szCs w:val="24"/>
          <w:lang w:val="be-BY"/>
        </w:rPr>
        <w:t xml:space="preserve"> служащими</w:t>
      </w:r>
      <w:r w:rsidR="00F50582" w:rsidRPr="003F1AF8">
        <w:rPr>
          <w:rFonts w:ascii="Times New Roman" w:eastAsia="Calibri" w:hAnsi="Times New Roman" w:cs="Times New Roman"/>
          <w:sz w:val="24"/>
          <w:szCs w:val="24"/>
          <w:lang w:val="be-BY"/>
        </w:rPr>
        <w:t xml:space="preserve"> (31,43%), дал</w:t>
      </w:r>
      <w:r w:rsidRPr="003F1AF8">
        <w:rPr>
          <w:rFonts w:ascii="Times New Roman" w:eastAsia="Calibri" w:hAnsi="Times New Roman" w:cs="Times New Roman"/>
          <w:sz w:val="24"/>
          <w:szCs w:val="24"/>
          <w:lang w:val="be-BY"/>
        </w:rPr>
        <w:t xml:space="preserve">ее идут специалисты (26,49%), рабочие (16,10%), студенты (14,55%). Руководители составляют 3,38%, предприниматели – 3,12%, безработные </w:t>
      </w:r>
      <w:r w:rsidRPr="003F1AF8">
        <w:rPr>
          <w:rFonts w:ascii="Times New Roman" w:eastAsia="Calibri" w:hAnsi="Times New Roman" w:cs="Times New Roman"/>
          <w:sz w:val="24"/>
          <w:szCs w:val="24"/>
          <w:lang w:val="be-BY"/>
        </w:rPr>
        <w:sym w:font="Symbol" w:char="F02D"/>
      </w:r>
      <w:r w:rsidRPr="003F1AF8">
        <w:rPr>
          <w:rFonts w:ascii="Times New Roman" w:eastAsia="Calibri" w:hAnsi="Times New Roman" w:cs="Times New Roman"/>
          <w:sz w:val="24"/>
          <w:szCs w:val="24"/>
          <w:lang w:val="be-BY"/>
        </w:rPr>
        <w:t>1,82% .</w:t>
      </w:r>
    </w:p>
    <w:p w:rsidR="004F136F" w:rsidRPr="003F1AF8" w:rsidRDefault="00610AA2" w:rsidP="0031119F">
      <w:pPr>
        <w:adjustRightInd w:val="0"/>
        <w:snapToGrid w:val="0"/>
        <w:spacing w:after="0" w:line="240" w:lineRule="auto"/>
        <w:ind w:firstLine="709"/>
        <w:jc w:val="both"/>
        <w:rPr>
          <w:rFonts w:ascii="Times New Roman" w:eastAsia="Calibri" w:hAnsi="Times New Roman" w:cs="Times New Roman"/>
          <w:sz w:val="24"/>
          <w:szCs w:val="24"/>
          <w:lang w:val="be-BY"/>
        </w:rPr>
      </w:pPr>
      <w:bookmarkStart w:id="5" w:name="_Toc478899237"/>
      <w:r w:rsidRPr="003F1AF8">
        <w:rPr>
          <w:rFonts w:ascii="Times New Roman" w:eastAsia="Calibri" w:hAnsi="Times New Roman" w:cs="Times New Roman"/>
          <w:sz w:val="24"/>
          <w:szCs w:val="24"/>
          <w:lang w:val="be-BY"/>
        </w:rPr>
        <w:t xml:space="preserve">Рассмотрим </w:t>
      </w:r>
      <w:r w:rsidR="00771ED2" w:rsidRPr="003F1AF8">
        <w:rPr>
          <w:rFonts w:ascii="Times New Roman" w:eastAsia="Calibri" w:hAnsi="Times New Roman" w:cs="Times New Roman"/>
          <w:sz w:val="24"/>
          <w:szCs w:val="24"/>
          <w:lang w:val="be-BY"/>
        </w:rPr>
        <w:t>м</w:t>
      </w:r>
      <w:r w:rsidR="004F136F" w:rsidRPr="003F1AF8">
        <w:rPr>
          <w:rFonts w:ascii="Times New Roman" w:eastAsia="Calibri" w:hAnsi="Times New Roman" w:cs="Times New Roman"/>
          <w:sz w:val="24"/>
          <w:szCs w:val="24"/>
          <w:lang w:val="be-BY"/>
        </w:rPr>
        <w:t xml:space="preserve">едиапредпочтения </w:t>
      </w:r>
      <w:r w:rsidR="00D04CE3" w:rsidRPr="003F1AF8">
        <w:rPr>
          <w:rFonts w:ascii="Times New Roman" w:eastAsia="Calibri" w:hAnsi="Times New Roman" w:cs="Times New Roman"/>
          <w:sz w:val="24"/>
          <w:szCs w:val="24"/>
          <w:lang w:val="be-BY"/>
        </w:rPr>
        <w:t>пользователей мобильной реклам</w:t>
      </w:r>
      <w:bookmarkEnd w:id="5"/>
      <w:r w:rsidR="00D04CE3" w:rsidRPr="003F1AF8">
        <w:rPr>
          <w:rFonts w:ascii="Times New Roman" w:eastAsia="Calibri" w:hAnsi="Times New Roman" w:cs="Times New Roman"/>
          <w:sz w:val="24"/>
          <w:szCs w:val="24"/>
          <w:lang w:val="be-BY"/>
        </w:rPr>
        <w:t>ы</w:t>
      </w:r>
      <w:r w:rsidRPr="003F1AF8">
        <w:rPr>
          <w:rFonts w:ascii="Times New Roman" w:eastAsia="Calibri" w:hAnsi="Times New Roman" w:cs="Times New Roman"/>
          <w:sz w:val="24"/>
          <w:szCs w:val="24"/>
          <w:lang w:val="be-BY"/>
        </w:rPr>
        <w:t>.</w:t>
      </w:r>
    </w:p>
    <w:p w:rsidR="002378DF" w:rsidRPr="003F1AF8" w:rsidRDefault="0012701E" w:rsidP="0031119F">
      <w:pPr>
        <w:adjustRightInd w:val="0"/>
        <w:snapToGrid w:val="0"/>
        <w:spacing w:after="0" w:line="240" w:lineRule="auto"/>
        <w:ind w:firstLine="709"/>
        <w:jc w:val="both"/>
        <w:rPr>
          <w:rFonts w:ascii="Times New Roman" w:eastAsia="Times New Roman,BoldItalic" w:hAnsi="Times New Roman" w:cs="Times New Roman"/>
          <w:sz w:val="24"/>
          <w:szCs w:val="24"/>
        </w:rPr>
      </w:pPr>
      <w:r w:rsidRPr="003F1AF8">
        <w:rPr>
          <w:rFonts w:ascii="Times New Roman" w:eastAsia="Calibri" w:hAnsi="Times New Roman" w:cs="Times New Roman"/>
          <w:sz w:val="24"/>
          <w:szCs w:val="24"/>
          <w:lang w:val="be-BY"/>
        </w:rPr>
        <w:t xml:space="preserve">По структуре потребностей респондентов в интернет можно констатировать: лишь 7,53% опрошенных оценивают свою потребность, как низкую или не имеют таковой вовсе. </w:t>
      </w:r>
      <w:r w:rsidR="00617339" w:rsidRPr="003F1AF8">
        <w:rPr>
          <w:rFonts w:ascii="Times New Roman" w:eastAsia="Calibri" w:hAnsi="Times New Roman" w:cs="Times New Roman"/>
          <w:sz w:val="24"/>
          <w:szCs w:val="24"/>
          <w:lang w:val="be-BY"/>
        </w:rPr>
        <w:t>С другой стороны,</w:t>
      </w:r>
      <w:r w:rsidRPr="003F1AF8">
        <w:rPr>
          <w:rFonts w:ascii="Times New Roman" w:eastAsia="Calibri" w:hAnsi="Times New Roman" w:cs="Times New Roman"/>
          <w:sz w:val="24"/>
          <w:szCs w:val="24"/>
          <w:lang w:val="be-BY"/>
        </w:rPr>
        <w:t xml:space="preserve"> 38,18% и 25,97% </w:t>
      </w:r>
      <w:r w:rsidR="00903CD3" w:rsidRPr="003F1AF8">
        <w:rPr>
          <w:rFonts w:ascii="Times New Roman" w:eastAsia="Calibri" w:hAnsi="Times New Roman" w:cs="Times New Roman"/>
          <w:sz w:val="24"/>
          <w:szCs w:val="24"/>
          <w:lang w:val="be-BY"/>
        </w:rPr>
        <w:t>оценили её</w:t>
      </w:r>
      <w:r w:rsidRPr="003F1AF8">
        <w:rPr>
          <w:rFonts w:ascii="Times New Roman" w:eastAsia="Calibri" w:hAnsi="Times New Roman" w:cs="Times New Roman"/>
          <w:sz w:val="24"/>
          <w:szCs w:val="24"/>
          <w:lang w:val="be-BY"/>
        </w:rPr>
        <w:t>, как «Высокая» и «Очень высокая»</w:t>
      </w:r>
      <w:r w:rsidR="00903CD3" w:rsidRPr="003F1AF8">
        <w:rPr>
          <w:rFonts w:ascii="Times New Roman" w:eastAsia="Calibri" w:hAnsi="Times New Roman" w:cs="Times New Roman"/>
          <w:sz w:val="24"/>
          <w:szCs w:val="24"/>
          <w:lang w:val="be-BY"/>
        </w:rPr>
        <w:t xml:space="preserve">, что неудивительно в наше время, когда телефон/планшет с интернетом заменяют </w:t>
      </w:r>
      <w:r w:rsidR="002807C4" w:rsidRPr="003F1AF8">
        <w:rPr>
          <w:rFonts w:ascii="Times New Roman" w:eastAsia="Calibri" w:hAnsi="Times New Roman" w:cs="Times New Roman"/>
          <w:sz w:val="24"/>
          <w:szCs w:val="24"/>
          <w:lang w:val="be-BY"/>
        </w:rPr>
        <w:t>большинство</w:t>
      </w:r>
      <w:r w:rsidR="00903CD3" w:rsidRPr="003F1AF8">
        <w:rPr>
          <w:rFonts w:ascii="Times New Roman" w:eastAsia="Calibri" w:hAnsi="Times New Roman" w:cs="Times New Roman"/>
          <w:sz w:val="24"/>
          <w:szCs w:val="24"/>
          <w:lang w:val="be-BY"/>
        </w:rPr>
        <w:t xml:space="preserve"> устройств.</w:t>
      </w:r>
      <w:r w:rsidR="009C5103" w:rsidRPr="003F1AF8">
        <w:rPr>
          <w:rFonts w:ascii="Times New Roman" w:eastAsia="Calibri" w:hAnsi="Times New Roman" w:cs="Times New Roman"/>
          <w:sz w:val="24"/>
          <w:szCs w:val="24"/>
          <w:lang w:val="be-BY"/>
        </w:rPr>
        <w:t xml:space="preserve"> Что показательно, б</w:t>
      </w:r>
      <w:r w:rsidR="00617339" w:rsidRPr="003F1AF8">
        <w:rPr>
          <w:rFonts w:ascii="Times New Roman" w:eastAsia="Calibri" w:hAnsi="Times New Roman" w:cs="Times New Roman"/>
          <w:sz w:val="24"/>
          <w:szCs w:val="24"/>
          <w:lang w:val="be-BY"/>
        </w:rPr>
        <w:t>ольшинство</w:t>
      </w:r>
      <w:r w:rsidR="00D226B8" w:rsidRPr="003F1AF8">
        <w:rPr>
          <w:rFonts w:ascii="Times New Roman" w:eastAsia="Calibri" w:hAnsi="Times New Roman" w:cs="Times New Roman"/>
          <w:sz w:val="24"/>
          <w:szCs w:val="24"/>
          <w:lang w:val="be-BY"/>
        </w:rPr>
        <w:t xml:space="preserve"> </w:t>
      </w:r>
      <w:r w:rsidR="00617339" w:rsidRPr="003F1AF8">
        <w:rPr>
          <w:rFonts w:ascii="Times New Roman" w:eastAsia="Calibri" w:hAnsi="Times New Roman" w:cs="Times New Roman"/>
          <w:sz w:val="24"/>
          <w:szCs w:val="24"/>
          <w:lang w:val="be-BY"/>
        </w:rPr>
        <w:t>респондентов (42,60%) на момент</w:t>
      </w:r>
      <w:r w:rsidR="00617339" w:rsidRPr="003F1AF8">
        <w:rPr>
          <w:rFonts w:ascii="Times New Roman" w:hAnsi="Times New Roman" w:cs="Times New Roman"/>
          <w:sz w:val="24"/>
          <w:szCs w:val="24"/>
        </w:rPr>
        <w:t xml:space="preserve"> опроса пользовались мобильным интернетом в последние сутки, а в последний час 30,91% опрошенных. </w:t>
      </w:r>
      <w:r w:rsidR="009C5103" w:rsidRPr="003F1AF8">
        <w:rPr>
          <w:rFonts w:ascii="Times New Roman" w:hAnsi="Times New Roman" w:cs="Times New Roman"/>
          <w:sz w:val="24"/>
          <w:szCs w:val="24"/>
        </w:rPr>
        <w:t>Большая часть опрошенных (</w:t>
      </w:r>
      <w:r w:rsidR="002378DF" w:rsidRPr="003F1AF8">
        <w:rPr>
          <w:rFonts w:ascii="Times New Roman" w:hAnsi="Times New Roman" w:cs="Times New Roman"/>
          <w:sz w:val="24"/>
          <w:szCs w:val="24"/>
        </w:rPr>
        <w:t>49,09%</w:t>
      </w:r>
      <w:r w:rsidR="009C5103" w:rsidRPr="003F1AF8">
        <w:rPr>
          <w:rFonts w:ascii="Times New Roman" w:hAnsi="Times New Roman" w:cs="Times New Roman"/>
          <w:sz w:val="24"/>
          <w:szCs w:val="24"/>
        </w:rPr>
        <w:t>)</w:t>
      </w:r>
      <w:r w:rsidR="002378DF" w:rsidRPr="003F1AF8">
        <w:rPr>
          <w:rFonts w:ascii="Times New Roman" w:hAnsi="Times New Roman" w:cs="Times New Roman"/>
          <w:sz w:val="24"/>
          <w:szCs w:val="24"/>
        </w:rPr>
        <w:t xml:space="preserve"> заходят в интернет с мобильных устройств раз в день, 41,30% же несколько раз в день.</w:t>
      </w:r>
      <w:r w:rsidR="009C5103" w:rsidRPr="003F1AF8">
        <w:rPr>
          <w:rFonts w:ascii="Times New Roman" w:hAnsi="Times New Roman" w:cs="Times New Roman"/>
          <w:sz w:val="24"/>
          <w:szCs w:val="24"/>
        </w:rPr>
        <w:t xml:space="preserve"> При этом е</w:t>
      </w:r>
      <w:r w:rsidR="002378DF" w:rsidRPr="003F1AF8">
        <w:rPr>
          <w:rFonts w:ascii="Times New Roman" w:hAnsi="Times New Roman" w:cs="Times New Roman"/>
          <w:sz w:val="24"/>
          <w:szCs w:val="24"/>
        </w:rPr>
        <w:t>жедневно 41,04% респондентов в среднем находятся в мобильном интернете 2-3 часа, тогда как 32,99 опрошенных 1-2 часа.</w:t>
      </w:r>
      <w:r w:rsidR="0054241F" w:rsidRPr="003F1AF8">
        <w:rPr>
          <w:rFonts w:ascii="Times New Roman" w:hAnsi="Times New Roman" w:cs="Times New Roman"/>
          <w:sz w:val="24"/>
          <w:szCs w:val="24"/>
        </w:rPr>
        <w:t xml:space="preserve"> </w:t>
      </w:r>
    </w:p>
    <w:p w:rsidR="0054241F" w:rsidRPr="003F1AF8" w:rsidRDefault="0054241F" w:rsidP="0031119F">
      <w:pPr>
        <w:adjustRightInd w:val="0"/>
        <w:snapToGrid w:val="0"/>
        <w:spacing w:after="0" w:line="240" w:lineRule="auto"/>
        <w:ind w:firstLine="709"/>
        <w:jc w:val="both"/>
        <w:rPr>
          <w:rFonts w:ascii="Times New Roman" w:eastAsia="Times New Roman" w:hAnsi="Times New Roman" w:cs="Times New Roman"/>
          <w:sz w:val="24"/>
          <w:szCs w:val="24"/>
        </w:rPr>
      </w:pPr>
      <w:r w:rsidRPr="003F1AF8">
        <w:rPr>
          <w:rFonts w:ascii="Times New Roman" w:eastAsia="Times New Roman" w:hAnsi="Times New Roman" w:cs="Times New Roman"/>
          <w:sz w:val="24"/>
          <w:szCs w:val="24"/>
        </w:rPr>
        <w:t>Основываясь на полученных данных, можно предположить, что при столь высокой частоте, интенсивности и продолжительности использования мобильного интернета, респонденты неоднократно сталкивались и взаимодействовали с мобильной рекламой, что свидетельствует об адекватности и релевантности, полученных данных.</w:t>
      </w:r>
    </w:p>
    <w:p w:rsidR="0054241F" w:rsidRPr="003F1AF8" w:rsidRDefault="00575464" w:rsidP="002A4D66">
      <w:pPr>
        <w:adjustRightInd w:val="0"/>
        <w:snapToGrid w:val="0"/>
        <w:spacing w:after="240" w:line="240" w:lineRule="auto"/>
        <w:ind w:firstLine="709"/>
        <w:jc w:val="both"/>
        <w:rPr>
          <w:rFonts w:ascii="Times New Roman" w:eastAsia="Times New Roman" w:hAnsi="Times New Roman" w:cs="Times New Roman"/>
          <w:sz w:val="24"/>
          <w:szCs w:val="24"/>
        </w:rPr>
      </w:pPr>
      <w:r w:rsidRPr="003F1AF8">
        <w:rPr>
          <w:rFonts w:ascii="Times New Roman" w:eastAsia="Times New Roman" w:hAnsi="Times New Roman" w:cs="Times New Roman"/>
          <w:sz w:val="24"/>
          <w:szCs w:val="24"/>
        </w:rPr>
        <w:t>Смартфон (телефон) является приоритетным гаджетом с мобильным интернетом для 67,79% респонденто</w:t>
      </w:r>
      <w:r w:rsidR="005A64BE" w:rsidRPr="003F1AF8">
        <w:rPr>
          <w:rFonts w:ascii="Times New Roman" w:eastAsia="Times New Roman" w:hAnsi="Times New Roman" w:cs="Times New Roman"/>
          <w:sz w:val="24"/>
          <w:szCs w:val="24"/>
        </w:rPr>
        <w:t>в, а планшет для 31,95% (рис.1</w:t>
      </w:r>
      <w:r w:rsidRPr="003F1AF8">
        <w:rPr>
          <w:rFonts w:ascii="Times New Roman" w:eastAsia="Times New Roman" w:hAnsi="Times New Roman" w:cs="Times New Roman"/>
          <w:sz w:val="24"/>
          <w:szCs w:val="24"/>
        </w:rPr>
        <w:t xml:space="preserve">). Лишь 0,26% опрошенных ответили, что не используют вовсе мобильные устройства. </w:t>
      </w:r>
    </w:p>
    <w:p w:rsidR="00A3628C" w:rsidRPr="003F1AF8" w:rsidRDefault="002E7A4F" w:rsidP="002807C4">
      <w:pPr>
        <w:autoSpaceDE w:val="0"/>
        <w:autoSpaceDN w:val="0"/>
        <w:adjustRightInd w:val="0"/>
        <w:spacing w:after="0" w:line="240" w:lineRule="auto"/>
        <w:jc w:val="center"/>
        <w:rPr>
          <w:rFonts w:ascii="Times New Roman" w:eastAsia="Times New Roman,BoldItalic" w:hAnsi="Times New Roman" w:cs="Times New Roman"/>
          <w:sz w:val="24"/>
          <w:szCs w:val="24"/>
        </w:rPr>
      </w:pPr>
      <w:r w:rsidRPr="003F1AF8">
        <w:rPr>
          <w:noProof/>
          <w:lang w:eastAsia="ru-RU"/>
        </w:rPr>
        <w:drawing>
          <wp:inline distT="0" distB="0" distL="0" distR="0">
            <wp:extent cx="5800725" cy="2276475"/>
            <wp:effectExtent l="19050" t="0" r="0" b="0"/>
            <wp:docPr id="15"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2E7A4F" w:rsidRPr="003F1AF8" w:rsidRDefault="002E7A4F" w:rsidP="002A4D66">
      <w:pPr>
        <w:autoSpaceDE w:val="0"/>
        <w:autoSpaceDN w:val="0"/>
        <w:adjustRightInd w:val="0"/>
        <w:spacing w:after="120" w:line="240" w:lineRule="auto"/>
        <w:ind w:firstLine="709"/>
        <w:jc w:val="center"/>
        <w:rPr>
          <w:rFonts w:ascii="Times New Roman" w:hAnsi="Times New Roman" w:cs="Times New Roman"/>
          <w:sz w:val="24"/>
          <w:szCs w:val="24"/>
        </w:rPr>
      </w:pPr>
      <w:r w:rsidRPr="003F1AF8">
        <w:rPr>
          <w:rFonts w:ascii="Times New Roman" w:hAnsi="Times New Roman" w:cs="Times New Roman"/>
          <w:i/>
          <w:sz w:val="24"/>
          <w:szCs w:val="24"/>
        </w:rPr>
        <w:t>Рис</w:t>
      </w:r>
      <w:r w:rsidR="009C5103" w:rsidRPr="003F1AF8">
        <w:rPr>
          <w:rFonts w:ascii="Times New Roman" w:hAnsi="Times New Roman" w:cs="Times New Roman"/>
          <w:i/>
          <w:sz w:val="24"/>
          <w:szCs w:val="24"/>
        </w:rPr>
        <w:t>.</w:t>
      </w:r>
      <w:r w:rsidRPr="003F1AF8">
        <w:rPr>
          <w:rFonts w:ascii="Times New Roman" w:hAnsi="Times New Roman" w:cs="Times New Roman"/>
          <w:i/>
          <w:sz w:val="24"/>
          <w:szCs w:val="24"/>
        </w:rPr>
        <w:t xml:space="preserve"> 1</w:t>
      </w:r>
      <w:r w:rsidR="001311FD" w:rsidRPr="003F1AF8">
        <w:rPr>
          <w:rFonts w:ascii="Times New Roman" w:hAnsi="Times New Roman" w:cs="Times New Roman"/>
          <w:i/>
          <w:sz w:val="24"/>
          <w:szCs w:val="24"/>
        </w:rPr>
        <w:t>.</w:t>
      </w:r>
      <w:r w:rsidR="00E54A3D" w:rsidRPr="003F1AF8">
        <w:rPr>
          <w:rFonts w:ascii="Times New Roman" w:hAnsi="Times New Roman" w:cs="Times New Roman"/>
          <w:sz w:val="24"/>
          <w:szCs w:val="24"/>
        </w:rPr>
        <w:t xml:space="preserve"> </w:t>
      </w:r>
      <w:r w:rsidRPr="003F1AF8">
        <w:rPr>
          <w:rFonts w:ascii="Times New Roman" w:hAnsi="Times New Roman" w:cs="Times New Roman"/>
          <w:sz w:val="24"/>
          <w:szCs w:val="24"/>
        </w:rPr>
        <w:t>Структура мобильных устройств, используемых респондент</w:t>
      </w:r>
      <w:r w:rsidR="00C10A96" w:rsidRPr="003F1AF8">
        <w:rPr>
          <w:rFonts w:ascii="Times New Roman" w:hAnsi="Times New Roman" w:cs="Times New Roman"/>
          <w:sz w:val="24"/>
          <w:szCs w:val="24"/>
        </w:rPr>
        <w:t>ами</w:t>
      </w:r>
      <w:r w:rsidR="009C5103" w:rsidRPr="003F1AF8">
        <w:rPr>
          <w:rFonts w:ascii="Times New Roman" w:hAnsi="Times New Roman" w:cs="Times New Roman"/>
          <w:sz w:val="24"/>
          <w:szCs w:val="24"/>
        </w:rPr>
        <w:t>,</w:t>
      </w:r>
      <w:r w:rsidRPr="003F1AF8">
        <w:rPr>
          <w:rFonts w:ascii="Times New Roman" w:hAnsi="Times New Roman" w:cs="Times New Roman"/>
          <w:sz w:val="24"/>
          <w:szCs w:val="24"/>
        </w:rPr>
        <w:t xml:space="preserve"> % респондентов, 2017 г. (n=</w:t>
      </w:r>
      <w:r w:rsidR="00DB5FB4" w:rsidRPr="003F1AF8">
        <w:rPr>
          <w:rFonts w:ascii="Times New Roman" w:hAnsi="Times New Roman" w:cs="Times New Roman"/>
          <w:sz w:val="24"/>
          <w:szCs w:val="24"/>
        </w:rPr>
        <w:t>38</w:t>
      </w:r>
      <w:r w:rsidR="00901D3C" w:rsidRPr="003F1AF8">
        <w:rPr>
          <w:rFonts w:ascii="Times New Roman" w:hAnsi="Times New Roman" w:cs="Times New Roman"/>
          <w:sz w:val="24"/>
          <w:szCs w:val="24"/>
        </w:rPr>
        <w:t>4</w:t>
      </w:r>
      <w:r w:rsidRPr="003F1AF8">
        <w:rPr>
          <w:rFonts w:ascii="Times New Roman" w:hAnsi="Times New Roman" w:cs="Times New Roman"/>
          <w:sz w:val="24"/>
          <w:szCs w:val="24"/>
        </w:rPr>
        <w:t>)</w:t>
      </w:r>
    </w:p>
    <w:p w:rsidR="00D4511F" w:rsidRPr="003F1AF8" w:rsidRDefault="00D4511F" w:rsidP="002A4D66">
      <w:pPr>
        <w:spacing w:after="120" w:line="240" w:lineRule="auto"/>
        <w:ind w:firstLine="709"/>
        <w:jc w:val="both"/>
        <w:rPr>
          <w:rFonts w:ascii="Times New Roman" w:hAnsi="Times New Roman" w:cs="Times New Roman"/>
          <w:sz w:val="24"/>
          <w:szCs w:val="24"/>
        </w:rPr>
      </w:pPr>
      <w:r w:rsidRPr="003F1AF8">
        <w:rPr>
          <w:rFonts w:ascii="Times New Roman" w:hAnsi="Times New Roman" w:cs="Times New Roman"/>
          <w:sz w:val="24"/>
          <w:szCs w:val="24"/>
        </w:rPr>
        <w:t>Также важным фактором, на который стоит обратить внимание, является наличие у респондента установленного программного обеспечения, блокирующего</w:t>
      </w:r>
      <w:r w:rsidR="0098379C" w:rsidRPr="003F1AF8">
        <w:rPr>
          <w:rFonts w:ascii="Times New Roman" w:hAnsi="Times New Roman" w:cs="Times New Roman"/>
          <w:sz w:val="24"/>
          <w:szCs w:val="24"/>
        </w:rPr>
        <w:t xml:space="preserve"> рекламу на мобильном устройстве (</w:t>
      </w:r>
      <w:proofErr w:type="spellStart"/>
      <w:r w:rsidR="0098379C" w:rsidRPr="003F1AF8">
        <w:rPr>
          <w:rFonts w:ascii="Times New Roman" w:hAnsi="Times New Roman" w:cs="Times New Roman"/>
          <w:sz w:val="24"/>
          <w:szCs w:val="24"/>
          <w:lang w:val="en-US"/>
        </w:rPr>
        <w:t>AdBlock</w:t>
      </w:r>
      <w:proofErr w:type="spellEnd"/>
      <w:r w:rsidR="0098379C" w:rsidRPr="003F1AF8">
        <w:rPr>
          <w:rFonts w:ascii="Times New Roman" w:hAnsi="Times New Roman" w:cs="Times New Roman"/>
          <w:sz w:val="24"/>
          <w:szCs w:val="24"/>
        </w:rPr>
        <w:t xml:space="preserve">. </w:t>
      </w:r>
      <w:proofErr w:type="spellStart"/>
      <w:r w:rsidR="0098379C" w:rsidRPr="003F1AF8">
        <w:rPr>
          <w:rFonts w:ascii="Times New Roman" w:hAnsi="Times New Roman" w:cs="Times New Roman"/>
          <w:sz w:val="24"/>
          <w:szCs w:val="24"/>
          <w:lang w:val="en-US"/>
        </w:rPr>
        <w:t>AdGuard</w:t>
      </w:r>
      <w:proofErr w:type="spellEnd"/>
      <w:r w:rsidR="0098379C" w:rsidRPr="003F1AF8">
        <w:rPr>
          <w:rFonts w:ascii="Times New Roman" w:hAnsi="Times New Roman" w:cs="Times New Roman"/>
          <w:sz w:val="24"/>
          <w:szCs w:val="24"/>
        </w:rPr>
        <w:t xml:space="preserve"> и т.д.). На рисунке </w:t>
      </w:r>
      <w:r w:rsidR="005A64BE" w:rsidRPr="003F1AF8">
        <w:rPr>
          <w:rFonts w:ascii="Times New Roman" w:hAnsi="Times New Roman" w:cs="Times New Roman"/>
          <w:sz w:val="24"/>
          <w:szCs w:val="24"/>
        </w:rPr>
        <w:t>2</w:t>
      </w:r>
      <w:r w:rsidR="0098379C" w:rsidRPr="003F1AF8">
        <w:rPr>
          <w:rFonts w:ascii="Times New Roman" w:hAnsi="Times New Roman" w:cs="Times New Roman"/>
          <w:sz w:val="24"/>
          <w:szCs w:val="24"/>
        </w:rPr>
        <w:t xml:space="preserve"> мы видим, что у 75,06% опрошенных таких программ нет. Однако 24,95% респондентов устанавливают</w:t>
      </w:r>
      <w:r w:rsidR="005B31EB" w:rsidRPr="003F1AF8">
        <w:rPr>
          <w:rFonts w:ascii="Times New Roman" w:hAnsi="Times New Roman" w:cs="Times New Roman"/>
          <w:sz w:val="24"/>
          <w:szCs w:val="24"/>
        </w:rPr>
        <w:t xml:space="preserve"> </w:t>
      </w:r>
      <w:r w:rsidR="0098379C" w:rsidRPr="003F1AF8">
        <w:rPr>
          <w:rFonts w:ascii="Times New Roman" w:hAnsi="Times New Roman" w:cs="Times New Roman"/>
          <w:sz w:val="24"/>
          <w:szCs w:val="24"/>
        </w:rPr>
        <w:t>«</w:t>
      </w:r>
      <w:proofErr w:type="spellStart"/>
      <w:r w:rsidR="0098379C" w:rsidRPr="003F1AF8">
        <w:rPr>
          <w:rFonts w:ascii="Times New Roman" w:hAnsi="Times New Roman" w:cs="Times New Roman"/>
          <w:sz w:val="24"/>
          <w:szCs w:val="24"/>
        </w:rPr>
        <w:t>блокировщики</w:t>
      </w:r>
      <w:proofErr w:type="spellEnd"/>
      <w:r w:rsidR="0098379C" w:rsidRPr="003F1AF8">
        <w:rPr>
          <w:rFonts w:ascii="Times New Roman" w:hAnsi="Times New Roman" w:cs="Times New Roman"/>
          <w:sz w:val="24"/>
          <w:szCs w:val="24"/>
        </w:rPr>
        <w:t xml:space="preserve">» и, несмотря на то, что </w:t>
      </w:r>
      <w:r w:rsidR="00901D3C" w:rsidRPr="003F1AF8">
        <w:rPr>
          <w:rFonts w:ascii="Times New Roman" w:hAnsi="Times New Roman" w:cs="Times New Roman"/>
          <w:sz w:val="24"/>
          <w:szCs w:val="24"/>
        </w:rPr>
        <w:t>программное обеспечение подобного</w:t>
      </w:r>
      <w:r w:rsidR="0098379C" w:rsidRPr="003F1AF8">
        <w:rPr>
          <w:rFonts w:ascii="Times New Roman" w:hAnsi="Times New Roman" w:cs="Times New Roman"/>
          <w:sz w:val="24"/>
          <w:szCs w:val="24"/>
        </w:rPr>
        <w:t xml:space="preserve"> типа пока неспособно скрыть всю рекламу, это важно учитывать в дальнейшем</w:t>
      </w:r>
      <w:r w:rsidR="005B31EB" w:rsidRPr="003F1AF8">
        <w:rPr>
          <w:rFonts w:ascii="Times New Roman" w:hAnsi="Times New Roman" w:cs="Times New Roman"/>
          <w:sz w:val="24"/>
          <w:szCs w:val="24"/>
        </w:rPr>
        <w:t xml:space="preserve"> исследовании</w:t>
      </w:r>
      <w:r w:rsidR="0098379C" w:rsidRPr="003F1AF8">
        <w:rPr>
          <w:rFonts w:ascii="Times New Roman" w:hAnsi="Times New Roman" w:cs="Times New Roman"/>
          <w:sz w:val="24"/>
          <w:szCs w:val="24"/>
        </w:rPr>
        <w:t>.</w:t>
      </w:r>
    </w:p>
    <w:p w:rsidR="002E7A4F" w:rsidRPr="003F1AF8" w:rsidRDefault="002E7A4F" w:rsidP="003D7C4F">
      <w:pPr>
        <w:autoSpaceDE w:val="0"/>
        <w:autoSpaceDN w:val="0"/>
        <w:adjustRightInd w:val="0"/>
        <w:spacing w:after="0" w:line="360" w:lineRule="auto"/>
        <w:ind w:firstLine="709"/>
        <w:jc w:val="center"/>
        <w:rPr>
          <w:rFonts w:ascii="Times New Roman" w:eastAsia="Times New Roman,BoldItalic" w:hAnsi="Times New Roman" w:cs="Times New Roman"/>
          <w:sz w:val="24"/>
          <w:szCs w:val="24"/>
        </w:rPr>
      </w:pPr>
      <w:r w:rsidRPr="003F1AF8">
        <w:rPr>
          <w:noProof/>
          <w:lang w:eastAsia="ru-RU"/>
        </w:rPr>
        <w:lastRenderedPageBreak/>
        <w:drawing>
          <wp:inline distT="0" distB="0" distL="0" distR="0">
            <wp:extent cx="3829050" cy="2066925"/>
            <wp:effectExtent l="0" t="0" r="0" b="0"/>
            <wp:docPr id="20" name="Диаграмма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2E7A4F" w:rsidRPr="003F1AF8" w:rsidRDefault="002E7A4F" w:rsidP="009C5103">
      <w:pPr>
        <w:spacing w:after="0" w:line="240" w:lineRule="auto"/>
        <w:jc w:val="center"/>
        <w:rPr>
          <w:rFonts w:ascii="Times New Roman" w:hAnsi="Times New Roman" w:cs="Times New Roman"/>
          <w:sz w:val="24"/>
          <w:szCs w:val="24"/>
        </w:rPr>
      </w:pPr>
      <w:r w:rsidRPr="003F1AF8">
        <w:rPr>
          <w:rFonts w:ascii="Times New Roman" w:hAnsi="Times New Roman" w:cs="Times New Roman"/>
          <w:i/>
          <w:sz w:val="24"/>
          <w:szCs w:val="24"/>
        </w:rPr>
        <w:t>Рис</w:t>
      </w:r>
      <w:r w:rsidR="009C5103" w:rsidRPr="003F1AF8">
        <w:rPr>
          <w:rFonts w:ascii="Times New Roman" w:hAnsi="Times New Roman" w:cs="Times New Roman"/>
          <w:i/>
          <w:sz w:val="24"/>
          <w:szCs w:val="24"/>
        </w:rPr>
        <w:t>.</w:t>
      </w:r>
      <w:r w:rsidRPr="003F1AF8">
        <w:rPr>
          <w:rFonts w:ascii="Times New Roman" w:hAnsi="Times New Roman" w:cs="Times New Roman"/>
          <w:i/>
          <w:sz w:val="24"/>
          <w:szCs w:val="24"/>
        </w:rPr>
        <w:t xml:space="preserve"> </w:t>
      </w:r>
      <w:r w:rsidR="009C5103" w:rsidRPr="003F1AF8">
        <w:rPr>
          <w:rFonts w:ascii="Times New Roman" w:hAnsi="Times New Roman" w:cs="Times New Roman"/>
          <w:i/>
          <w:sz w:val="24"/>
          <w:szCs w:val="24"/>
        </w:rPr>
        <w:t>2</w:t>
      </w:r>
      <w:r w:rsidR="001311FD" w:rsidRPr="003F1AF8">
        <w:rPr>
          <w:rFonts w:ascii="Times New Roman" w:hAnsi="Times New Roman" w:cs="Times New Roman"/>
          <w:i/>
          <w:sz w:val="24"/>
          <w:szCs w:val="24"/>
        </w:rPr>
        <w:t>.</w:t>
      </w:r>
      <w:r w:rsidRPr="003F1AF8">
        <w:rPr>
          <w:rFonts w:ascii="Times New Roman" w:hAnsi="Times New Roman" w:cs="Times New Roman"/>
          <w:sz w:val="24"/>
          <w:szCs w:val="24"/>
        </w:rPr>
        <w:t xml:space="preserve"> Структура использования респондентами ПО, блокирующего рекламу</w:t>
      </w:r>
      <w:r w:rsidR="009C5103" w:rsidRPr="003F1AF8">
        <w:rPr>
          <w:rFonts w:ascii="Times New Roman" w:hAnsi="Times New Roman" w:cs="Times New Roman"/>
          <w:sz w:val="24"/>
          <w:szCs w:val="24"/>
        </w:rPr>
        <w:t xml:space="preserve">, </w:t>
      </w:r>
      <w:r w:rsidRPr="003F1AF8">
        <w:rPr>
          <w:rFonts w:ascii="Times New Roman" w:hAnsi="Times New Roman" w:cs="Times New Roman"/>
          <w:sz w:val="24"/>
          <w:szCs w:val="24"/>
        </w:rPr>
        <w:t>% респондентов, 2017 г. (n=</w:t>
      </w:r>
      <w:r w:rsidR="00DB5FB4" w:rsidRPr="003F1AF8">
        <w:rPr>
          <w:rFonts w:ascii="Times New Roman" w:hAnsi="Times New Roman" w:cs="Times New Roman"/>
          <w:sz w:val="24"/>
          <w:szCs w:val="24"/>
        </w:rPr>
        <w:t>38</w:t>
      </w:r>
      <w:r w:rsidR="00901D3C" w:rsidRPr="003F1AF8">
        <w:rPr>
          <w:rFonts w:ascii="Times New Roman" w:hAnsi="Times New Roman" w:cs="Times New Roman"/>
          <w:sz w:val="24"/>
          <w:szCs w:val="24"/>
        </w:rPr>
        <w:t>4</w:t>
      </w:r>
      <w:r w:rsidRPr="003F1AF8">
        <w:rPr>
          <w:rFonts w:ascii="Times New Roman" w:hAnsi="Times New Roman" w:cs="Times New Roman"/>
          <w:sz w:val="24"/>
          <w:szCs w:val="24"/>
        </w:rPr>
        <w:t>)</w:t>
      </w:r>
    </w:p>
    <w:p w:rsidR="00901D3C" w:rsidRPr="003F1AF8" w:rsidRDefault="001A1AE7" w:rsidP="00901D3C">
      <w:pPr>
        <w:autoSpaceDE w:val="0"/>
        <w:autoSpaceDN w:val="0"/>
        <w:adjustRightInd w:val="0"/>
        <w:spacing w:after="0" w:line="240" w:lineRule="auto"/>
        <w:ind w:firstLine="709"/>
        <w:jc w:val="both"/>
        <w:rPr>
          <w:rFonts w:ascii="Times New Roman" w:hAnsi="Times New Roman"/>
          <w:sz w:val="24"/>
        </w:rPr>
      </w:pPr>
      <w:r w:rsidRPr="003F1AF8">
        <w:rPr>
          <w:rFonts w:ascii="Times New Roman" w:hAnsi="Times New Roman" w:cs="Times New Roman"/>
          <w:sz w:val="24"/>
          <w:szCs w:val="24"/>
        </w:rPr>
        <w:t>Между отношением к мобильной рекламе и частотой перехода по рекламным ссылкам</w:t>
      </w:r>
      <w:r w:rsidR="009C5103" w:rsidRPr="003F1AF8">
        <w:rPr>
          <w:rFonts w:ascii="Times New Roman" w:hAnsi="Times New Roman" w:cs="Times New Roman"/>
          <w:sz w:val="24"/>
          <w:szCs w:val="24"/>
        </w:rPr>
        <w:t xml:space="preserve"> </w:t>
      </w:r>
      <w:r w:rsidRPr="003F1AF8">
        <w:rPr>
          <w:rFonts w:ascii="Times New Roman" w:hAnsi="Times New Roman" w:cs="Times New Roman"/>
          <w:sz w:val="24"/>
          <w:szCs w:val="24"/>
        </w:rPr>
        <w:t xml:space="preserve">выявлена </w:t>
      </w:r>
      <w:r w:rsidR="00901D3C" w:rsidRPr="003F1AF8">
        <w:rPr>
          <w:rFonts w:ascii="Times New Roman" w:hAnsi="Times New Roman" w:cs="Times New Roman"/>
          <w:sz w:val="24"/>
          <w:szCs w:val="24"/>
        </w:rPr>
        <w:t>умеренная</w:t>
      </w:r>
      <w:r w:rsidRPr="003F1AF8">
        <w:rPr>
          <w:rFonts w:ascii="Times New Roman" w:hAnsi="Times New Roman" w:cs="Times New Roman"/>
          <w:sz w:val="24"/>
          <w:szCs w:val="24"/>
        </w:rPr>
        <w:t xml:space="preserve"> положительная корреляция. Для линейной связи коэффициент корреляции Пирсона составляет </w:t>
      </w:r>
      <w:r w:rsidRPr="003F1AF8">
        <w:rPr>
          <w:rFonts w:ascii="Times New Roman" w:hAnsi="Times New Roman" w:cs="Times New Roman"/>
          <w:sz w:val="24"/>
          <w:szCs w:val="24"/>
          <w:lang w:val="en-US"/>
        </w:rPr>
        <w:t>r</w:t>
      </w:r>
      <w:r w:rsidRPr="003F1AF8">
        <w:rPr>
          <w:rFonts w:ascii="Times New Roman" w:hAnsi="Times New Roman" w:cs="Times New Roman"/>
          <w:sz w:val="24"/>
          <w:szCs w:val="24"/>
        </w:rPr>
        <w:t>=0,314 при статистической значимости, стремящейся к 0 (</w:t>
      </w:r>
      <w:r w:rsidRPr="003F1AF8">
        <w:rPr>
          <w:rFonts w:ascii="Times New Roman" w:hAnsi="Times New Roman" w:cs="Times New Roman"/>
          <w:sz w:val="24"/>
          <w:szCs w:val="24"/>
          <w:lang w:val="en-US"/>
        </w:rPr>
        <w:t>p</w:t>
      </w:r>
      <w:r w:rsidRPr="003F1AF8">
        <w:rPr>
          <w:rFonts w:ascii="Times New Roman" w:hAnsi="Times New Roman" w:cs="Times New Roman"/>
          <w:sz w:val="24"/>
          <w:szCs w:val="24"/>
        </w:rPr>
        <w:t xml:space="preserve">=0,000). Для нелинейной, но монотонной связи коэффициент </w:t>
      </w:r>
      <w:proofErr w:type="spellStart"/>
      <w:r w:rsidRPr="003F1AF8">
        <w:rPr>
          <w:rFonts w:ascii="Times New Roman" w:hAnsi="Times New Roman" w:cs="Times New Roman"/>
          <w:sz w:val="24"/>
          <w:szCs w:val="24"/>
        </w:rPr>
        <w:t>Спирмена</w:t>
      </w:r>
      <w:proofErr w:type="spellEnd"/>
      <w:r w:rsidRPr="003F1AF8">
        <w:rPr>
          <w:rFonts w:ascii="Times New Roman" w:hAnsi="Times New Roman" w:cs="Times New Roman"/>
          <w:sz w:val="24"/>
          <w:szCs w:val="24"/>
        </w:rPr>
        <w:t xml:space="preserve"> составляет </w:t>
      </w:r>
      <w:r w:rsidRPr="003F1AF8">
        <w:rPr>
          <w:rFonts w:ascii="Times New Roman" w:hAnsi="Times New Roman" w:cs="Times New Roman"/>
          <w:sz w:val="24"/>
          <w:szCs w:val="24"/>
          <w:lang w:val="en-US"/>
        </w:rPr>
        <w:t>r</w:t>
      </w:r>
      <w:r w:rsidRPr="003F1AF8">
        <w:rPr>
          <w:rFonts w:ascii="Times New Roman" w:hAnsi="Times New Roman" w:cs="Times New Roman"/>
          <w:sz w:val="24"/>
          <w:szCs w:val="24"/>
        </w:rPr>
        <w:t xml:space="preserve">= 0,342, а коэффициент </w:t>
      </w:r>
      <w:proofErr w:type="spellStart"/>
      <w:r w:rsidRPr="003F1AF8">
        <w:rPr>
          <w:rFonts w:ascii="Times New Roman" w:hAnsi="Times New Roman" w:cs="Times New Roman"/>
          <w:sz w:val="24"/>
          <w:szCs w:val="24"/>
        </w:rPr>
        <w:t>Кендалла</w:t>
      </w:r>
      <w:proofErr w:type="spellEnd"/>
      <w:r w:rsidRPr="003F1AF8">
        <w:rPr>
          <w:rFonts w:ascii="Times New Roman" w:hAnsi="Times New Roman" w:cs="Times New Roman"/>
          <w:sz w:val="24"/>
          <w:szCs w:val="24"/>
        </w:rPr>
        <w:t xml:space="preserve"> </w:t>
      </w:r>
      <w:r w:rsidRPr="003F1AF8">
        <w:rPr>
          <w:rFonts w:ascii="Times New Roman" w:hAnsi="Times New Roman" w:cs="Times New Roman"/>
          <w:sz w:val="24"/>
          <w:szCs w:val="24"/>
        </w:rPr>
        <w:sym w:font="Symbol" w:char="F074"/>
      </w:r>
      <w:r w:rsidRPr="003F1AF8">
        <w:rPr>
          <w:rFonts w:ascii="Times New Roman" w:hAnsi="Times New Roman" w:cs="Times New Roman"/>
          <w:sz w:val="24"/>
          <w:szCs w:val="24"/>
        </w:rPr>
        <w:t xml:space="preserve">=0,328. Следовательно, присутствует </w:t>
      </w:r>
      <w:r w:rsidR="00901D3C" w:rsidRPr="003F1AF8">
        <w:rPr>
          <w:rFonts w:ascii="Times New Roman" w:hAnsi="Times New Roman" w:cs="Times New Roman"/>
          <w:sz w:val="24"/>
          <w:szCs w:val="24"/>
        </w:rPr>
        <w:t>нелинейная зависимость</w:t>
      </w:r>
      <w:r w:rsidRPr="003F1AF8">
        <w:rPr>
          <w:rFonts w:ascii="Times New Roman" w:hAnsi="Times New Roman" w:cs="Times New Roman"/>
          <w:sz w:val="24"/>
          <w:szCs w:val="24"/>
        </w:rPr>
        <w:t xml:space="preserve">, а на рисунке </w:t>
      </w:r>
      <w:r w:rsidR="005A64BE" w:rsidRPr="003F1AF8">
        <w:rPr>
          <w:rFonts w:ascii="Times New Roman" w:hAnsi="Times New Roman" w:cs="Times New Roman"/>
          <w:sz w:val="24"/>
          <w:szCs w:val="24"/>
        </w:rPr>
        <w:t>3</w:t>
      </w:r>
      <w:r w:rsidRPr="003F1AF8">
        <w:rPr>
          <w:rFonts w:ascii="Times New Roman" w:hAnsi="Times New Roman" w:cs="Times New Roman"/>
          <w:sz w:val="24"/>
          <w:szCs w:val="24"/>
        </w:rPr>
        <w:t xml:space="preserve"> представлен</w:t>
      </w:r>
      <w:r w:rsidR="00901D3C" w:rsidRPr="003F1AF8">
        <w:rPr>
          <w:rFonts w:ascii="Times New Roman" w:hAnsi="Times New Roman" w:cs="Times New Roman"/>
          <w:sz w:val="24"/>
          <w:szCs w:val="24"/>
        </w:rPr>
        <w:t>о</w:t>
      </w:r>
      <w:r w:rsidRPr="003F1AF8">
        <w:rPr>
          <w:rFonts w:ascii="Times New Roman" w:hAnsi="Times New Roman" w:cs="Times New Roman"/>
          <w:sz w:val="24"/>
          <w:szCs w:val="24"/>
        </w:rPr>
        <w:t xml:space="preserve"> </w:t>
      </w:r>
      <w:r w:rsidR="00901D3C" w:rsidRPr="003F1AF8">
        <w:rPr>
          <w:rFonts w:ascii="Times New Roman" w:hAnsi="Times New Roman" w:cs="Times New Roman"/>
          <w:sz w:val="24"/>
          <w:szCs w:val="24"/>
        </w:rPr>
        <w:t>о</w:t>
      </w:r>
      <w:r w:rsidRPr="003F1AF8">
        <w:rPr>
          <w:rFonts w:ascii="Times New Roman" w:hAnsi="Times New Roman" w:cs="Times New Roman"/>
          <w:sz w:val="24"/>
          <w:szCs w:val="24"/>
        </w:rPr>
        <w:t xml:space="preserve">тношение к мобильной рекламе в разрезе частоты перехода по рекламным ссылкам. </w:t>
      </w:r>
      <w:r w:rsidR="00901D3C" w:rsidRPr="003F1AF8">
        <w:rPr>
          <w:rFonts w:ascii="Times New Roman" w:hAnsi="Times New Roman"/>
          <w:sz w:val="24"/>
        </w:rPr>
        <w:t xml:space="preserve">Из данных на рисунке 3 можно сделать следующие выводы: </w:t>
      </w:r>
    </w:p>
    <w:p w:rsidR="00901D3C" w:rsidRPr="003F1AF8" w:rsidRDefault="00901D3C" w:rsidP="00901D3C">
      <w:pPr>
        <w:autoSpaceDE w:val="0"/>
        <w:autoSpaceDN w:val="0"/>
        <w:adjustRightInd w:val="0"/>
        <w:spacing w:after="0" w:line="240" w:lineRule="auto"/>
        <w:ind w:firstLine="709"/>
        <w:jc w:val="both"/>
        <w:rPr>
          <w:rFonts w:ascii="Times New Roman" w:hAnsi="Times New Roman" w:cs="Times New Roman"/>
          <w:sz w:val="24"/>
          <w:szCs w:val="24"/>
        </w:rPr>
      </w:pPr>
      <w:r w:rsidRPr="003F1AF8">
        <w:rPr>
          <w:rFonts w:ascii="Times New Roman" w:hAnsi="Times New Roman" w:cs="Times New Roman"/>
          <w:sz w:val="24"/>
          <w:szCs w:val="24"/>
        </w:rPr>
        <w:sym w:font="Symbol" w:char="F02D"/>
      </w:r>
      <w:r w:rsidRPr="003F1AF8">
        <w:rPr>
          <w:rFonts w:ascii="Times New Roman" w:hAnsi="Times New Roman" w:cs="Times New Roman"/>
          <w:sz w:val="24"/>
          <w:szCs w:val="24"/>
        </w:rPr>
        <w:t xml:space="preserve"> </w:t>
      </w:r>
      <w:r w:rsidR="001A1AE7" w:rsidRPr="003F1AF8">
        <w:rPr>
          <w:rFonts w:ascii="Times New Roman" w:hAnsi="Times New Roman" w:cs="Times New Roman"/>
          <w:sz w:val="24"/>
          <w:szCs w:val="24"/>
        </w:rPr>
        <w:t xml:space="preserve">Во-первых, </w:t>
      </w:r>
      <w:r w:rsidRPr="003F1AF8">
        <w:rPr>
          <w:rFonts w:ascii="Times New Roman" w:hAnsi="Times New Roman" w:cs="Times New Roman"/>
          <w:sz w:val="24"/>
          <w:szCs w:val="24"/>
        </w:rPr>
        <w:t xml:space="preserve">особый интерес представляет поведение </w:t>
      </w:r>
      <w:r w:rsidR="001A1AE7" w:rsidRPr="003F1AF8">
        <w:rPr>
          <w:rFonts w:ascii="Times New Roman" w:hAnsi="Times New Roman" w:cs="Times New Roman"/>
          <w:sz w:val="24"/>
          <w:szCs w:val="24"/>
        </w:rPr>
        <w:t>респондент</w:t>
      </w:r>
      <w:r w:rsidRPr="003F1AF8">
        <w:rPr>
          <w:rFonts w:ascii="Times New Roman" w:hAnsi="Times New Roman" w:cs="Times New Roman"/>
          <w:sz w:val="24"/>
          <w:szCs w:val="24"/>
        </w:rPr>
        <w:t>ов</w:t>
      </w:r>
      <w:r w:rsidR="001A1AE7" w:rsidRPr="003F1AF8">
        <w:rPr>
          <w:rFonts w:ascii="Times New Roman" w:hAnsi="Times New Roman" w:cs="Times New Roman"/>
          <w:sz w:val="24"/>
          <w:szCs w:val="24"/>
        </w:rPr>
        <w:t>, которые положительно относятся к рекламе, но при этом не переходя</w:t>
      </w:r>
      <w:r w:rsidRPr="003F1AF8">
        <w:rPr>
          <w:rFonts w:ascii="Times New Roman" w:hAnsi="Times New Roman" w:cs="Times New Roman"/>
          <w:sz w:val="24"/>
          <w:szCs w:val="24"/>
        </w:rPr>
        <w:t>т</w:t>
      </w:r>
      <w:r w:rsidR="001A1AE7" w:rsidRPr="003F1AF8">
        <w:rPr>
          <w:rFonts w:ascii="Times New Roman" w:hAnsi="Times New Roman" w:cs="Times New Roman"/>
          <w:sz w:val="24"/>
          <w:szCs w:val="24"/>
        </w:rPr>
        <w:t xml:space="preserve"> по рекламным ссылкам (39 человек): такую группу следует выносить отдельно и рассматривать рекламные инструменты, подходящие только ей. </w:t>
      </w:r>
    </w:p>
    <w:p w:rsidR="00901D3C" w:rsidRPr="003F1AF8" w:rsidRDefault="00901D3C" w:rsidP="00901D3C">
      <w:pPr>
        <w:autoSpaceDE w:val="0"/>
        <w:autoSpaceDN w:val="0"/>
        <w:adjustRightInd w:val="0"/>
        <w:spacing w:after="0" w:line="240" w:lineRule="auto"/>
        <w:ind w:firstLine="709"/>
        <w:jc w:val="both"/>
        <w:rPr>
          <w:rFonts w:ascii="Times New Roman" w:hAnsi="Times New Roman" w:cs="Times New Roman"/>
          <w:sz w:val="24"/>
          <w:szCs w:val="24"/>
        </w:rPr>
      </w:pPr>
      <w:r w:rsidRPr="003F1AF8">
        <w:rPr>
          <w:rFonts w:ascii="Times New Roman" w:hAnsi="Times New Roman" w:cs="Times New Roman"/>
          <w:sz w:val="24"/>
          <w:szCs w:val="24"/>
        </w:rPr>
        <w:sym w:font="Symbol" w:char="F02D"/>
      </w:r>
      <w:r w:rsidRPr="003F1AF8">
        <w:rPr>
          <w:rFonts w:ascii="Times New Roman" w:hAnsi="Times New Roman" w:cs="Times New Roman"/>
          <w:sz w:val="24"/>
          <w:szCs w:val="24"/>
        </w:rPr>
        <w:t xml:space="preserve"> </w:t>
      </w:r>
      <w:r w:rsidR="001A1AE7" w:rsidRPr="003F1AF8">
        <w:rPr>
          <w:rFonts w:ascii="Times New Roman" w:hAnsi="Times New Roman" w:cs="Times New Roman"/>
          <w:sz w:val="24"/>
          <w:szCs w:val="24"/>
        </w:rPr>
        <w:t xml:space="preserve">Во-вторых, </w:t>
      </w:r>
      <w:r w:rsidRPr="003F1AF8">
        <w:rPr>
          <w:rFonts w:ascii="Times New Roman" w:hAnsi="Times New Roman" w:cs="Times New Roman"/>
          <w:sz w:val="24"/>
          <w:szCs w:val="24"/>
        </w:rPr>
        <w:t xml:space="preserve">для группы </w:t>
      </w:r>
      <w:r w:rsidR="001A1AE7" w:rsidRPr="003F1AF8">
        <w:rPr>
          <w:rFonts w:ascii="Times New Roman" w:hAnsi="Times New Roman" w:cs="Times New Roman"/>
          <w:sz w:val="24"/>
          <w:szCs w:val="24"/>
        </w:rPr>
        <w:t>респондент</w:t>
      </w:r>
      <w:r w:rsidRPr="003F1AF8">
        <w:rPr>
          <w:rFonts w:ascii="Times New Roman" w:hAnsi="Times New Roman" w:cs="Times New Roman"/>
          <w:sz w:val="24"/>
          <w:szCs w:val="24"/>
        </w:rPr>
        <w:t>ов</w:t>
      </w:r>
      <w:r w:rsidR="001A1AE7" w:rsidRPr="003F1AF8">
        <w:rPr>
          <w:rFonts w:ascii="Times New Roman" w:hAnsi="Times New Roman" w:cs="Times New Roman"/>
          <w:sz w:val="24"/>
          <w:szCs w:val="24"/>
        </w:rPr>
        <w:t>, переходящи</w:t>
      </w:r>
      <w:r w:rsidRPr="003F1AF8">
        <w:rPr>
          <w:rFonts w:ascii="Times New Roman" w:hAnsi="Times New Roman" w:cs="Times New Roman"/>
          <w:sz w:val="24"/>
          <w:szCs w:val="24"/>
        </w:rPr>
        <w:t>х</w:t>
      </w:r>
      <w:r w:rsidR="001A1AE7" w:rsidRPr="003F1AF8">
        <w:rPr>
          <w:rFonts w:ascii="Times New Roman" w:hAnsi="Times New Roman" w:cs="Times New Roman"/>
          <w:sz w:val="24"/>
          <w:szCs w:val="24"/>
        </w:rPr>
        <w:t xml:space="preserve"> по рекламным ссылкам часто</w:t>
      </w:r>
      <w:r w:rsidRPr="003F1AF8">
        <w:rPr>
          <w:rFonts w:ascii="Times New Roman" w:hAnsi="Times New Roman" w:cs="Times New Roman"/>
          <w:sz w:val="24"/>
          <w:szCs w:val="24"/>
        </w:rPr>
        <w:t xml:space="preserve"> и</w:t>
      </w:r>
      <w:r w:rsidR="001A1AE7" w:rsidRPr="003F1AF8">
        <w:rPr>
          <w:rFonts w:ascii="Times New Roman" w:hAnsi="Times New Roman" w:cs="Times New Roman"/>
          <w:sz w:val="24"/>
          <w:szCs w:val="24"/>
        </w:rPr>
        <w:t xml:space="preserve"> относящи</w:t>
      </w:r>
      <w:r w:rsidRPr="003F1AF8">
        <w:rPr>
          <w:rFonts w:ascii="Times New Roman" w:hAnsi="Times New Roman" w:cs="Times New Roman"/>
          <w:sz w:val="24"/>
          <w:szCs w:val="24"/>
        </w:rPr>
        <w:t>х</w:t>
      </w:r>
      <w:r w:rsidR="001A1AE7" w:rsidRPr="003F1AF8">
        <w:rPr>
          <w:rFonts w:ascii="Times New Roman" w:hAnsi="Times New Roman" w:cs="Times New Roman"/>
          <w:sz w:val="24"/>
          <w:szCs w:val="24"/>
        </w:rPr>
        <w:t>ся к рекламе положительно и нейтрально (</w:t>
      </w:r>
      <w:r w:rsidRPr="003F1AF8">
        <w:rPr>
          <w:rFonts w:ascii="Times New Roman" w:hAnsi="Times New Roman" w:cs="Times New Roman"/>
          <w:sz w:val="24"/>
          <w:szCs w:val="24"/>
        </w:rPr>
        <w:t xml:space="preserve">47+30), </w:t>
      </w:r>
      <w:r w:rsidR="001A1AE7" w:rsidRPr="003F1AF8">
        <w:rPr>
          <w:rFonts w:ascii="Times New Roman" w:hAnsi="Times New Roman" w:cs="Times New Roman"/>
          <w:sz w:val="24"/>
          <w:szCs w:val="24"/>
        </w:rPr>
        <w:t xml:space="preserve">следует только описать общую мотивацию и </w:t>
      </w:r>
      <w:proofErr w:type="spellStart"/>
      <w:r w:rsidR="001A1AE7" w:rsidRPr="003F1AF8">
        <w:rPr>
          <w:rFonts w:ascii="Times New Roman" w:hAnsi="Times New Roman" w:cs="Times New Roman"/>
          <w:sz w:val="24"/>
          <w:szCs w:val="24"/>
        </w:rPr>
        <w:t>постреакцию</w:t>
      </w:r>
      <w:proofErr w:type="spellEnd"/>
      <w:r w:rsidR="001A1AE7" w:rsidRPr="003F1AF8">
        <w:rPr>
          <w:rFonts w:ascii="Times New Roman" w:hAnsi="Times New Roman" w:cs="Times New Roman"/>
          <w:sz w:val="24"/>
          <w:szCs w:val="24"/>
        </w:rPr>
        <w:t xml:space="preserve"> перехода. </w:t>
      </w:r>
    </w:p>
    <w:p w:rsidR="001A1AE7" w:rsidRPr="003F1AF8" w:rsidRDefault="00901D3C" w:rsidP="00901D3C">
      <w:pPr>
        <w:autoSpaceDE w:val="0"/>
        <w:autoSpaceDN w:val="0"/>
        <w:adjustRightInd w:val="0"/>
        <w:spacing w:after="0" w:line="240" w:lineRule="auto"/>
        <w:ind w:firstLine="709"/>
        <w:jc w:val="both"/>
        <w:rPr>
          <w:rFonts w:ascii="Times New Roman" w:hAnsi="Times New Roman" w:cs="Times New Roman"/>
          <w:sz w:val="24"/>
          <w:szCs w:val="24"/>
        </w:rPr>
      </w:pPr>
      <w:r w:rsidRPr="003F1AF8">
        <w:rPr>
          <w:rFonts w:ascii="Times New Roman" w:hAnsi="Times New Roman" w:cs="Times New Roman"/>
          <w:sz w:val="24"/>
          <w:szCs w:val="24"/>
        </w:rPr>
        <w:sym w:font="Symbol" w:char="F02D"/>
      </w:r>
      <w:r w:rsidRPr="003F1AF8">
        <w:rPr>
          <w:rFonts w:ascii="Times New Roman" w:hAnsi="Times New Roman" w:cs="Times New Roman"/>
          <w:sz w:val="24"/>
          <w:szCs w:val="24"/>
        </w:rPr>
        <w:t xml:space="preserve"> </w:t>
      </w:r>
      <w:r w:rsidR="001A1AE7" w:rsidRPr="003F1AF8">
        <w:rPr>
          <w:rFonts w:ascii="Times New Roman" w:hAnsi="Times New Roman" w:cs="Times New Roman"/>
          <w:sz w:val="24"/>
          <w:szCs w:val="24"/>
        </w:rPr>
        <w:t>В-третьих, самая большая группа – «зол</w:t>
      </w:r>
      <w:r w:rsidR="005A64BE" w:rsidRPr="003F1AF8">
        <w:rPr>
          <w:rFonts w:ascii="Times New Roman" w:hAnsi="Times New Roman" w:cs="Times New Roman"/>
          <w:sz w:val="24"/>
          <w:szCs w:val="24"/>
        </w:rPr>
        <w:t xml:space="preserve">отая середина»: респонденты, </w:t>
      </w:r>
      <w:r w:rsidR="001A1AE7" w:rsidRPr="003F1AF8">
        <w:rPr>
          <w:rFonts w:ascii="Times New Roman" w:hAnsi="Times New Roman" w:cs="Times New Roman"/>
          <w:sz w:val="24"/>
          <w:szCs w:val="24"/>
        </w:rPr>
        <w:t>просматривающие рекламу</w:t>
      </w:r>
      <w:r w:rsidR="005A64BE" w:rsidRPr="003F1AF8">
        <w:rPr>
          <w:rFonts w:ascii="Times New Roman" w:hAnsi="Times New Roman" w:cs="Times New Roman"/>
          <w:sz w:val="24"/>
          <w:szCs w:val="24"/>
        </w:rPr>
        <w:t xml:space="preserve"> нерегулярно</w:t>
      </w:r>
      <w:r w:rsidR="001A1AE7" w:rsidRPr="003F1AF8">
        <w:rPr>
          <w:rFonts w:ascii="Times New Roman" w:hAnsi="Times New Roman" w:cs="Times New Roman"/>
          <w:sz w:val="24"/>
          <w:szCs w:val="24"/>
        </w:rPr>
        <w:t>, но периодически переходящие по ней. Данная группа представляет наибольший интерес для исследования в силу своего размера (162)</w:t>
      </w:r>
      <w:r w:rsidRPr="003F1AF8">
        <w:rPr>
          <w:rFonts w:ascii="Times New Roman" w:hAnsi="Times New Roman" w:cs="Times New Roman"/>
          <w:sz w:val="24"/>
          <w:szCs w:val="24"/>
        </w:rPr>
        <w:t xml:space="preserve">, а именно </w:t>
      </w:r>
      <w:r w:rsidR="001A1AE7" w:rsidRPr="003F1AF8">
        <w:rPr>
          <w:rFonts w:ascii="Times New Roman" w:hAnsi="Times New Roman" w:cs="Times New Roman"/>
          <w:sz w:val="24"/>
          <w:szCs w:val="24"/>
        </w:rPr>
        <w:t>вариант</w:t>
      </w:r>
      <w:r w:rsidRPr="003F1AF8">
        <w:rPr>
          <w:rFonts w:ascii="Times New Roman" w:hAnsi="Times New Roman" w:cs="Times New Roman"/>
          <w:sz w:val="24"/>
          <w:szCs w:val="24"/>
        </w:rPr>
        <w:t>ы</w:t>
      </w:r>
      <w:r w:rsidR="001A1AE7" w:rsidRPr="003F1AF8">
        <w:rPr>
          <w:rFonts w:ascii="Times New Roman" w:hAnsi="Times New Roman" w:cs="Times New Roman"/>
          <w:sz w:val="24"/>
          <w:szCs w:val="24"/>
        </w:rPr>
        <w:t xml:space="preserve"> </w:t>
      </w:r>
      <w:r w:rsidR="001D5079" w:rsidRPr="003F1AF8">
        <w:rPr>
          <w:rFonts w:ascii="Times New Roman" w:hAnsi="Times New Roman" w:cs="Times New Roman"/>
          <w:sz w:val="24"/>
          <w:szCs w:val="24"/>
        </w:rPr>
        <w:t>рекламных инструментов,</w:t>
      </w:r>
      <w:r w:rsidR="001A1AE7" w:rsidRPr="003F1AF8">
        <w:rPr>
          <w:rFonts w:ascii="Times New Roman" w:hAnsi="Times New Roman" w:cs="Times New Roman"/>
          <w:sz w:val="24"/>
          <w:szCs w:val="24"/>
        </w:rPr>
        <w:t xml:space="preserve"> подходящих ей.</w:t>
      </w:r>
    </w:p>
    <w:p w:rsidR="001A1AE7" w:rsidRPr="003F1AF8" w:rsidRDefault="001A1AE7" w:rsidP="007561C9">
      <w:pPr>
        <w:autoSpaceDE w:val="0"/>
        <w:autoSpaceDN w:val="0"/>
        <w:adjustRightInd w:val="0"/>
        <w:spacing w:after="0" w:line="360" w:lineRule="auto"/>
        <w:jc w:val="center"/>
        <w:rPr>
          <w:rFonts w:ascii="Times New Roman" w:eastAsia="Times New Roman,BoldItalic" w:hAnsi="Times New Roman" w:cs="Times New Roman"/>
          <w:sz w:val="24"/>
          <w:szCs w:val="24"/>
        </w:rPr>
      </w:pPr>
      <w:r w:rsidRPr="003F1AF8">
        <w:rPr>
          <w:noProof/>
          <w:lang w:eastAsia="ru-RU"/>
        </w:rPr>
        <w:drawing>
          <wp:inline distT="0" distB="0" distL="0" distR="0">
            <wp:extent cx="4619625" cy="2352675"/>
            <wp:effectExtent l="0" t="0" r="0" b="0"/>
            <wp:docPr id="14"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A1AE7" w:rsidRPr="003F1AF8" w:rsidRDefault="001A1AE7" w:rsidP="009C5103">
      <w:pPr>
        <w:spacing w:after="0" w:line="240" w:lineRule="auto"/>
        <w:jc w:val="center"/>
        <w:rPr>
          <w:rFonts w:ascii="Times New Roman" w:hAnsi="Times New Roman" w:cs="Times New Roman"/>
          <w:sz w:val="24"/>
          <w:szCs w:val="24"/>
        </w:rPr>
      </w:pPr>
      <w:r w:rsidRPr="003F1AF8">
        <w:rPr>
          <w:rFonts w:ascii="Times New Roman" w:hAnsi="Times New Roman" w:cs="Times New Roman"/>
          <w:i/>
          <w:sz w:val="24"/>
          <w:szCs w:val="24"/>
        </w:rPr>
        <w:t>Рис</w:t>
      </w:r>
      <w:r w:rsidR="009C5103" w:rsidRPr="003F1AF8">
        <w:rPr>
          <w:rFonts w:ascii="Times New Roman" w:hAnsi="Times New Roman" w:cs="Times New Roman"/>
          <w:i/>
          <w:sz w:val="24"/>
          <w:szCs w:val="24"/>
        </w:rPr>
        <w:t>.3</w:t>
      </w:r>
      <w:r w:rsidR="001311FD" w:rsidRPr="003F1AF8">
        <w:rPr>
          <w:rFonts w:ascii="Times New Roman" w:hAnsi="Times New Roman" w:cs="Times New Roman"/>
          <w:sz w:val="24"/>
          <w:szCs w:val="24"/>
        </w:rPr>
        <w:t>.</w:t>
      </w:r>
      <w:r w:rsidRPr="003F1AF8">
        <w:rPr>
          <w:rFonts w:ascii="Times New Roman" w:hAnsi="Times New Roman" w:cs="Times New Roman"/>
          <w:sz w:val="24"/>
          <w:szCs w:val="24"/>
        </w:rPr>
        <w:t>Отношение к мобильной рекламе в разрезе частоты перехода по рекламным ссылкам, кол-во респондентов, 2017 г. (n=38</w:t>
      </w:r>
      <w:r w:rsidR="00901D3C" w:rsidRPr="003F1AF8">
        <w:rPr>
          <w:rFonts w:ascii="Times New Roman" w:hAnsi="Times New Roman" w:cs="Times New Roman"/>
          <w:sz w:val="24"/>
          <w:szCs w:val="24"/>
        </w:rPr>
        <w:t>4</w:t>
      </w:r>
      <w:r w:rsidRPr="003F1AF8">
        <w:rPr>
          <w:rFonts w:ascii="Times New Roman" w:hAnsi="Times New Roman" w:cs="Times New Roman"/>
          <w:sz w:val="24"/>
          <w:szCs w:val="24"/>
        </w:rPr>
        <w:t>)</w:t>
      </w:r>
    </w:p>
    <w:p w:rsidR="00B31424" w:rsidRPr="003F1AF8" w:rsidRDefault="00063E5D" w:rsidP="002A4D66">
      <w:pPr>
        <w:tabs>
          <w:tab w:val="center" w:pos="4677"/>
          <w:tab w:val="left" w:pos="6436"/>
        </w:tabs>
        <w:spacing w:before="120" w:after="0" w:line="240" w:lineRule="auto"/>
        <w:ind w:firstLine="709"/>
        <w:jc w:val="both"/>
        <w:rPr>
          <w:rFonts w:ascii="Times New Roman" w:hAnsi="Times New Roman"/>
          <w:sz w:val="24"/>
        </w:rPr>
      </w:pPr>
      <w:r w:rsidRPr="003F1AF8">
        <w:rPr>
          <w:rFonts w:ascii="Times New Roman" w:hAnsi="Times New Roman"/>
          <w:sz w:val="24"/>
        </w:rPr>
        <w:lastRenderedPageBreak/>
        <w:t xml:space="preserve">Между </w:t>
      </w:r>
      <w:r w:rsidR="00B31424" w:rsidRPr="003F1AF8">
        <w:rPr>
          <w:rFonts w:ascii="Times New Roman" w:hAnsi="Times New Roman"/>
          <w:sz w:val="24"/>
        </w:rPr>
        <w:t>просмотра</w:t>
      </w:r>
      <w:r w:rsidR="00901D3C" w:rsidRPr="003F1AF8">
        <w:rPr>
          <w:rFonts w:ascii="Times New Roman" w:hAnsi="Times New Roman"/>
          <w:sz w:val="24"/>
        </w:rPr>
        <w:t>ми</w:t>
      </w:r>
      <w:r w:rsidR="00B31424" w:rsidRPr="003F1AF8">
        <w:rPr>
          <w:rFonts w:ascii="Times New Roman" w:hAnsi="Times New Roman"/>
          <w:sz w:val="24"/>
        </w:rPr>
        <w:t xml:space="preserve"> рекламы</w:t>
      </w:r>
      <w:r w:rsidRPr="003F1AF8">
        <w:rPr>
          <w:rFonts w:ascii="Times New Roman" w:hAnsi="Times New Roman"/>
          <w:sz w:val="24"/>
        </w:rPr>
        <w:t xml:space="preserve"> и </w:t>
      </w:r>
      <w:proofErr w:type="spellStart"/>
      <w:r w:rsidRPr="003F1AF8">
        <w:rPr>
          <w:rFonts w:ascii="Times New Roman" w:hAnsi="Times New Roman"/>
          <w:sz w:val="24"/>
        </w:rPr>
        <w:t>постреакцией</w:t>
      </w:r>
      <w:proofErr w:type="spellEnd"/>
      <w:r w:rsidRPr="003F1AF8">
        <w:rPr>
          <w:rFonts w:ascii="Times New Roman" w:hAnsi="Times New Roman"/>
          <w:sz w:val="24"/>
        </w:rPr>
        <w:t xml:space="preserve"> на </w:t>
      </w:r>
      <w:r w:rsidR="00B31424" w:rsidRPr="003F1AF8">
        <w:rPr>
          <w:rFonts w:ascii="Times New Roman" w:hAnsi="Times New Roman"/>
          <w:sz w:val="24"/>
        </w:rPr>
        <w:t>просмотр</w:t>
      </w:r>
      <w:r w:rsidR="00901D3C" w:rsidRPr="003F1AF8">
        <w:rPr>
          <w:rFonts w:ascii="Times New Roman" w:hAnsi="Times New Roman"/>
          <w:sz w:val="24"/>
        </w:rPr>
        <w:t xml:space="preserve"> </w:t>
      </w:r>
      <w:r w:rsidR="005A64BE" w:rsidRPr="003F1AF8">
        <w:rPr>
          <w:rFonts w:ascii="Times New Roman" w:hAnsi="Times New Roman"/>
          <w:sz w:val="24"/>
        </w:rPr>
        <w:t>существует</w:t>
      </w:r>
      <w:r w:rsidRPr="003F1AF8">
        <w:rPr>
          <w:rFonts w:ascii="Times New Roman" w:hAnsi="Times New Roman"/>
          <w:sz w:val="24"/>
        </w:rPr>
        <w:t xml:space="preserve"> сильная положительная корреляция. Для линейной связи  коэффициент кор</w:t>
      </w:r>
      <w:r w:rsidR="00901D3C" w:rsidRPr="003F1AF8">
        <w:rPr>
          <w:rFonts w:ascii="Times New Roman" w:hAnsi="Times New Roman"/>
          <w:sz w:val="24"/>
        </w:rPr>
        <w:t>реляции Пирсона составляет r=0,</w:t>
      </w:r>
      <w:r w:rsidRPr="003F1AF8">
        <w:rPr>
          <w:rFonts w:ascii="Times New Roman" w:hAnsi="Times New Roman"/>
          <w:sz w:val="24"/>
        </w:rPr>
        <w:t xml:space="preserve">608 при статистической значимости, стремящейся к 0 (p=0,000). </w:t>
      </w:r>
    </w:p>
    <w:p w:rsidR="00063E5D" w:rsidRPr="003F1AF8" w:rsidRDefault="00A61857" w:rsidP="00901D3C">
      <w:pPr>
        <w:tabs>
          <w:tab w:val="center" w:pos="4677"/>
          <w:tab w:val="left" w:pos="6436"/>
        </w:tabs>
        <w:spacing w:after="0" w:line="240" w:lineRule="auto"/>
        <w:ind w:firstLine="709"/>
        <w:jc w:val="both"/>
        <w:rPr>
          <w:rFonts w:ascii="Times New Roman" w:hAnsi="Times New Roman"/>
          <w:sz w:val="24"/>
        </w:rPr>
      </w:pPr>
      <w:r w:rsidRPr="003F1AF8">
        <w:rPr>
          <w:rFonts w:ascii="Times New Roman" w:hAnsi="Times New Roman"/>
          <w:sz w:val="24"/>
        </w:rPr>
        <w:t xml:space="preserve">Из данных на рисунке </w:t>
      </w:r>
      <w:r w:rsidR="00B31424" w:rsidRPr="003F1AF8">
        <w:rPr>
          <w:rFonts w:ascii="Times New Roman" w:hAnsi="Times New Roman"/>
          <w:sz w:val="24"/>
        </w:rPr>
        <w:t xml:space="preserve">4 </w:t>
      </w:r>
      <w:r w:rsidRPr="003F1AF8">
        <w:rPr>
          <w:rFonts w:ascii="Times New Roman" w:hAnsi="Times New Roman"/>
          <w:sz w:val="24"/>
        </w:rPr>
        <w:t>можно сделать следующие выводы: во-первых, 83 рес</w:t>
      </w:r>
      <w:r w:rsidR="00500062" w:rsidRPr="003F1AF8">
        <w:rPr>
          <w:rFonts w:ascii="Times New Roman" w:hAnsi="Times New Roman"/>
          <w:sz w:val="24"/>
        </w:rPr>
        <w:t>пондента отметили, что готовы перейти по рекламной ссылке</w:t>
      </w:r>
      <w:r w:rsidR="00E03BA2" w:rsidRPr="003F1AF8">
        <w:rPr>
          <w:rFonts w:ascii="Times New Roman" w:hAnsi="Times New Roman"/>
          <w:sz w:val="24"/>
        </w:rPr>
        <w:t xml:space="preserve"> за подробной информацией о товаре, если тот им интересен, 32 </w:t>
      </w:r>
      <w:r w:rsidR="00901D3C" w:rsidRPr="003F1AF8">
        <w:rPr>
          <w:rFonts w:ascii="Times New Roman" w:hAnsi="Times New Roman"/>
          <w:sz w:val="24"/>
        </w:rPr>
        <w:t xml:space="preserve">респондента </w:t>
      </w:r>
      <w:r w:rsidR="00E03BA2" w:rsidRPr="003F1AF8">
        <w:rPr>
          <w:rFonts w:ascii="Times New Roman" w:hAnsi="Times New Roman"/>
          <w:sz w:val="24"/>
        </w:rPr>
        <w:t xml:space="preserve">имеют намерение уже купить </w:t>
      </w:r>
      <w:r w:rsidR="00901D3C" w:rsidRPr="003F1AF8">
        <w:rPr>
          <w:rFonts w:ascii="Times New Roman" w:hAnsi="Times New Roman"/>
          <w:sz w:val="24"/>
        </w:rPr>
        <w:t xml:space="preserve">товар </w:t>
      </w:r>
      <w:r w:rsidR="00E03BA2" w:rsidRPr="003F1AF8">
        <w:rPr>
          <w:rFonts w:ascii="Times New Roman" w:hAnsi="Times New Roman"/>
          <w:sz w:val="24"/>
        </w:rPr>
        <w:t xml:space="preserve">в реальном магазине при этом же условии; </w:t>
      </w:r>
      <w:r w:rsidR="005F55BF" w:rsidRPr="003F1AF8">
        <w:rPr>
          <w:rFonts w:ascii="Times New Roman" w:hAnsi="Times New Roman"/>
          <w:sz w:val="24"/>
        </w:rPr>
        <w:t>это</w:t>
      </w:r>
      <w:r w:rsidR="00E03BA2" w:rsidRPr="003F1AF8">
        <w:rPr>
          <w:rFonts w:ascii="Times New Roman" w:hAnsi="Times New Roman"/>
          <w:sz w:val="24"/>
        </w:rPr>
        <w:t xml:space="preserve"> говорит нам о том, что </w:t>
      </w:r>
      <w:r w:rsidR="005F55BF" w:rsidRPr="003F1AF8">
        <w:rPr>
          <w:rFonts w:ascii="Times New Roman" w:hAnsi="Times New Roman"/>
          <w:sz w:val="24"/>
        </w:rPr>
        <w:t xml:space="preserve">респонденты, </w:t>
      </w:r>
      <w:r w:rsidR="003D4F2E" w:rsidRPr="003F1AF8">
        <w:rPr>
          <w:rFonts w:ascii="Times New Roman" w:hAnsi="Times New Roman"/>
          <w:sz w:val="24"/>
        </w:rPr>
        <w:t>отдают</w:t>
      </w:r>
      <w:r w:rsidR="005F55BF" w:rsidRPr="003F1AF8">
        <w:rPr>
          <w:rFonts w:ascii="Times New Roman" w:hAnsi="Times New Roman"/>
          <w:sz w:val="24"/>
        </w:rPr>
        <w:t xml:space="preserve"> предпочтение </w:t>
      </w:r>
      <w:proofErr w:type="spellStart"/>
      <w:r w:rsidR="005F55BF" w:rsidRPr="003F1AF8">
        <w:rPr>
          <w:rFonts w:ascii="Times New Roman" w:hAnsi="Times New Roman"/>
          <w:sz w:val="24"/>
        </w:rPr>
        <w:t>таргетированной</w:t>
      </w:r>
      <w:proofErr w:type="spellEnd"/>
      <w:r w:rsidR="005F55BF" w:rsidRPr="003F1AF8">
        <w:rPr>
          <w:rFonts w:ascii="Times New Roman" w:hAnsi="Times New Roman"/>
          <w:sz w:val="24"/>
        </w:rPr>
        <w:t xml:space="preserve"> рекламе</w:t>
      </w:r>
      <w:r w:rsidR="003D4F2E" w:rsidRPr="003F1AF8">
        <w:rPr>
          <w:rFonts w:ascii="Times New Roman" w:hAnsi="Times New Roman"/>
          <w:sz w:val="24"/>
        </w:rPr>
        <w:t xml:space="preserve"> (не смотря на сильное нежелани</w:t>
      </w:r>
      <w:r w:rsidR="00D90FAC" w:rsidRPr="003F1AF8">
        <w:rPr>
          <w:rFonts w:ascii="Times New Roman" w:hAnsi="Times New Roman"/>
          <w:sz w:val="24"/>
        </w:rPr>
        <w:t>е делиться информацией/данными</w:t>
      </w:r>
      <w:r w:rsidR="003D4F2E" w:rsidRPr="003F1AF8">
        <w:rPr>
          <w:rFonts w:ascii="Times New Roman" w:hAnsi="Times New Roman"/>
          <w:sz w:val="24"/>
        </w:rPr>
        <w:t xml:space="preserve">), </w:t>
      </w:r>
      <w:r w:rsidR="005F55BF" w:rsidRPr="003F1AF8">
        <w:rPr>
          <w:rFonts w:ascii="Times New Roman" w:hAnsi="Times New Roman"/>
          <w:sz w:val="24"/>
        </w:rPr>
        <w:t xml:space="preserve">которая </w:t>
      </w:r>
      <w:r w:rsidR="00901D3C" w:rsidRPr="003F1AF8">
        <w:rPr>
          <w:rFonts w:ascii="Times New Roman" w:hAnsi="Times New Roman"/>
          <w:sz w:val="24"/>
        </w:rPr>
        <w:t>оказывает</w:t>
      </w:r>
      <w:r w:rsidR="005F55BF" w:rsidRPr="003F1AF8">
        <w:rPr>
          <w:rFonts w:ascii="Times New Roman" w:hAnsi="Times New Roman"/>
          <w:sz w:val="24"/>
        </w:rPr>
        <w:t xml:space="preserve"> на них </w:t>
      </w:r>
      <w:r w:rsidR="003D4F2E" w:rsidRPr="003F1AF8">
        <w:rPr>
          <w:rFonts w:ascii="Times New Roman" w:hAnsi="Times New Roman"/>
          <w:sz w:val="24"/>
        </w:rPr>
        <w:t>сильный эффект (достаточно высокий показатель готовности совершить покупку); во-вторых, 32 респондента высказали готовность искать информацию о товаре дополнительно при условии</w:t>
      </w:r>
      <w:r w:rsidR="00E028BF" w:rsidRPr="003F1AF8">
        <w:rPr>
          <w:rFonts w:ascii="Times New Roman" w:hAnsi="Times New Roman"/>
          <w:sz w:val="24"/>
        </w:rPr>
        <w:t xml:space="preserve"> новизны и нестандартности фор</w:t>
      </w:r>
      <w:r w:rsidR="00A8438A" w:rsidRPr="003F1AF8">
        <w:rPr>
          <w:rFonts w:ascii="Times New Roman" w:hAnsi="Times New Roman"/>
          <w:sz w:val="24"/>
        </w:rPr>
        <w:t>мата рекламы.</w:t>
      </w:r>
    </w:p>
    <w:p w:rsidR="004B7B00" w:rsidRPr="003F1AF8" w:rsidRDefault="003B245E" w:rsidP="002C3876">
      <w:pPr>
        <w:spacing w:after="0" w:line="240" w:lineRule="auto"/>
        <w:jc w:val="right"/>
        <w:rPr>
          <w:rFonts w:ascii="Times New Roman" w:eastAsia="Times New Roman,BoldItalic" w:hAnsi="Times New Roman" w:cs="Times New Roman"/>
          <w:sz w:val="24"/>
          <w:szCs w:val="24"/>
        </w:rPr>
      </w:pPr>
      <w:r w:rsidRPr="003F1AF8">
        <w:rPr>
          <w:noProof/>
          <w:lang w:eastAsia="ru-RU"/>
        </w:rPr>
        <w:drawing>
          <wp:inline distT="0" distB="0" distL="0" distR="0">
            <wp:extent cx="6125919" cy="4027847"/>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4F6B08" w:rsidRPr="003F1AF8" w:rsidRDefault="00FE1D15" w:rsidP="002A4D66">
      <w:pPr>
        <w:autoSpaceDE w:val="0"/>
        <w:autoSpaceDN w:val="0"/>
        <w:adjustRightInd w:val="0"/>
        <w:spacing w:after="120" w:line="240" w:lineRule="auto"/>
        <w:jc w:val="center"/>
        <w:rPr>
          <w:rFonts w:ascii="Times New Roman" w:hAnsi="Times New Roman" w:cs="Times New Roman"/>
          <w:sz w:val="24"/>
          <w:szCs w:val="24"/>
        </w:rPr>
      </w:pPr>
      <w:r w:rsidRPr="003F1AF8">
        <w:rPr>
          <w:rFonts w:ascii="Times New Roman" w:hAnsi="Times New Roman" w:cs="Times New Roman"/>
          <w:i/>
          <w:sz w:val="24"/>
          <w:szCs w:val="24"/>
        </w:rPr>
        <w:t>Рис</w:t>
      </w:r>
      <w:r w:rsidR="00E54A3D" w:rsidRPr="003F1AF8">
        <w:rPr>
          <w:rFonts w:ascii="Times New Roman" w:hAnsi="Times New Roman" w:cs="Times New Roman"/>
          <w:i/>
          <w:sz w:val="24"/>
          <w:szCs w:val="24"/>
        </w:rPr>
        <w:t>.</w:t>
      </w:r>
      <w:r w:rsidRPr="003F1AF8">
        <w:rPr>
          <w:rFonts w:ascii="Times New Roman" w:hAnsi="Times New Roman" w:cs="Times New Roman"/>
          <w:i/>
          <w:sz w:val="24"/>
          <w:szCs w:val="24"/>
        </w:rPr>
        <w:t xml:space="preserve"> </w:t>
      </w:r>
      <w:r w:rsidR="005A64BE" w:rsidRPr="003F1AF8">
        <w:rPr>
          <w:rFonts w:ascii="Times New Roman" w:hAnsi="Times New Roman" w:cs="Times New Roman"/>
          <w:i/>
          <w:sz w:val="24"/>
          <w:szCs w:val="24"/>
        </w:rPr>
        <w:t>4</w:t>
      </w:r>
      <w:r w:rsidR="001311FD" w:rsidRPr="003F1AF8">
        <w:rPr>
          <w:rFonts w:ascii="Times New Roman" w:hAnsi="Times New Roman" w:cs="Times New Roman"/>
          <w:i/>
          <w:sz w:val="24"/>
          <w:szCs w:val="24"/>
        </w:rPr>
        <w:t>.</w:t>
      </w:r>
      <w:r w:rsidRPr="003F1AF8">
        <w:rPr>
          <w:rFonts w:ascii="Times New Roman" w:hAnsi="Times New Roman" w:cs="Times New Roman"/>
          <w:sz w:val="24"/>
          <w:szCs w:val="24"/>
        </w:rPr>
        <w:t xml:space="preserve"> </w:t>
      </w:r>
      <w:proofErr w:type="spellStart"/>
      <w:r w:rsidRPr="003F1AF8">
        <w:rPr>
          <w:rFonts w:ascii="Times New Roman" w:hAnsi="Times New Roman" w:cs="Times New Roman"/>
          <w:sz w:val="24"/>
          <w:szCs w:val="24"/>
        </w:rPr>
        <w:t>Постреакция</w:t>
      </w:r>
      <w:proofErr w:type="spellEnd"/>
      <w:r w:rsidRPr="003F1AF8">
        <w:rPr>
          <w:rFonts w:ascii="Times New Roman" w:hAnsi="Times New Roman" w:cs="Times New Roman"/>
          <w:sz w:val="24"/>
          <w:szCs w:val="24"/>
        </w:rPr>
        <w:t xml:space="preserve"> </w:t>
      </w:r>
      <w:r w:rsidR="00C8350F" w:rsidRPr="003F1AF8">
        <w:rPr>
          <w:rFonts w:ascii="Times New Roman" w:hAnsi="Times New Roman" w:cs="Times New Roman"/>
          <w:sz w:val="24"/>
          <w:szCs w:val="24"/>
        </w:rPr>
        <w:t xml:space="preserve">респондента </w:t>
      </w:r>
      <w:r w:rsidRPr="003F1AF8">
        <w:rPr>
          <w:rFonts w:ascii="Times New Roman" w:hAnsi="Times New Roman" w:cs="Times New Roman"/>
          <w:sz w:val="24"/>
          <w:szCs w:val="24"/>
        </w:rPr>
        <w:t xml:space="preserve">на </w:t>
      </w:r>
      <w:r w:rsidR="00B31424" w:rsidRPr="003F1AF8">
        <w:rPr>
          <w:rFonts w:ascii="Times New Roman" w:hAnsi="Times New Roman" w:cs="Times New Roman"/>
          <w:sz w:val="24"/>
          <w:szCs w:val="24"/>
        </w:rPr>
        <w:t>просмотр мобильной рекламы</w:t>
      </w:r>
      <w:r w:rsidRPr="003F1AF8">
        <w:rPr>
          <w:rFonts w:ascii="Times New Roman" w:hAnsi="Times New Roman" w:cs="Times New Roman"/>
          <w:sz w:val="24"/>
          <w:szCs w:val="24"/>
        </w:rPr>
        <w:t xml:space="preserve"> в разрезе мотиваци</w:t>
      </w:r>
      <w:r w:rsidR="00822E6F" w:rsidRPr="003F1AF8">
        <w:rPr>
          <w:rFonts w:ascii="Times New Roman" w:hAnsi="Times New Roman" w:cs="Times New Roman"/>
          <w:sz w:val="24"/>
          <w:szCs w:val="24"/>
        </w:rPr>
        <w:t>и</w:t>
      </w:r>
      <w:r w:rsidR="00E028BF" w:rsidRPr="003F1AF8">
        <w:rPr>
          <w:rFonts w:ascii="Times New Roman" w:hAnsi="Times New Roman" w:cs="Times New Roman"/>
          <w:sz w:val="24"/>
          <w:szCs w:val="24"/>
        </w:rPr>
        <w:t xml:space="preserve"> </w:t>
      </w:r>
      <w:r w:rsidRPr="003F1AF8">
        <w:rPr>
          <w:rFonts w:ascii="Times New Roman" w:hAnsi="Times New Roman" w:cs="Times New Roman"/>
          <w:sz w:val="24"/>
          <w:szCs w:val="24"/>
        </w:rPr>
        <w:t xml:space="preserve">клика, </w:t>
      </w:r>
      <w:r w:rsidR="004F6B08" w:rsidRPr="003F1AF8">
        <w:rPr>
          <w:rFonts w:ascii="Times New Roman" w:hAnsi="Times New Roman" w:cs="Times New Roman"/>
          <w:sz w:val="24"/>
          <w:szCs w:val="24"/>
        </w:rPr>
        <w:t>кол-во респондентов, 2017 г. (n=38</w:t>
      </w:r>
      <w:r w:rsidR="00C8350F" w:rsidRPr="003F1AF8">
        <w:rPr>
          <w:rFonts w:ascii="Times New Roman" w:hAnsi="Times New Roman" w:cs="Times New Roman"/>
          <w:sz w:val="24"/>
          <w:szCs w:val="24"/>
        </w:rPr>
        <w:t>4</w:t>
      </w:r>
      <w:r w:rsidR="004F6B08" w:rsidRPr="003F1AF8">
        <w:rPr>
          <w:rFonts w:ascii="Times New Roman" w:hAnsi="Times New Roman" w:cs="Times New Roman"/>
          <w:sz w:val="24"/>
          <w:szCs w:val="24"/>
        </w:rPr>
        <w:t>)</w:t>
      </w:r>
    </w:p>
    <w:p w:rsidR="00A90FE9" w:rsidRPr="003F1AF8" w:rsidRDefault="007561C9" w:rsidP="002A4D66">
      <w:pPr>
        <w:adjustRightInd w:val="0"/>
        <w:snapToGrid w:val="0"/>
        <w:spacing w:after="120" w:line="240" w:lineRule="auto"/>
        <w:ind w:firstLine="709"/>
        <w:jc w:val="both"/>
        <w:rPr>
          <w:rFonts w:ascii="Times New Roman" w:eastAsia="Times New Roman" w:hAnsi="Times New Roman" w:cs="Times New Roman"/>
          <w:sz w:val="24"/>
          <w:szCs w:val="24"/>
        </w:rPr>
      </w:pPr>
      <w:r w:rsidRPr="003F1AF8">
        <w:rPr>
          <w:rFonts w:ascii="Times New Roman" w:eastAsia="Times New Roman" w:hAnsi="Times New Roman" w:cs="Times New Roman"/>
          <w:sz w:val="24"/>
          <w:szCs w:val="24"/>
        </w:rPr>
        <w:t xml:space="preserve">Рассмотрим </w:t>
      </w:r>
      <w:r w:rsidR="005A64BE" w:rsidRPr="003F1AF8">
        <w:rPr>
          <w:rFonts w:ascii="Times New Roman" w:eastAsia="Times New Roman" w:hAnsi="Times New Roman" w:cs="Times New Roman"/>
          <w:sz w:val="24"/>
          <w:szCs w:val="24"/>
        </w:rPr>
        <w:t>м</w:t>
      </w:r>
      <w:r w:rsidRPr="003F1AF8">
        <w:rPr>
          <w:rFonts w:ascii="Times New Roman" w:eastAsia="Times New Roman" w:hAnsi="Times New Roman" w:cs="Times New Roman"/>
          <w:sz w:val="24"/>
          <w:szCs w:val="24"/>
        </w:rPr>
        <w:t xml:space="preserve">едиаповедение </w:t>
      </w:r>
      <w:r w:rsidR="005A64BE" w:rsidRPr="003F1AF8">
        <w:rPr>
          <w:rFonts w:ascii="Times New Roman" w:eastAsia="Times New Roman" w:hAnsi="Times New Roman" w:cs="Times New Roman"/>
          <w:sz w:val="24"/>
          <w:szCs w:val="24"/>
        </w:rPr>
        <w:t>пользователей мобильной рекламы</w:t>
      </w:r>
      <w:r w:rsidRPr="003F1AF8">
        <w:rPr>
          <w:rFonts w:ascii="Times New Roman" w:eastAsia="Times New Roman" w:hAnsi="Times New Roman" w:cs="Times New Roman"/>
          <w:sz w:val="24"/>
          <w:szCs w:val="24"/>
        </w:rPr>
        <w:t>.</w:t>
      </w:r>
      <w:r w:rsidR="00A8438A" w:rsidRPr="003F1AF8">
        <w:rPr>
          <w:rFonts w:ascii="Times New Roman" w:eastAsia="Times New Roman" w:hAnsi="Times New Roman" w:cs="Times New Roman"/>
          <w:sz w:val="24"/>
          <w:szCs w:val="24"/>
        </w:rPr>
        <w:t xml:space="preserve"> </w:t>
      </w:r>
      <w:r w:rsidR="00A90FE9" w:rsidRPr="003F1AF8">
        <w:rPr>
          <w:rFonts w:ascii="Times New Roman" w:eastAsia="Times New Roman" w:hAnsi="Times New Roman" w:cs="Times New Roman"/>
          <w:sz w:val="24"/>
          <w:szCs w:val="24"/>
        </w:rPr>
        <w:t xml:space="preserve">На рисунке </w:t>
      </w:r>
      <w:r w:rsidR="005A64BE" w:rsidRPr="003F1AF8">
        <w:rPr>
          <w:rFonts w:ascii="Times New Roman" w:eastAsia="Times New Roman" w:hAnsi="Times New Roman" w:cs="Times New Roman"/>
          <w:sz w:val="24"/>
          <w:szCs w:val="24"/>
        </w:rPr>
        <w:t>5</w:t>
      </w:r>
      <w:r w:rsidR="00A90FE9" w:rsidRPr="003F1AF8">
        <w:rPr>
          <w:rFonts w:ascii="Times New Roman" w:eastAsia="Times New Roman" w:hAnsi="Times New Roman" w:cs="Times New Roman"/>
          <w:sz w:val="24"/>
          <w:szCs w:val="24"/>
        </w:rPr>
        <w:t xml:space="preserve"> </w:t>
      </w:r>
      <w:r w:rsidR="00B31424" w:rsidRPr="003F1AF8">
        <w:rPr>
          <w:rFonts w:ascii="Times New Roman" w:eastAsia="Times New Roman" w:hAnsi="Times New Roman" w:cs="Times New Roman"/>
          <w:sz w:val="24"/>
          <w:szCs w:val="24"/>
        </w:rPr>
        <w:t xml:space="preserve">изображён рейтинг типов мобильных приложений и сервисов, используемых респондентами: лидерами являются </w:t>
      </w:r>
      <w:r w:rsidR="00C8350F" w:rsidRPr="003F1AF8">
        <w:rPr>
          <w:rFonts w:ascii="Times New Roman" w:eastAsia="Times New Roman" w:hAnsi="Times New Roman" w:cs="Times New Roman"/>
          <w:sz w:val="24"/>
          <w:szCs w:val="24"/>
        </w:rPr>
        <w:t>с</w:t>
      </w:r>
      <w:r w:rsidR="00B31424" w:rsidRPr="003F1AF8">
        <w:rPr>
          <w:rFonts w:ascii="Times New Roman" w:eastAsia="Times New Roman" w:hAnsi="Times New Roman" w:cs="Times New Roman"/>
          <w:sz w:val="24"/>
          <w:szCs w:val="24"/>
        </w:rPr>
        <w:t xml:space="preserve">оц.сети и </w:t>
      </w:r>
      <w:proofErr w:type="spellStart"/>
      <w:r w:rsidR="00B31424" w:rsidRPr="003F1AF8">
        <w:rPr>
          <w:rFonts w:ascii="Times New Roman" w:eastAsia="Times New Roman" w:hAnsi="Times New Roman" w:cs="Times New Roman"/>
          <w:sz w:val="24"/>
          <w:szCs w:val="24"/>
        </w:rPr>
        <w:t>мессенджеры</w:t>
      </w:r>
      <w:proofErr w:type="spellEnd"/>
      <w:r w:rsidR="00B31424" w:rsidRPr="003F1AF8">
        <w:rPr>
          <w:rFonts w:ascii="Times New Roman" w:eastAsia="Times New Roman" w:hAnsi="Times New Roman" w:cs="Times New Roman"/>
          <w:sz w:val="24"/>
          <w:szCs w:val="24"/>
        </w:rPr>
        <w:t xml:space="preserve"> (327), </w:t>
      </w:r>
      <w:r w:rsidR="00C8350F" w:rsidRPr="003F1AF8">
        <w:rPr>
          <w:rFonts w:ascii="Times New Roman" w:eastAsia="Times New Roman" w:hAnsi="Times New Roman" w:cs="Times New Roman"/>
          <w:sz w:val="24"/>
          <w:szCs w:val="24"/>
        </w:rPr>
        <w:t>п</w:t>
      </w:r>
      <w:r w:rsidR="00B31424" w:rsidRPr="003F1AF8">
        <w:rPr>
          <w:rFonts w:ascii="Times New Roman" w:eastAsia="Times New Roman" w:hAnsi="Times New Roman" w:cs="Times New Roman"/>
          <w:sz w:val="24"/>
          <w:szCs w:val="24"/>
        </w:rPr>
        <w:t xml:space="preserve">риложения для </w:t>
      </w:r>
      <w:r w:rsidR="00B31424" w:rsidRPr="003F1AF8">
        <w:rPr>
          <w:rFonts w:ascii="Times New Roman" w:hAnsi="Times New Roman"/>
          <w:sz w:val="24"/>
        </w:rPr>
        <w:t>просмотра и обмена фото, видео и музыки</w:t>
      </w:r>
      <w:r w:rsidR="00B2742A" w:rsidRPr="003F1AF8">
        <w:rPr>
          <w:rFonts w:ascii="Times New Roman" w:hAnsi="Times New Roman"/>
          <w:sz w:val="24"/>
        </w:rPr>
        <w:t xml:space="preserve"> (169) и </w:t>
      </w:r>
      <w:r w:rsidR="00C8350F" w:rsidRPr="003F1AF8">
        <w:rPr>
          <w:rFonts w:ascii="Times New Roman" w:hAnsi="Times New Roman"/>
          <w:sz w:val="24"/>
        </w:rPr>
        <w:t>п</w:t>
      </w:r>
      <w:r w:rsidR="00B2742A" w:rsidRPr="003F1AF8">
        <w:rPr>
          <w:rFonts w:ascii="Times New Roman" w:hAnsi="Times New Roman"/>
          <w:sz w:val="24"/>
        </w:rPr>
        <w:t>оисковые системы (160).</w:t>
      </w:r>
    </w:p>
    <w:p w:rsidR="003F2B1C" w:rsidRPr="003F1AF8" w:rsidRDefault="003F2B1C" w:rsidP="00807340">
      <w:pPr>
        <w:autoSpaceDE w:val="0"/>
        <w:autoSpaceDN w:val="0"/>
        <w:adjustRightInd w:val="0"/>
        <w:spacing w:after="0" w:line="240" w:lineRule="auto"/>
        <w:jc w:val="center"/>
        <w:rPr>
          <w:rFonts w:ascii="Times New Roman" w:eastAsia="Times New Roman,BoldItalic" w:hAnsi="Times New Roman" w:cs="Times New Roman"/>
          <w:sz w:val="24"/>
          <w:szCs w:val="24"/>
        </w:rPr>
      </w:pPr>
      <w:r w:rsidRPr="003F1AF8">
        <w:rPr>
          <w:rFonts w:ascii="Times New Roman" w:hAnsi="Times New Roman" w:cs="Times New Roman"/>
          <w:noProof/>
          <w:sz w:val="24"/>
          <w:lang w:eastAsia="ru-RU"/>
        </w:rPr>
        <w:lastRenderedPageBreak/>
        <w:drawing>
          <wp:inline distT="0" distB="0" distL="0" distR="0">
            <wp:extent cx="6010275" cy="2933700"/>
            <wp:effectExtent l="0" t="0" r="0" b="0"/>
            <wp:docPr id="17" name="Диаграмма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3F2B1C" w:rsidRPr="003F1AF8" w:rsidRDefault="003F2B1C" w:rsidP="002A4D66">
      <w:pPr>
        <w:spacing w:after="120" w:line="240" w:lineRule="auto"/>
        <w:jc w:val="center"/>
        <w:rPr>
          <w:rFonts w:ascii="Times New Roman" w:hAnsi="Times New Roman" w:cs="Times New Roman"/>
          <w:sz w:val="24"/>
          <w:szCs w:val="24"/>
        </w:rPr>
      </w:pPr>
      <w:r w:rsidRPr="003F1AF8">
        <w:rPr>
          <w:rFonts w:ascii="Times New Roman" w:hAnsi="Times New Roman" w:cs="Times New Roman"/>
          <w:i/>
          <w:sz w:val="24"/>
          <w:szCs w:val="24"/>
        </w:rPr>
        <w:t>Рис</w:t>
      </w:r>
      <w:r w:rsidR="005A64BE" w:rsidRPr="003F1AF8">
        <w:rPr>
          <w:rFonts w:ascii="Times New Roman" w:hAnsi="Times New Roman" w:cs="Times New Roman"/>
          <w:i/>
          <w:sz w:val="24"/>
          <w:szCs w:val="24"/>
        </w:rPr>
        <w:t>.</w:t>
      </w:r>
      <w:r w:rsidRPr="003F1AF8">
        <w:rPr>
          <w:rFonts w:ascii="Times New Roman" w:hAnsi="Times New Roman" w:cs="Times New Roman"/>
          <w:i/>
          <w:sz w:val="24"/>
          <w:szCs w:val="24"/>
        </w:rPr>
        <w:t xml:space="preserve"> </w:t>
      </w:r>
      <w:r w:rsidR="005A64BE" w:rsidRPr="003F1AF8">
        <w:rPr>
          <w:rFonts w:ascii="Times New Roman" w:hAnsi="Times New Roman" w:cs="Times New Roman"/>
          <w:i/>
          <w:sz w:val="24"/>
          <w:szCs w:val="24"/>
        </w:rPr>
        <w:t>5</w:t>
      </w:r>
      <w:r w:rsidR="00C8350F" w:rsidRPr="003F1AF8">
        <w:rPr>
          <w:rFonts w:ascii="Times New Roman" w:hAnsi="Times New Roman" w:cs="Times New Roman"/>
          <w:i/>
          <w:sz w:val="24"/>
          <w:szCs w:val="24"/>
        </w:rPr>
        <w:t>.</w:t>
      </w:r>
      <w:r w:rsidR="00E54A3D" w:rsidRPr="003F1AF8">
        <w:rPr>
          <w:rFonts w:ascii="Times New Roman" w:hAnsi="Times New Roman" w:cs="Times New Roman"/>
          <w:sz w:val="24"/>
          <w:szCs w:val="24"/>
        </w:rPr>
        <w:t xml:space="preserve"> </w:t>
      </w:r>
      <w:r w:rsidRPr="003F1AF8">
        <w:rPr>
          <w:rFonts w:ascii="Times New Roman" w:hAnsi="Times New Roman" w:cs="Times New Roman"/>
          <w:sz w:val="24"/>
          <w:szCs w:val="24"/>
        </w:rPr>
        <w:t>Рейтинг мобильных приложе</w:t>
      </w:r>
      <w:r w:rsidR="005A64BE" w:rsidRPr="003F1AF8">
        <w:rPr>
          <w:rFonts w:ascii="Times New Roman" w:hAnsi="Times New Roman" w:cs="Times New Roman"/>
          <w:sz w:val="24"/>
          <w:szCs w:val="24"/>
        </w:rPr>
        <w:t>ний</w:t>
      </w:r>
      <w:r w:rsidR="00C8350F" w:rsidRPr="003F1AF8">
        <w:rPr>
          <w:rFonts w:ascii="Times New Roman" w:hAnsi="Times New Roman" w:cs="Times New Roman"/>
          <w:sz w:val="24"/>
          <w:szCs w:val="24"/>
        </w:rPr>
        <w:t xml:space="preserve"> и сервисов</w:t>
      </w:r>
      <w:r w:rsidR="005A64BE" w:rsidRPr="003F1AF8">
        <w:rPr>
          <w:rFonts w:ascii="Times New Roman" w:hAnsi="Times New Roman" w:cs="Times New Roman"/>
          <w:sz w:val="24"/>
          <w:szCs w:val="24"/>
        </w:rPr>
        <w:t>, используемых респондентами</w:t>
      </w:r>
      <w:r w:rsidRPr="003F1AF8">
        <w:rPr>
          <w:rFonts w:ascii="Times New Roman" w:hAnsi="Times New Roman" w:cs="Times New Roman"/>
          <w:sz w:val="24"/>
          <w:szCs w:val="24"/>
        </w:rPr>
        <w:t xml:space="preserve">, выбираемых </w:t>
      </w:r>
      <w:r w:rsidR="00953E85" w:rsidRPr="003F1AF8">
        <w:rPr>
          <w:rFonts w:ascii="Times New Roman" w:hAnsi="Times New Roman" w:cs="Times New Roman"/>
          <w:sz w:val="24"/>
          <w:szCs w:val="24"/>
        </w:rPr>
        <w:t>ответов</w:t>
      </w:r>
      <w:r w:rsidRPr="003F1AF8">
        <w:rPr>
          <w:rFonts w:ascii="Times New Roman" w:hAnsi="Times New Roman" w:cs="Times New Roman"/>
          <w:sz w:val="24"/>
          <w:szCs w:val="24"/>
        </w:rPr>
        <w:t xml:space="preserve">, </w:t>
      </w:r>
      <w:r w:rsidR="00DB5FB4" w:rsidRPr="003F1AF8">
        <w:rPr>
          <w:rFonts w:ascii="Times New Roman" w:hAnsi="Times New Roman" w:cs="Times New Roman"/>
          <w:sz w:val="24"/>
          <w:szCs w:val="24"/>
        </w:rPr>
        <w:t>кол-во респондентов,</w:t>
      </w:r>
      <w:r w:rsidRPr="003F1AF8">
        <w:rPr>
          <w:rFonts w:ascii="Times New Roman" w:hAnsi="Times New Roman" w:cs="Times New Roman"/>
          <w:sz w:val="24"/>
          <w:szCs w:val="24"/>
        </w:rPr>
        <w:t xml:space="preserve"> 2017 г. (n=</w:t>
      </w:r>
      <w:r w:rsidR="00DB5FB4" w:rsidRPr="003F1AF8">
        <w:rPr>
          <w:rFonts w:ascii="Times New Roman" w:hAnsi="Times New Roman" w:cs="Times New Roman"/>
          <w:sz w:val="24"/>
          <w:szCs w:val="24"/>
        </w:rPr>
        <w:t>38</w:t>
      </w:r>
      <w:r w:rsidR="00C8350F" w:rsidRPr="003F1AF8">
        <w:rPr>
          <w:rFonts w:ascii="Times New Roman" w:hAnsi="Times New Roman" w:cs="Times New Roman"/>
          <w:sz w:val="24"/>
          <w:szCs w:val="24"/>
        </w:rPr>
        <w:t>4</w:t>
      </w:r>
      <w:r w:rsidRPr="003F1AF8">
        <w:rPr>
          <w:rFonts w:ascii="Times New Roman" w:hAnsi="Times New Roman" w:cs="Times New Roman"/>
          <w:sz w:val="24"/>
          <w:szCs w:val="24"/>
        </w:rPr>
        <w:t>)</w:t>
      </w:r>
    </w:p>
    <w:p w:rsidR="00DB65CD" w:rsidRPr="003F1AF8" w:rsidRDefault="00DB65CD" w:rsidP="0031119F">
      <w:pPr>
        <w:adjustRightInd w:val="0"/>
        <w:snapToGrid w:val="0"/>
        <w:spacing w:after="0" w:line="240" w:lineRule="auto"/>
        <w:ind w:firstLine="709"/>
        <w:jc w:val="both"/>
        <w:rPr>
          <w:rFonts w:ascii="Times New Roman" w:eastAsia="Times New Roman" w:hAnsi="Times New Roman" w:cs="Times New Roman"/>
          <w:sz w:val="24"/>
          <w:szCs w:val="24"/>
        </w:rPr>
      </w:pPr>
      <w:r w:rsidRPr="003F1AF8">
        <w:rPr>
          <w:rFonts w:ascii="Times New Roman" w:eastAsia="Times New Roman" w:hAnsi="Times New Roman" w:cs="Times New Roman"/>
          <w:sz w:val="24"/>
          <w:szCs w:val="24"/>
        </w:rPr>
        <w:t xml:space="preserve">На рисунке </w:t>
      </w:r>
      <w:r w:rsidR="005A64BE" w:rsidRPr="003F1AF8">
        <w:rPr>
          <w:rFonts w:ascii="Times New Roman" w:eastAsia="Times New Roman" w:hAnsi="Times New Roman" w:cs="Times New Roman"/>
          <w:sz w:val="24"/>
          <w:szCs w:val="24"/>
        </w:rPr>
        <w:t>6</w:t>
      </w:r>
      <w:r w:rsidRPr="003F1AF8">
        <w:rPr>
          <w:rFonts w:ascii="Times New Roman" w:eastAsia="Times New Roman" w:hAnsi="Times New Roman" w:cs="Times New Roman"/>
          <w:sz w:val="24"/>
          <w:szCs w:val="24"/>
        </w:rPr>
        <w:t xml:space="preserve"> изображён рейтинг факторов влияющих на выбор респондентов мобильных приложений, из которого видно, что в первую очередь пользователи при выборе обращают внимание на доступность (245), качество/стабильность работы (231) и релевантность/актуальность контента.</w:t>
      </w:r>
    </w:p>
    <w:p w:rsidR="0017262E" w:rsidRPr="003F1AF8" w:rsidRDefault="003F2B1C" w:rsidP="00CD1A15">
      <w:pPr>
        <w:spacing w:after="0" w:line="240" w:lineRule="auto"/>
        <w:jc w:val="center"/>
        <w:rPr>
          <w:rFonts w:ascii="Times New Roman" w:hAnsi="Times New Roman" w:cs="Times New Roman"/>
          <w:sz w:val="24"/>
          <w:szCs w:val="24"/>
        </w:rPr>
      </w:pPr>
      <w:r w:rsidRPr="003F1AF8">
        <w:rPr>
          <w:noProof/>
          <w:lang w:eastAsia="ru-RU"/>
        </w:rPr>
        <w:drawing>
          <wp:inline distT="0" distB="0" distL="0" distR="0">
            <wp:extent cx="6066790" cy="3147461"/>
            <wp:effectExtent l="0" t="0" r="0" b="0"/>
            <wp:docPr id="39" name="Диаграмма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2A4D66" w:rsidRPr="003F1AF8" w:rsidRDefault="005A64BE" w:rsidP="005A64BE">
      <w:pPr>
        <w:spacing w:after="0" w:line="240" w:lineRule="auto"/>
        <w:jc w:val="center"/>
        <w:rPr>
          <w:rFonts w:ascii="Times New Roman" w:hAnsi="Times New Roman" w:cs="Times New Roman"/>
          <w:sz w:val="24"/>
          <w:szCs w:val="24"/>
        </w:rPr>
      </w:pPr>
      <w:r w:rsidRPr="003F1AF8">
        <w:rPr>
          <w:rFonts w:ascii="Times New Roman" w:hAnsi="Times New Roman" w:cs="Times New Roman"/>
          <w:i/>
          <w:sz w:val="24"/>
          <w:szCs w:val="24"/>
        </w:rPr>
        <w:t>Рис</w:t>
      </w:r>
      <w:r w:rsidR="00E54A3D" w:rsidRPr="003F1AF8">
        <w:rPr>
          <w:rFonts w:ascii="Times New Roman" w:hAnsi="Times New Roman" w:cs="Times New Roman"/>
          <w:i/>
          <w:sz w:val="24"/>
          <w:szCs w:val="24"/>
        </w:rPr>
        <w:t>.</w:t>
      </w:r>
      <w:r w:rsidRPr="003F1AF8">
        <w:rPr>
          <w:rFonts w:ascii="Times New Roman" w:hAnsi="Times New Roman" w:cs="Times New Roman"/>
          <w:i/>
          <w:sz w:val="24"/>
          <w:szCs w:val="24"/>
        </w:rPr>
        <w:t xml:space="preserve"> 6</w:t>
      </w:r>
      <w:r w:rsidR="00C8350F" w:rsidRPr="003F1AF8">
        <w:rPr>
          <w:rFonts w:ascii="Times New Roman" w:hAnsi="Times New Roman" w:cs="Times New Roman"/>
          <w:i/>
          <w:sz w:val="24"/>
          <w:szCs w:val="24"/>
        </w:rPr>
        <w:t>.</w:t>
      </w:r>
      <w:r w:rsidRPr="003F1AF8">
        <w:rPr>
          <w:rFonts w:ascii="Times New Roman" w:hAnsi="Times New Roman" w:cs="Times New Roman"/>
          <w:sz w:val="24"/>
          <w:szCs w:val="24"/>
        </w:rPr>
        <w:t xml:space="preserve"> </w:t>
      </w:r>
      <w:r w:rsidR="003F2B1C" w:rsidRPr="003F1AF8">
        <w:rPr>
          <w:rFonts w:ascii="Times New Roman" w:hAnsi="Times New Roman" w:cs="Times New Roman"/>
          <w:sz w:val="24"/>
          <w:szCs w:val="24"/>
        </w:rPr>
        <w:t xml:space="preserve">Рейтинг факторов влияющих на выбор респондентов мобильных приложений, </w:t>
      </w:r>
    </w:p>
    <w:p w:rsidR="003F2B1C" w:rsidRPr="003F1AF8" w:rsidRDefault="00DB5FB4" w:rsidP="002A4D66">
      <w:pPr>
        <w:spacing w:after="120" w:line="240" w:lineRule="auto"/>
        <w:jc w:val="center"/>
        <w:rPr>
          <w:rFonts w:ascii="Times New Roman" w:hAnsi="Times New Roman" w:cs="Times New Roman"/>
          <w:sz w:val="24"/>
          <w:szCs w:val="24"/>
        </w:rPr>
      </w:pPr>
      <w:r w:rsidRPr="003F1AF8">
        <w:rPr>
          <w:rFonts w:ascii="Times New Roman" w:hAnsi="Times New Roman" w:cs="Times New Roman"/>
          <w:sz w:val="24"/>
          <w:szCs w:val="24"/>
        </w:rPr>
        <w:t xml:space="preserve">кол-во </w:t>
      </w:r>
      <w:r w:rsidR="00953E85" w:rsidRPr="003F1AF8">
        <w:rPr>
          <w:rFonts w:ascii="Times New Roman" w:hAnsi="Times New Roman" w:cs="Times New Roman"/>
          <w:sz w:val="24"/>
          <w:szCs w:val="24"/>
        </w:rPr>
        <w:t>ответов</w:t>
      </w:r>
      <w:r w:rsidRPr="003F1AF8">
        <w:rPr>
          <w:rFonts w:ascii="Times New Roman" w:hAnsi="Times New Roman" w:cs="Times New Roman"/>
          <w:sz w:val="24"/>
          <w:szCs w:val="24"/>
        </w:rPr>
        <w:t>,</w:t>
      </w:r>
      <w:r w:rsidR="003F2B1C" w:rsidRPr="003F1AF8">
        <w:rPr>
          <w:rFonts w:ascii="Times New Roman" w:hAnsi="Times New Roman" w:cs="Times New Roman"/>
          <w:sz w:val="24"/>
          <w:szCs w:val="24"/>
        </w:rPr>
        <w:t xml:space="preserve"> 2017 г. (n=</w:t>
      </w:r>
      <w:r w:rsidRPr="003F1AF8">
        <w:rPr>
          <w:rFonts w:ascii="Times New Roman" w:hAnsi="Times New Roman" w:cs="Times New Roman"/>
          <w:sz w:val="24"/>
          <w:szCs w:val="24"/>
        </w:rPr>
        <w:t>385</w:t>
      </w:r>
      <w:r w:rsidR="003F2B1C" w:rsidRPr="003F1AF8">
        <w:rPr>
          <w:rFonts w:ascii="Times New Roman" w:hAnsi="Times New Roman" w:cs="Times New Roman"/>
          <w:sz w:val="24"/>
          <w:szCs w:val="24"/>
        </w:rPr>
        <w:t>)</w:t>
      </w:r>
    </w:p>
    <w:p w:rsidR="00CA13FF" w:rsidRPr="003F1AF8" w:rsidRDefault="005E4400" w:rsidP="00CA13FF">
      <w:pPr>
        <w:adjustRightInd w:val="0"/>
        <w:snapToGrid w:val="0"/>
        <w:spacing w:after="0" w:line="240" w:lineRule="auto"/>
        <w:ind w:firstLine="709"/>
        <w:jc w:val="both"/>
        <w:rPr>
          <w:rFonts w:ascii="Times New Roman" w:hAnsi="Times New Roman"/>
          <w:sz w:val="24"/>
        </w:rPr>
      </w:pPr>
      <w:r w:rsidRPr="003F1AF8">
        <w:rPr>
          <w:rFonts w:ascii="Times New Roman" w:eastAsia="Times New Roman" w:hAnsi="Times New Roman" w:cs="Times New Roman"/>
          <w:sz w:val="24"/>
          <w:szCs w:val="24"/>
        </w:rPr>
        <w:t>Чтобы выяснить</w:t>
      </w:r>
      <w:r w:rsidR="0027601C" w:rsidRPr="003F1AF8">
        <w:rPr>
          <w:rFonts w:ascii="Times New Roman" w:eastAsia="Times New Roman" w:hAnsi="Times New Roman" w:cs="Times New Roman"/>
          <w:sz w:val="24"/>
          <w:szCs w:val="24"/>
        </w:rPr>
        <w:t>,</w:t>
      </w:r>
      <w:r w:rsidRPr="003F1AF8">
        <w:rPr>
          <w:rFonts w:ascii="Times New Roman" w:eastAsia="Times New Roman" w:hAnsi="Times New Roman" w:cs="Times New Roman"/>
          <w:sz w:val="24"/>
          <w:szCs w:val="24"/>
        </w:rPr>
        <w:t xml:space="preserve"> какие </w:t>
      </w:r>
      <w:r w:rsidR="0027601C" w:rsidRPr="003F1AF8">
        <w:rPr>
          <w:rFonts w:ascii="Times New Roman" w:eastAsia="Times New Roman" w:hAnsi="Times New Roman" w:cs="Times New Roman"/>
          <w:sz w:val="24"/>
          <w:szCs w:val="24"/>
        </w:rPr>
        <w:t>факторы</w:t>
      </w:r>
      <w:r w:rsidRPr="003F1AF8">
        <w:rPr>
          <w:rFonts w:ascii="Times New Roman" w:eastAsia="Times New Roman" w:hAnsi="Times New Roman" w:cs="Times New Roman"/>
          <w:sz w:val="24"/>
          <w:szCs w:val="24"/>
        </w:rPr>
        <w:t xml:space="preserve"> выбора мобильного приложения важны для каждой </w:t>
      </w:r>
      <w:r w:rsidR="0027601C" w:rsidRPr="003F1AF8">
        <w:rPr>
          <w:rFonts w:ascii="Times New Roman" w:eastAsia="Times New Roman" w:hAnsi="Times New Roman" w:cs="Times New Roman"/>
          <w:sz w:val="24"/>
          <w:szCs w:val="24"/>
        </w:rPr>
        <w:t>возвратной</w:t>
      </w:r>
      <w:r w:rsidRPr="003F1AF8">
        <w:rPr>
          <w:rFonts w:ascii="Times New Roman" w:eastAsia="Times New Roman" w:hAnsi="Times New Roman" w:cs="Times New Roman"/>
          <w:sz w:val="24"/>
          <w:szCs w:val="24"/>
        </w:rPr>
        <w:t xml:space="preserve"> груп</w:t>
      </w:r>
      <w:r w:rsidR="0027601C" w:rsidRPr="003F1AF8">
        <w:rPr>
          <w:rFonts w:ascii="Times New Roman" w:eastAsia="Times New Roman" w:hAnsi="Times New Roman" w:cs="Times New Roman"/>
          <w:sz w:val="24"/>
          <w:szCs w:val="24"/>
        </w:rPr>
        <w:t xml:space="preserve">пы отдельно, рассмотрим эти показатели в </w:t>
      </w:r>
      <w:r w:rsidR="005A64BE" w:rsidRPr="003F1AF8">
        <w:rPr>
          <w:rFonts w:ascii="Times New Roman" w:eastAsia="Times New Roman" w:hAnsi="Times New Roman" w:cs="Times New Roman"/>
          <w:sz w:val="24"/>
          <w:szCs w:val="24"/>
        </w:rPr>
        <w:t>разрезе друг друга (рис. 7</w:t>
      </w:r>
      <w:r w:rsidR="0027601C" w:rsidRPr="003F1AF8">
        <w:rPr>
          <w:rFonts w:ascii="Times New Roman" w:eastAsia="Times New Roman" w:hAnsi="Times New Roman" w:cs="Times New Roman"/>
          <w:sz w:val="24"/>
          <w:szCs w:val="24"/>
        </w:rPr>
        <w:t xml:space="preserve">). </w:t>
      </w:r>
      <w:r w:rsidR="00CA13FF" w:rsidRPr="003F1AF8">
        <w:rPr>
          <w:rFonts w:ascii="Times New Roman" w:hAnsi="Times New Roman"/>
          <w:sz w:val="24"/>
        </w:rPr>
        <w:t>Явными и безусловными лидерами во всех шести группах стали 3 фактора:</w:t>
      </w:r>
    </w:p>
    <w:p w:rsidR="00CA13FF" w:rsidRPr="003F1AF8" w:rsidRDefault="00CA13FF" w:rsidP="00CA13FF">
      <w:pPr>
        <w:pStyle w:val="a5"/>
        <w:numPr>
          <w:ilvl w:val="0"/>
          <w:numId w:val="52"/>
        </w:numPr>
        <w:spacing w:line="240" w:lineRule="auto"/>
        <w:ind w:left="1780" w:hanging="357"/>
        <w:rPr>
          <w:rFonts w:ascii="Times New Roman" w:eastAsiaTheme="minorEastAsia" w:hAnsi="Times New Roman"/>
          <w:kern w:val="2"/>
          <w:sz w:val="24"/>
          <w:szCs w:val="24"/>
          <w:lang w:eastAsia="zh-CN"/>
        </w:rPr>
      </w:pPr>
      <w:r w:rsidRPr="003F1AF8">
        <w:rPr>
          <w:rFonts w:ascii="Times New Roman" w:eastAsiaTheme="minorEastAsia" w:hAnsi="Times New Roman"/>
          <w:kern w:val="2"/>
          <w:sz w:val="24"/>
          <w:szCs w:val="24"/>
          <w:lang w:eastAsia="zh-CN"/>
        </w:rPr>
        <w:t>релевантность и актуальность контента;</w:t>
      </w:r>
    </w:p>
    <w:p w:rsidR="00CA13FF" w:rsidRPr="003F1AF8" w:rsidRDefault="00CA13FF" w:rsidP="00CA13FF">
      <w:pPr>
        <w:pStyle w:val="a5"/>
        <w:numPr>
          <w:ilvl w:val="0"/>
          <w:numId w:val="52"/>
        </w:numPr>
        <w:spacing w:line="240" w:lineRule="auto"/>
        <w:ind w:left="1780" w:hanging="357"/>
        <w:rPr>
          <w:rFonts w:ascii="Times New Roman" w:eastAsiaTheme="minorEastAsia" w:hAnsi="Times New Roman"/>
          <w:kern w:val="2"/>
          <w:sz w:val="24"/>
          <w:szCs w:val="24"/>
          <w:lang w:eastAsia="zh-CN"/>
        </w:rPr>
      </w:pPr>
      <w:r w:rsidRPr="003F1AF8">
        <w:rPr>
          <w:rFonts w:ascii="Times New Roman" w:eastAsiaTheme="minorEastAsia" w:hAnsi="Times New Roman"/>
          <w:kern w:val="2"/>
          <w:sz w:val="24"/>
          <w:szCs w:val="24"/>
          <w:lang w:eastAsia="zh-CN"/>
        </w:rPr>
        <w:t>оригинальность дизайна и удобство интерфейса;</w:t>
      </w:r>
    </w:p>
    <w:p w:rsidR="00CA13FF" w:rsidRPr="003F1AF8" w:rsidRDefault="00CA13FF" w:rsidP="00CA13FF">
      <w:pPr>
        <w:pStyle w:val="a5"/>
        <w:numPr>
          <w:ilvl w:val="0"/>
          <w:numId w:val="52"/>
        </w:numPr>
        <w:spacing w:after="60" w:line="240" w:lineRule="auto"/>
        <w:ind w:left="1780" w:hanging="357"/>
        <w:rPr>
          <w:rFonts w:ascii="Times New Roman" w:eastAsiaTheme="minorEastAsia" w:hAnsi="Times New Roman"/>
          <w:kern w:val="2"/>
          <w:sz w:val="24"/>
          <w:szCs w:val="24"/>
          <w:lang w:eastAsia="zh-CN"/>
        </w:rPr>
      </w:pPr>
      <w:r w:rsidRPr="003F1AF8">
        <w:rPr>
          <w:rFonts w:ascii="Times New Roman" w:eastAsiaTheme="minorEastAsia" w:hAnsi="Times New Roman"/>
          <w:kern w:val="2"/>
          <w:sz w:val="24"/>
          <w:szCs w:val="24"/>
          <w:lang w:eastAsia="zh-CN"/>
        </w:rPr>
        <w:t>доступность.</w:t>
      </w:r>
    </w:p>
    <w:p w:rsidR="005A64BE" w:rsidRPr="003F1AF8" w:rsidRDefault="00745060" w:rsidP="00D21624">
      <w:pPr>
        <w:autoSpaceDE w:val="0"/>
        <w:autoSpaceDN w:val="0"/>
        <w:adjustRightInd w:val="0"/>
        <w:spacing w:after="0" w:line="240" w:lineRule="auto"/>
        <w:jc w:val="center"/>
        <w:rPr>
          <w:rFonts w:ascii="Times New Roman" w:hAnsi="Times New Roman" w:cs="Times New Roman"/>
          <w:sz w:val="24"/>
          <w:szCs w:val="24"/>
        </w:rPr>
      </w:pPr>
      <w:r w:rsidRPr="003F1AF8">
        <w:rPr>
          <w:noProof/>
          <w:lang w:eastAsia="ru-RU"/>
        </w:rPr>
        <w:lastRenderedPageBreak/>
        <w:drawing>
          <wp:inline distT="0" distB="0" distL="0" distR="0">
            <wp:extent cx="6116128" cy="5080959"/>
            <wp:effectExtent l="0" t="0" r="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005A64BE" w:rsidRPr="003F1AF8">
        <w:rPr>
          <w:rFonts w:ascii="Times New Roman" w:hAnsi="Times New Roman" w:cs="Times New Roman"/>
          <w:i/>
          <w:sz w:val="24"/>
          <w:szCs w:val="24"/>
        </w:rPr>
        <w:t>Рис. 7</w:t>
      </w:r>
      <w:r w:rsidR="005D1189" w:rsidRPr="003F1AF8">
        <w:rPr>
          <w:rFonts w:ascii="Times New Roman" w:hAnsi="Times New Roman" w:cs="Times New Roman"/>
          <w:i/>
          <w:sz w:val="24"/>
          <w:szCs w:val="24"/>
        </w:rPr>
        <w:t>.</w:t>
      </w:r>
      <w:r w:rsidR="00CD1A15" w:rsidRPr="003F1AF8">
        <w:rPr>
          <w:rFonts w:ascii="Times New Roman" w:hAnsi="Times New Roman" w:cs="Times New Roman"/>
          <w:sz w:val="24"/>
          <w:szCs w:val="24"/>
        </w:rPr>
        <w:t xml:space="preserve"> Критерии выбора мобильных приложений в разрезе возраста респондентов,</w:t>
      </w:r>
    </w:p>
    <w:p w:rsidR="00CD1A15" w:rsidRPr="003F1AF8" w:rsidRDefault="00953E85" w:rsidP="00CA13FF">
      <w:pPr>
        <w:spacing w:after="0" w:line="240" w:lineRule="auto"/>
        <w:jc w:val="center"/>
        <w:rPr>
          <w:rFonts w:ascii="Times New Roman" w:hAnsi="Times New Roman" w:cs="Times New Roman"/>
          <w:sz w:val="24"/>
          <w:szCs w:val="24"/>
        </w:rPr>
      </w:pPr>
      <w:r w:rsidRPr="003F1AF8">
        <w:rPr>
          <w:rFonts w:ascii="Times New Roman" w:hAnsi="Times New Roman" w:cs="Times New Roman"/>
          <w:sz w:val="24"/>
          <w:szCs w:val="24"/>
        </w:rPr>
        <w:t>кол-во ответов</w:t>
      </w:r>
      <w:r w:rsidR="00CD1A15" w:rsidRPr="003F1AF8">
        <w:rPr>
          <w:rFonts w:ascii="Times New Roman" w:hAnsi="Times New Roman" w:cs="Times New Roman"/>
          <w:sz w:val="24"/>
          <w:szCs w:val="24"/>
        </w:rPr>
        <w:t>, 2017 г. (n=385)</w:t>
      </w:r>
    </w:p>
    <w:p w:rsidR="009B1C31" w:rsidRPr="003F1AF8" w:rsidRDefault="009B1C31" w:rsidP="00D21624">
      <w:pPr>
        <w:spacing w:before="120" w:after="0" w:line="240" w:lineRule="auto"/>
        <w:ind w:firstLine="709"/>
        <w:jc w:val="both"/>
        <w:rPr>
          <w:rFonts w:ascii="Times New Roman" w:hAnsi="Times New Roman"/>
          <w:sz w:val="24"/>
        </w:rPr>
      </w:pPr>
      <w:r w:rsidRPr="003F1AF8">
        <w:rPr>
          <w:rFonts w:ascii="Times New Roman" w:hAnsi="Times New Roman"/>
          <w:sz w:val="24"/>
        </w:rPr>
        <w:t xml:space="preserve">Выяснив, какие мобильные приложения респонденты </w:t>
      </w:r>
      <w:r w:rsidR="00762588" w:rsidRPr="003F1AF8">
        <w:rPr>
          <w:rFonts w:ascii="Times New Roman" w:hAnsi="Times New Roman"/>
          <w:sz w:val="24"/>
        </w:rPr>
        <w:t xml:space="preserve">предпочитают </w:t>
      </w:r>
      <w:r w:rsidRPr="003F1AF8">
        <w:rPr>
          <w:rFonts w:ascii="Times New Roman" w:hAnsi="Times New Roman"/>
          <w:sz w:val="24"/>
        </w:rPr>
        <w:t>чаще всего</w:t>
      </w:r>
      <w:r w:rsidR="00762588" w:rsidRPr="003F1AF8">
        <w:rPr>
          <w:rFonts w:ascii="Times New Roman" w:hAnsi="Times New Roman"/>
          <w:sz w:val="24"/>
        </w:rPr>
        <w:t>,</w:t>
      </w:r>
      <w:r w:rsidRPr="003F1AF8">
        <w:rPr>
          <w:rFonts w:ascii="Times New Roman" w:hAnsi="Times New Roman"/>
          <w:sz w:val="24"/>
        </w:rPr>
        <w:t xml:space="preserve"> и</w:t>
      </w:r>
      <w:r w:rsidR="00762588" w:rsidRPr="003F1AF8">
        <w:rPr>
          <w:rFonts w:ascii="Times New Roman" w:hAnsi="Times New Roman"/>
          <w:sz w:val="24"/>
        </w:rPr>
        <w:t>,</w:t>
      </w:r>
      <w:r w:rsidRPr="003F1AF8">
        <w:rPr>
          <w:rFonts w:ascii="Times New Roman" w:hAnsi="Times New Roman"/>
          <w:sz w:val="24"/>
        </w:rPr>
        <w:t xml:space="preserve"> </w:t>
      </w:r>
      <w:r w:rsidR="00762588" w:rsidRPr="003F1AF8">
        <w:rPr>
          <w:rFonts w:ascii="Times New Roman" w:hAnsi="Times New Roman"/>
          <w:sz w:val="24"/>
        </w:rPr>
        <w:t xml:space="preserve">узнав, </w:t>
      </w:r>
      <w:r w:rsidRPr="003F1AF8">
        <w:rPr>
          <w:rFonts w:ascii="Times New Roman" w:hAnsi="Times New Roman"/>
          <w:sz w:val="24"/>
        </w:rPr>
        <w:t>какие критерии учитывают</w:t>
      </w:r>
      <w:r w:rsidR="00762588" w:rsidRPr="003F1AF8">
        <w:rPr>
          <w:rFonts w:ascii="Times New Roman" w:hAnsi="Times New Roman"/>
          <w:sz w:val="24"/>
        </w:rPr>
        <w:t>ся</w:t>
      </w:r>
      <w:r w:rsidRPr="003F1AF8">
        <w:rPr>
          <w:rFonts w:ascii="Times New Roman" w:hAnsi="Times New Roman"/>
          <w:sz w:val="24"/>
        </w:rPr>
        <w:t xml:space="preserve"> при этом</w:t>
      </w:r>
      <w:r w:rsidR="00762588" w:rsidRPr="003F1AF8">
        <w:rPr>
          <w:rFonts w:ascii="Times New Roman" w:hAnsi="Times New Roman"/>
          <w:sz w:val="24"/>
        </w:rPr>
        <w:t>, определим, что хотят видеть потребители мобильной рекламы в 3-х самых выбираемых типах приложений</w:t>
      </w:r>
      <w:r w:rsidR="00572FCF" w:rsidRPr="003F1AF8">
        <w:rPr>
          <w:rFonts w:ascii="Times New Roman" w:hAnsi="Times New Roman"/>
          <w:sz w:val="24"/>
        </w:rPr>
        <w:t>: С</w:t>
      </w:r>
      <w:r w:rsidR="00762588" w:rsidRPr="003F1AF8">
        <w:rPr>
          <w:rFonts w:ascii="Times New Roman" w:hAnsi="Times New Roman"/>
          <w:sz w:val="24"/>
        </w:rPr>
        <w:t>оц.сети/</w:t>
      </w:r>
      <w:proofErr w:type="spellStart"/>
      <w:r w:rsidR="00762588" w:rsidRPr="003F1AF8">
        <w:rPr>
          <w:rFonts w:ascii="Times New Roman" w:hAnsi="Times New Roman"/>
          <w:sz w:val="24"/>
        </w:rPr>
        <w:t>мессенджеры</w:t>
      </w:r>
      <w:proofErr w:type="spellEnd"/>
      <w:r w:rsidR="00953E85" w:rsidRPr="003F1AF8">
        <w:rPr>
          <w:rFonts w:ascii="Times New Roman" w:hAnsi="Times New Roman"/>
          <w:sz w:val="24"/>
        </w:rPr>
        <w:t>,</w:t>
      </w:r>
      <w:r w:rsidR="00762588" w:rsidRPr="003F1AF8">
        <w:rPr>
          <w:rFonts w:ascii="Times New Roman" w:hAnsi="Times New Roman"/>
          <w:sz w:val="24"/>
        </w:rPr>
        <w:t xml:space="preserve"> </w:t>
      </w:r>
      <w:r w:rsidR="00572FCF" w:rsidRPr="003F1AF8">
        <w:rPr>
          <w:rFonts w:ascii="Times New Roman" w:hAnsi="Times New Roman"/>
          <w:sz w:val="24"/>
        </w:rPr>
        <w:t>П</w:t>
      </w:r>
      <w:r w:rsidR="009140C9" w:rsidRPr="003F1AF8">
        <w:rPr>
          <w:rFonts w:ascii="Times New Roman" w:hAnsi="Times New Roman"/>
          <w:sz w:val="24"/>
        </w:rPr>
        <w:t>росмотр и обмен фото, видео, музыкой</w:t>
      </w:r>
      <w:r w:rsidR="00953E85" w:rsidRPr="003F1AF8">
        <w:rPr>
          <w:rFonts w:ascii="Times New Roman" w:hAnsi="Times New Roman"/>
          <w:sz w:val="24"/>
        </w:rPr>
        <w:t xml:space="preserve"> и </w:t>
      </w:r>
      <w:r w:rsidR="00572FCF" w:rsidRPr="003F1AF8">
        <w:rPr>
          <w:rFonts w:ascii="Times New Roman" w:hAnsi="Times New Roman"/>
          <w:sz w:val="24"/>
        </w:rPr>
        <w:t>П</w:t>
      </w:r>
      <w:r w:rsidR="00953E85" w:rsidRPr="003F1AF8">
        <w:rPr>
          <w:rFonts w:ascii="Times New Roman" w:hAnsi="Times New Roman"/>
          <w:sz w:val="24"/>
        </w:rPr>
        <w:t xml:space="preserve">оисковые системы. Для этого построим разрез </w:t>
      </w:r>
      <w:r w:rsidR="00001E2C" w:rsidRPr="003F1AF8">
        <w:rPr>
          <w:rFonts w:ascii="Times New Roman" w:hAnsi="Times New Roman"/>
          <w:sz w:val="24"/>
        </w:rPr>
        <w:t>этих</w:t>
      </w:r>
      <w:r w:rsidR="00953E85" w:rsidRPr="003F1AF8">
        <w:rPr>
          <w:rFonts w:ascii="Times New Roman" w:hAnsi="Times New Roman"/>
          <w:sz w:val="24"/>
        </w:rPr>
        <w:t xml:space="preserve"> категорий с</w:t>
      </w:r>
      <w:r w:rsidR="00001E2C" w:rsidRPr="003F1AF8">
        <w:rPr>
          <w:rFonts w:ascii="Times New Roman" w:hAnsi="Times New Roman"/>
          <w:sz w:val="24"/>
        </w:rPr>
        <w:t>о</w:t>
      </w:r>
      <w:r w:rsidR="00953E85" w:rsidRPr="003F1AF8">
        <w:rPr>
          <w:rFonts w:ascii="Times New Roman" w:hAnsi="Times New Roman"/>
          <w:sz w:val="24"/>
        </w:rPr>
        <w:t xml:space="preserve"> </w:t>
      </w:r>
      <w:r w:rsidR="00001E2C" w:rsidRPr="003F1AF8">
        <w:rPr>
          <w:rFonts w:ascii="Times New Roman" w:hAnsi="Times New Roman"/>
          <w:sz w:val="24"/>
        </w:rPr>
        <w:t xml:space="preserve">всеми </w:t>
      </w:r>
      <w:r w:rsidR="00953E85" w:rsidRPr="003F1AF8">
        <w:rPr>
          <w:rFonts w:ascii="Times New Roman" w:hAnsi="Times New Roman"/>
          <w:sz w:val="24"/>
        </w:rPr>
        <w:t>критериями выбора. Из полученного (рис</w:t>
      </w:r>
      <w:r w:rsidR="00AA1978" w:rsidRPr="003F1AF8">
        <w:rPr>
          <w:rFonts w:ascii="Times New Roman" w:hAnsi="Times New Roman"/>
          <w:sz w:val="24"/>
        </w:rPr>
        <w:t>. 8</w:t>
      </w:r>
      <w:r w:rsidR="00953E85" w:rsidRPr="003F1AF8">
        <w:rPr>
          <w:rFonts w:ascii="Times New Roman" w:hAnsi="Times New Roman"/>
          <w:sz w:val="24"/>
        </w:rPr>
        <w:t>)</w:t>
      </w:r>
      <w:r w:rsidR="00572FCF" w:rsidRPr="003F1AF8">
        <w:rPr>
          <w:rFonts w:ascii="Times New Roman" w:hAnsi="Times New Roman"/>
          <w:sz w:val="24"/>
        </w:rPr>
        <w:t xml:space="preserve"> следует, при использовании приложений всех 3-х групп, респондентами в первую очередь оценивается Доступность и Качество работы: Соц.сети/</w:t>
      </w:r>
      <w:proofErr w:type="spellStart"/>
      <w:r w:rsidR="00572FCF" w:rsidRPr="003F1AF8">
        <w:rPr>
          <w:rFonts w:ascii="Times New Roman" w:hAnsi="Times New Roman"/>
          <w:sz w:val="24"/>
        </w:rPr>
        <w:t>мессенджеры</w:t>
      </w:r>
      <w:proofErr w:type="spellEnd"/>
      <w:r w:rsidR="00572FCF" w:rsidRPr="003F1AF8">
        <w:rPr>
          <w:rFonts w:ascii="Times New Roman" w:hAnsi="Times New Roman"/>
          <w:sz w:val="24"/>
        </w:rPr>
        <w:t xml:space="preserve"> - 206 и 202; Просмотр и обмен фото, видео, музыкой – 111 и 97; Поисковые системы – 105 и 106 ответов соответственно.</w:t>
      </w:r>
    </w:p>
    <w:p w:rsidR="00953E85" w:rsidRPr="003F1AF8" w:rsidRDefault="00D83D54" w:rsidP="00953E85">
      <w:pPr>
        <w:spacing w:after="0" w:line="240" w:lineRule="auto"/>
        <w:jc w:val="center"/>
        <w:rPr>
          <w:rFonts w:ascii="Times New Roman" w:hAnsi="Times New Roman"/>
          <w:sz w:val="24"/>
        </w:rPr>
      </w:pPr>
      <w:r w:rsidRPr="003F1AF8">
        <w:rPr>
          <w:noProof/>
          <w:lang w:eastAsia="ru-RU"/>
        </w:rPr>
        <w:lastRenderedPageBreak/>
        <w:drawing>
          <wp:inline distT="0" distB="0" distL="0" distR="0">
            <wp:extent cx="6193766" cy="5089585"/>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00AA1978" w:rsidRPr="003F1AF8">
        <w:rPr>
          <w:rFonts w:ascii="Times New Roman" w:hAnsi="Times New Roman"/>
          <w:i/>
          <w:sz w:val="24"/>
        </w:rPr>
        <w:t>Рис 8</w:t>
      </w:r>
      <w:r w:rsidR="00474B21" w:rsidRPr="003F1AF8">
        <w:rPr>
          <w:rFonts w:ascii="Times New Roman" w:hAnsi="Times New Roman"/>
          <w:sz w:val="24"/>
        </w:rPr>
        <w:t xml:space="preserve"> </w:t>
      </w:r>
      <w:r w:rsidR="00953E85" w:rsidRPr="003F1AF8">
        <w:rPr>
          <w:rFonts w:ascii="Times New Roman" w:hAnsi="Times New Roman"/>
          <w:sz w:val="24"/>
        </w:rPr>
        <w:t>Критерии выбора мобильных приложений в разрезе топ-3 тип</w:t>
      </w:r>
      <w:r w:rsidR="002A4D66" w:rsidRPr="003F1AF8">
        <w:rPr>
          <w:rFonts w:ascii="Times New Roman" w:hAnsi="Times New Roman"/>
          <w:sz w:val="24"/>
        </w:rPr>
        <w:t>ов</w:t>
      </w:r>
      <w:r w:rsidR="00953E85" w:rsidRPr="003F1AF8">
        <w:rPr>
          <w:rFonts w:ascii="Times New Roman" w:hAnsi="Times New Roman"/>
          <w:sz w:val="24"/>
        </w:rPr>
        <w:t xml:space="preserve"> приложений по популярности у респондентов, кол-во ответов, 2017 г. (n=385)</w:t>
      </w:r>
    </w:p>
    <w:p w:rsidR="00944A28" w:rsidRPr="003F1AF8" w:rsidRDefault="00DB60DB" w:rsidP="00CA13FF">
      <w:pPr>
        <w:spacing w:before="120" w:after="0" w:line="240" w:lineRule="auto"/>
        <w:ind w:firstLine="709"/>
        <w:jc w:val="both"/>
        <w:rPr>
          <w:rFonts w:ascii="Times New Roman" w:hAnsi="Times New Roman"/>
          <w:sz w:val="24"/>
        </w:rPr>
      </w:pPr>
      <w:r w:rsidRPr="003F1AF8">
        <w:rPr>
          <w:rFonts w:ascii="Times New Roman" w:hAnsi="Times New Roman"/>
          <w:sz w:val="24"/>
        </w:rPr>
        <w:t xml:space="preserve">Чтобы </w:t>
      </w:r>
      <w:r w:rsidR="00CA13FF" w:rsidRPr="003F1AF8">
        <w:rPr>
          <w:rFonts w:ascii="Times New Roman" w:hAnsi="Times New Roman"/>
          <w:sz w:val="24"/>
        </w:rPr>
        <w:t xml:space="preserve">выявить оптимальные виды мобильной рекламы для 3-х наиболее крупных сегментов пользователей, необходимо понять, на какие типы рекламы респонденты обращают внимание чаще всего, что мотивирует </w:t>
      </w:r>
      <w:r w:rsidR="00B31424" w:rsidRPr="003F1AF8">
        <w:rPr>
          <w:rFonts w:ascii="Times New Roman" w:hAnsi="Times New Roman"/>
          <w:sz w:val="24"/>
        </w:rPr>
        <w:t>просмотреть рекламу</w:t>
      </w:r>
      <w:r w:rsidR="00CA13FF" w:rsidRPr="003F1AF8">
        <w:rPr>
          <w:rFonts w:ascii="Times New Roman" w:hAnsi="Times New Roman"/>
          <w:sz w:val="24"/>
        </w:rPr>
        <w:t xml:space="preserve"> и каковы дальнейшие действия. </w:t>
      </w:r>
    </w:p>
    <w:p w:rsidR="00206DB1" w:rsidRPr="003F1AF8" w:rsidRDefault="00206DB1" w:rsidP="00277350">
      <w:pPr>
        <w:spacing w:after="0" w:line="240" w:lineRule="auto"/>
        <w:ind w:firstLine="709"/>
        <w:jc w:val="both"/>
        <w:rPr>
          <w:rFonts w:ascii="Times New Roman" w:hAnsi="Times New Roman"/>
          <w:sz w:val="24"/>
        </w:rPr>
      </w:pPr>
      <w:r w:rsidRPr="003F1AF8">
        <w:rPr>
          <w:rFonts w:ascii="Times New Roman" w:hAnsi="Times New Roman"/>
          <w:sz w:val="24"/>
        </w:rPr>
        <w:t xml:space="preserve">Так в </w:t>
      </w:r>
      <w:r w:rsidR="005B2E6F" w:rsidRPr="003F1AF8">
        <w:rPr>
          <w:rFonts w:ascii="Times New Roman" w:hAnsi="Times New Roman"/>
          <w:sz w:val="24"/>
        </w:rPr>
        <w:t>Приложениях для просмотра и обмена фото, видео и музыки чаще других внимание респондентов привлекает анимированная реклама (60), также в Соц. сетях/мессенджерах (119) и Поисковых системах (57). Во всех 3-х группах Видео-формат на втором месте: 38, 73 и 32 респондента соответственно (рис. 9).</w:t>
      </w:r>
    </w:p>
    <w:p w:rsidR="00DB60DB" w:rsidRPr="003F1AF8" w:rsidRDefault="00DB60DB" w:rsidP="00DB60DB">
      <w:pPr>
        <w:spacing w:after="0" w:line="240" w:lineRule="auto"/>
        <w:jc w:val="center"/>
        <w:rPr>
          <w:rFonts w:ascii="Times New Roman" w:hAnsi="Times New Roman"/>
          <w:sz w:val="24"/>
        </w:rPr>
      </w:pPr>
      <w:r w:rsidRPr="003F1AF8">
        <w:rPr>
          <w:noProof/>
          <w:lang w:eastAsia="ru-RU"/>
        </w:rPr>
        <w:lastRenderedPageBreak/>
        <w:drawing>
          <wp:inline distT="0" distB="0" distL="0" distR="0">
            <wp:extent cx="6119495" cy="2637790"/>
            <wp:effectExtent l="0" t="0" r="0" b="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DB60DB" w:rsidRPr="003F1AF8" w:rsidRDefault="00DB60DB" w:rsidP="00277350">
      <w:pPr>
        <w:spacing w:after="120" w:line="240" w:lineRule="auto"/>
        <w:jc w:val="center"/>
        <w:rPr>
          <w:rFonts w:ascii="Times New Roman" w:hAnsi="Times New Roman"/>
          <w:sz w:val="24"/>
        </w:rPr>
      </w:pPr>
      <w:r w:rsidRPr="003F1AF8">
        <w:rPr>
          <w:rFonts w:ascii="Times New Roman" w:hAnsi="Times New Roman"/>
          <w:i/>
          <w:sz w:val="24"/>
        </w:rPr>
        <w:t>Рис. 9</w:t>
      </w:r>
      <w:r w:rsidR="005D1189" w:rsidRPr="003F1AF8">
        <w:rPr>
          <w:rFonts w:ascii="Times New Roman" w:hAnsi="Times New Roman"/>
          <w:i/>
          <w:sz w:val="24"/>
        </w:rPr>
        <w:t>.</w:t>
      </w:r>
      <w:r w:rsidRPr="003F1AF8">
        <w:rPr>
          <w:rFonts w:ascii="Times New Roman" w:hAnsi="Times New Roman"/>
          <w:i/>
          <w:sz w:val="24"/>
        </w:rPr>
        <w:t xml:space="preserve"> </w:t>
      </w:r>
      <w:r w:rsidRPr="003F1AF8">
        <w:rPr>
          <w:rFonts w:ascii="Times New Roman" w:hAnsi="Times New Roman"/>
          <w:sz w:val="24"/>
        </w:rPr>
        <w:t>Внимание на виды мобильной рекламы в разрезе топ-3 типов приложений по популярности у респондентов, кол-во ответов, 2017 г. (n=385)</w:t>
      </w:r>
    </w:p>
    <w:p w:rsidR="00DB60DB" w:rsidRPr="003F1AF8" w:rsidRDefault="00277350" w:rsidP="00277350">
      <w:pPr>
        <w:spacing w:after="0" w:line="240" w:lineRule="auto"/>
        <w:ind w:firstLine="709"/>
        <w:jc w:val="both"/>
        <w:rPr>
          <w:rFonts w:ascii="Times New Roman" w:hAnsi="Times New Roman"/>
          <w:sz w:val="24"/>
        </w:rPr>
      </w:pPr>
      <w:r w:rsidRPr="003F1AF8">
        <w:rPr>
          <w:rFonts w:ascii="Times New Roman" w:hAnsi="Times New Roman"/>
          <w:sz w:val="24"/>
        </w:rPr>
        <w:t xml:space="preserve">Заинтересованность в самом продукте рекламы стало причиной для </w:t>
      </w:r>
      <w:r w:rsidR="00B31424" w:rsidRPr="003F1AF8">
        <w:rPr>
          <w:rFonts w:ascii="Times New Roman" w:hAnsi="Times New Roman"/>
          <w:sz w:val="24"/>
        </w:rPr>
        <w:t xml:space="preserve">её просмотра </w:t>
      </w:r>
      <w:r w:rsidRPr="003F1AF8">
        <w:rPr>
          <w:rFonts w:ascii="Times New Roman" w:hAnsi="Times New Roman"/>
          <w:sz w:val="24"/>
        </w:rPr>
        <w:t xml:space="preserve">для 55 респондентов, пользующихся Приложениями для просмотра и обмена фото, видео и музыки, Нестандартность и новизна рекламного формата для 33 респондентов. У Соц. сетей и мессенджеров – это 113 и 53, Поисковых систем 54 и 20 респондентов соответственно (рис. 10). </w:t>
      </w:r>
    </w:p>
    <w:p w:rsidR="00944A28" w:rsidRPr="003F1AF8" w:rsidRDefault="00944A28" w:rsidP="00953E85">
      <w:pPr>
        <w:spacing w:after="0" w:line="240" w:lineRule="auto"/>
        <w:jc w:val="center"/>
        <w:rPr>
          <w:rFonts w:ascii="Times New Roman" w:hAnsi="Times New Roman"/>
          <w:sz w:val="24"/>
        </w:rPr>
      </w:pPr>
      <w:r w:rsidRPr="003F1AF8">
        <w:rPr>
          <w:noProof/>
          <w:lang w:eastAsia="ru-RU"/>
        </w:rPr>
        <w:drawing>
          <wp:inline distT="0" distB="0" distL="0" distR="0">
            <wp:extent cx="6119495" cy="2684780"/>
            <wp:effectExtent l="0" t="0" r="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944A28" w:rsidRPr="003F1AF8" w:rsidRDefault="002A4D66" w:rsidP="00277350">
      <w:pPr>
        <w:spacing w:after="120" w:line="240" w:lineRule="auto"/>
        <w:jc w:val="center"/>
        <w:rPr>
          <w:rFonts w:ascii="Times New Roman" w:hAnsi="Times New Roman"/>
          <w:sz w:val="24"/>
        </w:rPr>
      </w:pPr>
      <w:r w:rsidRPr="003F1AF8">
        <w:rPr>
          <w:rFonts w:ascii="Times New Roman" w:hAnsi="Times New Roman"/>
          <w:i/>
          <w:sz w:val="24"/>
        </w:rPr>
        <w:t xml:space="preserve">Рис. </w:t>
      </w:r>
      <w:r w:rsidR="00DB60DB" w:rsidRPr="003F1AF8">
        <w:rPr>
          <w:rFonts w:ascii="Times New Roman" w:hAnsi="Times New Roman"/>
          <w:i/>
          <w:sz w:val="24"/>
        </w:rPr>
        <w:t>10</w:t>
      </w:r>
      <w:r w:rsidR="005D1189" w:rsidRPr="003F1AF8">
        <w:rPr>
          <w:rFonts w:ascii="Times New Roman" w:hAnsi="Times New Roman"/>
          <w:i/>
          <w:sz w:val="24"/>
        </w:rPr>
        <w:t>.</w:t>
      </w:r>
      <w:r w:rsidRPr="003F1AF8">
        <w:rPr>
          <w:rFonts w:ascii="Times New Roman" w:hAnsi="Times New Roman"/>
          <w:i/>
          <w:sz w:val="24"/>
        </w:rPr>
        <w:t xml:space="preserve"> </w:t>
      </w:r>
      <w:r w:rsidRPr="003F1AF8">
        <w:rPr>
          <w:rFonts w:ascii="Times New Roman" w:hAnsi="Times New Roman"/>
          <w:sz w:val="24"/>
        </w:rPr>
        <w:t xml:space="preserve">Мотивация </w:t>
      </w:r>
      <w:r w:rsidR="00B31424" w:rsidRPr="003F1AF8">
        <w:rPr>
          <w:rFonts w:ascii="Times New Roman" w:hAnsi="Times New Roman"/>
          <w:sz w:val="24"/>
        </w:rPr>
        <w:t>просмотра мобильной рекламы</w:t>
      </w:r>
      <w:r w:rsidRPr="003F1AF8">
        <w:rPr>
          <w:rFonts w:ascii="Times New Roman" w:hAnsi="Times New Roman"/>
          <w:sz w:val="24"/>
        </w:rPr>
        <w:t xml:space="preserve"> в </w:t>
      </w:r>
      <w:r w:rsidR="00DB60DB" w:rsidRPr="003F1AF8">
        <w:rPr>
          <w:rFonts w:ascii="Times New Roman" w:hAnsi="Times New Roman"/>
          <w:sz w:val="24"/>
        </w:rPr>
        <w:t xml:space="preserve">разрезе </w:t>
      </w:r>
      <w:r w:rsidRPr="003F1AF8">
        <w:rPr>
          <w:rFonts w:ascii="Times New Roman" w:hAnsi="Times New Roman"/>
          <w:sz w:val="24"/>
        </w:rPr>
        <w:t>топ-3 типов приложений по популярности у респондентов, кол-во ответов, 2017 г. (n=385)</w:t>
      </w:r>
    </w:p>
    <w:p w:rsidR="00DC2443" w:rsidRPr="003F1AF8" w:rsidRDefault="00DA5F78" w:rsidP="00277350">
      <w:pPr>
        <w:spacing w:after="0" w:line="240" w:lineRule="auto"/>
        <w:ind w:firstLine="709"/>
        <w:jc w:val="both"/>
        <w:rPr>
          <w:rFonts w:ascii="Times New Roman" w:hAnsi="Times New Roman"/>
          <w:sz w:val="24"/>
        </w:rPr>
      </w:pPr>
      <w:r w:rsidRPr="003F1AF8">
        <w:rPr>
          <w:rFonts w:ascii="Times New Roman" w:hAnsi="Times New Roman"/>
          <w:sz w:val="24"/>
        </w:rPr>
        <w:t xml:space="preserve">Респонденты, которые часто используют Приложения для просмотра и обмена фото, видео и музыки, </w:t>
      </w:r>
      <w:r w:rsidR="00B2742A" w:rsidRPr="003F1AF8">
        <w:rPr>
          <w:rFonts w:ascii="Times New Roman" w:hAnsi="Times New Roman"/>
          <w:sz w:val="24"/>
        </w:rPr>
        <w:t>готовы перейти по рекламной ссылке (58) и даже сделать покупку, если такое возможно технически и товар заинтересовал их (32). Также ответили пользователи Соц.сетей/</w:t>
      </w:r>
      <w:proofErr w:type="spellStart"/>
      <w:r w:rsidR="00B2742A" w:rsidRPr="003F1AF8">
        <w:rPr>
          <w:rFonts w:ascii="Times New Roman" w:hAnsi="Times New Roman"/>
          <w:sz w:val="24"/>
        </w:rPr>
        <w:t>мессенджеров</w:t>
      </w:r>
      <w:proofErr w:type="spellEnd"/>
      <w:r w:rsidR="00B2742A" w:rsidRPr="003F1AF8">
        <w:rPr>
          <w:rFonts w:ascii="Times New Roman" w:hAnsi="Times New Roman"/>
          <w:sz w:val="24"/>
        </w:rPr>
        <w:t>: 115 и 65; и Поисковых систем: 50 и 30 соответственно.</w:t>
      </w:r>
    </w:p>
    <w:p w:rsidR="00DC2443" w:rsidRPr="003F1AF8" w:rsidRDefault="00DC2443" w:rsidP="00953E85">
      <w:pPr>
        <w:spacing w:after="0" w:line="240" w:lineRule="auto"/>
        <w:jc w:val="center"/>
        <w:rPr>
          <w:rFonts w:ascii="Times New Roman" w:hAnsi="Times New Roman"/>
          <w:sz w:val="24"/>
        </w:rPr>
      </w:pPr>
      <w:r w:rsidRPr="003F1AF8">
        <w:rPr>
          <w:noProof/>
          <w:lang w:eastAsia="ru-RU"/>
        </w:rPr>
        <w:lastRenderedPageBreak/>
        <w:drawing>
          <wp:inline distT="0" distB="0" distL="0" distR="0">
            <wp:extent cx="6119495" cy="2577465"/>
            <wp:effectExtent l="0" t="0" r="0" b="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DB60DB" w:rsidRPr="003F1AF8" w:rsidRDefault="00DB60DB" w:rsidP="00DB60DB">
      <w:pPr>
        <w:spacing w:after="0" w:line="240" w:lineRule="auto"/>
        <w:jc w:val="center"/>
        <w:rPr>
          <w:rFonts w:ascii="Times New Roman" w:hAnsi="Times New Roman"/>
          <w:sz w:val="24"/>
        </w:rPr>
      </w:pPr>
      <w:r w:rsidRPr="003F1AF8">
        <w:rPr>
          <w:rFonts w:ascii="Times New Roman" w:hAnsi="Times New Roman"/>
          <w:i/>
          <w:sz w:val="24"/>
        </w:rPr>
        <w:t>Рис. 11</w:t>
      </w:r>
      <w:r w:rsidR="005D1189" w:rsidRPr="003F1AF8">
        <w:rPr>
          <w:rFonts w:ascii="Times New Roman" w:hAnsi="Times New Roman"/>
          <w:i/>
          <w:sz w:val="24"/>
        </w:rPr>
        <w:t>.</w:t>
      </w:r>
      <w:r w:rsidRPr="003F1AF8">
        <w:rPr>
          <w:rFonts w:ascii="Times New Roman" w:hAnsi="Times New Roman"/>
          <w:i/>
          <w:sz w:val="24"/>
        </w:rPr>
        <w:t xml:space="preserve"> </w:t>
      </w:r>
      <w:proofErr w:type="spellStart"/>
      <w:r w:rsidRPr="003F1AF8">
        <w:rPr>
          <w:rFonts w:ascii="Times New Roman" w:hAnsi="Times New Roman"/>
          <w:sz w:val="24"/>
        </w:rPr>
        <w:t>Постреакция</w:t>
      </w:r>
      <w:proofErr w:type="spellEnd"/>
      <w:r w:rsidRPr="003F1AF8">
        <w:rPr>
          <w:rFonts w:ascii="Times New Roman" w:hAnsi="Times New Roman"/>
          <w:sz w:val="24"/>
        </w:rPr>
        <w:t xml:space="preserve"> </w:t>
      </w:r>
      <w:r w:rsidR="00B31424" w:rsidRPr="003F1AF8">
        <w:rPr>
          <w:rFonts w:ascii="Times New Roman" w:hAnsi="Times New Roman"/>
          <w:sz w:val="24"/>
        </w:rPr>
        <w:t>просмотра мобильной рекламы</w:t>
      </w:r>
      <w:r w:rsidRPr="003F1AF8">
        <w:rPr>
          <w:rFonts w:ascii="Times New Roman" w:hAnsi="Times New Roman"/>
          <w:sz w:val="24"/>
        </w:rPr>
        <w:t xml:space="preserve"> в разрезе топ-3 типов приложений по популярности у респондентов, кол-во ответов, 2017 г. (n=385)</w:t>
      </w:r>
    </w:p>
    <w:p w:rsidR="00222290" w:rsidRPr="003F1AF8" w:rsidRDefault="00222290" w:rsidP="00B2742A">
      <w:pPr>
        <w:shd w:val="clear" w:color="auto" w:fill="FFFFFF" w:themeFill="background1"/>
        <w:spacing w:before="160" w:after="0" w:line="240" w:lineRule="auto"/>
        <w:ind w:firstLine="709"/>
        <w:jc w:val="center"/>
        <w:rPr>
          <w:rFonts w:ascii="Times New Roman" w:hAnsi="Times New Roman"/>
          <w:b/>
          <w:sz w:val="24"/>
        </w:rPr>
      </w:pPr>
      <w:r w:rsidRPr="003F1AF8">
        <w:rPr>
          <w:rFonts w:ascii="Times New Roman" w:hAnsi="Times New Roman"/>
          <w:b/>
          <w:sz w:val="24"/>
        </w:rPr>
        <w:t>Обсуждение результатов</w:t>
      </w:r>
    </w:p>
    <w:p w:rsidR="00537B60" w:rsidRPr="003F1AF8" w:rsidRDefault="009C66D7" w:rsidP="00C150E8">
      <w:pPr>
        <w:spacing w:after="0" w:line="240" w:lineRule="auto"/>
        <w:ind w:firstLine="709"/>
        <w:jc w:val="both"/>
        <w:rPr>
          <w:rFonts w:ascii="Times New Roman" w:hAnsi="Times New Roman"/>
          <w:sz w:val="24"/>
        </w:rPr>
      </w:pPr>
      <w:r w:rsidRPr="003F1AF8">
        <w:rPr>
          <w:rFonts w:ascii="Times New Roman" w:hAnsi="Times New Roman"/>
          <w:sz w:val="24"/>
        </w:rPr>
        <w:t xml:space="preserve">Исходя из анализа полученных данных и результатов, описанных выше, можно сделать ряд выводов, относительно </w:t>
      </w:r>
      <w:proofErr w:type="spellStart"/>
      <w:r w:rsidRPr="003F1AF8">
        <w:rPr>
          <w:rFonts w:ascii="Times New Roman" w:hAnsi="Times New Roman"/>
          <w:sz w:val="24"/>
        </w:rPr>
        <w:t>медиапредпочтений</w:t>
      </w:r>
      <w:proofErr w:type="spellEnd"/>
      <w:r w:rsidRPr="003F1AF8">
        <w:rPr>
          <w:rFonts w:ascii="Times New Roman" w:hAnsi="Times New Roman"/>
          <w:sz w:val="24"/>
        </w:rPr>
        <w:t xml:space="preserve"> </w:t>
      </w:r>
      <w:r w:rsidR="00537B60" w:rsidRPr="003F1AF8">
        <w:rPr>
          <w:rFonts w:ascii="Times New Roman" w:hAnsi="Times New Roman"/>
          <w:sz w:val="24"/>
        </w:rPr>
        <w:t>пользователей мобильной</w:t>
      </w:r>
      <w:r w:rsidRPr="003F1AF8">
        <w:rPr>
          <w:rFonts w:ascii="Times New Roman" w:hAnsi="Times New Roman"/>
          <w:sz w:val="24"/>
        </w:rPr>
        <w:t xml:space="preserve"> рекламы</w:t>
      </w:r>
      <w:r w:rsidR="00537B60" w:rsidRPr="003F1AF8">
        <w:rPr>
          <w:rFonts w:ascii="Times New Roman" w:hAnsi="Times New Roman"/>
          <w:sz w:val="24"/>
        </w:rPr>
        <w:t>:</w:t>
      </w:r>
    </w:p>
    <w:p w:rsidR="00537B60" w:rsidRPr="003F1AF8" w:rsidRDefault="004F7BA0" w:rsidP="00BC70F6">
      <w:pPr>
        <w:pStyle w:val="a5"/>
        <w:widowControl w:val="0"/>
        <w:numPr>
          <w:ilvl w:val="0"/>
          <w:numId w:val="53"/>
        </w:numPr>
        <w:shd w:val="clear" w:color="auto" w:fill="FFFFFF"/>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F1AF8">
        <w:rPr>
          <w:rFonts w:ascii="Times New Roman" w:eastAsia="Times New Roman" w:hAnsi="Times New Roman"/>
          <w:sz w:val="24"/>
          <w:szCs w:val="24"/>
          <w:lang w:eastAsia="ru-RU"/>
        </w:rPr>
        <w:t>пользователи, получающие рассылки рекламного характера весьма нечасто воспринимают инф</w:t>
      </w:r>
      <w:r w:rsidR="00537B60" w:rsidRPr="003F1AF8">
        <w:rPr>
          <w:rFonts w:ascii="Times New Roman" w:eastAsia="Times New Roman" w:hAnsi="Times New Roman"/>
          <w:sz w:val="24"/>
          <w:szCs w:val="24"/>
          <w:lang w:eastAsia="ru-RU"/>
        </w:rPr>
        <w:t>ормацию из рекламного сообщения;</w:t>
      </w:r>
      <w:r w:rsidRPr="003F1AF8">
        <w:rPr>
          <w:rFonts w:ascii="Times New Roman" w:eastAsia="Times New Roman" w:hAnsi="Times New Roman"/>
          <w:sz w:val="24"/>
          <w:szCs w:val="24"/>
          <w:lang w:eastAsia="ru-RU"/>
        </w:rPr>
        <w:t xml:space="preserve"> </w:t>
      </w:r>
    </w:p>
    <w:p w:rsidR="00537B60" w:rsidRPr="003F1AF8" w:rsidRDefault="004F7BA0" w:rsidP="00BC70F6">
      <w:pPr>
        <w:pStyle w:val="a5"/>
        <w:widowControl w:val="0"/>
        <w:numPr>
          <w:ilvl w:val="0"/>
          <w:numId w:val="53"/>
        </w:numPr>
        <w:shd w:val="clear" w:color="auto" w:fill="FFFFFF"/>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F1AF8">
        <w:rPr>
          <w:rFonts w:ascii="Times New Roman" w:eastAsia="Times New Roman" w:hAnsi="Times New Roman"/>
          <w:sz w:val="24"/>
          <w:szCs w:val="24"/>
          <w:lang w:eastAsia="ru-RU"/>
        </w:rPr>
        <w:t>QR-код, как рекламный инструмент</w:t>
      </w:r>
      <w:r w:rsidR="00202B18" w:rsidRPr="003F1AF8">
        <w:rPr>
          <w:rFonts w:ascii="Times New Roman" w:eastAsia="Times New Roman" w:hAnsi="Times New Roman"/>
          <w:sz w:val="24"/>
          <w:szCs w:val="24"/>
          <w:lang w:eastAsia="ru-RU"/>
        </w:rPr>
        <w:t>,</w:t>
      </w:r>
      <w:r w:rsidRPr="003F1AF8">
        <w:rPr>
          <w:rFonts w:ascii="Times New Roman" w:eastAsia="Times New Roman" w:hAnsi="Times New Roman"/>
          <w:sz w:val="24"/>
          <w:szCs w:val="24"/>
          <w:lang w:eastAsia="ru-RU"/>
        </w:rPr>
        <w:t xml:space="preserve"> </w:t>
      </w:r>
      <w:r w:rsidR="00202B18" w:rsidRPr="003F1AF8">
        <w:rPr>
          <w:rFonts w:ascii="Times New Roman" w:eastAsia="Times New Roman" w:hAnsi="Times New Roman"/>
          <w:sz w:val="24"/>
          <w:szCs w:val="24"/>
          <w:lang w:eastAsia="ru-RU"/>
        </w:rPr>
        <w:t>теряет</w:t>
      </w:r>
      <w:r w:rsidRPr="003F1AF8">
        <w:rPr>
          <w:rFonts w:ascii="Times New Roman" w:eastAsia="Times New Roman" w:hAnsi="Times New Roman"/>
          <w:sz w:val="24"/>
          <w:szCs w:val="24"/>
          <w:lang w:eastAsia="ru-RU"/>
        </w:rPr>
        <w:t xml:space="preserve"> </w:t>
      </w:r>
      <w:r w:rsidR="00202B18" w:rsidRPr="003F1AF8">
        <w:rPr>
          <w:rFonts w:ascii="Times New Roman" w:eastAsia="Times New Roman" w:hAnsi="Times New Roman"/>
          <w:sz w:val="24"/>
          <w:szCs w:val="24"/>
          <w:lang w:eastAsia="ru-RU"/>
        </w:rPr>
        <w:t>свою эффективность</w:t>
      </w:r>
      <w:r w:rsidR="00537B60" w:rsidRPr="003F1AF8">
        <w:rPr>
          <w:rFonts w:ascii="Times New Roman" w:eastAsia="Times New Roman" w:hAnsi="Times New Roman"/>
          <w:sz w:val="24"/>
          <w:szCs w:val="24"/>
          <w:lang w:eastAsia="ru-RU"/>
        </w:rPr>
        <w:t>, переходя в инструмент для «технической стороны»;</w:t>
      </w:r>
    </w:p>
    <w:p w:rsidR="00537B60" w:rsidRPr="003F1AF8" w:rsidRDefault="00424975" w:rsidP="00BC70F6">
      <w:pPr>
        <w:pStyle w:val="a5"/>
        <w:widowControl w:val="0"/>
        <w:numPr>
          <w:ilvl w:val="0"/>
          <w:numId w:val="53"/>
        </w:numPr>
        <w:shd w:val="clear" w:color="auto" w:fill="FFFFFF"/>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F1AF8">
        <w:rPr>
          <w:rFonts w:ascii="Times New Roman" w:eastAsia="Times New Roman" w:hAnsi="Times New Roman"/>
          <w:sz w:val="24"/>
          <w:szCs w:val="24"/>
          <w:lang w:eastAsia="ru-RU"/>
        </w:rPr>
        <w:t>по мнению респондентов, видео реклама – самый эффективный тип мобильного продвижения</w:t>
      </w:r>
      <w:r w:rsidR="00BC70F6" w:rsidRPr="003F1AF8">
        <w:rPr>
          <w:rFonts w:ascii="Times New Roman" w:eastAsia="Times New Roman" w:hAnsi="Times New Roman"/>
          <w:sz w:val="24"/>
          <w:szCs w:val="24"/>
          <w:lang w:eastAsia="ru-RU"/>
        </w:rPr>
        <w:t>;</w:t>
      </w:r>
      <w:r w:rsidRPr="003F1AF8">
        <w:rPr>
          <w:rFonts w:ascii="Times New Roman" w:eastAsia="Times New Roman" w:hAnsi="Times New Roman"/>
          <w:sz w:val="24"/>
          <w:szCs w:val="24"/>
          <w:lang w:eastAsia="ru-RU"/>
        </w:rPr>
        <w:t xml:space="preserve"> </w:t>
      </w:r>
    </w:p>
    <w:p w:rsidR="00A33BED" w:rsidRPr="003F1AF8" w:rsidRDefault="00424975" w:rsidP="00BC70F6">
      <w:pPr>
        <w:pStyle w:val="a5"/>
        <w:widowControl w:val="0"/>
        <w:numPr>
          <w:ilvl w:val="0"/>
          <w:numId w:val="53"/>
        </w:numPr>
        <w:shd w:val="clear" w:color="auto" w:fill="FFFFFF"/>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F1AF8">
        <w:rPr>
          <w:rFonts w:ascii="Times New Roman" w:eastAsia="Times New Roman" w:hAnsi="Times New Roman"/>
          <w:sz w:val="24"/>
          <w:szCs w:val="24"/>
          <w:lang w:eastAsia="ru-RU"/>
        </w:rPr>
        <w:t>при выборе площадки для размещения рекламы в мобильном приложении, рекламодателю следует в первую очередь позаботится о таких</w:t>
      </w:r>
      <w:r w:rsidR="00BC70F6" w:rsidRPr="003F1AF8">
        <w:rPr>
          <w:rFonts w:ascii="Times New Roman" w:eastAsia="Times New Roman" w:hAnsi="Times New Roman"/>
          <w:sz w:val="24"/>
          <w:szCs w:val="24"/>
          <w:lang w:eastAsia="ru-RU"/>
        </w:rPr>
        <w:t xml:space="preserve"> показателях, как: Доступность,</w:t>
      </w:r>
      <w:r w:rsidRPr="003F1AF8">
        <w:rPr>
          <w:rFonts w:ascii="Times New Roman" w:eastAsia="Times New Roman" w:hAnsi="Times New Roman"/>
          <w:sz w:val="24"/>
          <w:szCs w:val="24"/>
          <w:lang w:eastAsia="ru-RU"/>
        </w:rPr>
        <w:t xml:space="preserve"> Стабильность</w:t>
      </w:r>
      <w:r w:rsidR="00BC70F6" w:rsidRPr="003F1AF8">
        <w:rPr>
          <w:rFonts w:ascii="Times New Roman" w:eastAsia="Times New Roman" w:hAnsi="Times New Roman"/>
          <w:sz w:val="24"/>
          <w:szCs w:val="24"/>
          <w:lang w:eastAsia="ru-RU"/>
        </w:rPr>
        <w:t>, и К</w:t>
      </w:r>
      <w:r w:rsidRPr="003F1AF8">
        <w:rPr>
          <w:rFonts w:ascii="Times New Roman" w:eastAsia="Times New Roman" w:hAnsi="Times New Roman"/>
          <w:sz w:val="24"/>
          <w:szCs w:val="24"/>
          <w:lang w:eastAsia="ru-RU"/>
        </w:rPr>
        <w:t>ачество работы площадки</w:t>
      </w:r>
      <w:r w:rsidR="00BC70F6" w:rsidRPr="003F1AF8">
        <w:rPr>
          <w:rFonts w:ascii="Times New Roman" w:eastAsia="Times New Roman" w:hAnsi="Times New Roman"/>
          <w:sz w:val="24"/>
          <w:szCs w:val="24"/>
          <w:lang w:eastAsia="ru-RU"/>
        </w:rPr>
        <w:t xml:space="preserve"> и приложения;</w:t>
      </w:r>
    </w:p>
    <w:p w:rsidR="00BC70F6" w:rsidRPr="003F1AF8" w:rsidRDefault="00BC70F6" w:rsidP="00BC70F6">
      <w:pPr>
        <w:pStyle w:val="a5"/>
        <w:widowControl w:val="0"/>
        <w:numPr>
          <w:ilvl w:val="0"/>
          <w:numId w:val="53"/>
        </w:numPr>
        <w:shd w:val="clear" w:color="auto" w:fill="FFFFFF"/>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F1AF8">
        <w:rPr>
          <w:rFonts w:ascii="Times New Roman" w:eastAsia="Times New Roman" w:hAnsi="Times New Roman"/>
          <w:sz w:val="24"/>
          <w:szCs w:val="24"/>
          <w:lang w:eastAsia="ru-RU"/>
        </w:rPr>
        <w:t xml:space="preserve">большинство пользователей, несмотря на нейтральное отношение к мобильной рекламе, готовы переходить по рекламным ссылкам, просматривая релевантную для них рекламу, и даже совершать покупку в реальном магазине, что говорит о необходимости рекламодателям делать акцент на </w:t>
      </w:r>
      <w:proofErr w:type="spellStart"/>
      <w:r w:rsidRPr="003F1AF8">
        <w:rPr>
          <w:rFonts w:ascii="Times New Roman" w:eastAsia="Times New Roman" w:hAnsi="Times New Roman"/>
          <w:sz w:val="24"/>
          <w:szCs w:val="24"/>
          <w:lang w:eastAsia="ru-RU"/>
        </w:rPr>
        <w:t>таргетированную</w:t>
      </w:r>
      <w:proofErr w:type="spellEnd"/>
      <w:r w:rsidRPr="003F1AF8">
        <w:rPr>
          <w:rFonts w:ascii="Times New Roman" w:eastAsia="Times New Roman" w:hAnsi="Times New Roman"/>
          <w:sz w:val="24"/>
          <w:szCs w:val="24"/>
          <w:lang w:eastAsia="ru-RU"/>
        </w:rPr>
        <w:t xml:space="preserve"> рекламу;</w:t>
      </w:r>
    </w:p>
    <w:p w:rsidR="00CE0331" w:rsidRPr="003F1AF8" w:rsidRDefault="00804CD6" w:rsidP="00BC70F6">
      <w:pPr>
        <w:pStyle w:val="a5"/>
        <w:widowControl w:val="0"/>
        <w:numPr>
          <w:ilvl w:val="0"/>
          <w:numId w:val="53"/>
        </w:numPr>
        <w:shd w:val="clear" w:color="auto" w:fill="FFFFFF"/>
        <w:tabs>
          <w:tab w:val="left" w:pos="993"/>
        </w:tabs>
        <w:autoSpaceDE w:val="0"/>
        <w:autoSpaceDN w:val="0"/>
        <w:adjustRightInd w:val="0"/>
        <w:spacing w:after="0" w:line="240" w:lineRule="auto"/>
        <w:ind w:left="0" w:firstLine="709"/>
        <w:jc w:val="both"/>
        <w:rPr>
          <w:rFonts w:ascii="Times New Roman" w:hAnsi="Times New Roman"/>
          <w:sz w:val="24"/>
        </w:rPr>
      </w:pPr>
      <w:r w:rsidRPr="003F1AF8">
        <w:rPr>
          <w:rFonts w:ascii="Times New Roman" w:hAnsi="Times New Roman"/>
          <w:sz w:val="24"/>
        </w:rPr>
        <w:t>п</w:t>
      </w:r>
      <w:r w:rsidR="00BC70F6" w:rsidRPr="003F1AF8">
        <w:rPr>
          <w:rFonts w:ascii="Times New Roman" w:hAnsi="Times New Roman"/>
          <w:sz w:val="24"/>
        </w:rPr>
        <w:t xml:space="preserve">риложения для просмотра и обмена фото, видео и музыки, </w:t>
      </w:r>
      <w:r w:rsidRPr="003F1AF8">
        <w:rPr>
          <w:rFonts w:ascii="Times New Roman" w:hAnsi="Times New Roman"/>
          <w:sz w:val="24"/>
        </w:rPr>
        <w:t>с</w:t>
      </w:r>
      <w:r w:rsidR="00BC70F6" w:rsidRPr="003F1AF8">
        <w:rPr>
          <w:rFonts w:ascii="Times New Roman" w:hAnsi="Times New Roman"/>
          <w:sz w:val="24"/>
        </w:rPr>
        <w:t>оц.сети/</w:t>
      </w:r>
      <w:proofErr w:type="spellStart"/>
      <w:r w:rsidR="00BC70F6" w:rsidRPr="003F1AF8">
        <w:rPr>
          <w:rFonts w:ascii="Times New Roman" w:hAnsi="Times New Roman"/>
          <w:sz w:val="24"/>
        </w:rPr>
        <w:t>мессенджеры</w:t>
      </w:r>
      <w:proofErr w:type="spellEnd"/>
      <w:r w:rsidR="00BC70F6" w:rsidRPr="003F1AF8">
        <w:rPr>
          <w:rFonts w:ascii="Times New Roman" w:hAnsi="Times New Roman"/>
          <w:sz w:val="24"/>
        </w:rPr>
        <w:t xml:space="preserve"> и </w:t>
      </w:r>
      <w:r w:rsidRPr="003F1AF8">
        <w:rPr>
          <w:rFonts w:ascii="Times New Roman" w:hAnsi="Times New Roman"/>
          <w:sz w:val="24"/>
        </w:rPr>
        <w:t>п</w:t>
      </w:r>
      <w:r w:rsidR="00BC70F6" w:rsidRPr="003F1AF8">
        <w:rPr>
          <w:rFonts w:ascii="Times New Roman" w:hAnsi="Times New Roman"/>
          <w:sz w:val="24"/>
        </w:rPr>
        <w:t xml:space="preserve">оисковые системы – приложения/сервисы </w:t>
      </w:r>
      <w:r w:rsidR="003D2F6B" w:rsidRPr="003F1AF8">
        <w:rPr>
          <w:rFonts w:ascii="Times New Roman" w:hAnsi="Times New Roman"/>
          <w:sz w:val="24"/>
        </w:rPr>
        <w:t xml:space="preserve">с наибольшим показателем частоты использования среди респондентов, которые чаще обращают внимание на </w:t>
      </w:r>
      <w:r w:rsidRPr="003F1AF8">
        <w:rPr>
          <w:rFonts w:ascii="Times New Roman" w:hAnsi="Times New Roman"/>
          <w:sz w:val="24"/>
        </w:rPr>
        <w:t>а</w:t>
      </w:r>
      <w:r w:rsidR="003D2F6B" w:rsidRPr="003F1AF8">
        <w:rPr>
          <w:rFonts w:ascii="Times New Roman" w:hAnsi="Times New Roman"/>
          <w:sz w:val="24"/>
        </w:rPr>
        <w:t xml:space="preserve">нимированную и </w:t>
      </w:r>
      <w:r w:rsidRPr="003F1AF8">
        <w:rPr>
          <w:rFonts w:ascii="Times New Roman" w:hAnsi="Times New Roman"/>
          <w:sz w:val="24"/>
        </w:rPr>
        <w:t>в</w:t>
      </w:r>
      <w:r w:rsidR="003D2F6B" w:rsidRPr="003F1AF8">
        <w:rPr>
          <w:rFonts w:ascii="Times New Roman" w:hAnsi="Times New Roman"/>
          <w:sz w:val="24"/>
        </w:rPr>
        <w:t>идео-рекламу на этих площадках. При этом реклама будет эффективна в случаях, когда товар интересен пользователю, как и само содержание сообщения.</w:t>
      </w:r>
    </w:p>
    <w:p w:rsidR="00CE0331" w:rsidRPr="003F1AF8" w:rsidRDefault="00CE0331" w:rsidP="00CE0331">
      <w:pPr>
        <w:widowControl w:val="0"/>
        <w:shd w:val="clear" w:color="auto" w:fill="FFFFFF"/>
        <w:tabs>
          <w:tab w:val="left" w:pos="993"/>
        </w:tabs>
        <w:autoSpaceDE w:val="0"/>
        <w:autoSpaceDN w:val="0"/>
        <w:adjustRightInd w:val="0"/>
        <w:spacing w:after="0" w:line="240" w:lineRule="auto"/>
        <w:jc w:val="both"/>
        <w:rPr>
          <w:rFonts w:ascii="Times New Roman" w:hAnsi="Times New Roman"/>
          <w:sz w:val="24"/>
        </w:rPr>
      </w:pPr>
    </w:p>
    <w:p w:rsidR="00CE0331" w:rsidRPr="003F1AF8" w:rsidRDefault="00CE0331" w:rsidP="00CE0331">
      <w:pPr>
        <w:widowControl w:val="0"/>
        <w:shd w:val="clear" w:color="auto" w:fill="FFFFFF"/>
        <w:tabs>
          <w:tab w:val="left" w:pos="993"/>
        </w:tabs>
        <w:autoSpaceDE w:val="0"/>
        <w:autoSpaceDN w:val="0"/>
        <w:adjustRightInd w:val="0"/>
        <w:spacing w:after="0" w:line="240" w:lineRule="auto"/>
        <w:jc w:val="both"/>
        <w:rPr>
          <w:rFonts w:ascii="Times New Roman" w:hAnsi="Times New Roman"/>
          <w:sz w:val="24"/>
        </w:rPr>
      </w:pPr>
    </w:p>
    <w:p w:rsidR="00CE0331" w:rsidRPr="003F1AF8" w:rsidRDefault="00CE0331" w:rsidP="00CE0331">
      <w:pPr>
        <w:widowControl w:val="0"/>
        <w:shd w:val="clear" w:color="auto" w:fill="FFFFFF"/>
        <w:tabs>
          <w:tab w:val="left" w:pos="993"/>
        </w:tabs>
        <w:autoSpaceDE w:val="0"/>
        <w:autoSpaceDN w:val="0"/>
        <w:adjustRightInd w:val="0"/>
        <w:spacing w:after="0" w:line="240" w:lineRule="auto"/>
        <w:jc w:val="both"/>
        <w:rPr>
          <w:rFonts w:ascii="Times New Roman" w:hAnsi="Times New Roman"/>
          <w:sz w:val="24"/>
        </w:rPr>
      </w:pPr>
    </w:p>
    <w:p w:rsidR="00CE0331" w:rsidRPr="003F1AF8" w:rsidRDefault="00CE0331">
      <w:pPr>
        <w:rPr>
          <w:rFonts w:ascii="Times New Roman" w:eastAsia="Times New Roman" w:hAnsi="Times New Roman"/>
          <w:sz w:val="24"/>
          <w:szCs w:val="24"/>
          <w:lang w:eastAsia="ru-RU"/>
        </w:rPr>
      </w:pPr>
    </w:p>
    <w:p w:rsidR="00CE0331" w:rsidRPr="003F1AF8" w:rsidRDefault="00CE0331">
      <w:pPr>
        <w:rPr>
          <w:rFonts w:ascii="Times New Roman" w:eastAsia="Times New Roman" w:hAnsi="Times New Roman"/>
          <w:sz w:val="24"/>
          <w:szCs w:val="24"/>
          <w:lang w:eastAsia="ru-RU"/>
        </w:rPr>
      </w:pPr>
    </w:p>
    <w:p w:rsidR="00CE0331" w:rsidRPr="003F1AF8" w:rsidRDefault="00CE0331">
      <w:pPr>
        <w:rPr>
          <w:rFonts w:ascii="Times New Roman" w:eastAsia="Times New Roman" w:hAnsi="Times New Roman"/>
          <w:sz w:val="24"/>
          <w:szCs w:val="24"/>
          <w:lang w:eastAsia="ru-RU"/>
        </w:rPr>
      </w:pPr>
    </w:p>
    <w:p w:rsidR="00CE0331" w:rsidRPr="003F1AF8" w:rsidRDefault="00CE0331">
      <w:pPr>
        <w:rPr>
          <w:rFonts w:ascii="Times New Roman" w:eastAsia="Times New Roman" w:hAnsi="Times New Roman"/>
          <w:sz w:val="24"/>
          <w:szCs w:val="24"/>
          <w:lang w:eastAsia="ru-RU"/>
        </w:rPr>
      </w:pPr>
    </w:p>
    <w:p w:rsidR="00CE0331" w:rsidRPr="003F1AF8" w:rsidRDefault="00CE0331">
      <w:pPr>
        <w:rPr>
          <w:rFonts w:ascii="Times New Roman" w:eastAsia="Times New Roman" w:hAnsi="Times New Roman"/>
          <w:sz w:val="24"/>
          <w:szCs w:val="24"/>
          <w:lang w:eastAsia="ru-RU"/>
        </w:rPr>
        <w:sectPr w:rsidR="00CE0331" w:rsidRPr="003F1AF8" w:rsidSect="003B245E">
          <w:headerReference w:type="default" r:id="rId20"/>
          <w:pgSz w:w="11906" w:h="16838"/>
          <w:pgMar w:top="1134" w:right="851" w:bottom="1134" w:left="1418" w:header="709" w:footer="709" w:gutter="0"/>
          <w:cols w:space="708"/>
          <w:docGrid w:linePitch="360"/>
        </w:sectPr>
      </w:pPr>
    </w:p>
    <w:tbl>
      <w:tblPr>
        <w:tblpPr w:leftFromText="180" w:rightFromText="180" w:vertAnchor="page" w:horzAnchor="margin" w:tblpXSpec="center" w:tblpY="1759"/>
        <w:tblW w:w="13395" w:type="dxa"/>
        <w:tblLook w:val="04A0"/>
      </w:tblPr>
      <w:tblGrid>
        <w:gridCol w:w="2648"/>
        <w:gridCol w:w="2710"/>
        <w:gridCol w:w="2679"/>
        <w:gridCol w:w="2679"/>
        <w:gridCol w:w="2679"/>
      </w:tblGrid>
      <w:tr w:rsidR="00EA3284" w:rsidRPr="003F1AF8" w:rsidTr="00507B4E">
        <w:trPr>
          <w:trHeight w:val="748"/>
        </w:trPr>
        <w:tc>
          <w:tcPr>
            <w:tcW w:w="2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0B3C" w:rsidRPr="003F1AF8" w:rsidRDefault="00A30B3C" w:rsidP="00A30B3C">
            <w:pPr>
              <w:spacing w:after="0" w:line="240" w:lineRule="auto"/>
              <w:jc w:val="right"/>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lastRenderedPageBreak/>
              <w:t xml:space="preserve">Формат </w:t>
            </w:r>
            <w:proofErr w:type="gramStart"/>
            <w:r w:rsidRPr="003F1AF8">
              <w:rPr>
                <w:rFonts w:ascii="Times New Roman" w:eastAsia="Times New Roman" w:hAnsi="Times New Roman" w:cs="Times New Roman"/>
                <w:color w:val="000000"/>
                <w:szCs w:val="20"/>
                <w:lang w:eastAsia="ru-RU"/>
              </w:rPr>
              <w:t>мобильной</w:t>
            </w:r>
            <w:proofErr w:type="gramEnd"/>
          </w:p>
          <w:p w:rsidR="00EA3284" w:rsidRPr="003F1AF8" w:rsidRDefault="00EA3284" w:rsidP="00A30B3C">
            <w:pPr>
              <w:spacing w:after="0" w:line="240" w:lineRule="auto"/>
              <w:jc w:val="right"/>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рекламы</w:t>
            </w:r>
          </w:p>
          <w:p w:rsidR="00A30B3C" w:rsidRPr="003F1AF8" w:rsidRDefault="00A30B3C" w:rsidP="00A30B3C">
            <w:pPr>
              <w:spacing w:after="0" w:line="240" w:lineRule="auto"/>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Мобильный</w:t>
            </w:r>
          </w:p>
          <w:p w:rsidR="00EA3284" w:rsidRPr="003F1AF8" w:rsidRDefault="00A30B3C" w:rsidP="00A30B3C">
            <w:pPr>
              <w:spacing w:after="0" w:line="240" w:lineRule="auto"/>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 xml:space="preserve"> с</w:t>
            </w:r>
            <w:r w:rsidR="00EA3284" w:rsidRPr="003F1AF8">
              <w:rPr>
                <w:rFonts w:ascii="Times New Roman" w:eastAsia="Times New Roman" w:hAnsi="Times New Roman" w:cs="Times New Roman"/>
                <w:color w:val="000000"/>
                <w:szCs w:val="20"/>
                <w:lang w:eastAsia="ru-RU"/>
              </w:rPr>
              <w:t>ервис</w:t>
            </w:r>
            <w:r w:rsidRPr="003F1AF8">
              <w:rPr>
                <w:rFonts w:ascii="Times New Roman" w:eastAsia="Times New Roman" w:hAnsi="Times New Roman" w:cs="Times New Roman"/>
                <w:color w:val="000000"/>
                <w:szCs w:val="20"/>
                <w:lang w:eastAsia="ru-RU"/>
              </w:rPr>
              <w:t xml:space="preserve"> </w:t>
            </w:r>
            <w:r w:rsidR="00EA3284" w:rsidRPr="003F1AF8">
              <w:rPr>
                <w:rFonts w:ascii="Times New Roman" w:eastAsia="Times New Roman" w:hAnsi="Times New Roman" w:cs="Times New Roman"/>
                <w:color w:val="000000"/>
                <w:szCs w:val="20"/>
                <w:lang w:eastAsia="ru-RU"/>
              </w:rPr>
              <w:t xml:space="preserve">(приложение) </w:t>
            </w:r>
          </w:p>
        </w:tc>
        <w:tc>
          <w:tcPr>
            <w:tcW w:w="271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EA3284" w:rsidRPr="003F1AF8" w:rsidRDefault="00EA3284" w:rsidP="00A30B3C">
            <w:pPr>
              <w:spacing w:after="0" w:line="240" w:lineRule="auto"/>
              <w:jc w:val="center"/>
              <w:rPr>
                <w:rFonts w:ascii="Times New Roman" w:eastAsia="Times New Roman" w:hAnsi="Times New Roman" w:cs="Times New Roman"/>
                <w:color w:val="000000"/>
                <w:szCs w:val="20"/>
                <w:lang w:eastAsia="ru-RU"/>
              </w:rPr>
            </w:pPr>
            <w:proofErr w:type="gramStart"/>
            <w:r w:rsidRPr="003F1AF8">
              <w:rPr>
                <w:rFonts w:ascii="Times New Roman" w:eastAsia="Times New Roman" w:hAnsi="Times New Roman" w:cs="Times New Roman"/>
                <w:color w:val="000000"/>
                <w:szCs w:val="20"/>
                <w:lang w:eastAsia="ru-RU"/>
              </w:rPr>
              <w:t>Статическ</w:t>
            </w:r>
            <w:r w:rsidR="00A30B3C" w:rsidRPr="003F1AF8">
              <w:rPr>
                <w:rFonts w:ascii="Times New Roman" w:eastAsia="Times New Roman" w:hAnsi="Times New Roman" w:cs="Times New Roman"/>
                <w:color w:val="000000"/>
                <w:szCs w:val="20"/>
                <w:lang w:eastAsia="ru-RU"/>
              </w:rPr>
              <w:t>ая</w:t>
            </w:r>
            <w:proofErr w:type="gramEnd"/>
            <w:r w:rsidRPr="003F1AF8">
              <w:rPr>
                <w:rFonts w:ascii="Times New Roman" w:eastAsia="Times New Roman" w:hAnsi="Times New Roman" w:cs="Times New Roman"/>
                <w:color w:val="000000"/>
                <w:szCs w:val="20"/>
                <w:lang w:eastAsia="ru-RU"/>
              </w:rPr>
              <w:t xml:space="preserve"> (текст с картинкой или без)</w:t>
            </w:r>
          </w:p>
        </w:tc>
        <w:tc>
          <w:tcPr>
            <w:tcW w:w="2679" w:type="dxa"/>
            <w:tcBorders>
              <w:top w:val="single" w:sz="4" w:space="0" w:color="auto"/>
              <w:left w:val="nil"/>
              <w:bottom w:val="single" w:sz="4" w:space="0" w:color="auto"/>
              <w:right w:val="single" w:sz="4" w:space="0" w:color="auto"/>
            </w:tcBorders>
            <w:shd w:val="clear" w:color="auto" w:fill="auto"/>
            <w:vAlign w:val="center"/>
            <w:hideMark/>
          </w:tcPr>
          <w:p w:rsidR="00EA3284" w:rsidRPr="003F1AF8" w:rsidRDefault="00EA3284" w:rsidP="00A30B3C">
            <w:pPr>
              <w:spacing w:after="0" w:line="240" w:lineRule="auto"/>
              <w:jc w:val="center"/>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Анимированн</w:t>
            </w:r>
            <w:r w:rsidR="00A30B3C" w:rsidRPr="003F1AF8">
              <w:rPr>
                <w:rFonts w:ascii="Times New Roman" w:eastAsia="Times New Roman" w:hAnsi="Times New Roman" w:cs="Times New Roman"/>
                <w:color w:val="000000"/>
                <w:szCs w:val="20"/>
                <w:lang w:eastAsia="ru-RU"/>
              </w:rPr>
              <w:t>ая</w:t>
            </w:r>
          </w:p>
        </w:tc>
        <w:tc>
          <w:tcPr>
            <w:tcW w:w="267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EA3284" w:rsidRPr="003F1AF8" w:rsidRDefault="00EA3284" w:rsidP="00A30B3C">
            <w:pPr>
              <w:spacing w:after="0" w:line="240" w:lineRule="auto"/>
              <w:jc w:val="center"/>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Видео</w:t>
            </w:r>
          </w:p>
        </w:tc>
        <w:tc>
          <w:tcPr>
            <w:tcW w:w="2679" w:type="dxa"/>
            <w:tcBorders>
              <w:top w:val="single" w:sz="4" w:space="0" w:color="auto"/>
              <w:left w:val="nil"/>
              <w:bottom w:val="single" w:sz="4" w:space="0" w:color="auto"/>
              <w:right w:val="single" w:sz="4" w:space="0" w:color="auto"/>
            </w:tcBorders>
            <w:shd w:val="clear" w:color="auto" w:fill="auto"/>
            <w:vAlign w:val="center"/>
            <w:hideMark/>
          </w:tcPr>
          <w:p w:rsidR="00EA3284" w:rsidRPr="003F1AF8" w:rsidRDefault="00EA3284" w:rsidP="00A30B3C">
            <w:pPr>
              <w:spacing w:after="0" w:line="240" w:lineRule="auto"/>
              <w:jc w:val="center"/>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Динамическ</w:t>
            </w:r>
            <w:r w:rsidR="00A30B3C" w:rsidRPr="003F1AF8">
              <w:rPr>
                <w:rFonts w:ascii="Times New Roman" w:eastAsia="Times New Roman" w:hAnsi="Times New Roman" w:cs="Times New Roman"/>
                <w:color w:val="000000"/>
                <w:szCs w:val="20"/>
                <w:lang w:eastAsia="ru-RU"/>
              </w:rPr>
              <w:t>ая</w:t>
            </w:r>
            <w:r w:rsidRPr="003F1AF8">
              <w:rPr>
                <w:rFonts w:ascii="Times New Roman" w:eastAsia="Times New Roman" w:hAnsi="Times New Roman" w:cs="Times New Roman"/>
                <w:color w:val="000000"/>
                <w:szCs w:val="20"/>
                <w:lang w:eastAsia="ru-RU"/>
              </w:rPr>
              <w:t xml:space="preserve"> (раскрывающ</w:t>
            </w:r>
            <w:r w:rsidR="00A30B3C" w:rsidRPr="003F1AF8">
              <w:rPr>
                <w:rFonts w:ascii="Times New Roman" w:eastAsia="Times New Roman" w:hAnsi="Times New Roman" w:cs="Times New Roman"/>
                <w:color w:val="000000"/>
                <w:szCs w:val="20"/>
                <w:lang w:eastAsia="ru-RU"/>
              </w:rPr>
              <w:t>ая</w:t>
            </w:r>
            <w:r w:rsidRPr="003F1AF8">
              <w:rPr>
                <w:rFonts w:ascii="Times New Roman" w:eastAsia="Times New Roman" w:hAnsi="Times New Roman" w:cs="Times New Roman"/>
                <w:color w:val="000000"/>
                <w:szCs w:val="20"/>
                <w:lang w:eastAsia="ru-RU"/>
              </w:rPr>
              <w:t>ся)</w:t>
            </w:r>
          </w:p>
        </w:tc>
      </w:tr>
      <w:tr w:rsidR="00EA3284" w:rsidRPr="003F1AF8" w:rsidTr="00507B4E">
        <w:trPr>
          <w:trHeight w:val="748"/>
        </w:trPr>
        <w:tc>
          <w:tcPr>
            <w:tcW w:w="2648" w:type="dxa"/>
            <w:tcBorders>
              <w:top w:val="nil"/>
              <w:left w:val="single" w:sz="4" w:space="0" w:color="auto"/>
              <w:bottom w:val="single" w:sz="4" w:space="0" w:color="auto"/>
              <w:right w:val="single" w:sz="4" w:space="0" w:color="auto"/>
            </w:tcBorders>
            <w:shd w:val="clear" w:color="auto" w:fill="auto"/>
            <w:noWrap/>
            <w:vAlign w:val="center"/>
            <w:hideMark/>
          </w:tcPr>
          <w:p w:rsidR="00EA3284" w:rsidRPr="003F1AF8" w:rsidRDefault="00EA3284" w:rsidP="00A30B3C">
            <w:pPr>
              <w:spacing w:after="0" w:line="240" w:lineRule="auto"/>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Просмотр и обмен фото, музыкой, видео</w:t>
            </w:r>
          </w:p>
        </w:tc>
        <w:tc>
          <w:tcPr>
            <w:tcW w:w="2710" w:type="dxa"/>
            <w:tcBorders>
              <w:top w:val="nil"/>
              <w:left w:val="nil"/>
              <w:bottom w:val="single" w:sz="4" w:space="0" w:color="auto"/>
              <w:right w:val="single" w:sz="4" w:space="0" w:color="auto"/>
            </w:tcBorders>
            <w:shd w:val="clear" w:color="auto" w:fill="D9D9D9" w:themeFill="background1" w:themeFillShade="D9"/>
            <w:vAlign w:val="center"/>
            <w:hideMark/>
          </w:tcPr>
          <w:p w:rsidR="00EA3284" w:rsidRPr="003F1AF8" w:rsidRDefault="00EA3284" w:rsidP="00A30B3C">
            <w:pPr>
              <w:spacing w:after="0" w:line="240" w:lineRule="auto"/>
              <w:jc w:val="center"/>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Интересен рекламируемый продукт; 53,8%</w:t>
            </w:r>
          </w:p>
        </w:tc>
        <w:tc>
          <w:tcPr>
            <w:tcW w:w="2679" w:type="dxa"/>
            <w:tcBorders>
              <w:top w:val="nil"/>
              <w:left w:val="nil"/>
              <w:bottom w:val="single" w:sz="4" w:space="0" w:color="auto"/>
              <w:right w:val="single" w:sz="4" w:space="0" w:color="auto"/>
            </w:tcBorders>
            <w:shd w:val="clear" w:color="auto" w:fill="auto"/>
            <w:vAlign w:val="center"/>
            <w:hideMark/>
          </w:tcPr>
          <w:p w:rsidR="00EA3284" w:rsidRPr="003F1AF8" w:rsidRDefault="00EA3284" w:rsidP="00A30B3C">
            <w:pPr>
              <w:spacing w:after="0" w:line="240" w:lineRule="auto"/>
              <w:jc w:val="center"/>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Нестандартный/новый формат; 16,7%</w:t>
            </w:r>
          </w:p>
        </w:tc>
        <w:tc>
          <w:tcPr>
            <w:tcW w:w="2679" w:type="dxa"/>
            <w:tcBorders>
              <w:top w:val="nil"/>
              <w:left w:val="nil"/>
              <w:bottom w:val="single" w:sz="4" w:space="0" w:color="auto"/>
              <w:right w:val="single" w:sz="4" w:space="0" w:color="auto"/>
            </w:tcBorders>
            <w:shd w:val="clear" w:color="auto" w:fill="D9D9D9" w:themeFill="background1" w:themeFillShade="D9"/>
            <w:vAlign w:val="center"/>
            <w:hideMark/>
          </w:tcPr>
          <w:p w:rsidR="00EA3284" w:rsidRPr="003F1AF8" w:rsidRDefault="00EA3284" w:rsidP="00A30B3C">
            <w:pPr>
              <w:spacing w:after="0" w:line="240" w:lineRule="auto"/>
              <w:jc w:val="center"/>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Нестандартный/новый формат; 55,3%</w:t>
            </w:r>
          </w:p>
        </w:tc>
        <w:tc>
          <w:tcPr>
            <w:tcW w:w="2679" w:type="dxa"/>
            <w:tcBorders>
              <w:top w:val="nil"/>
              <w:left w:val="nil"/>
              <w:bottom w:val="single" w:sz="4" w:space="0" w:color="auto"/>
              <w:right w:val="single" w:sz="4" w:space="0" w:color="auto"/>
            </w:tcBorders>
            <w:shd w:val="clear" w:color="auto" w:fill="auto"/>
            <w:vAlign w:val="center"/>
            <w:hideMark/>
          </w:tcPr>
          <w:p w:rsidR="00EA3284" w:rsidRPr="003F1AF8" w:rsidRDefault="00EA3284" w:rsidP="00A30B3C">
            <w:pPr>
              <w:spacing w:after="0" w:line="240" w:lineRule="auto"/>
              <w:jc w:val="center"/>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Интересен продукт; 90,5%</w:t>
            </w:r>
          </w:p>
        </w:tc>
      </w:tr>
      <w:tr w:rsidR="00EA3284" w:rsidRPr="003F1AF8" w:rsidTr="00507B4E">
        <w:trPr>
          <w:trHeight w:val="748"/>
        </w:trPr>
        <w:tc>
          <w:tcPr>
            <w:tcW w:w="2648" w:type="dxa"/>
            <w:tcBorders>
              <w:top w:val="nil"/>
              <w:left w:val="single" w:sz="4" w:space="0" w:color="auto"/>
              <w:bottom w:val="single" w:sz="4" w:space="0" w:color="auto"/>
              <w:right w:val="single" w:sz="4" w:space="0" w:color="auto"/>
            </w:tcBorders>
            <w:shd w:val="clear" w:color="auto" w:fill="auto"/>
            <w:noWrap/>
            <w:vAlign w:val="center"/>
            <w:hideMark/>
          </w:tcPr>
          <w:p w:rsidR="00EA3284" w:rsidRPr="003F1AF8" w:rsidRDefault="00EA3284" w:rsidP="00A30B3C">
            <w:pPr>
              <w:spacing w:after="0" w:line="240" w:lineRule="auto"/>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Соц.сети/</w:t>
            </w:r>
            <w:proofErr w:type="spellStart"/>
            <w:r w:rsidRPr="003F1AF8">
              <w:rPr>
                <w:rFonts w:ascii="Times New Roman" w:eastAsia="Times New Roman" w:hAnsi="Times New Roman" w:cs="Times New Roman"/>
                <w:color w:val="000000"/>
                <w:szCs w:val="20"/>
                <w:lang w:eastAsia="ru-RU"/>
              </w:rPr>
              <w:t>мессенджеры</w:t>
            </w:r>
            <w:proofErr w:type="spellEnd"/>
          </w:p>
        </w:tc>
        <w:tc>
          <w:tcPr>
            <w:tcW w:w="2710" w:type="dxa"/>
            <w:tcBorders>
              <w:top w:val="nil"/>
              <w:left w:val="nil"/>
              <w:bottom w:val="single" w:sz="4" w:space="0" w:color="auto"/>
              <w:right w:val="single" w:sz="4" w:space="0" w:color="auto"/>
            </w:tcBorders>
            <w:shd w:val="clear" w:color="auto" w:fill="D9D9D9" w:themeFill="background1" w:themeFillShade="D9"/>
            <w:vAlign w:val="center"/>
            <w:hideMark/>
          </w:tcPr>
          <w:p w:rsidR="00EA3284" w:rsidRPr="003F1AF8" w:rsidRDefault="00EA3284" w:rsidP="00A30B3C">
            <w:pPr>
              <w:spacing w:after="0" w:line="240" w:lineRule="auto"/>
              <w:jc w:val="center"/>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Интересен продукт; 49%</w:t>
            </w:r>
            <w:r w:rsidRPr="003F1AF8">
              <w:rPr>
                <w:rFonts w:ascii="Times New Roman" w:eastAsia="Times New Roman" w:hAnsi="Times New Roman" w:cs="Times New Roman"/>
                <w:color w:val="000000"/>
                <w:szCs w:val="20"/>
                <w:lang w:eastAsia="ru-RU"/>
              </w:rPr>
              <w:br/>
              <w:t>Информация о скидках; 47,1%</w:t>
            </w:r>
          </w:p>
        </w:tc>
        <w:tc>
          <w:tcPr>
            <w:tcW w:w="2679" w:type="dxa"/>
            <w:tcBorders>
              <w:top w:val="nil"/>
              <w:left w:val="nil"/>
              <w:bottom w:val="single" w:sz="4" w:space="0" w:color="auto"/>
              <w:right w:val="single" w:sz="4" w:space="0" w:color="auto"/>
            </w:tcBorders>
            <w:shd w:val="clear" w:color="auto" w:fill="auto"/>
            <w:vAlign w:val="center"/>
            <w:hideMark/>
          </w:tcPr>
          <w:p w:rsidR="00EA3284" w:rsidRPr="003F1AF8" w:rsidRDefault="00EA3284" w:rsidP="00A30B3C">
            <w:pPr>
              <w:spacing w:after="0" w:line="240" w:lineRule="auto"/>
              <w:jc w:val="center"/>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Интересно видео; 19,3%</w:t>
            </w:r>
          </w:p>
        </w:tc>
        <w:tc>
          <w:tcPr>
            <w:tcW w:w="2679" w:type="dxa"/>
            <w:tcBorders>
              <w:top w:val="nil"/>
              <w:left w:val="nil"/>
              <w:bottom w:val="single" w:sz="4" w:space="0" w:color="auto"/>
              <w:right w:val="single" w:sz="4" w:space="0" w:color="auto"/>
            </w:tcBorders>
            <w:shd w:val="clear" w:color="auto" w:fill="D9D9D9" w:themeFill="background1" w:themeFillShade="D9"/>
            <w:vAlign w:val="center"/>
            <w:hideMark/>
          </w:tcPr>
          <w:p w:rsidR="00EA3284" w:rsidRPr="003F1AF8" w:rsidRDefault="00EA3284" w:rsidP="00A30B3C">
            <w:pPr>
              <w:spacing w:after="0" w:line="240" w:lineRule="auto"/>
              <w:jc w:val="center"/>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Интересен продукт; 49,3%</w:t>
            </w:r>
          </w:p>
        </w:tc>
        <w:tc>
          <w:tcPr>
            <w:tcW w:w="2679" w:type="dxa"/>
            <w:tcBorders>
              <w:top w:val="nil"/>
              <w:left w:val="nil"/>
              <w:bottom w:val="single" w:sz="4" w:space="0" w:color="auto"/>
              <w:right w:val="single" w:sz="4" w:space="0" w:color="auto"/>
            </w:tcBorders>
            <w:shd w:val="clear" w:color="auto" w:fill="auto"/>
            <w:vAlign w:val="center"/>
            <w:hideMark/>
          </w:tcPr>
          <w:p w:rsidR="00EA3284" w:rsidRPr="003F1AF8" w:rsidRDefault="00EA3284" w:rsidP="00A30B3C">
            <w:pPr>
              <w:spacing w:after="0" w:line="240" w:lineRule="auto"/>
              <w:jc w:val="center"/>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Интересен продукт; 85,1%</w:t>
            </w:r>
          </w:p>
        </w:tc>
      </w:tr>
      <w:tr w:rsidR="00EA3284" w:rsidRPr="003F1AF8" w:rsidTr="00507B4E">
        <w:trPr>
          <w:trHeight w:val="748"/>
        </w:trPr>
        <w:tc>
          <w:tcPr>
            <w:tcW w:w="2648" w:type="dxa"/>
            <w:tcBorders>
              <w:top w:val="nil"/>
              <w:left w:val="single" w:sz="4" w:space="0" w:color="auto"/>
              <w:bottom w:val="single" w:sz="4" w:space="0" w:color="auto"/>
              <w:right w:val="single" w:sz="4" w:space="0" w:color="auto"/>
            </w:tcBorders>
            <w:shd w:val="clear" w:color="auto" w:fill="auto"/>
            <w:noWrap/>
            <w:vAlign w:val="center"/>
            <w:hideMark/>
          </w:tcPr>
          <w:p w:rsidR="00EA3284" w:rsidRPr="003F1AF8" w:rsidRDefault="00EA3284" w:rsidP="00A30B3C">
            <w:pPr>
              <w:spacing w:after="0" w:line="240" w:lineRule="auto"/>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Покупки в интернет-магазинах</w:t>
            </w:r>
          </w:p>
        </w:tc>
        <w:tc>
          <w:tcPr>
            <w:tcW w:w="2710" w:type="dxa"/>
            <w:tcBorders>
              <w:top w:val="nil"/>
              <w:left w:val="nil"/>
              <w:bottom w:val="single" w:sz="4" w:space="0" w:color="auto"/>
              <w:right w:val="single" w:sz="4" w:space="0" w:color="auto"/>
            </w:tcBorders>
            <w:shd w:val="clear" w:color="auto" w:fill="D9D9D9" w:themeFill="background1" w:themeFillShade="D9"/>
            <w:vAlign w:val="center"/>
            <w:hideMark/>
          </w:tcPr>
          <w:p w:rsidR="00EA3284" w:rsidRPr="003F1AF8" w:rsidRDefault="00EA3284" w:rsidP="00A30B3C">
            <w:pPr>
              <w:spacing w:after="0" w:line="240" w:lineRule="auto"/>
              <w:jc w:val="center"/>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Информация о скидках; 50%</w:t>
            </w:r>
          </w:p>
        </w:tc>
        <w:tc>
          <w:tcPr>
            <w:tcW w:w="2679" w:type="dxa"/>
            <w:tcBorders>
              <w:top w:val="nil"/>
              <w:left w:val="nil"/>
              <w:bottom w:val="single" w:sz="4" w:space="0" w:color="auto"/>
              <w:right w:val="single" w:sz="4" w:space="0" w:color="auto"/>
            </w:tcBorders>
            <w:shd w:val="clear" w:color="auto" w:fill="auto"/>
            <w:vAlign w:val="center"/>
            <w:hideMark/>
          </w:tcPr>
          <w:p w:rsidR="00EA3284" w:rsidRPr="003F1AF8" w:rsidRDefault="00EA3284" w:rsidP="00A30B3C">
            <w:pPr>
              <w:spacing w:after="0" w:line="240" w:lineRule="auto"/>
              <w:jc w:val="center"/>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Интересен продукт; 25%</w:t>
            </w:r>
          </w:p>
        </w:tc>
        <w:tc>
          <w:tcPr>
            <w:tcW w:w="2679" w:type="dxa"/>
            <w:tcBorders>
              <w:top w:val="nil"/>
              <w:left w:val="nil"/>
              <w:bottom w:val="single" w:sz="4" w:space="0" w:color="auto"/>
              <w:right w:val="single" w:sz="4" w:space="0" w:color="auto"/>
            </w:tcBorders>
            <w:shd w:val="clear" w:color="auto" w:fill="D9D9D9" w:themeFill="background1" w:themeFillShade="D9"/>
            <w:vAlign w:val="center"/>
            <w:hideMark/>
          </w:tcPr>
          <w:p w:rsidR="00EA3284" w:rsidRPr="003F1AF8" w:rsidRDefault="00EA3284" w:rsidP="00A30B3C">
            <w:pPr>
              <w:spacing w:after="0" w:line="240" w:lineRule="auto"/>
              <w:jc w:val="center"/>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Нестандартный/новый формат; 50%</w:t>
            </w:r>
          </w:p>
        </w:tc>
        <w:tc>
          <w:tcPr>
            <w:tcW w:w="2679" w:type="dxa"/>
            <w:tcBorders>
              <w:top w:val="nil"/>
              <w:left w:val="nil"/>
              <w:bottom w:val="single" w:sz="4" w:space="0" w:color="auto"/>
              <w:right w:val="single" w:sz="4" w:space="0" w:color="auto"/>
            </w:tcBorders>
            <w:shd w:val="clear" w:color="auto" w:fill="auto"/>
            <w:vAlign w:val="center"/>
            <w:hideMark/>
          </w:tcPr>
          <w:p w:rsidR="00EA3284" w:rsidRPr="003F1AF8" w:rsidRDefault="00EA3284" w:rsidP="00A30B3C">
            <w:pPr>
              <w:spacing w:after="0" w:line="240" w:lineRule="auto"/>
              <w:jc w:val="center"/>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Интересен продукт; 100%</w:t>
            </w:r>
          </w:p>
        </w:tc>
      </w:tr>
      <w:tr w:rsidR="00EA3284" w:rsidRPr="003F1AF8" w:rsidTr="00507B4E">
        <w:trPr>
          <w:trHeight w:val="748"/>
        </w:trPr>
        <w:tc>
          <w:tcPr>
            <w:tcW w:w="2648" w:type="dxa"/>
            <w:tcBorders>
              <w:top w:val="nil"/>
              <w:left w:val="single" w:sz="4" w:space="0" w:color="auto"/>
              <w:bottom w:val="single" w:sz="4" w:space="0" w:color="auto"/>
              <w:right w:val="single" w:sz="4" w:space="0" w:color="auto"/>
            </w:tcBorders>
            <w:shd w:val="clear" w:color="auto" w:fill="auto"/>
            <w:noWrap/>
            <w:vAlign w:val="center"/>
            <w:hideMark/>
          </w:tcPr>
          <w:p w:rsidR="00EA3284" w:rsidRPr="003F1AF8" w:rsidRDefault="00EA3284" w:rsidP="00A30B3C">
            <w:pPr>
              <w:spacing w:after="0" w:line="240" w:lineRule="auto"/>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Поисковые системы</w:t>
            </w:r>
          </w:p>
        </w:tc>
        <w:tc>
          <w:tcPr>
            <w:tcW w:w="2710" w:type="dxa"/>
            <w:tcBorders>
              <w:top w:val="nil"/>
              <w:left w:val="nil"/>
              <w:bottom w:val="single" w:sz="4" w:space="0" w:color="auto"/>
              <w:right w:val="single" w:sz="4" w:space="0" w:color="auto"/>
            </w:tcBorders>
            <w:shd w:val="clear" w:color="auto" w:fill="D9D9D9" w:themeFill="background1" w:themeFillShade="D9"/>
            <w:vAlign w:val="center"/>
            <w:hideMark/>
          </w:tcPr>
          <w:p w:rsidR="00EA3284" w:rsidRPr="003F1AF8" w:rsidRDefault="00EA3284" w:rsidP="00A30B3C">
            <w:pPr>
              <w:spacing w:after="0" w:line="240" w:lineRule="auto"/>
              <w:jc w:val="center"/>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Интересен продукт; 59,1%</w:t>
            </w:r>
          </w:p>
        </w:tc>
        <w:tc>
          <w:tcPr>
            <w:tcW w:w="2679" w:type="dxa"/>
            <w:tcBorders>
              <w:top w:val="nil"/>
              <w:left w:val="nil"/>
              <w:bottom w:val="single" w:sz="4" w:space="0" w:color="auto"/>
              <w:right w:val="single" w:sz="4" w:space="0" w:color="auto"/>
            </w:tcBorders>
            <w:shd w:val="clear" w:color="auto" w:fill="auto"/>
            <w:vAlign w:val="center"/>
            <w:hideMark/>
          </w:tcPr>
          <w:p w:rsidR="00EA3284" w:rsidRPr="003F1AF8" w:rsidRDefault="00EA3284" w:rsidP="00A30B3C">
            <w:pPr>
              <w:spacing w:after="0" w:line="240" w:lineRule="auto"/>
              <w:jc w:val="center"/>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Интересно видео; 28,1%</w:t>
            </w:r>
          </w:p>
        </w:tc>
        <w:tc>
          <w:tcPr>
            <w:tcW w:w="2679" w:type="dxa"/>
            <w:tcBorders>
              <w:top w:val="nil"/>
              <w:left w:val="nil"/>
              <w:bottom w:val="single" w:sz="4" w:space="0" w:color="auto"/>
              <w:right w:val="single" w:sz="4" w:space="0" w:color="auto"/>
            </w:tcBorders>
            <w:shd w:val="clear" w:color="auto" w:fill="D9D9D9" w:themeFill="background1" w:themeFillShade="D9"/>
            <w:vAlign w:val="center"/>
            <w:hideMark/>
          </w:tcPr>
          <w:p w:rsidR="00EA3284" w:rsidRPr="003F1AF8" w:rsidRDefault="00EA3284" w:rsidP="00A30B3C">
            <w:pPr>
              <w:spacing w:after="0" w:line="240" w:lineRule="auto"/>
              <w:jc w:val="center"/>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Интересен продукт; 50%</w:t>
            </w:r>
          </w:p>
        </w:tc>
        <w:tc>
          <w:tcPr>
            <w:tcW w:w="2679" w:type="dxa"/>
            <w:tcBorders>
              <w:top w:val="nil"/>
              <w:left w:val="nil"/>
              <w:bottom w:val="single" w:sz="4" w:space="0" w:color="auto"/>
              <w:right w:val="single" w:sz="4" w:space="0" w:color="auto"/>
            </w:tcBorders>
            <w:shd w:val="clear" w:color="auto" w:fill="auto"/>
            <w:vAlign w:val="center"/>
            <w:hideMark/>
          </w:tcPr>
          <w:p w:rsidR="00EA3284" w:rsidRPr="003F1AF8" w:rsidRDefault="00EA3284" w:rsidP="00A30B3C">
            <w:pPr>
              <w:spacing w:after="0" w:line="240" w:lineRule="auto"/>
              <w:jc w:val="center"/>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Интересен продукт; 80,8%</w:t>
            </w:r>
          </w:p>
        </w:tc>
      </w:tr>
      <w:tr w:rsidR="00EA3284" w:rsidRPr="003F1AF8" w:rsidTr="00507B4E">
        <w:trPr>
          <w:trHeight w:val="748"/>
        </w:trPr>
        <w:tc>
          <w:tcPr>
            <w:tcW w:w="2648" w:type="dxa"/>
            <w:tcBorders>
              <w:top w:val="nil"/>
              <w:left w:val="single" w:sz="4" w:space="0" w:color="auto"/>
              <w:bottom w:val="single" w:sz="4" w:space="0" w:color="auto"/>
              <w:right w:val="single" w:sz="4" w:space="0" w:color="auto"/>
            </w:tcBorders>
            <w:shd w:val="clear" w:color="auto" w:fill="auto"/>
            <w:noWrap/>
            <w:vAlign w:val="center"/>
            <w:hideMark/>
          </w:tcPr>
          <w:p w:rsidR="00EA3284" w:rsidRPr="003F1AF8" w:rsidRDefault="00EA3284" w:rsidP="00A30B3C">
            <w:pPr>
              <w:spacing w:after="0" w:line="240" w:lineRule="auto"/>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Чтение новостей/книг/журналов</w:t>
            </w:r>
          </w:p>
        </w:tc>
        <w:tc>
          <w:tcPr>
            <w:tcW w:w="2710" w:type="dxa"/>
            <w:tcBorders>
              <w:top w:val="nil"/>
              <w:left w:val="nil"/>
              <w:bottom w:val="single" w:sz="4" w:space="0" w:color="auto"/>
              <w:right w:val="single" w:sz="4" w:space="0" w:color="auto"/>
            </w:tcBorders>
            <w:shd w:val="clear" w:color="auto" w:fill="D9D9D9" w:themeFill="background1" w:themeFillShade="D9"/>
            <w:vAlign w:val="center"/>
            <w:hideMark/>
          </w:tcPr>
          <w:p w:rsidR="00EA3284" w:rsidRPr="003F1AF8" w:rsidRDefault="00EA3284" w:rsidP="00A30B3C">
            <w:pPr>
              <w:spacing w:after="0" w:line="240" w:lineRule="auto"/>
              <w:jc w:val="center"/>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Интересен продукт; 62,5%</w:t>
            </w:r>
          </w:p>
        </w:tc>
        <w:tc>
          <w:tcPr>
            <w:tcW w:w="2679" w:type="dxa"/>
            <w:tcBorders>
              <w:top w:val="nil"/>
              <w:left w:val="nil"/>
              <w:bottom w:val="single" w:sz="4" w:space="0" w:color="auto"/>
              <w:right w:val="single" w:sz="4" w:space="0" w:color="auto"/>
            </w:tcBorders>
            <w:shd w:val="clear" w:color="auto" w:fill="auto"/>
            <w:vAlign w:val="center"/>
            <w:hideMark/>
          </w:tcPr>
          <w:p w:rsidR="00EA3284" w:rsidRPr="003F1AF8" w:rsidRDefault="00EA3284" w:rsidP="00A30B3C">
            <w:pPr>
              <w:spacing w:after="0" w:line="240" w:lineRule="auto"/>
              <w:jc w:val="center"/>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Интересно видео; 35,7%</w:t>
            </w:r>
          </w:p>
        </w:tc>
        <w:tc>
          <w:tcPr>
            <w:tcW w:w="2679" w:type="dxa"/>
            <w:tcBorders>
              <w:top w:val="nil"/>
              <w:left w:val="nil"/>
              <w:bottom w:val="single" w:sz="4" w:space="0" w:color="auto"/>
              <w:right w:val="single" w:sz="4" w:space="0" w:color="auto"/>
            </w:tcBorders>
            <w:shd w:val="clear" w:color="auto" w:fill="D9D9D9" w:themeFill="background1" w:themeFillShade="D9"/>
            <w:vAlign w:val="center"/>
            <w:hideMark/>
          </w:tcPr>
          <w:p w:rsidR="00EA3284" w:rsidRPr="003F1AF8" w:rsidRDefault="00EA3284" w:rsidP="00A30B3C">
            <w:pPr>
              <w:spacing w:after="0" w:line="240" w:lineRule="auto"/>
              <w:jc w:val="center"/>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Интересен продукт; 71,4%</w:t>
            </w:r>
          </w:p>
        </w:tc>
        <w:tc>
          <w:tcPr>
            <w:tcW w:w="2679" w:type="dxa"/>
            <w:tcBorders>
              <w:top w:val="nil"/>
              <w:left w:val="nil"/>
              <w:bottom w:val="single" w:sz="4" w:space="0" w:color="auto"/>
              <w:right w:val="single" w:sz="4" w:space="0" w:color="auto"/>
            </w:tcBorders>
            <w:shd w:val="clear" w:color="auto" w:fill="auto"/>
            <w:vAlign w:val="center"/>
            <w:hideMark/>
          </w:tcPr>
          <w:p w:rsidR="00EA3284" w:rsidRPr="003F1AF8" w:rsidRDefault="00EA3284" w:rsidP="00A30B3C">
            <w:pPr>
              <w:spacing w:after="0" w:line="240" w:lineRule="auto"/>
              <w:jc w:val="center"/>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Интересен продукт; 83,3%</w:t>
            </w:r>
          </w:p>
        </w:tc>
      </w:tr>
      <w:tr w:rsidR="00EA3284" w:rsidRPr="003F1AF8" w:rsidTr="00507B4E">
        <w:trPr>
          <w:trHeight w:val="748"/>
        </w:trPr>
        <w:tc>
          <w:tcPr>
            <w:tcW w:w="2648" w:type="dxa"/>
            <w:tcBorders>
              <w:top w:val="nil"/>
              <w:left w:val="single" w:sz="4" w:space="0" w:color="auto"/>
              <w:bottom w:val="single" w:sz="4" w:space="0" w:color="auto"/>
              <w:right w:val="single" w:sz="4" w:space="0" w:color="auto"/>
            </w:tcBorders>
            <w:shd w:val="clear" w:color="auto" w:fill="auto"/>
            <w:noWrap/>
            <w:vAlign w:val="center"/>
            <w:hideMark/>
          </w:tcPr>
          <w:p w:rsidR="00EA3284" w:rsidRPr="003F1AF8" w:rsidRDefault="00EA3284" w:rsidP="00A30B3C">
            <w:pPr>
              <w:spacing w:after="0" w:line="240" w:lineRule="auto"/>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Адреса, карты и транспорт</w:t>
            </w:r>
          </w:p>
        </w:tc>
        <w:tc>
          <w:tcPr>
            <w:tcW w:w="2710" w:type="dxa"/>
            <w:tcBorders>
              <w:top w:val="nil"/>
              <w:left w:val="nil"/>
              <w:bottom w:val="single" w:sz="4" w:space="0" w:color="auto"/>
              <w:right w:val="single" w:sz="4" w:space="0" w:color="auto"/>
            </w:tcBorders>
            <w:shd w:val="clear" w:color="auto" w:fill="D9D9D9" w:themeFill="background1" w:themeFillShade="D9"/>
            <w:vAlign w:val="center"/>
            <w:hideMark/>
          </w:tcPr>
          <w:p w:rsidR="00EA3284" w:rsidRPr="003F1AF8" w:rsidRDefault="00EA3284" w:rsidP="00A30B3C">
            <w:pPr>
              <w:spacing w:after="0" w:line="240" w:lineRule="auto"/>
              <w:jc w:val="center"/>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Интересен продукт; 60,7%</w:t>
            </w:r>
          </w:p>
        </w:tc>
        <w:tc>
          <w:tcPr>
            <w:tcW w:w="2679" w:type="dxa"/>
            <w:tcBorders>
              <w:top w:val="nil"/>
              <w:left w:val="nil"/>
              <w:bottom w:val="single" w:sz="4" w:space="0" w:color="auto"/>
              <w:right w:val="single" w:sz="4" w:space="0" w:color="auto"/>
            </w:tcBorders>
            <w:shd w:val="clear" w:color="auto" w:fill="auto"/>
            <w:vAlign w:val="center"/>
            <w:hideMark/>
          </w:tcPr>
          <w:p w:rsidR="00EA3284" w:rsidRPr="003F1AF8" w:rsidRDefault="00EA3284" w:rsidP="00A30B3C">
            <w:pPr>
              <w:spacing w:after="0" w:line="240" w:lineRule="auto"/>
              <w:jc w:val="center"/>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Интересно видео; 19,4%</w:t>
            </w:r>
          </w:p>
        </w:tc>
        <w:tc>
          <w:tcPr>
            <w:tcW w:w="2679" w:type="dxa"/>
            <w:tcBorders>
              <w:top w:val="nil"/>
              <w:left w:val="nil"/>
              <w:bottom w:val="single" w:sz="4" w:space="0" w:color="auto"/>
              <w:right w:val="single" w:sz="4" w:space="0" w:color="auto"/>
            </w:tcBorders>
            <w:shd w:val="clear" w:color="auto" w:fill="D9D9D9" w:themeFill="background1" w:themeFillShade="D9"/>
            <w:vAlign w:val="center"/>
            <w:hideMark/>
          </w:tcPr>
          <w:p w:rsidR="00EA3284" w:rsidRPr="003F1AF8" w:rsidRDefault="00EA3284" w:rsidP="00A30B3C">
            <w:pPr>
              <w:spacing w:after="0" w:line="240" w:lineRule="auto"/>
              <w:jc w:val="center"/>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Интересен продукт; 66,7%</w:t>
            </w:r>
          </w:p>
        </w:tc>
        <w:tc>
          <w:tcPr>
            <w:tcW w:w="2679" w:type="dxa"/>
            <w:tcBorders>
              <w:top w:val="nil"/>
              <w:left w:val="nil"/>
              <w:bottom w:val="single" w:sz="4" w:space="0" w:color="auto"/>
              <w:right w:val="single" w:sz="4" w:space="0" w:color="auto"/>
            </w:tcBorders>
            <w:shd w:val="clear" w:color="auto" w:fill="auto"/>
            <w:vAlign w:val="center"/>
            <w:hideMark/>
          </w:tcPr>
          <w:p w:rsidR="00EA3284" w:rsidRPr="003F1AF8" w:rsidRDefault="00EA3284" w:rsidP="00A30B3C">
            <w:pPr>
              <w:spacing w:after="0" w:line="240" w:lineRule="auto"/>
              <w:jc w:val="center"/>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Интересен продукт; 71,4%</w:t>
            </w:r>
          </w:p>
        </w:tc>
      </w:tr>
      <w:tr w:rsidR="00EA3284" w:rsidRPr="003F1AF8" w:rsidTr="00507B4E">
        <w:trPr>
          <w:trHeight w:val="748"/>
        </w:trPr>
        <w:tc>
          <w:tcPr>
            <w:tcW w:w="2648" w:type="dxa"/>
            <w:tcBorders>
              <w:top w:val="nil"/>
              <w:left w:val="single" w:sz="4" w:space="0" w:color="auto"/>
              <w:bottom w:val="single" w:sz="4" w:space="0" w:color="auto"/>
              <w:right w:val="single" w:sz="4" w:space="0" w:color="auto"/>
            </w:tcBorders>
            <w:shd w:val="clear" w:color="auto" w:fill="auto"/>
            <w:noWrap/>
            <w:vAlign w:val="center"/>
            <w:hideMark/>
          </w:tcPr>
          <w:p w:rsidR="00EA3284" w:rsidRPr="003F1AF8" w:rsidRDefault="00EA3284" w:rsidP="00A30B3C">
            <w:pPr>
              <w:spacing w:after="0" w:line="240" w:lineRule="auto"/>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Мобильный банк/электронные кошельки</w:t>
            </w:r>
          </w:p>
        </w:tc>
        <w:tc>
          <w:tcPr>
            <w:tcW w:w="2710" w:type="dxa"/>
            <w:tcBorders>
              <w:top w:val="nil"/>
              <w:left w:val="nil"/>
              <w:bottom w:val="single" w:sz="4" w:space="0" w:color="auto"/>
              <w:right w:val="single" w:sz="4" w:space="0" w:color="auto"/>
            </w:tcBorders>
            <w:shd w:val="clear" w:color="auto" w:fill="D9D9D9" w:themeFill="background1" w:themeFillShade="D9"/>
            <w:vAlign w:val="center"/>
            <w:hideMark/>
          </w:tcPr>
          <w:p w:rsidR="00EA3284" w:rsidRPr="003F1AF8" w:rsidRDefault="00EA3284" w:rsidP="00A30B3C">
            <w:pPr>
              <w:spacing w:after="0" w:line="240" w:lineRule="auto"/>
              <w:jc w:val="center"/>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Интересен продукт; 56,5%</w:t>
            </w:r>
          </w:p>
        </w:tc>
        <w:tc>
          <w:tcPr>
            <w:tcW w:w="2679" w:type="dxa"/>
            <w:tcBorders>
              <w:top w:val="nil"/>
              <w:left w:val="nil"/>
              <w:bottom w:val="single" w:sz="4" w:space="0" w:color="auto"/>
              <w:right w:val="single" w:sz="4" w:space="0" w:color="auto"/>
            </w:tcBorders>
            <w:shd w:val="clear" w:color="auto" w:fill="auto"/>
            <w:vAlign w:val="center"/>
            <w:hideMark/>
          </w:tcPr>
          <w:p w:rsidR="00EA3284" w:rsidRPr="003F1AF8" w:rsidRDefault="00EA3284" w:rsidP="00A30B3C">
            <w:pPr>
              <w:spacing w:after="0" w:line="240" w:lineRule="auto"/>
              <w:jc w:val="center"/>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Интересно видео; 26,8%</w:t>
            </w:r>
          </w:p>
        </w:tc>
        <w:tc>
          <w:tcPr>
            <w:tcW w:w="2679" w:type="dxa"/>
            <w:tcBorders>
              <w:top w:val="nil"/>
              <w:left w:val="nil"/>
              <w:bottom w:val="single" w:sz="4" w:space="0" w:color="auto"/>
              <w:right w:val="single" w:sz="4" w:space="0" w:color="auto"/>
            </w:tcBorders>
            <w:shd w:val="clear" w:color="auto" w:fill="D9D9D9" w:themeFill="background1" w:themeFillShade="D9"/>
            <w:vAlign w:val="center"/>
            <w:hideMark/>
          </w:tcPr>
          <w:p w:rsidR="00EA3284" w:rsidRPr="003F1AF8" w:rsidRDefault="00EA3284" w:rsidP="00A30B3C">
            <w:pPr>
              <w:spacing w:after="0" w:line="240" w:lineRule="auto"/>
              <w:jc w:val="center"/>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Интересен продукт; 55,2%</w:t>
            </w:r>
          </w:p>
        </w:tc>
        <w:tc>
          <w:tcPr>
            <w:tcW w:w="2679" w:type="dxa"/>
            <w:tcBorders>
              <w:top w:val="nil"/>
              <w:left w:val="nil"/>
              <w:bottom w:val="single" w:sz="4" w:space="0" w:color="auto"/>
              <w:right w:val="single" w:sz="4" w:space="0" w:color="auto"/>
            </w:tcBorders>
            <w:shd w:val="clear" w:color="auto" w:fill="auto"/>
            <w:vAlign w:val="center"/>
            <w:hideMark/>
          </w:tcPr>
          <w:p w:rsidR="00EA3284" w:rsidRPr="003F1AF8" w:rsidRDefault="00EA3284" w:rsidP="00A30B3C">
            <w:pPr>
              <w:spacing w:after="0" w:line="240" w:lineRule="auto"/>
              <w:jc w:val="center"/>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Интересен продукт; 88,9%</w:t>
            </w:r>
          </w:p>
        </w:tc>
      </w:tr>
      <w:tr w:rsidR="00EA3284" w:rsidRPr="003F1AF8" w:rsidTr="00507B4E">
        <w:trPr>
          <w:trHeight w:val="748"/>
        </w:trPr>
        <w:tc>
          <w:tcPr>
            <w:tcW w:w="2648" w:type="dxa"/>
            <w:tcBorders>
              <w:top w:val="nil"/>
              <w:left w:val="single" w:sz="4" w:space="0" w:color="auto"/>
              <w:bottom w:val="single" w:sz="4" w:space="0" w:color="auto"/>
              <w:right w:val="single" w:sz="4" w:space="0" w:color="auto"/>
            </w:tcBorders>
            <w:shd w:val="clear" w:color="auto" w:fill="auto"/>
            <w:noWrap/>
            <w:vAlign w:val="center"/>
            <w:hideMark/>
          </w:tcPr>
          <w:p w:rsidR="00EA3284" w:rsidRPr="003F1AF8" w:rsidRDefault="00EA3284" w:rsidP="00A30B3C">
            <w:pPr>
              <w:spacing w:after="0" w:line="240" w:lineRule="auto"/>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Эл. почта</w:t>
            </w:r>
          </w:p>
        </w:tc>
        <w:tc>
          <w:tcPr>
            <w:tcW w:w="2710" w:type="dxa"/>
            <w:tcBorders>
              <w:top w:val="nil"/>
              <w:left w:val="nil"/>
              <w:bottom w:val="single" w:sz="4" w:space="0" w:color="auto"/>
              <w:right w:val="single" w:sz="4" w:space="0" w:color="auto"/>
            </w:tcBorders>
            <w:shd w:val="clear" w:color="auto" w:fill="D9D9D9" w:themeFill="background1" w:themeFillShade="D9"/>
            <w:vAlign w:val="center"/>
            <w:hideMark/>
          </w:tcPr>
          <w:p w:rsidR="00EA3284" w:rsidRPr="003F1AF8" w:rsidRDefault="00EA3284" w:rsidP="00A30B3C">
            <w:pPr>
              <w:spacing w:after="0" w:line="240" w:lineRule="auto"/>
              <w:jc w:val="center"/>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Информация о скидках; 47,1%</w:t>
            </w:r>
          </w:p>
        </w:tc>
        <w:tc>
          <w:tcPr>
            <w:tcW w:w="2679" w:type="dxa"/>
            <w:tcBorders>
              <w:top w:val="nil"/>
              <w:left w:val="nil"/>
              <w:bottom w:val="single" w:sz="4" w:space="0" w:color="auto"/>
              <w:right w:val="single" w:sz="4" w:space="0" w:color="auto"/>
            </w:tcBorders>
            <w:shd w:val="clear" w:color="auto" w:fill="auto"/>
            <w:vAlign w:val="center"/>
            <w:hideMark/>
          </w:tcPr>
          <w:p w:rsidR="00EA3284" w:rsidRPr="003F1AF8" w:rsidRDefault="00EA3284" w:rsidP="00A30B3C">
            <w:pPr>
              <w:spacing w:after="0" w:line="240" w:lineRule="auto"/>
              <w:jc w:val="center"/>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Интересно видео; 25%</w:t>
            </w:r>
          </w:p>
        </w:tc>
        <w:tc>
          <w:tcPr>
            <w:tcW w:w="2679" w:type="dxa"/>
            <w:tcBorders>
              <w:top w:val="nil"/>
              <w:left w:val="nil"/>
              <w:bottom w:val="single" w:sz="4" w:space="0" w:color="auto"/>
              <w:right w:val="single" w:sz="4" w:space="0" w:color="auto"/>
            </w:tcBorders>
            <w:shd w:val="clear" w:color="auto" w:fill="D9D9D9" w:themeFill="background1" w:themeFillShade="D9"/>
            <w:vAlign w:val="center"/>
            <w:hideMark/>
          </w:tcPr>
          <w:p w:rsidR="00EA3284" w:rsidRPr="003F1AF8" w:rsidRDefault="00EA3284" w:rsidP="00A30B3C">
            <w:pPr>
              <w:spacing w:after="0" w:line="240" w:lineRule="auto"/>
              <w:jc w:val="center"/>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Интересен продукт; 58,3%</w:t>
            </w:r>
          </w:p>
        </w:tc>
        <w:tc>
          <w:tcPr>
            <w:tcW w:w="2679" w:type="dxa"/>
            <w:tcBorders>
              <w:top w:val="nil"/>
              <w:left w:val="nil"/>
              <w:bottom w:val="single" w:sz="4" w:space="0" w:color="auto"/>
              <w:right w:val="single" w:sz="4" w:space="0" w:color="auto"/>
            </w:tcBorders>
            <w:shd w:val="clear" w:color="auto" w:fill="auto"/>
            <w:vAlign w:val="center"/>
            <w:hideMark/>
          </w:tcPr>
          <w:p w:rsidR="00EA3284" w:rsidRPr="003F1AF8" w:rsidRDefault="00EA3284" w:rsidP="00A30B3C">
            <w:pPr>
              <w:spacing w:after="0" w:line="240" w:lineRule="auto"/>
              <w:jc w:val="center"/>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Интересен продукт; 90,9%</w:t>
            </w:r>
          </w:p>
        </w:tc>
      </w:tr>
      <w:tr w:rsidR="00EA3284" w:rsidRPr="003F1AF8" w:rsidTr="00507B4E">
        <w:trPr>
          <w:trHeight w:val="748"/>
        </w:trPr>
        <w:tc>
          <w:tcPr>
            <w:tcW w:w="2648" w:type="dxa"/>
            <w:tcBorders>
              <w:top w:val="nil"/>
              <w:left w:val="single" w:sz="4" w:space="0" w:color="auto"/>
              <w:bottom w:val="single" w:sz="4" w:space="0" w:color="auto"/>
              <w:right w:val="single" w:sz="4" w:space="0" w:color="auto"/>
            </w:tcBorders>
            <w:shd w:val="clear" w:color="auto" w:fill="auto"/>
            <w:noWrap/>
            <w:vAlign w:val="center"/>
            <w:hideMark/>
          </w:tcPr>
          <w:p w:rsidR="00EA3284" w:rsidRPr="003F1AF8" w:rsidRDefault="00EA3284" w:rsidP="00A30B3C">
            <w:pPr>
              <w:spacing w:after="0" w:line="240" w:lineRule="auto"/>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Игры</w:t>
            </w:r>
          </w:p>
        </w:tc>
        <w:tc>
          <w:tcPr>
            <w:tcW w:w="2710" w:type="dxa"/>
            <w:tcBorders>
              <w:top w:val="nil"/>
              <w:left w:val="nil"/>
              <w:bottom w:val="single" w:sz="4" w:space="0" w:color="auto"/>
              <w:right w:val="single" w:sz="4" w:space="0" w:color="auto"/>
            </w:tcBorders>
            <w:shd w:val="clear" w:color="auto" w:fill="D9D9D9" w:themeFill="background1" w:themeFillShade="D9"/>
            <w:vAlign w:val="center"/>
            <w:hideMark/>
          </w:tcPr>
          <w:p w:rsidR="00EA3284" w:rsidRPr="003F1AF8" w:rsidRDefault="00EA3284" w:rsidP="00A30B3C">
            <w:pPr>
              <w:spacing w:after="0" w:line="240" w:lineRule="auto"/>
              <w:jc w:val="center"/>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Интересен продукт; 80%</w:t>
            </w:r>
          </w:p>
        </w:tc>
        <w:tc>
          <w:tcPr>
            <w:tcW w:w="2679" w:type="dxa"/>
            <w:tcBorders>
              <w:top w:val="nil"/>
              <w:left w:val="nil"/>
              <w:bottom w:val="single" w:sz="4" w:space="0" w:color="auto"/>
              <w:right w:val="single" w:sz="4" w:space="0" w:color="auto"/>
            </w:tcBorders>
            <w:shd w:val="clear" w:color="auto" w:fill="auto"/>
            <w:vAlign w:val="center"/>
            <w:hideMark/>
          </w:tcPr>
          <w:p w:rsidR="00EA3284" w:rsidRPr="003F1AF8" w:rsidRDefault="00EA3284" w:rsidP="00A30B3C">
            <w:pPr>
              <w:spacing w:after="0" w:line="240" w:lineRule="auto"/>
              <w:jc w:val="center"/>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Интересно видео; 33,3%</w:t>
            </w:r>
          </w:p>
        </w:tc>
        <w:tc>
          <w:tcPr>
            <w:tcW w:w="2679" w:type="dxa"/>
            <w:tcBorders>
              <w:top w:val="nil"/>
              <w:left w:val="nil"/>
              <w:bottom w:val="single" w:sz="4" w:space="0" w:color="auto"/>
              <w:right w:val="single" w:sz="4" w:space="0" w:color="auto"/>
            </w:tcBorders>
            <w:shd w:val="clear" w:color="auto" w:fill="D9D9D9" w:themeFill="background1" w:themeFillShade="D9"/>
            <w:vAlign w:val="center"/>
            <w:hideMark/>
          </w:tcPr>
          <w:p w:rsidR="00EA3284" w:rsidRPr="003F1AF8" w:rsidRDefault="00EA3284" w:rsidP="00A30B3C">
            <w:pPr>
              <w:spacing w:after="0" w:line="240" w:lineRule="auto"/>
              <w:jc w:val="center"/>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Интересен продукт; 100%</w:t>
            </w:r>
          </w:p>
        </w:tc>
        <w:tc>
          <w:tcPr>
            <w:tcW w:w="2679" w:type="dxa"/>
            <w:tcBorders>
              <w:top w:val="nil"/>
              <w:left w:val="nil"/>
              <w:bottom w:val="single" w:sz="4" w:space="0" w:color="auto"/>
              <w:right w:val="single" w:sz="4" w:space="0" w:color="auto"/>
            </w:tcBorders>
            <w:shd w:val="clear" w:color="auto" w:fill="auto"/>
            <w:vAlign w:val="center"/>
            <w:hideMark/>
          </w:tcPr>
          <w:p w:rsidR="00EA3284" w:rsidRPr="003F1AF8" w:rsidRDefault="00EA3284" w:rsidP="00A30B3C">
            <w:pPr>
              <w:spacing w:after="0" w:line="240" w:lineRule="auto"/>
              <w:jc w:val="center"/>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Интересен продукт; 100%</w:t>
            </w:r>
          </w:p>
        </w:tc>
      </w:tr>
      <w:tr w:rsidR="00EA3284" w:rsidRPr="003F1AF8" w:rsidTr="00507B4E">
        <w:trPr>
          <w:trHeight w:val="748"/>
        </w:trPr>
        <w:tc>
          <w:tcPr>
            <w:tcW w:w="2648" w:type="dxa"/>
            <w:tcBorders>
              <w:top w:val="nil"/>
              <w:left w:val="single" w:sz="4" w:space="0" w:color="auto"/>
              <w:bottom w:val="single" w:sz="4" w:space="0" w:color="auto"/>
              <w:right w:val="single" w:sz="4" w:space="0" w:color="auto"/>
            </w:tcBorders>
            <w:shd w:val="clear" w:color="auto" w:fill="auto"/>
            <w:noWrap/>
            <w:vAlign w:val="center"/>
            <w:hideMark/>
          </w:tcPr>
          <w:p w:rsidR="00EA3284" w:rsidRPr="003F1AF8" w:rsidRDefault="00EA3284" w:rsidP="00A30B3C">
            <w:pPr>
              <w:spacing w:after="0" w:line="240" w:lineRule="auto"/>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Приложения-переводчики</w:t>
            </w:r>
          </w:p>
        </w:tc>
        <w:tc>
          <w:tcPr>
            <w:tcW w:w="2710" w:type="dxa"/>
            <w:tcBorders>
              <w:top w:val="nil"/>
              <w:left w:val="nil"/>
              <w:bottom w:val="single" w:sz="4" w:space="0" w:color="auto"/>
              <w:right w:val="single" w:sz="4" w:space="0" w:color="auto"/>
            </w:tcBorders>
            <w:shd w:val="clear" w:color="auto" w:fill="D9D9D9" w:themeFill="background1" w:themeFillShade="D9"/>
            <w:vAlign w:val="center"/>
            <w:hideMark/>
          </w:tcPr>
          <w:p w:rsidR="00EA3284" w:rsidRPr="003F1AF8" w:rsidRDefault="00EA3284" w:rsidP="00A30B3C">
            <w:pPr>
              <w:spacing w:after="0" w:line="240" w:lineRule="auto"/>
              <w:jc w:val="center"/>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Информация о скидках; 50%</w:t>
            </w:r>
          </w:p>
        </w:tc>
        <w:tc>
          <w:tcPr>
            <w:tcW w:w="2679" w:type="dxa"/>
            <w:tcBorders>
              <w:top w:val="nil"/>
              <w:left w:val="nil"/>
              <w:bottom w:val="single" w:sz="4" w:space="0" w:color="auto"/>
              <w:right w:val="single" w:sz="4" w:space="0" w:color="auto"/>
            </w:tcBorders>
            <w:shd w:val="clear" w:color="auto" w:fill="auto"/>
            <w:vAlign w:val="center"/>
            <w:hideMark/>
          </w:tcPr>
          <w:p w:rsidR="00EA3284" w:rsidRPr="003F1AF8" w:rsidRDefault="00EA3284" w:rsidP="00A30B3C">
            <w:pPr>
              <w:spacing w:after="0" w:line="240" w:lineRule="auto"/>
              <w:jc w:val="center"/>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Нестандартный/новый формат; 7,1%</w:t>
            </w:r>
          </w:p>
        </w:tc>
        <w:tc>
          <w:tcPr>
            <w:tcW w:w="2679" w:type="dxa"/>
            <w:tcBorders>
              <w:top w:val="nil"/>
              <w:left w:val="nil"/>
              <w:bottom w:val="single" w:sz="4" w:space="0" w:color="auto"/>
              <w:right w:val="single" w:sz="4" w:space="0" w:color="auto"/>
            </w:tcBorders>
            <w:shd w:val="clear" w:color="auto" w:fill="D9D9D9" w:themeFill="background1" w:themeFillShade="D9"/>
            <w:vAlign w:val="center"/>
            <w:hideMark/>
          </w:tcPr>
          <w:p w:rsidR="00EA3284" w:rsidRPr="003F1AF8" w:rsidRDefault="00EA3284" w:rsidP="00A30B3C">
            <w:pPr>
              <w:spacing w:after="0" w:line="240" w:lineRule="auto"/>
              <w:jc w:val="center"/>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Интересен продукт; 53,8%</w:t>
            </w:r>
          </w:p>
        </w:tc>
        <w:tc>
          <w:tcPr>
            <w:tcW w:w="2679" w:type="dxa"/>
            <w:tcBorders>
              <w:top w:val="nil"/>
              <w:left w:val="nil"/>
              <w:bottom w:val="single" w:sz="4" w:space="0" w:color="auto"/>
              <w:right w:val="single" w:sz="4" w:space="0" w:color="auto"/>
            </w:tcBorders>
            <w:shd w:val="clear" w:color="auto" w:fill="auto"/>
            <w:vAlign w:val="center"/>
            <w:hideMark/>
          </w:tcPr>
          <w:p w:rsidR="00EA3284" w:rsidRPr="003F1AF8" w:rsidRDefault="00EA3284" w:rsidP="00A30B3C">
            <w:pPr>
              <w:spacing w:after="0" w:line="240" w:lineRule="auto"/>
              <w:jc w:val="center"/>
              <w:rPr>
                <w:rFonts w:ascii="Times New Roman" w:eastAsia="Times New Roman" w:hAnsi="Times New Roman" w:cs="Times New Roman"/>
                <w:color w:val="000000"/>
                <w:szCs w:val="20"/>
                <w:lang w:eastAsia="ru-RU"/>
              </w:rPr>
            </w:pPr>
            <w:r w:rsidRPr="003F1AF8">
              <w:rPr>
                <w:rFonts w:ascii="Times New Roman" w:eastAsia="Times New Roman" w:hAnsi="Times New Roman" w:cs="Times New Roman"/>
                <w:color w:val="000000"/>
                <w:szCs w:val="20"/>
                <w:lang w:eastAsia="ru-RU"/>
              </w:rPr>
              <w:t>Интересен продукт; 80%</w:t>
            </w:r>
          </w:p>
        </w:tc>
      </w:tr>
    </w:tbl>
    <w:p w:rsidR="00EA3284" w:rsidRPr="003F1AF8" w:rsidRDefault="00FC7CB5" w:rsidP="00EA3284">
      <w:pPr>
        <w:rPr>
          <w:rFonts w:ascii="Times New Roman" w:hAnsi="Times New Roman" w:cs="Times New Roman"/>
          <w:sz w:val="24"/>
          <w:szCs w:val="24"/>
        </w:rPr>
      </w:pPr>
      <w:r w:rsidRPr="00FC7CB5">
        <w:rPr>
          <w:rFonts w:ascii="Times New Roman" w:eastAsia="Times New Roman" w:hAnsi="Times New Roman"/>
          <w:noProof/>
          <w:sz w:val="24"/>
          <w:szCs w:val="24"/>
          <w:lang w:eastAsia="ru-RU"/>
        </w:rPr>
        <w:pict>
          <v:line id="Прямая соединительная линия 6" o:spid="_x0000_s1026" style="position:absolute;flip:x y;z-index:251653120;visibility:visible;mso-position-horizontal-relative:text;mso-position-vertical-relative:text" from="-.3pt,-329.6pt" to="148.45pt,-27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" strokecolor="black [3213]" strokeweight="1pt">
            <v:stroke joinstyle="miter"/>
          </v:line>
        </w:pict>
      </w:r>
      <w:r w:rsidR="00EA3284" w:rsidRPr="003F1AF8">
        <w:rPr>
          <w:rFonts w:ascii="Times New Roman" w:hAnsi="Times New Roman" w:cs="Times New Roman"/>
          <w:sz w:val="24"/>
          <w:szCs w:val="24"/>
        </w:rPr>
        <w:t xml:space="preserve">Таблица 1 - Рекомендуемые форматы мобильной рекламы в разрезе </w:t>
      </w:r>
      <w:r w:rsidR="00507B4E" w:rsidRPr="003F1AF8">
        <w:rPr>
          <w:rFonts w:ascii="Times New Roman" w:hAnsi="Times New Roman" w:cs="Times New Roman"/>
          <w:sz w:val="24"/>
          <w:szCs w:val="24"/>
        </w:rPr>
        <w:t>мобильных (</w:t>
      </w:r>
      <w:r w:rsidR="00EA3284" w:rsidRPr="003F1AF8">
        <w:rPr>
          <w:rFonts w:ascii="Times New Roman" w:hAnsi="Times New Roman" w:cs="Times New Roman"/>
          <w:sz w:val="24"/>
          <w:szCs w:val="24"/>
        </w:rPr>
        <w:t>сервисов</w:t>
      </w:r>
      <w:r w:rsidR="00507B4E" w:rsidRPr="003F1AF8">
        <w:rPr>
          <w:rFonts w:ascii="Times New Roman" w:hAnsi="Times New Roman" w:cs="Times New Roman"/>
          <w:sz w:val="24"/>
          <w:szCs w:val="24"/>
        </w:rPr>
        <w:t>)</w:t>
      </w:r>
      <w:r w:rsidR="00EA3284" w:rsidRPr="003F1AF8">
        <w:rPr>
          <w:rFonts w:ascii="Times New Roman" w:hAnsi="Times New Roman" w:cs="Times New Roman"/>
          <w:sz w:val="24"/>
          <w:szCs w:val="24"/>
        </w:rPr>
        <w:t xml:space="preserve"> и </w:t>
      </w:r>
      <w:r w:rsidR="00507B4E" w:rsidRPr="003F1AF8">
        <w:rPr>
          <w:rFonts w:ascii="Times New Roman" w:hAnsi="Times New Roman" w:cs="Times New Roman"/>
          <w:sz w:val="24"/>
          <w:szCs w:val="24"/>
        </w:rPr>
        <w:t>мотивации пользователей для</w:t>
      </w:r>
      <w:r w:rsidR="005D1189" w:rsidRPr="003F1AF8">
        <w:rPr>
          <w:rFonts w:ascii="Times New Roman" w:hAnsi="Times New Roman" w:cs="Times New Roman"/>
          <w:sz w:val="24"/>
          <w:szCs w:val="24"/>
        </w:rPr>
        <w:t xml:space="preserve"> просмотра рекламы (переход по </w:t>
      </w:r>
      <w:r w:rsidR="00507B4E" w:rsidRPr="003F1AF8">
        <w:rPr>
          <w:rFonts w:ascii="Times New Roman" w:hAnsi="Times New Roman" w:cs="Times New Roman"/>
          <w:sz w:val="24"/>
          <w:szCs w:val="24"/>
        </w:rPr>
        <w:t>ссылке)</w:t>
      </w:r>
      <w:r w:rsidR="00EA3284" w:rsidRPr="003F1AF8">
        <w:rPr>
          <w:rFonts w:ascii="Times New Roman" w:hAnsi="Times New Roman" w:cs="Times New Roman"/>
          <w:sz w:val="24"/>
          <w:szCs w:val="24"/>
        </w:rPr>
        <w:t>, март 2017 г. (n=</w:t>
      </w:r>
      <w:r w:rsidR="00507B4E" w:rsidRPr="003F1AF8">
        <w:rPr>
          <w:rFonts w:ascii="Times New Roman" w:hAnsi="Times New Roman" w:cs="Times New Roman"/>
          <w:sz w:val="24"/>
          <w:szCs w:val="24"/>
        </w:rPr>
        <w:t>364</w:t>
      </w:r>
      <w:r w:rsidR="00EA3284" w:rsidRPr="003F1AF8">
        <w:rPr>
          <w:rFonts w:ascii="Times New Roman" w:hAnsi="Times New Roman" w:cs="Times New Roman"/>
          <w:sz w:val="24"/>
          <w:szCs w:val="24"/>
        </w:rPr>
        <w:t>)</w:t>
      </w:r>
    </w:p>
    <w:p w:rsidR="00EA3284" w:rsidRPr="003F1AF8" w:rsidRDefault="00FC7CB5" w:rsidP="00EA3284">
      <w:pPr>
        <w:rPr>
          <w:rFonts w:ascii="Times New Roman" w:eastAsia="Times New Roman" w:hAnsi="Times New Roman"/>
          <w:sz w:val="24"/>
          <w:szCs w:val="24"/>
          <w:lang w:eastAsia="ru-RU"/>
        </w:rPr>
      </w:pPr>
      <w:r w:rsidRPr="00FC7CB5">
        <w:rPr>
          <w:rFonts w:ascii="Times New Roman" w:eastAsia="Times New Roman" w:hAnsi="Times New Roman" w:cs="Times New Roman"/>
          <w:noProof/>
          <w:color w:val="000000"/>
          <w:szCs w:val="20"/>
          <w:lang w:eastAsia="ru-RU"/>
        </w:rPr>
        <w:pict>
          <v:shapetype id="_x0000_t32" coordsize="21600,21600" o:spt="32" o:oned="t" path="m,l21600,21600e" filled="f">
            <v:path arrowok="t" fillok="f" o:connecttype="none"/>
            <o:lock v:ext="edit" shapetype="t"/>
          </v:shapetype>
          <v:shape id="_x0000_s1027" type="#_x0000_t32" style="position:absolute;margin-left:29.2pt;margin-top:1.5pt;width:133.1pt;height:47.75pt;z-index:251658240" o:connectortype="straight"/>
        </w:pict>
      </w:r>
    </w:p>
    <w:p w:rsidR="00CE0331" w:rsidRPr="003F1AF8" w:rsidRDefault="00CE0331" w:rsidP="00EA3284">
      <w:pPr>
        <w:rPr>
          <w:rFonts w:ascii="Times New Roman" w:eastAsia="Times New Roman" w:hAnsi="Times New Roman"/>
          <w:sz w:val="24"/>
          <w:szCs w:val="24"/>
          <w:lang w:eastAsia="ru-RU"/>
        </w:rPr>
        <w:sectPr w:rsidR="00CE0331" w:rsidRPr="003F1AF8" w:rsidSect="00EA3284">
          <w:pgSz w:w="16838" w:h="11906" w:orient="landscape"/>
          <w:pgMar w:top="851" w:right="1134" w:bottom="1134" w:left="1134" w:header="709" w:footer="709" w:gutter="0"/>
          <w:cols w:space="708"/>
          <w:docGrid w:linePitch="360"/>
        </w:sectPr>
      </w:pPr>
    </w:p>
    <w:p w:rsidR="00CE0331" w:rsidRPr="003F1AF8" w:rsidRDefault="00CE0331" w:rsidP="00CE0331">
      <w:pPr>
        <w:pStyle w:val="a5"/>
        <w:widowControl w:val="0"/>
        <w:shd w:val="clear" w:color="auto" w:fill="FFFFFF"/>
        <w:tabs>
          <w:tab w:val="left" w:pos="993"/>
        </w:tabs>
        <w:autoSpaceDE w:val="0"/>
        <w:autoSpaceDN w:val="0"/>
        <w:adjustRightInd w:val="0"/>
        <w:spacing w:after="0" w:line="240" w:lineRule="auto"/>
        <w:ind w:left="709"/>
        <w:jc w:val="both"/>
        <w:rPr>
          <w:rFonts w:ascii="Times New Roman" w:eastAsia="Times New Roman" w:hAnsi="Times New Roman"/>
          <w:sz w:val="24"/>
          <w:szCs w:val="24"/>
          <w:lang w:eastAsia="ru-RU"/>
        </w:rPr>
      </w:pPr>
    </w:p>
    <w:p w:rsidR="005C77A6" w:rsidRPr="003F1AF8" w:rsidRDefault="005C77A6" w:rsidP="00B2742A">
      <w:pPr>
        <w:shd w:val="clear" w:color="auto" w:fill="FFFFFF" w:themeFill="background1"/>
        <w:spacing w:before="120" w:after="0" w:line="240" w:lineRule="auto"/>
        <w:ind w:firstLine="709"/>
        <w:jc w:val="center"/>
        <w:rPr>
          <w:rFonts w:ascii="Times New Roman" w:hAnsi="Times New Roman"/>
          <w:b/>
          <w:sz w:val="24"/>
        </w:rPr>
      </w:pPr>
      <w:bookmarkStart w:id="6" w:name="_Toc478897348"/>
      <w:r w:rsidRPr="003F1AF8">
        <w:rPr>
          <w:rFonts w:ascii="Times New Roman" w:hAnsi="Times New Roman"/>
          <w:b/>
          <w:sz w:val="24"/>
        </w:rPr>
        <w:t>Заключение</w:t>
      </w:r>
      <w:bookmarkEnd w:id="6"/>
    </w:p>
    <w:p w:rsidR="00537B60" w:rsidRPr="003F1AF8" w:rsidRDefault="00537B60" w:rsidP="00C150E8">
      <w:pPr>
        <w:spacing w:after="0" w:line="240" w:lineRule="auto"/>
        <w:ind w:firstLine="709"/>
        <w:jc w:val="both"/>
        <w:rPr>
          <w:rFonts w:ascii="Times New Roman" w:hAnsi="Times New Roman"/>
          <w:sz w:val="24"/>
        </w:rPr>
      </w:pPr>
      <w:r w:rsidRPr="003F1AF8">
        <w:rPr>
          <w:rFonts w:ascii="Times New Roman" w:hAnsi="Times New Roman"/>
          <w:sz w:val="24"/>
        </w:rPr>
        <w:t xml:space="preserve">Таким образом, проведенное исследование поможет решить </w:t>
      </w:r>
      <w:r w:rsidR="00BC70F6" w:rsidRPr="003F1AF8">
        <w:rPr>
          <w:rFonts w:ascii="Times New Roman" w:hAnsi="Times New Roman"/>
          <w:sz w:val="24"/>
        </w:rPr>
        <w:t>различные</w:t>
      </w:r>
      <w:r w:rsidRPr="003F1AF8">
        <w:rPr>
          <w:rFonts w:ascii="Times New Roman" w:hAnsi="Times New Roman"/>
          <w:sz w:val="24"/>
        </w:rPr>
        <w:t xml:space="preserve"> практические задачи. Например, </w:t>
      </w:r>
      <w:r w:rsidR="005D1189" w:rsidRPr="003F1AF8">
        <w:rPr>
          <w:rFonts w:ascii="Times New Roman" w:hAnsi="Times New Roman"/>
          <w:sz w:val="24"/>
        </w:rPr>
        <w:t>рекомендуемые</w:t>
      </w:r>
      <w:r w:rsidRPr="003F1AF8">
        <w:rPr>
          <w:rFonts w:ascii="Times New Roman" w:hAnsi="Times New Roman"/>
          <w:sz w:val="24"/>
        </w:rPr>
        <w:t xml:space="preserve"> по итогам исследования </w:t>
      </w:r>
      <w:r w:rsidR="005D1189" w:rsidRPr="003F1AF8">
        <w:rPr>
          <w:rFonts w:ascii="Times New Roman" w:hAnsi="Times New Roman" w:cs="Times New Roman"/>
          <w:sz w:val="24"/>
          <w:szCs w:val="24"/>
        </w:rPr>
        <w:t xml:space="preserve">форматы мобильной рекламы в разрезе мобильных (сервисов) и мотивации пользователей для просмотра рекламы (перехода по ссылке) </w:t>
      </w:r>
      <w:r w:rsidRPr="003F1AF8">
        <w:rPr>
          <w:rFonts w:ascii="Times New Roman" w:hAnsi="Times New Roman"/>
          <w:sz w:val="24"/>
        </w:rPr>
        <w:t xml:space="preserve">могут быть использованы рекламодателями в планировании своего продвижения через </w:t>
      </w:r>
      <w:r w:rsidR="00581A03" w:rsidRPr="003F1AF8">
        <w:rPr>
          <w:rFonts w:ascii="Times New Roman" w:hAnsi="Times New Roman"/>
          <w:sz w:val="24"/>
        </w:rPr>
        <w:t>м</w:t>
      </w:r>
      <w:r w:rsidRPr="003F1AF8">
        <w:rPr>
          <w:rFonts w:ascii="Times New Roman" w:hAnsi="Times New Roman"/>
          <w:sz w:val="24"/>
        </w:rPr>
        <w:t>обильные сети и Интернет.</w:t>
      </w:r>
    </w:p>
    <w:p w:rsidR="005C77A6" w:rsidRPr="003F1AF8" w:rsidRDefault="006A6F47" w:rsidP="00C150E8">
      <w:pPr>
        <w:spacing w:after="0" w:line="240" w:lineRule="auto"/>
        <w:ind w:firstLine="709"/>
        <w:jc w:val="both"/>
        <w:rPr>
          <w:rFonts w:ascii="Times New Roman" w:hAnsi="Times New Roman"/>
          <w:sz w:val="24"/>
        </w:rPr>
      </w:pPr>
      <w:r w:rsidRPr="003F1AF8">
        <w:rPr>
          <w:rFonts w:ascii="Times New Roman" w:hAnsi="Times New Roman"/>
          <w:sz w:val="24"/>
        </w:rPr>
        <w:t>С</w:t>
      </w:r>
      <w:r w:rsidR="005C77A6" w:rsidRPr="003F1AF8">
        <w:rPr>
          <w:rFonts w:ascii="Times New Roman" w:hAnsi="Times New Roman"/>
          <w:sz w:val="24"/>
        </w:rPr>
        <w:t>тоит отметить интенсивные темпы роста рынка мобильной рекламы, с которыми не могут соперни</w:t>
      </w:r>
      <w:r w:rsidR="005D1189" w:rsidRPr="003F1AF8">
        <w:rPr>
          <w:rFonts w:ascii="Times New Roman" w:hAnsi="Times New Roman"/>
          <w:sz w:val="24"/>
        </w:rPr>
        <w:t>чать другие digital-сегменты, и</w:t>
      </w:r>
      <w:r w:rsidR="005C77A6" w:rsidRPr="003F1AF8">
        <w:rPr>
          <w:rFonts w:ascii="Times New Roman" w:hAnsi="Times New Roman"/>
          <w:sz w:val="24"/>
        </w:rPr>
        <w:t xml:space="preserve"> постоянно увеличивающееся число форматов мобильной рекламы, которые с успехом осваивают современные рекламодатели, что в свою очередь ведёт к повышению эффективности продвижения и разумному распоряжению рекламным бюджетом компании.</w:t>
      </w:r>
    </w:p>
    <w:bookmarkEnd w:id="4"/>
    <w:p w:rsidR="006A6F47" w:rsidRPr="003F1AF8" w:rsidRDefault="006A6F47" w:rsidP="00B2742A">
      <w:pPr>
        <w:shd w:val="clear" w:color="auto" w:fill="FFFFFF" w:themeFill="background1"/>
        <w:spacing w:before="120" w:after="60" w:line="240" w:lineRule="auto"/>
        <w:ind w:firstLine="709"/>
        <w:jc w:val="center"/>
        <w:rPr>
          <w:rFonts w:ascii="Times New Roman" w:hAnsi="Times New Roman"/>
          <w:b/>
          <w:sz w:val="24"/>
        </w:rPr>
      </w:pPr>
      <w:r w:rsidRPr="003F1AF8">
        <w:rPr>
          <w:rFonts w:ascii="Times New Roman" w:hAnsi="Times New Roman"/>
          <w:b/>
          <w:sz w:val="24"/>
        </w:rPr>
        <w:t xml:space="preserve">Список литературы / </w:t>
      </w:r>
      <w:proofErr w:type="spellStart"/>
      <w:r w:rsidRPr="003F1AF8">
        <w:rPr>
          <w:rFonts w:ascii="Times New Roman" w:hAnsi="Times New Roman"/>
          <w:b/>
          <w:sz w:val="24"/>
        </w:rPr>
        <w:t>References</w:t>
      </w:r>
      <w:proofErr w:type="spellEnd"/>
    </w:p>
    <w:p w:rsidR="00581A03" w:rsidRPr="003F1AF8" w:rsidRDefault="00581A03" w:rsidP="00472109">
      <w:pPr>
        <w:pStyle w:val="a5"/>
        <w:widowControl w:val="0"/>
        <w:numPr>
          <w:ilvl w:val="0"/>
          <w:numId w:val="2"/>
        </w:numPr>
        <w:shd w:val="clear" w:color="auto" w:fill="FFFFFF" w:themeFill="background1"/>
        <w:tabs>
          <w:tab w:val="left" w:pos="851"/>
          <w:tab w:val="left" w:pos="993"/>
        </w:tabs>
        <w:spacing w:after="0" w:line="240" w:lineRule="auto"/>
        <w:ind w:left="0" w:firstLine="709"/>
        <w:jc w:val="both"/>
        <w:rPr>
          <w:rFonts w:ascii="Times New Roman" w:eastAsia="Times New Roman" w:hAnsi="Times New Roman"/>
          <w:sz w:val="24"/>
          <w:szCs w:val="24"/>
          <w:shd w:val="clear" w:color="auto" w:fill="FFFFFF"/>
          <w:lang w:eastAsia="ru-RU"/>
        </w:rPr>
      </w:pPr>
      <w:r w:rsidRPr="003F1AF8">
        <w:rPr>
          <w:rFonts w:ascii="Times New Roman" w:eastAsia="Times New Roman" w:hAnsi="Times New Roman"/>
          <w:sz w:val="24"/>
          <w:szCs w:val="24"/>
          <w:shd w:val="clear" w:color="auto" w:fill="FFFFFF"/>
          <w:lang w:eastAsia="ru-RU"/>
        </w:rPr>
        <w:t xml:space="preserve"> Бугаев, Л. Мобильный маркетинг. Как зарядить свой бизнес в мобильном мире. — М.: </w:t>
      </w:r>
      <w:proofErr w:type="spellStart"/>
      <w:r w:rsidRPr="003F1AF8">
        <w:rPr>
          <w:rFonts w:ascii="Times New Roman" w:eastAsia="Times New Roman" w:hAnsi="Times New Roman"/>
          <w:sz w:val="24"/>
          <w:szCs w:val="24"/>
          <w:shd w:val="clear" w:color="auto" w:fill="FFFFFF"/>
          <w:lang w:eastAsia="ru-RU"/>
        </w:rPr>
        <w:t>Альпина</w:t>
      </w:r>
      <w:proofErr w:type="spellEnd"/>
      <w:r w:rsidRPr="003F1AF8">
        <w:rPr>
          <w:rFonts w:ascii="Times New Roman" w:eastAsia="Times New Roman" w:hAnsi="Times New Roman"/>
          <w:sz w:val="24"/>
          <w:szCs w:val="24"/>
          <w:shd w:val="clear" w:color="auto" w:fill="FFFFFF"/>
          <w:lang w:eastAsia="ru-RU"/>
        </w:rPr>
        <w:t xml:space="preserve"> </w:t>
      </w:r>
      <w:proofErr w:type="spellStart"/>
      <w:r w:rsidRPr="003F1AF8">
        <w:rPr>
          <w:rFonts w:ascii="Times New Roman" w:eastAsia="Times New Roman" w:hAnsi="Times New Roman"/>
          <w:sz w:val="24"/>
          <w:szCs w:val="24"/>
          <w:shd w:val="clear" w:color="auto" w:fill="FFFFFF"/>
          <w:lang w:eastAsia="ru-RU"/>
        </w:rPr>
        <w:t>Паблишер</w:t>
      </w:r>
      <w:proofErr w:type="spellEnd"/>
      <w:r w:rsidRPr="003F1AF8">
        <w:rPr>
          <w:rFonts w:ascii="Times New Roman" w:eastAsia="Times New Roman" w:hAnsi="Times New Roman"/>
          <w:sz w:val="24"/>
          <w:szCs w:val="24"/>
          <w:shd w:val="clear" w:color="auto" w:fill="FFFFFF"/>
          <w:lang w:eastAsia="ru-RU"/>
        </w:rPr>
        <w:t xml:space="preserve">, 2012. - 214 с. </w:t>
      </w:r>
    </w:p>
    <w:p w:rsidR="00581A03" w:rsidRPr="003F1AF8" w:rsidRDefault="00581A03" w:rsidP="00B2742A">
      <w:pPr>
        <w:pStyle w:val="a5"/>
        <w:widowControl w:val="0"/>
        <w:numPr>
          <w:ilvl w:val="0"/>
          <w:numId w:val="2"/>
        </w:numPr>
        <w:shd w:val="clear" w:color="auto" w:fill="FFFFFF" w:themeFill="background1"/>
        <w:tabs>
          <w:tab w:val="left" w:pos="851"/>
          <w:tab w:val="left" w:pos="993"/>
        </w:tabs>
        <w:spacing w:after="0" w:line="240" w:lineRule="auto"/>
        <w:ind w:left="0" w:firstLine="709"/>
        <w:jc w:val="both"/>
        <w:rPr>
          <w:rFonts w:ascii="Times New Roman" w:eastAsia="Times New Roman" w:hAnsi="Times New Roman"/>
          <w:sz w:val="24"/>
          <w:szCs w:val="24"/>
          <w:shd w:val="clear" w:color="auto" w:fill="FFFFFF"/>
          <w:lang w:eastAsia="ru-RU"/>
        </w:rPr>
      </w:pPr>
      <w:proofErr w:type="spellStart"/>
      <w:r w:rsidRPr="003F1AF8">
        <w:rPr>
          <w:rFonts w:ascii="Times New Roman" w:eastAsia="Times New Roman" w:hAnsi="Times New Roman"/>
          <w:sz w:val="24"/>
          <w:szCs w:val="24"/>
          <w:shd w:val="clear" w:color="auto" w:fill="FFFFFF"/>
          <w:lang w:eastAsia="ru-RU"/>
        </w:rPr>
        <w:t>Кметь</w:t>
      </w:r>
      <w:proofErr w:type="spellEnd"/>
      <w:r w:rsidRPr="003F1AF8">
        <w:rPr>
          <w:rFonts w:ascii="Times New Roman" w:eastAsia="Times New Roman" w:hAnsi="Times New Roman"/>
          <w:sz w:val="24"/>
          <w:szCs w:val="24"/>
          <w:shd w:val="clear" w:color="auto" w:fill="FFFFFF"/>
          <w:lang w:eastAsia="ru-RU"/>
        </w:rPr>
        <w:t xml:space="preserve"> Е.Б. Маркетинговые коммуникации. Теория, практика, управление [Электронный ресурс]: учебник для магистров/ </w:t>
      </w:r>
      <w:proofErr w:type="spellStart"/>
      <w:r w:rsidRPr="003F1AF8">
        <w:rPr>
          <w:rFonts w:ascii="Times New Roman" w:eastAsia="Times New Roman" w:hAnsi="Times New Roman"/>
          <w:sz w:val="24"/>
          <w:szCs w:val="24"/>
          <w:shd w:val="clear" w:color="auto" w:fill="FFFFFF"/>
          <w:lang w:eastAsia="ru-RU"/>
        </w:rPr>
        <w:t>Кметь</w:t>
      </w:r>
      <w:proofErr w:type="spellEnd"/>
      <w:r w:rsidRPr="003F1AF8">
        <w:rPr>
          <w:rFonts w:ascii="Times New Roman" w:eastAsia="Times New Roman" w:hAnsi="Times New Roman"/>
          <w:sz w:val="24"/>
          <w:szCs w:val="24"/>
          <w:shd w:val="clear" w:color="auto" w:fill="FFFFFF"/>
          <w:lang w:eastAsia="ru-RU"/>
        </w:rPr>
        <w:t xml:space="preserve"> Е.Б. </w:t>
      </w:r>
      <w:r w:rsidRPr="003F1AF8">
        <w:rPr>
          <w:rFonts w:ascii="Times New Roman" w:eastAsia="Times New Roman" w:hAnsi="Times New Roman"/>
          <w:sz w:val="24"/>
          <w:szCs w:val="24"/>
          <w:shd w:val="clear" w:color="auto" w:fill="FFFFFF"/>
          <w:lang w:eastAsia="ru-RU"/>
        </w:rPr>
        <w:sym w:font="Symbol" w:char="F02D"/>
      </w:r>
      <w:r w:rsidRPr="003F1AF8">
        <w:rPr>
          <w:rFonts w:ascii="Times New Roman" w:eastAsia="Times New Roman" w:hAnsi="Times New Roman"/>
          <w:sz w:val="24"/>
          <w:szCs w:val="24"/>
          <w:shd w:val="clear" w:color="auto" w:fill="FFFFFF"/>
          <w:lang w:eastAsia="ru-RU"/>
        </w:rPr>
        <w:t xml:space="preserve"> Саратов: Ай Пи Эр Медиа, 2016. </w:t>
      </w:r>
      <w:r w:rsidRPr="003F1AF8">
        <w:rPr>
          <w:rFonts w:ascii="Times New Roman" w:eastAsia="Times New Roman" w:hAnsi="Times New Roman"/>
          <w:sz w:val="24"/>
          <w:szCs w:val="24"/>
          <w:shd w:val="clear" w:color="auto" w:fill="FFFFFF"/>
          <w:lang w:eastAsia="ru-RU"/>
        </w:rPr>
        <w:sym w:font="Symbol" w:char="F02D"/>
      </w:r>
      <w:r w:rsidRPr="003F1AF8">
        <w:rPr>
          <w:rFonts w:ascii="Times New Roman" w:eastAsia="Times New Roman" w:hAnsi="Times New Roman"/>
          <w:sz w:val="24"/>
          <w:szCs w:val="24"/>
          <w:shd w:val="clear" w:color="auto" w:fill="FFFFFF"/>
          <w:lang w:eastAsia="ru-RU"/>
        </w:rPr>
        <w:t xml:space="preserve"> 183 c. </w:t>
      </w:r>
    </w:p>
    <w:p w:rsidR="00581A03" w:rsidRPr="003F1AF8" w:rsidRDefault="00581A03" w:rsidP="00B2742A">
      <w:pPr>
        <w:pStyle w:val="a5"/>
        <w:widowControl w:val="0"/>
        <w:numPr>
          <w:ilvl w:val="0"/>
          <w:numId w:val="2"/>
        </w:numPr>
        <w:shd w:val="clear" w:color="auto" w:fill="FFFFFF" w:themeFill="background1"/>
        <w:tabs>
          <w:tab w:val="left" w:pos="851"/>
          <w:tab w:val="left" w:pos="993"/>
        </w:tabs>
        <w:spacing w:after="0" w:line="240" w:lineRule="auto"/>
        <w:ind w:left="0" w:firstLine="709"/>
        <w:jc w:val="both"/>
        <w:rPr>
          <w:rFonts w:ascii="Times New Roman" w:eastAsia="Times New Roman" w:hAnsi="Times New Roman"/>
          <w:sz w:val="24"/>
          <w:szCs w:val="24"/>
          <w:shd w:val="clear" w:color="auto" w:fill="FFFFFF"/>
          <w:lang w:eastAsia="ru-RU"/>
        </w:rPr>
      </w:pPr>
      <w:proofErr w:type="spellStart"/>
      <w:r w:rsidRPr="003F1AF8">
        <w:rPr>
          <w:rFonts w:ascii="Times New Roman" w:eastAsia="Times New Roman" w:hAnsi="Times New Roman"/>
          <w:sz w:val="24"/>
          <w:szCs w:val="24"/>
          <w:shd w:val="clear" w:color="auto" w:fill="FFFFFF"/>
          <w:lang w:eastAsia="ru-RU"/>
        </w:rPr>
        <w:t>Кметь</w:t>
      </w:r>
      <w:proofErr w:type="spellEnd"/>
      <w:r w:rsidRPr="003F1AF8">
        <w:rPr>
          <w:rFonts w:ascii="Times New Roman" w:eastAsia="Times New Roman" w:hAnsi="Times New Roman"/>
          <w:sz w:val="24"/>
          <w:szCs w:val="24"/>
          <w:shd w:val="clear" w:color="auto" w:fill="FFFFFF"/>
          <w:lang w:eastAsia="ru-RU"/>
        </w:rPr>
        <w:t xml:space="preserve"> Е.Б. </w:t>
      </w:r>
      <w:proofErr w:type="spellStart"/>
      <w:r w:rsidRPr="003F1AF8">
        <w:rPr>
          <w:rFonts w:ascii="Times New Roman" w:eastAsia="Times New Roman" w:hAnsi="Times New Roman"/>
          <w:sz w:val="24"/>
          <w:szCs w:val="24"/>
          <w:shd w:val="clear" w:color="auto" w:fill="FFFFFF"/>
          <w:lang w:eastAsia="ru-RU"/>
        </w:rPr>
        <w:t>Сюэ</w:t>
      </w:r>
      <w:proofErr w:type="spellEnd"/>
      <w:r w:rsidRPr="003F1AF8">
        <w:rPr>
          <w:rFonts w:ascii="Times New Roman" w:eastAsia="Times New Roman" w:hAnsi="Times New Roman"/>
          <w:sz w:val="24"/>
          <w:szCs w:val="24"/>
          <w:shd w:val="clear" w:color="auto" w:fill="FFFFFF"/>
          <w:lang w:eastAsia="ru-RU"/>
        </w:rPr>
        <w:t xml:space="preserve"> </w:t>
      </w:r>
      <w:proofErr w:type="spellStart"/>
      <w:r w:rsidRPr="003F1AF8">
        <w:rPr>
          <w:rFonts w:ascii="Times New Roman" w:eastAsia="Times New Roman" w:hAnsi="Times New Roman"/>
          <w:sz w:val="24"/>
          <w:szCs w:val="24"/>
          <w:shd w:val="clear" w:color="auto" w:fill="FFFFFF"/>
          <w:lang w:eastAsia="ru-RU"/>
        </w:rPr>
        <w:t>Юй</w:t>
      </w:r>
      <w:proofErr w:type="spellEnd"/>
      <w:r w:rsidRPr="003F1AF8">
        <w:rPr>
          <w:rFonts w:ascii="Times New Roman" w:eastAsia="Times New Roman" w:hAnsi="Times New Roman"/>
          <w:sz w:val="24"/>
          <w:szCs w:val="24"/>
          <w:shd w:val="clear" w:color="auto" w:fill="FFFFFF"/>
          <w:lang w:eastAsia="ru-RU"/>
        </w:rPr>
        <w:t xml:space="preserve">. Особенности поведения китайских пользователей в социальных сетях </w:t>
      </w:r>
      <w:proofErr w:type="spellStart"/>
      <w:r w:rsidRPr="003F1AF8">
        <w:rPr>
          <w:rFonts w:ascii="Times New Roman" w:eastAsia="Times New Roman" w:hAnsi="Times New Roman"/>
          <w:sz w:val="24"/>
          <w:szCs w:val="24"/>
          <w:shd w:val="clear" w:color="auto" w:fill="FFFFFF"/>
          <w:lang w:eastAsia="ru-RU"/>
        </w:rPr>
        <w:t>Синет</w:t>
      </w:r>
      <w:proofErr w:type="spellEnd"/>
      <w:r w:rsidRPr="003F1AF8">
        <w:rPr>
          <w:rFonts w:ascii="Times New Roman" w:eastAsia="Times New Roman" w:hAnsi="Times New Roman"/>
          <w:sz w:val="24"/>
          <w:szCs w:val="24"/>
          <w:shd w:val="clear" w:color="auto" w:fill="FFFFFF"/>
          <w:lang w:eastAsia="ru-RU"/>
        </w:rPr>
        <w:t xml:space="preserve"> // Экономика и предпринимательство. 2016. № 5 (70). С. 67-73  </w:t>
      </w:r>
    </w:p>
    <w:p w:rsidR="00804CD6" w:rsidRPr="003F1AF8" w:rsidRDefault="00581A03" w:rsidP="00804CD6">
      <w:pPr>
        <w:pStyle w:val="a5"/>
        <w:widowControl w:val="0"/>
        <w:numPr>
          <w:ilvl w:val="0"/>
          <w:numId w:val="2"/>
        </w:numPr>
        <w:shd w:val="clear" w:color="auto" w:fill="FFFFFF" w:themeFill="background1"/>
        <w:tabs>
          <w:tab w:val="left" w:pos="851"/>
          <w:tab w:val="left" w:pos="993"/>
        </w:tabs>
        <w:spacing w:after="0" w:line="240" w:lineRule="auto"/>
        <w:ind w:left="0" w:firstLine="709"/>
        <w:jc w:val="both"/>
        <w:rPr>
          <w:rFonts w:ascii="Times New Roman" w:eastAsia="Times New Roman" w:hAnsi="Times New Roman"/>
          <w:sz w:val="24"/>
          <w:szCs w:val="24"/>
          <w:shd w:val="clear" w:color="auto" w:fill="FFFFFF"/>
          <w:lang w:eastAsia="ru-RU"/>
        </w:rPr>
      </w:pPr>
      <w:r w:rsidRPr="003F1AF8">
        <w:rPr>
          <w:rFonts w:ascii="Times New Roman" w:eastAsia="Times New Roman" w:hAnsi="Times New Roman"/>
          <w:sz w:val="24"/>
          <w:szCs w:val="24"/>
          <w:shd w:val="clear" w:color="auto" w:fill="FFFFFF"/>
          <w:lang w:eastAsia="ru-RU"/>
        </w:rPr>
        <w:t xml:space="preserve">Мобильный маркетинг [Электронный ресурс] // </w:t>
      </w:r>
      <w:proofErr w:type="spellStart"/>
      <w:r w:rsidRPr="003F1AF8">
        <w:rPr>
          <w:rFonts w:ascii="Times New Roman" w:eastAsia="Times New Roman" w:hAnsi="Times New Roman"/>
          <w:sz w:val="24"/>
          <w:szCs w:val="24"/>
          <w:shd w:val="clear" w:color="auto" w:fill="FFFFFF"/>
          <w:lang w:eastAsia="ru-RU"/>
        </w:rPr>
        <w:t>Promo</w:t>
      </w:r>
      <w:proofErr w:type="spellEnd"/>
      <w:r w:rsidRPr="003F1AF8">
        <w:rPr>
          <w:rFonts w:ascii="Times New Roman" w:eastAsia="Times New Roman" w:hAnsi="Times New Roman"/>
          <w:sz w:val="24"/>
          <w:szCs w:val="24"/>
          <w:shd w:val="clear" w:color="auto" w:fill="FFFFFF"/>
          <w:lang w:eastAsia="ru-RU"/>
        </w:rPr>
        <w:t xml:space="preserve"> </w:t>
      </w:r>
      <w:proofErr w:type="spellStart"/>
      <w:r w:rsidRPr="003F1AF8">
        <w:rPr>
          <w:rFonts w:ascii="Times New Roman" w:eastAsia="Times New Roman" w:hAnsi="Times New Roman"/>
          <w:sz w:val="24"/>
          <w:szCs w:val="24"/>
          <w:shd w:val="clear" w:color="auto" w:fill="FFFFFF"/>
          <w:lang w:eastAsia="ru-RU"/>
        </w:rPr>
        <w:t>Interactive</w:t>
      </w:r>
      <w:proofErr w:type="spellEnd"/>
      <w:r w:rsidRPr="003F1AF8">
        <w:rPr>
          <w:rFonts w:ascii="Times New Roman" w:eastAsia="Times New Roman" w:hAnsi="Times New Roman"/>
          <w:sz w:val="24"/>
          <w:szCs w:val="24"/>
          <w:shd w:val="clear" w:color="auto" w:fill="FFFFFF"/>
          <w:lang w:eastAsia="ru-RU"/>
        </w:rPr>
        <w:t xml:space="preserve"> – маркетинговое </w:t>
      </w:r>
      <w:proofErr w:type="spellStart"/>
      <w:r w:rsidRPr="003F1AF8">
        <w:rPr>
          <w:rFonts w:ascii="Times New Roman" w:eastAsia="Times New Roman" w:hAnsi="Times New Roman"/>
          <w:sz w:val="24"/>
          <w:szCs w:val="24"/>
          <w:shd w:val="clear" w:color="auto" w:fill="FFFFFF"/>
          <w:lang w:eastAsia="ru-RU"/>
        </w:rPr>
        <w:t>агенство</w:t>
      </w:r>
      <w:proofErr w:type="spellEnd"/>
      <w:r w:rsidRPr="003F1AF8">
        <w:rPr>
          <w:rFonts w:ascii="Times New Roman" w:eastAsia="Times New Roman" w:hAnsi="Times New Roman"/>
          <w:sz w:val="24"/>
          <w:szCs w:val="24"/>
          <w:shd w:val="clear" w:color="auto" w:fill="FFFFFF"/>
          <w:lang w:eastAsia="ru-RU"/>
        </w:rPr>
        <w:t xml:space="preserve">. - Режим доступа: </w:t>
      </w:r>
      <w:hyperlink r:id="rId21" w:history="1">
        <w:r w:rsidRPr="003F1AF8">
          <w:rPr>
            <w:rStyle w:val="a4"/>
            <w:rFonts w:ascii="Times New Roman" w:eastAsia="Times New Roman" w:hAnsi="Times New Roman"/>
            <w:sz w:val="24"/>
            <w:szCs w:val="24"/>
            <w:shd w:val="clear" w:color="auto" w:fill="FFFFFF"/>
            <w:lang w:eastAsia="ru-RU"/>
          </w:rPr>
          <w:t>http://www.mobilemarketing.ru/</w:t>
        </w:r>
      </w:hyperlink>
      <w:r w:rsidRPr="003F1AF8">
        <w:rPr>
          <w:rFonts w:ascii="Times New Roman" w:eastAsia="Times New Roman" w:hAnsi="Times New Roman"/>
          <w:sz w:val="24"/>
          <w:szCs w:val="24"/>
          <w:shd w:val="clear" w:color="auto" w:fill="FFFFFF"/>
          <w:lang w:eastAsia="ru-RU"/>
        </w:rPr>
        <w:t xml:space="preserve"> </w:t>
      </w:r>
    </w:p>
    <w:p w:rsidR="00581A03" w:rsidRPr="003F1AF8" w:rsidRDefault="00581A03" w:rsidP="00804CD6">
      <w:pPr>
        <w:pStyle w:val="a5"/>
        <w:widowControl w:val="0"/>
        <w:numPr>
          <w:ilvl w:val="0"/>
          <w:numId w:val="2"/>
        </w:numPr>
        <w:shd w:val="clear" w:color="auto" w:fill="FFFFFF" w:themeFill="background1"/>
        <w:tabs>
          <w:tab w:val="left" w:pos="851"/>
          <w:tab w:val="left" w:pos="993"/>
        </w:tabs>
        <w:spacing w:after="0" w:line="240" w:lineRule="auto"/>
        <w:ind w:left="0" w:firstLine="709"/>
        <w:jc w:val="both"/>
        <w:rPr>
          <w:rFonts w:ascii="Times New Roman" w:eastAsia="Times New Roman" w:hAnsi="Times New Roman"/>
          <w:sz w:val="24"/>
          <w:szCs w:val="24"/>
          <w:shd w:val="clear" w:color="auto" w:fill="FFFFFF"/>
          <w:lang w:eastAsia="ru-RU"/>
        </w:rPr>
      </w:pPr>
      <w:r w:rsidRPr="003F1AF8">
        <w:rPr>
          <w:rFonts w:ascii="Times New Roman" w:eastAsia="Times New Roman" w:hAnsi="Times New Roman"/>
          <w:sz w:val="24"/>
          <w:szCs w:val="24"/>
          <w:shd w:val="clear" w:color="auto" w:fill="FFFFFF"/>
          <w:lang w:eastAsia="ru-RU"/>
        </w:rPr>
        <w:t xml:space="preserve">Моисеев В.С., </w:t>
      </w:r>
      <w:proofErr w:type="spellStart"/>
      <w:r w:rsidRPr="003F1AF8">
        <w:rPr>
          <w:rFonts w:ascii="Times New Roman" w:eastAsia="Times New Roman" w:hAnsi="Times New Roman"/>
          <w:sz w:val="24"/>
          <w:szCs w:val="24"/>
          <w:shd w:val="clear" w:color="auto" w:fill="FFFFFF"/>
          <w:lang w:eastAsia="ru-RU"/>
        </w:rPr>
        <w:t>Пынько</w:t>
      </w:r>
      <w:proofErr w:type="spellEnd"/>
      <w:r w:rsidRPr="003F1AF8">
        <w:rPr>
          <w:rFonts w:ascii="Times New Roman" w:eastAsia="Times New Roman" w:hAnsi="Times New Roman"/>
          <w:sz w:val="24"/>
          <w:szCs w:val="24"/>
          <w:shd w:val="clear" w:color="auto" w:fill="FFFFFF"/>
          <w:lang w:eastAsia="ru-RU"/>
        </w:rPr>
        <w:t xml:space="preserve"> М.В., </w:t>
      </w:r>
      <w:proofErr w:type="spellStart"/>
      <w:r w:rsidRPr="003F1AF8">
        <w:rPr>
          <w:rFonts w:ascii="Times New Roman" w:eastAsia="Times New Roman" w:hAnsi="Times New Roman"/>
          <w:sz w:val="24"/>
          <w:szCs w:val="24"/>
          <w:shd w:val="clear" w:color="auto" w:fill="FFFFFF"/>
          <w:lang w:eastAsia="ru-RU"/>
        </w:rPr>
        <w:t>Кметь</w:t>
      </w:r>
      <w:proofErr w:type="spellEnd"/>
      <w:r w:rsidRPr="003F1AF8">
        <w:rPr>
          <w:rFonts w:ascii="Times New Roman" w:eastAsia="Times New Roman" w:hAnsi="Times New Roman"/>
          <w:sz w:val="24"/>
          <w:szCs w:val="24"/>
          <w:shd w:val="clear" w:color="auto" w:fill="FFFFFF"/>
          <w:lang w:eastAsia="ru-RU"/>
        </w:rPr>
        <w:t xml:space="preserve"> Е.Б. Обзор российского рынка </w:t>
      </w:r>
      <w:proofErr w:type="spellStart"/>
      <w:r w:rsidRPr="003F1AF8">
        <w:rPr>
          <w:rFonts w:ascii="Times New Roman" w:eastAsia="Times New Roman" w:hAnsi="Times New Roman"/>
          <w:sz w:val="24"/>
          <w:szCs w:val="24"/>
          <w:shd w:val="clear" w:color="auto" w:fill="FFFFFF"/>
          <w:lang w:eastAsia="ru-RU"/>
        </w:rPr>
        <w:t>digital</w:t>
      </w:r>
      <w:proofErr w:type="spellEnd"/>
      <w:r w:rsidRPr="003F1AF8">
        <w:rPr>
          <w:rFonts w:ascii="Times New Roman" w:eastAsia="Times New Roman" w:hAnsi="Times New Roman"/>
          <w:sz w:val="24"/>
          <w:szCs w:val="24"/>
          <w:shd w:val="clear" w:color="auto" w:fill="FFFFFF"/>
          <w:lang w:eastAsia="ru-RU"/>
        </w:rPr>
        <w:t xml:space="preserve"> рекламы // Экономика и управление: проблемы, тенденции, перспективы развития: Сборник материалов III Международной научно-практической конференции. 2016. С. 132-140. </w:t>
      </w:r>
    </w:p>
    <w:p w:rsidR="00581A03" w:rsidRPr="003F1AF8" w:rsidRDefault="00581A03" w:rsidP="006A6F47">
      <w:pPr>
        <w:pStyle w:val="a5"/>
        <w:widowControl w:val="0"/>
        <w:numPr>
          <w:ilvl w:val="0"/>
          <w:numId w:val="2"/>
        </w:numPr>
        <w:shd w:val="clear" w:color="auto" w:fill="FFFFFF" w:themeFill="background1"/>
        <w:tabs>
          <w:tab w:val="left" w:pos="851"/>
          <w:tab w:val="left" w:pos="993"/>
        </w:tabs>
        <w:spacing w:after="0" w:line="240" w:lineRule="auto"/>
        <w:ind w:left="0" w:firstLine="709"/>
        <w:jc w:val="both"/>
        <w:rPr>
          <w:rFonts w:ascii="Times New Roman" w:eastAsia="Times New Roman" w:hAnsi="Times New Roman"/>
          <w:sz w:val="24"/>
          <w:szCs w:val="24"/>
          <w:shd w:val="clear" w:color="auto" w:fill="FFFFFF"/>
          <w:lang w:eastAsia="ru-RU"/>
        </w:rPr>
      </w:pPr>
      <w:r w:rsidRPr="003F1AF8">
        <w:rPr>
          <w:rFonts w:ascii="Times New Roman" w:eastAsia="Times New Roman" w:hAnsi="Times New Roman"/>
          <w:sz w:val="24"/>
          <w:szCs w:val="24"/>
          <w:shd w:val="clear" w:color="auto" w:fill="FFFFFF"/>
          <w:lang w:eastAsia="ru-RU"/>
        </w:rPr>
        <w:t xml:space="preserve">Основные драйверы рынка мобильного маркетинга в 2010-2016 гг. [Электронный ресурс] // </w:t>
      </w:r>
      <w:proofErr w:type="spellStart"/>
      <w:r w:rsidRPr="003F1AF8">
        <w:rPr>
          <w:rFonts w:ascii="Times New Roman" w:eastAsia="Times New Roman" w:hAnsi="Times New Roman"/>
          <w:sz w:val="24"/>
          <w:szCs w:val="24"/>
          <w:shd w:val="clear" w:color="auto" w:fill="FFFFFF"/>
          <w:lang w:eastAsia="ru-RU"/>
        </w:rPr>
        <w:t>J'son</w:t>
      </w:r>
      <w:proofErr w:type="spellEnd"/>
      <w:r w:rsidRPr="003F1AF8">
        <w:rPr>
          <w:rFonts w:ascii="Times New Roman" w:eastAsia="Times New Roman" w:hAnsi="Times New Roman"/>
          <w:sz w:val="24"/>
          <w:szCs w:val="24"/>
          <w:shd w:val="clear" w:color="auto" w:fill="FFFFFF"/>
          <w:lang w:eastAsia="ru-RU"/>
        </w:rPr>
        <w:t xml:space="preserve"> &amp; </w:t>
      </w:r>
      <w:proofErr w:type="spellStart"/>
      <w:r w:rsidRPr="003F1AF8">
        <w:rPr>
          <w:rFonts w:ascii="Times New Roman" w:eastAsia="Times New Roman" w:hAnsi="Times New Roman"/>
          <w:sz w:val="24"/>
          <w:szCs w:val="24"/>
          <w:shd w:val="clear" w:color="auto" w:fill="FFFFFF"/>
          <w:lang w:eastAsia="ru-RU"/>
        </w:rPr>
        <w:t>Partners</w:t>
      </w:r>
      <w:proofErr w:type="spellEnd"/>
      <w:r w:rsidRPr="003F1AF8">
        <w:rPr>
          <w:rFonts w:ascii="Times New Roman" w:eastAsia="Times New Roman" w:hAnsi="Times New Roman"/>
          <w:sz w:val="24"/>
          <w:szCs w:val="24"/>
          <w:shd w:val="clear" w:color="auto" w:fill="FFFFFF"/>
          <w:lang w:eastAsia="ru-RU"/>
        </w:rPr>
        <w:t xml:space="preserve"> </w:t>
      </w:r>
      <w:proofErr w:type="spellStart"/>
      <w:r w:rsidRPr="003F1AF8">
        <w:rPr>
          <w:rFonts w:ascii="Times New Roman" w:eastAsia="Times New Roman" w:hAnsi="Times New Roman"/>
          <w:sz w:val="24"/>
          <w:szCs w:val="24"/>
          <w:shd w:val="clear" w:color="auto" w:fill="FFFFFF"/>
          <w:lang w:eastAsia="ru-RU"/>
        </w:rPr>
        <w:t>Consulting</w:t>
      </w:r>
      <w:proofErr w:type="spellEnd"/>
      <w:r w:rsidRPr="003F1AF8">
        <w:rPr>
          <w:rFonts w:ascii="Times New Roman" w:eastAsia="Times New Roman" w:hAnsi="Times New Roman"/>
          <w:sz w:val="24"/>
          <w:szCs w:val="24"/>
          <w:shd w:val="clear" w:color="auto" w:fill="FFFFFF"/>
          <w:lang w:eastAsia="ru-RU"/>
        </w:rPr>
        <w:t xml:space="preserve"> - международная консалтинговая компания. - Режим доступа: </w:t>
      </w:r>
      <w:hyperlink r:id="rId22" w:history="1">
        <w:r w:rsidRPr="003F1AF8">
          <w:rPr>
            <w:rStyle w:val="a4"/>
            <w:rFonts w:ascii="Times New Roman" w:eastAsia="Times New Roman" w:hAnsi="Times New Roman"/>
            <w:sz w:val="24"/>
            <w:szCs w:val="24"/>
            <w:shd w:val="clear" w:color="auto" w:fill="FFFFFF"/>
            <w:lang w:eastAsia="ru-RU"/>
          </w:rPr>
          <w:t>http://www.json.ru/</w:t>
        </w:r>
      </w:hyperlink>
      <w:r w:rsidRPr="003F1AF8">
        <w:rPr>
          <w:rFonts w:ascii="Times New Roman" w:eastAsia="Times New Roman" w:hAnsi="Times New Roman"/>
          <w:sz w:val="24"/>
          <w:szCs w:val="24"/>
          <w:shd w:val="clear" w:color="auto" w:fill="FFFFFF"/>
          <w:lang w:eastAsia="ru-RU"/>
        </w:rPr>
        <w:t xml:space="preserve"> </w:t>
      </w:r>
    </w:p>
    <w:p w:rsidR="00581A03" w:rsidRPr="003F1AF8" w:rsidRDefault="00581A03" w:rsidP="006A6F47">
      <w:pPr>
        <w:pStyle w:val="a5"/>
        <w:widowControl w:val="0"/>
        <w:numPr>
          <w:ilvl w:val="0"/>
          <w:numId w:val="2"/>
        </w:numPr>
        <w:shd w:val="clear" w:color="auto" w:fill="FFFFFF" w:themeFill="background1"/>
        <w:tabs>
          <w:tab w:val="left" w:pos="851"/>
          <w:tab w:val="left" w:pos="993"/>
        </w:tabs>
        <w:spacing w:after="0" w:line="240" w:lineRule="auto"/>
        <w:ind w:left="0" w:firstLine="709"/>
        <w:jc w:val="both"/>
        <w:rPr>
          <w:rFonts w:ascii="Times New Roman" w:eastAsia="Times New Roman" w:hAnsi="Times New Roman"/>
          <w:sz w:val="24"/>
          <w:szCs w:val="24"/>
          <w:shd w:val="clear" w:color="auto" w:fill="FFFFFF"/>
          <w:lang w:eastAsia="ru-RU"/>
        </w:rPr>
      </w:pPr>
      <w:r w:rsidRPr="003F1AF8">
        <w:rPr>
          <w:rFonts w:ascii="Times New Roman" w:eastAsia="Times New Roman" w:hAnsi="Times New Roman"/>
          <w:sz w:val="24"/>
          <w:szCs w:val="24"/>
          <w:shd w:val="clear" w:color="auto" w:fill="FFFFFF"/>
          <w:lang w:eastAsia="ru-RU"/>
        </w:rPr>
        <w:t xml:space="preserve">Прогноз </w:t>
      </w:r>
      <w:proofErr w:type="spellStart"/>
      <w:r w:rsidRPr="003F1AF8">
        <w:rPr>
          <w:rFonts w:ascii="Times New Roman" w:eastAsia="Times New Roman" w:hAnsi="Times New Roman"/>
          <w:sz w:val="24"/>
          <w:szCs w:val="24"/>
          <w:shd w:val="clear" w:color="auto" w:fill="FFFFFF"/>
          <w:lang w:eastAsia="ru-RU"/>
        </w:rPr>
        <w:t>ZenithOptimedia</w:t>
      </w:r>
      <w:proofErr w:type="spellEnd"/>
      <w:r w:rsidRPr="003F1AF8">
        <w:rPr>
          <w:rFonts w:ascii="Times New Roman" w:eastAsia="Times New Roman" w:hAnsi="Times New Roman"/>
          <w:sz w:val="24"/>
          <w:szCs w:val="24"/>
          <w:shd w:val="clear" w:color="auto" w:fill="FFFFFF"/>
          <w:lang w:eastAsia="ru-RU"/>
        </w:rPr>
        <w:t xml:space="preserve">: Рост глобального рекламного рынка в 2015 году составит 4,9% [Электронный ресурс] // Ассоциация коммуникационных агентств России. - Режим доступа: http://www.akarussia.ru/press_centre/news/id5092  </w:t>
      </w:r>
    </w:p>
    <w:p w:rsidR="00581A03" w:rsidRPr="003F1AF8" w:rsidRDefault="00581A03" w:rsidP="00472109">
      <w:pPr>
        <w:pStyle w:val="a5"/>
        <w:widowControl w:val="0"/>
        <w:numPr>
          <w:ilvl w:val="0"/>
          <w:numId w:val="2"/>
        </w:numPr>
        <w:shd w:val="clear" w:color="auto" w:fill="FFFFFF" w:themeFill="background1"/>
        <w:tabs>
          <w:tab w:val="left" w:pos="851"/>
          <w:tab w:val="left" w:pos="993"/>
        </w:tabs>
        <w:spacing w:after="0" w:line="240" w:lineRule="auto"/>
        <w:ind w:left="0" w:firstLine="709"/>
        <w:jc w:val="both"/>
        <w:rPr>
          <w:rFonts w:ascii="Times New Roman" w:eastAsia="Times New Roman" w:hAnsi="Times New Roman"/>
          <w:sz w:val="24"/>
          <w:szCs w:val="24"/>
          <w:shd w:val="clear" w:color="auto" w:fill="FFFFFF"/>
          <w:lang w:eastAsia="ru-RU"/>
        </w:rPr>
      </w:pPr>
      <w:proofErr w:type="spellStart"/>
      <w:r w:rsidRPr="003F1AF8">
        <w:rPr>
          <w:rFonts w:ascii="Times New Roman" w:eastAsia="Times New Roman" w:hAnsi="Times New Roman"/>
          <w:sz w:val="24"/>
          <w:szCs w:val="24"/>
          <w:shd w:val="clear" w:color="auto" w:fill="FFFFFF"/>
          <w:lang w:eastAsia="ru-RU"/>
        </w:rPr>
        <w:t>Ромат</w:t>
      </w:r>
      <w:proofErr w:type="spellEnd"/>
      <w:r w:rsidRPr="003F1AF8">
        <w:rPr>
          <w:rFonts w:ascii="Times New Roman" w:eastAsia="Times New Roman" w:hAnsi="Times New Roman"/>
          <w:sz w:val="24"/>
          <w:szCs w:val="24"/>
          <w:shd w:val="clear" w:color="auto" w:fill="FFFFFF"/>
          <w:lang w:eastAsia="ru-RU"/>
        </w:rPr>
        <w:t xml:space="preserve">, Е.В. Мобильная реклама // Реклама. — Издательский дом "Питер", 2013. — С. 379-382. — 506 с. </w:t>
      </w:r>
    </w:p>
    <w:p w:rsidR="00D21624" w:rsidRPr="003F1AF8" w:rsidRDefault="00D21624" w:rsidP="00D21624">
      <w:pPr>
        <w:pStyle w:val="a5"/>
        <w:widowControl w:val="0"/>
        <w:numPr>
          <w:ilvl w:val="0"/>
          <w:numId w:val="2"/>
        </w:numPr>
        <w:shd w:val="clear" w:color="auto" w:fill="FFFFFF" w:themeFill="background1"/>
        <w:tabs>
          <w:tab w:val="left" w:pos="851"/>
          <w:tab w:val="left" w:pos="993"/>
        </w:tabs>
        <w:spacing w:after="0" w:line="240" w:lineRule="auto"/>
        <w:ind w:left="0" w:firstLine="709"/>
        <w:jc w:val="both"/>
        <w:rPr>
          <w:rFonts w:ascii="Times New Roman" w:eastAsia="Times New Roman" w:hAnsi="Times New Roman"/>
          <w:sz w:val="24"/>
          <w:szCs w:val="24"/>
          <w:shd w:val="clear" w:color="auto" w:fill="FFFFFF"/>
          <w:lang w:eastAsia="ru-RU"/>
        </w:rPr>
      </w:pPr>
      <w:r w:rsidRPr="003F1AF8">
        <w:rPr>
          <w:rFonts w:ascii="Times New Roman" w:eastAsia="Times New Roman" w:hAnsi="Times New Roman"/>
          <w:sz w:val="24"/>
          <w:szCs w:val="24"/>
          <w:shd w:val="clear" w:color="auto" w:fill="FFFFFF"/>
          <w:lang w:eastAsia="ru-RU"/>
        </w:rPr>
        <w:t>Мобильная реклама и мобильный маркетинг [Электронный ресурс] // Энциклопедия маркетинга. - Режим доступа: http://www.marketing.spb.ru/lib-comm/dm/mobile.htm</w:t>
      </w:r>
    </w:p>
    <w:sectPr w:rsidR="00D21624" w:rsidRPr="003F1AF8" w:rsidSect="00CE0331">
      <w:pgSz w:w="11906" w:h="16838"/>
      <w:pgMar w:top="1134" w:right="85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6C82" w:rsidRDefault="00E16C82" w:rsidP="005C77A6">
      <w:pPr>
        <w:spacing w:after="0" w:line="240" w:lineRule="auto"/>
      </w:pPr>
      <w:r>
        <w:separator/>
      </w:r>
    </w:p>
  </w:endnote>
  <w:endnote w:type="continuationSeparator" w:id="0">
    <w:p w:rsidR="00E16C82" w:rsidRDefault="00E16C82" w:rsidP="005C77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Times New Roman,BoldItalic">
    <w:altName w:val="MS Mincho"/>
    <w:panose1 w:val="00000000000000000000"/>
    <w:charset w:val="80"/>
    <w:family w:val="auto"/>
    <w:notTrueType/>
    <w:pitch w:val="default"/>
    <w:sig w:usb0="00000000"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6C82" w:rsidRDefault="00E16C82" w:rsidP="005C77A6">
      <w:pPr>
        <w:spacing w:after="0" w:line="240" w:lineRule="auto"/>
      </w:pPr>
      <w:r>
        <w:separator/>
      </w:r>
    </w:p>
  </w:footnote>
  <w:footnote w:type="continuationSeparator" w:id="0">
    <w:p w:rsidR="00E16C82" w:rsidRDefault="00E16C82" w:rsidP="005C77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2471" w:rsidRPr="00C7363D" w:rsidRDefault="00AC2471" w:rsidP="00C7363D">
    <w:pPr>
      <w:pStyle w:val="af"/>
      <w:ind w:firstLine="0"/>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130508"/>
    <w:multiLevelType w:val="hybridMultilevel"/>
    <w:tmpl w:val="82F69136"/>
    <w:lvl w:ilvl="0" w:tplc="8842EC2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B26615"/>
    <w:multiLevelType w:val="hybridMultilevel"/>
    <w:tmpl w:val="E86ACD3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54D1D15"/>
    <w:multiLevelType w:val="hybridMultilevel"/>
    <w:tmpl w:val="AC2A3344"/>
    <w:lvl w:ilvl="0" w:tplc="1B3E622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54D7E7A"/>
    <w:multiLevelType w:val="multilevel"/>
    <w:tmpl w:val="D1CC0CBE"/>
    <w:lvl w:ilvl="0">
      <w:start w:val="1"/>
      <w:numFmt w:val="bullet"/>
      <w:lvlText w:val=""/>
      <w:lvlJc w:val="left"/>
      <w:pPr>
        <w:ind w:left="0" w:hanging="360"/>
      </w:pPr>
      <w:rPr>
        <w:rFonts w:ascii="Symbol" w:hAnsi="Symbol" w:hint="default"/>
      </w:rPr>
    </w:lvl>
    <w:lvl w:ilvl="1">
      <w:start w:val="1"/>
      <w:numFmt w:val="decimal"/>
      <w:lvlText w:val="%2)"/>
      <w:lvlJc w:val="left"/>
      <w:pPr>
        <w:ind w:left="720" w:hanging="360"/>
      </w:pPr>
      <w:rPr>
        <w:rFonts w:hint="default"/>
      </w:rPr>
    </w:lvl>
    <w:lvl w:ilvl="2">
      <w:start w:val="20"/>
      <w:numFmt w:val="decimal"/>
      <w:lvlText w:val="%3."/>
      <w:lvlJc w:val="left"/>
      <w:pPr>
        <w:ind w:left="1440" w:hanging="360"/>
      </w:pPr>
      <w:rPr>
        <w:rFonts w:hint="default"/>
      </w:rPr>
    </w:lvl>
    <w:lvl w:ilvl="3">
      <w:start w:val="20"/>
      <w:numFmt w:val="decimal"/>
      <w:lvlText w:val="%4"/>
      <w:lvlJc w:val="left"/>
      <w:pPr>
        <w:ind w:left="2160" w:hanging="360"/>
      </w:pPr>
      <w:rPr>
        <w:rFonts w:hint="default"/>
      </w:rPr>
    </w:lvl>
    <w:lvl w:ilvl="4" w:tentative="1">
      <w:start w:val="1"/>
      <w:numFmt w:val="bullet"/>
      <w:lvlText w:val="o"/>
      <w:lvlJc w:val="left"/>
      <w:pPr>
        <w:ind w:left="2880" w:hanging="360"/>
      </w:pPr>
      <w:rPr>
        <w:rFonts w:ascii="Courier New" w:hAnsi="Courier New" w:cs="Courier New" w:hint="default"/>
      </w:rPr>
    </w:lvl>
    <w:lvl w:ilvl="5" w:tentative="1">
      <w:start w:val="1"/>
      <w:numFmt w:val="bullet"/>
      <w:lvlText w:val=""/>
      <w:lvlJc w:val="left"/>
      <w:pPr>
        <w:ind w:left="3600" w:hanging="360"/>
      </w:pPr>
      <w:rPr>
        <w:rFonts w:ascii="Wingdings" w:hAnsi="Wingdings" w:hint="default"/>
      </w:rPr>
    </w:lvl>
    <w:lvl w:ilvl="6" w:tentative="1">
      <w:start w:val="1"/>
      <w:numFmt w:val="bullet"/>
      <w:lvlText w:val=""/>
      <w:lvlJc w:val="left"/>
      <w:pPr>
        <w:ind w:left="4320" w:hanging="360"/>
      </w:pPr>
      <w:rPr>
        <w:rFonts w:ascii="Symbol" w:hAnsi="Symbol" w:hint="default"/>
      </w:rPr>
    </w:lvl>
    <w:lvl w:ilvl="7" w:tentative="1">
      <w:start w:val="1"/>
      <w:numFmt w:val="bullet"/>
      <w:lvlText w:val="o"/>
      <w:lvlJc w:val="left"/>
      <w:pPr>
        <w:ind w:left="5040" w:hanging="360"/>
      </w:pPr>
      <w:rPr>
        <w:rFonts w:ascii="Courier New" w:hAnsi="Courier New" w:cs="Courier New" w:hint="default"/>
      </w:rPr>
    </w:lvl>
    <w:lvl w:ilvl="8" w:tentative="1">
      <w:start w:val="1"/>
      <w:numFmt w:val="bullet"/>
      <w:lvlText w:val=""/>
      <w:lvlJc w:val="left"/>
      <w:pPr>
        <w:ind w:left="5760" w:hanging="360"/>
      </w:pPr>
      <w:rPr>
        <w:rFonts w:ascii="Wingdings" w:hAnsi="Wingdings" w:hint="default"/>
      </w:rPr>
    </w:lvl>
  </w:abstractNum>
  <w:abstractNum w:abstractNumId="5">
    <w:nsid w:val="07C96D1A"/>
    <w:multiLevelType w:val="hybridMultilevel"/>
    <w:tmpl w:val="D24AF2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A656BE7"/>
    <w:multiLevelType w:val="multilevel"/>
    <w:tmpl w:val="7124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D7B56DC"/>
    <w:multiLevelType w:val="hybridMultilevel"/>
    <w:tmpl w:val="A1EA178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DB1716E"/>
    <w:multiLevelType w:val="multilevel"/>
    <w:tmpl w:val="D1CC0CBE"/>
    <w:lvl w:ilvl="0">
      <w:start w:val="1"/>
      <w:numFmt w:val="bullet"/>
      <w:lvlText w:val=""/>
      <w:lvlJc w:val="left"/>
      <w:pPr>
        <w:ind w:left="0" w:hanging="360"/>
      </w:pPr>
      <w:rPr>
        <w:rFonts w:ascii="Symbol" w:hAnsi="Symbol" w:hint="default"/>
      </w:rPr>
    </w:lvl>
    <w:lvl w:ilvl="1">
      <w:start w:val="1"/>
      <w:numFmt w:val="decimal"/>
      <w:lvlText w:val="%2)"/>
      <w:lvlJc w:val="left"/>
      <w:pPr>
        <w:ind w:left="720" w:hanging="360"/>
      </w:pPr>
      <w:rPr>
        <w:rFonts w:hint="default"/>
      </w:rPr>
    </w:lvl>
    <w:lvl w:ilvl="2">
      <w:start w:val="20"/>
      <w:numFmt w:val="decimal"/>
      <w:lvlText w:val="%3."/>
      <w:lvlJc w:val="left"/>
      <w:pPr>
        <w:ind w:left="1440" w:hanging="360"/>
      </w:pPr>
      <w:rPr>
        <w:rFonts w:hint="default"/>
      </w:rPr>
    </w:lvl>
    <w:lvl w:ilvl="3">
      <w:start w:val="20"/>
      <w:numFmt w:val="decimal"/>
      <w:lvlText w:val="%4"/>
      <w:lvlJc w:val="left"/>
      <w:pPr>
        <w:ind w:left="2160" w:hanging="360"/>
      </w:pPr>
      <w:rPr>
        <w:rFonts w:hint="default"/>
      </w:rPr>
    </w:lvl>
    <w:lvl w:ilvl="4" w:tentative="1">
      <w:start w:val="1"/>
      <w:numFmt w:val="bullet"/>
      <w:lvlText w:val="o"/>
      <w:lvlJc w:val="left"/>
      <w:pPr>
        <w:ind w:left="2880" w:hanging="360"/>
      </w:pPr>
      <w:rPr>
        <w:rFonts w:ascii="Courier New" w:hAnsi="Courier New" w:cs="Courier New" w:hint="default"/>
      </w:rPr>
    </w:lvl>
    <w:lvl w:ilvl="5" w:tentative="1">
      <w:start w:val="1"/>
      <w:numFmt w:val="bullet"/>
      <w:lvlText w:val=""/>
      <w:lvlJc w:val="left"/>
      <w:pPr>
        <w:ind w:left="3600" w:hanging="360"/>
      </w:pPr>
      <w:rPr>
        <w:rFonts w:ascii="Wingdings" w:hAnsi="Wingdings" w:hint="default"/>
      </w:rPr>
    </w:lvl>
    <w:lvl w:ilvl="6" w:tentative="1">
      <w:start w:val="1"/>
      <w:numFmt w:val="bullet"/>
      <w:lvlText w:val=""/>
      <w:lvlJc w:val="left"/>
      <w:pPr>
        <w:ind w:left="4320" w:hanging="360"/>
      </w:pPr>
      <w:rPr>
        <w:rFonts w:ascii="Symbol" w:hAnsi="Symbol" w:hint="default"/>
      </w:rPr>
    </w:lvl>
    <w:lvl w:ilvl="7" w:tentative="1">
      <w:start w:val="1"/>
      <w:numFmt w:val="bullet"/>
      <w:lvlText w:val="o"/>
      <w:lvlJc w:val="left"/>
      <w:pPr>
        <w:ind w:left="5040" w:hanging="360"/>
      </w:pPr>
      <w:rPr>
        <w:rFonts w:ascii="Courier New" w:hAnsi="Courier New" w:cs="Courier New" w:hint="default"/>
      </w:rPr>
    </w:lvl>
    <w:lvl w:ilvl="8" w:tentative="1">
      <w:start w:val="1"/>
      <w:numFmt w:val="bullet"/>
      <w:lvlText w:val=""/>
      <w:lvlJc w:val="left"/>
      <w:pPr>
        <w:ind w:left="5760" w:hanging="360"/>
      </w:pPr>
      <w:rPr>
        <w:rFonts w:ascii="Wingdings" w:hAnsi="Wingdings" w:hint="default"/>
      </w:rPr>
    </w:lvl>
  </w:abstractNum>
  <w:abstractNum w:abstractNumId="9">
    <w:nsid w:val="0DC16219"/>
    <w:multiLevelType w:val="hybridMultilevel"/>
    <w:tmpl w:val="822C681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E00520E"/>
    <w:multiLevelType w:val="hybridMultilevel"/>
    <w:tmpl w:val="19CAC34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E852E7A"/>
    <w:multiLevelType w:val="hybridMultilevel"/>
    <w:tmpl w:val="6D942DEA"/>
    <w:lvl w:ilvl="0" w:tplc="D2B027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FC76616"/>
    <w:multiLevelType w:val="hybridMultilevel"/>
    <w:tmpl w:val="D2024F1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59273A"/>
    <w:multiLevelType w:val="hybridMultilevel"/>
    <w:tmpl w:val="5000939A"/>
    <w:lvl w:ilvl="0" w:tplc="D2B027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7D33C4F"/>
    <w:multiLevelType w:val="multilevel"/>
    <w:tmpl w:val="D1CC0CBE"/>
    <w:lvl w:ilvl="0">
      <w:start w:val="1"/>
      <w:numFmt w:val="bullet"/>
      <w:lvlText w:val=""/>
      <w:lvlJc w:val="left"/>
      <w:pPr>
        <w:ind w:left="0" w:hanging="360"/>
      </w:pPr>
      <w:rPr>
        <w:rFonts w:ascii="Symbol" w:hAnsi="Symbol" w:hint="default"/>
      </w:rPr>
    </w:lvl>
    <w:lvl w:ilvl="1">
      <w:start w:val="1"/>
      <w:numFmt w:val="decimal"/>
      <w:lvlText w:val="%2)"/>
      <w:lvlJc w:val="left"/>
      <w:pPr>
        <w:ind w:left="720" w:hanging="360"/>
      </w:pPr>
      <w:rPr>
        <w:rFonts w:hint="default"/>
      </w:rPr>
    </w:lvl>
    <w:lvl w:ilvl="2">
      <w:start w:val="20"/>
      <w:numFmt w:val="decimal"/>
      <w:lvlText w:val="%3."/>
      <w:lvlJc w:val="left"/>
      <w:pPr>
        <w:ind w:left="1440" w:hanging="360"/>
      </w:pPr>
      <w:rPr>
        <w:rFonts w:hint="default"/>
      </w:rPr>
    </w:lvl>
    <w:lvl w:ilvl="3">
      <w:start w:val="20"/>
      <w:numFmt w:val="decimal"/>
      <w:lvlText w:val="%4"/>
      <w:lvlJc w:val="left"/>
      <w:pPr>
        <w:ind w:left="2160" w:hanging="360"/>
      </w:pPr>
      <w:rPr>
        <w:rFonts w:hint="default"/>
      </w:rPr>
    </w:lvl>
    <w:lvl w:ilvl="4" w:tentative="1">
      <w:start w:val="1"/>
      <w:numFmt w:val="bullet"/>
      <w:lvlText w:val="o"/>
      <w:lvlJc w:val="left"/>
      <w:pPr>
        <w:ind w:left="2880" w:hanging="360"/>
      </w:pPr>
      <w:rPr>
        <w:rFonts w:ascii="Courier New" w:hAnsi="Courier New" w:cs="Courier New" w:hint="default"/>
      </w:rPr>
    </w:lvl>
    <w:lvl w:ilvl="5" w:tentative="1">
      <w:start w:val="1"/>
      <w:numFmt w:val="bullet"/>
      <w:lvlText w:val=""/>
      <w:lvlJc w:val="left"/>
      <w:pPr>
        <w:ind w:left="3600" w:hanging="360"/>
      </w:pPr>
      <w:rPr>
        <w:rFonts w:ascii="Wingdings" w:hAnsi="Wingdings" w:hint="default"/>
      </w:rPr>
    </w:lvl>
    <w:lvl w:ilvl="6" w:tentative="1">
      <w:start w:val="1"/>
      <w:numFmt w:val="bullet"/>
      <w:lvlText w:val=""/>
      <w:lvlJc w:val="left"/>
      <w:pPr>
        <w:ind w:left="4320" w:hanging="360"/>
      </w:pPr>
      <w:rPr>
        <w:rFonts w:ascii="Symbol" w:hAnsi="Symbol" w:hint="default"/>
      </w:rPr>
    </w:lvl>
    <w:lvl w:ilvl="7" w:tentative="1">
      <w:start w:val="1"/>
      <w:numFmt w:val="bullet"/>
      <w:lvlText w:val="o"/>
      <w:lvlJc w:val="left"/>
      <w:pPr>
        <w:ind w:left="5040" w:hanging="360"/>
      </w:pPr>
      <w:rPr>
        <w:rFonts w:ascii="Courier New" w:hAnsi="Courier New" w:cs="Courier New" w:hint="default"/>
      </w:rPr>
    </w:lvl>
    <w:lvl w:ilvl="8" w:tentative="1">
      <w:start w:val="1"/>
      <w:numFmt w:val="bullet"/>
      <w:lvlText w:val=""/>
      <w:lvlJc w:val="left"/>
      <w:pPr>
        <w:ind w:left="5760" w:hanging="360"/>
      </w:pPr>
      <w:rPr>
        <w:rFonts w:ascii="Wingdings" w:hAnsi="Wingdings" w:hint="default"/>
      </w:rPr>
    </w:lvl>
  </w:abstractNum>
  <w:abstractNum w:abstractNumId="15">
    <w:nsid w:val="18814389"/>
    <w:multiLevelType w:val="hybridMultilevel"/>
    <w:tmpl w:val="2AD455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A6C53CF"/>
    <w:multiLevelType w:val="hybridMultilevel"/>
    <w:tmpl w:val="C2E6886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CCF5FDA"/>
    <w:multiLevelType w:val="hybridMultilevel"/>
    <w:tmpl w:val="25C8C71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D0B6806"/>
    <w:multiLevelType w:val="hybridMultilevel"/>
    <w:tmpl w:val="0BB8CF62"/>
    <w:lvl w:ilvl="0" w:tplc="1B3E622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5903223"/>
    <w:multiLevelType w:val="hybridMultilevel"/>
    <w:tmpl w:val="810E8C12"/>
    <w:lvl w:ilvl="0" w:tplc="288AA564">
      <w:start w:val="1"/>
      <w:numFmt w:val="decimal"/>
      <w:lvlText w:val="%1."/>
      <w:lvlJc w:val="left"/>
      <w:pPr>
        <w:ind w:left="144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DB35A49"/>
    <w:multiLevelType w:val="hybridMultilevel"/>
    <w:tmpl w:val="ED349CA2"/>
    <w:lvl w:ilvl="0" w:tplc="8842EC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2C853B2"/>
    <w:multiLevelType w:val="hybridMultilevel"/>
    <w:tmpl w:val="605065E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C4F5CEE"/>
    <w:multiLevelType w:val="hybridMultilevel"/>
    <w:tmpl w:val="A6385830"/>
    <w:lvl w:ilvl="0" w:tplc="04190011">
      <w:start w:val="1"/>
      <w:numFmt w:val="decimal"/>
      <w:lvlText w:val="%1)"/>
      <w:lvlJc w:val="left"/>
      <w:pPr>
        <w:ind w:left="1786" w:hanging="360"/>
      </w:pPr>
    </w:lvl>
    <w:lvl w:ilvl="1" w:tplc="04190019" w:tentative="1">
      <w:start w:val="1"/>
      <w:numFmt w:val="lowerLetter"/>
      <w:lvlText w:val="%2."/>
      <w:lvlJc w:val="left"/>
      <w:pPr>
        <w:ind w:left="2506" w:hanging="360"/>
      </w:pPr>
    </w:lvl>
    <w:lvl w:ilvl="2" w:tplc="0419001B" w:tentative="1">
      <w:start w:val="1"/>
      <w:numFmt w:val="lowerRoman"/>
      <w:lvlText w:val="%3."/>
      <w:lvlJc w:val="right"/>
      <w:pPr>
        <w:ind w:left="3226" w:hanging="180"/>
      </w:pPr>
    </w:lvl>
    <w:lvl w:ilvl="3" w:tplc="0419000F" w:tentative="1">
      <w:start w:val="1"/>
      <w:numFmt w:val="decimal"/>
      <w:lvlText w:val="%4."/>
      <w:lvlJc w:val="left"/>
      <w:pPr>
        <w:ind w:left="3946" w:hanging="360"/>
      </w:pPr>
    </w:lvl>
    <w:lvl w:ilvl="4" w:tplc="04190019" w:tentative="1">
      <w:start w:val="1"/>
      <w:numFmt w:val="lowerLetter"/>
      <w:lvlText w:val="%5."/>
      <w:lvlJc w:val="left"/>
      <w:pPr>
        <w:ind w:left="4666" w:hanging="360"/>
      </w:pPr>
    </w:lvl>
    <w:lvl w:ilvl="5" w:tplc="0419001B" w:tentative="1">
      <w:start w:val="1"/>
      <w:numFmt w:val="lowerRoman"/>
      <w:lvlText w:val="%6."/>
      <w:lvlJc w:val="right"/>
      <w:pPr>
        <w:ind w:left="5386" w:hanging="180"/>
      </w:pPr>
    </w:lvl>
    <w:lvl w:ilvl="6" w:tplc="0419000F" w:tentative="1">
      <w:start w:val="1"/>
      <w:numFmt w:val="decimal"/>
      <w:lvlText w:val="%7."/>
      <w:lvlJc w:val="left"/>
      <w:pPr>
        <w:ind w:left="6106" w:hanging="360"/>
      </w:pPr>
    </w:lvl>
    <w:lvl w:ilvl="7" w:tplc="04190019" w:tentative="1">
      <w:start w:val="1"/>
      <w:numFmt w:val="lowerLetter"/>
      <w:lvlText w:val="%8."/>
      <w:lvlJc w:val="left"/>
      <w:pPr>
        <w:ind w:left="6826" w:hanging="360"/>
      </w:pPr>
    </w:lvl>
    <w:lvl w:ilvl="8" w:tplc="0419001B" w:tentative="1">
      <w:start w:val="1"/>
      <w:numFmt w:val="lowerRoman"/>
      <w:lvlText w:val="%9."/>
      <w:lvlJc w:val="right"/>
      <w:pPr>
        <w:ind w:left="7546" w:hanging="180"/>
      </w:pPr>
    </w:lvl>
  </w:abstractNum>
  <w:abstractNum w:abstractNumId="23">
    <w:nsid w:val="3D2C6FE5"/>
    <w:multiLevelType w:val="hybridMultilevel"/>
    <w:tmpl w:val="90BAA6E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F142A9C"/>
    <w:multiLevelType w:val="hybridMultilevel"/>
    <w:tmpl w:val="BDA4ED5A"/>
    <w:lvl w:ilvl="0" w:tplc="6CCC5AC6">
      <w:start w:val="1"/>
      <w:numFmt w:val="decimal"/>
      <w:lvlText w:val="%1."/>
      <w:lvlJc w:val="left"/>
      <w:pPr>
        <w:ind w:left="1069" w:hanging="360"/>
      </w:pPr>
      <w:rPr>
        <w:rFonts w:ascii="Times New Roman" w:hAnsi="Times New Roman" w:hint="default"/>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403E4D9E"/>
    <w:multiLevelType w:val="hybridMultilevel"/>
    <w:tmpl w:val="40D810B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3111608"/>
    <w:multiLevelType w:val="multilevel"/>
    <w:tmpl w:val="CAE2E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43A258E8"/>
    <w:multiLevelType w:val="hybridMultilevel"/>
    <w:tmpl w:val="B7A011E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6561EC6"/>
    <w:multiLevelType w:val="hybridMultilevel"/>
    <w:tmpl w:val="855223B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AF443B8"/>
    <w:multiLevelType w:val="multilevel"/>
    <w:tmpl w:val="651ECB0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E3633F0"/>
    <w:multiLevelType w:val="hybridMultilevel"/>
    <w:tmpl w:val="AB58E98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FD7274B"/>
    <w:multiLevelType w:val="hybridMultilevel"/>
    <w:tmpl w:val="68A87982"/>
    <w:lvl w:ilvl="0" w:tplc="288AA564">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26704BF"/>
    <w:multiLevelType w:val="hybridMultilevel"/>
    <w:tmpl w:val="68A87982"/>
    <w:lvl w:ilvl="0" w:tplc="288AA564">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30F3019"/>
    <w:multiLevelType w:val="hybridMultilevel"/>
    <w:tmpl w:val="D43EF21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69E3BD1"/>
    <w:multiLevelType w:val="hybridMultilevel"/>
    <w:tmpl w:val="0ADAC294"/>
    <w:lvl w:ilvl="0" w:tplc="1B3E6226">
      <w:start w:val="1"/>
      <w:numFmt w:val="bullet"/>
      <w:lvlText w:val=""/>
      <w:lvlJc w:val="left"/>
      <w:pPr>
        <w:ind w:left="720" w:hanging="360"/>
      </w:pPr>
      <w:rPr>
        <w:rFonts w:ascii="Symbol" w:hAnsi="Symbol" w:hint="default"/>
      </w:rPr>
    </w:lvl>
    <w:lvl w:ilvl="1" w:tplc="1B3E6226">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CA5684F"/>
    <w:multiLevelType w:val="hybridMultilevel"/>
    <w:tmpl w:val="7F241F9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0B24991"/>
    <w:multiLevelType w:val="multilevel"/>
    <w:tmpl w:val="EA72960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61A23D2F"/>
    <w:multiLevelType w:val="hybridMultilevel"/>
    <w:tmpl w:val="F9E446D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73B13F1"/>
    <w:multiLevelType w:val="hybridMultilevel"/>
    <w:tmpl w:val="92680704"/>
    <w:lvl w:ilvl="0" w:tplc="1B3E62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76550BF"/>
    <w:multiLevelType w:val="hybridMultilevel"/>
    <w:tmpl w:val="F4D0685E"/>
    <w:lvl w:ilvl="0" w:tplc="1B3E6226">
      <w:start w:val="1"/>
      <w:numFmt w:val="bullet"/>
      <w:lvlText w:val=""/>
      <w:lvlJc w:val="left"/>
      <w:pPr>
        <w:ind w:left="2062"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6A9F1C2F"/>
    <w:multiLevelType w:val="multilevel"/>
    <w:tmpl w:val="D1CC0CBE"/>
    <w:lvl w:ilvl="0">
      <w:start w:val="1"/>
      <w:numFmt w:val="bullet"/>
      <w:lvlText w:val=""/>
      <w:lvlJc w:val="left"/>
      <w:pPr>
        <w:ind w:left="0" w:hanging="360"/>
      </w:pPr>
      <w:rPr>
        <w:rFonts w:ascii="Symbol" w:hAnsi="Symbol" w:hint="default"/>
      </w:rPr>
    </w:lvl>
    <w:lvl w:ilvl="1">
      <w:start w:val="1"/>
      <w:numFmt w:val="decimal"/>
      <w:lvlText w:val="%2)"/>
      <w:lvlJc w:val="left"/>
      <w:pPr>
        <w:ind w:left="720" w:hanging="360"/>
      </w:pPr>
      <w:rPr>
        <w:rFonts w:hint="default"/>
      </w:rPr>
    </w:lvl>
    <w:lvl w:ilvl="2">
      <w:start w:val="20"/>
      <w:numFmt w:val="decimal"/>
      <w:lvlText w:val="%3."/>
      <w:lvlJc w:val="left"/>
      <w:pPr>
        <w:ind w:left="1440" w:hanging="360"/>
      </w:pPr>
      <w:rPr>
        <w:rFonts w:hint="default"/>
      </w:rPr>
    </w:lvl>
    <w:lvl w:ilvl="3">
      <w:start w:val="20"/>
      <w:numFmt w:val="decimal"/>
      <w:lvlText w:val="%4"/>
      <w:lvlJc w:val="left"/>
      <w:pPr>
        <w:ind w:left="2160" w:hanging="360"/>
      </w:pPr>
      <w:rPr>
        <w:rFonts w:hint="default"/>
      </w:rPr>
    </w:lvl>
    <w:lvl w:ilvl="4" w:tentative="1">
      <w:start w:val="1"/>
      <w:numFmt w:val="bullet"/>
      <w:lvlText w:val="o"/>
      <w:lvlJc w:val="left"/>
      <w:pPr>
        <w:ind w:left="2880" w:hanging="360"/>
      </w:pPr>
      <w:rPr>
        <w:rFonts w:ascii="Courier New" w:hAnsi="Courier New" w:cs="Courier New" w:hint="default"/>
      </w:rPr>
    </w:lvl>
    <w:lvl w:ilvl="5" w:tentative="1">
      <w:start w:val="1"/>
      <w:numFmt w:val="bullet"/>
      <w:lvlText w:val=""/>
      <w:lvlJc w:val="left"/>
      <w:pPr>
        <w:ind w:left="3600" w:hanging="360"/>
      </w:pPr>
      <w:rPr>
        <w:rFonts w:ascii="Wingdings" w:hAnsi="Wingdings" w:hint="default"/>
      </w:rPr>
    </w:lvl>
    <w:lvl w:ilvl="6" w:tentative="1">
      <w:start w:val="1"/>
      <w:numFmt w:val="bullet"/>
      <w:lvlText w:val=""/>
      <w:lvlJc w:val="left"/>
      <w:pPr>
        <w:ind w:left="4320" w:hanging="360"/>
      </w:pPr>
      <w:rPr>
        <w:rFonts w:ascii="Symbol" w:hAnsi="Symbol" w:hint="default"/>
      </w:rPr>
    </w:lvl>
    <w:lvl w:ilvl="7" w:tentative="1">
      <w:start w:val="1"/>
      <w:numFmt w:val="bullet"/>
      <w:lvlText w:val="o"/>
      <w:lvlJc w:val="left"/>
      <w:pPr>
        <w:ind w:left="5040" w:hanging="360"/>
      </w:pPr>
      <w:rPr>
        <w:rFonts w:ascii="Courier New" w:hAnsi="Courier New" w:cs="Courier New" w:hint="default"/>
      </w:rPr>
    </w:lvl>
    <w:lvl w:ilvl="8" w:tentative="1">
      <w:start w:val="1"/>
      <w:numFmt w:val="bullet"/>
      <w:lvlText w:val=""/>
      <w:lvlJc w:val="left"/>
      <w:pPr>
        <w:ind w:left="5760" w:hanging="360"/>
      </w:pPr>
      <w:rPr>
        <w:rFonts w:ascii="Wingdings" w:hAnsi="Wingdings" w:hint="default"/>
      </w:rPr>
    </w:lvl>
  </w:abstractNum>
  <w:abstractNum w:abstractNumId="41">
    <w:nsid w:val="6E253F00"/>
    <w:multiLevelType w:val="hybridMultilevel"/>
    <w:tmpl w:val="53D6CAA8"/>
    <w:lvl w:ilvl="0" w:tplc="D2B027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EDF39FD"/>
    <w:multiLevelType w:val="hybridMultilevel"/>
    <w:tmpl w:val="FC7A8A2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38D3F96"/>
    <w:multiLevelType w:val="hybridMultilevel"/>
    <w:tmpl w:val="5572784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75E77D47"/>
    <w:multiLevelType w:val="hybridMultilevel"/>
    <w:tmpl w:val="AC0CF47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7A71BE5"/>
    <w:multiLevelType w:val="multilevel"/>
    <w:tmpl w:val="D1CC0CBE"/>
    <w:lvl w:ilvl="0">
      <w:start w:val="1"/>
      <w:numFmt w:val="bullet"/>
      <w:lvlText w:val=""/>
      <w:lvlJc w:val="left"/>
      <w:pPr>
        <w:ind w:left="0" w:hanging="360"/>
      </w:pPr>
      <w:rPr>
        <w:rFonts w:ascii="Symbol" w:hAnsi="Symbol" w:hint="default"/>
      </w:rPr>
    </w:lvl>
    <w:lvl w:ilvl="1">
      <w:start w:val="1"/>
      <w:numFmt w:val="decimal"/>
      <w:lvlText w:val="%2)"/>
      <w:lvlJc w:val="left"/>
      <w:pPr>
        <w:ind w:left="720" w:hanging="360"/>
      </w:pPr>
      <w:rPr>
        <w:rFonts w:hint="default"/>
      </w:rPr>
    </w:lvl>
    <w:lvl w:ilvl="2">
      <w:start w:val="20"/>
      <w:numFmt w:val="decimal"/>
      <w:lvlText w:val="%3."/>
      <w:lvlJc w:val="left"/>
      <w:pPr>
        <w:ind w:left="1440" w:hanging="360"/>
      </w:pPr>
      <w:rPr>
        <w:rFonts w:hint="default"/>
      </w:rPr>
    </w:lvl>
    <w:lvl w:ilvl="3">
      <w:start w:val="20"/>
      <w:numFmt w:val="decimal"/>
      <w:lvlText w:val="%4"/>
      <w:lvlJc w:val="left"/>
      <w:pPr>
        <w:ind w:left="2160" w:hanging="360"/>
      </w:pPr>
      <w:rPr>
        <w:rFonts w:hint="default"/>
      </w:rPr>
    </w:lvl>
    <w:lvl w:ilvl="4" w:tentative="1">
      <w:start w:val="1"/>
      <w:numFmt w:val="bullet"/>
      <w:lvlText w:val="o"/>
      <w:lvlJc w:val="left"/>
      <w:pPr>
        <w:ind w:left="2880" w:hanging="360"/>
      </w:pPr>
      <w:rPr>
        <w:rFonts w:ascii="Courier New" w:hAnsi="Courier New" w:cs="Courier New" w:hint="default"/>
      </w:rPr>
    </w:lvl>
    <w:lvl w:ilvl="5" w:tentative="1">
      <w:start w:val="1"/>
      <w:numFmt w:val="bullet"/>
      <w:lvlText w:val=""/>
      <w:lvlJc w:val="left"/>
      <w:pPr>
        <w:ind w:left="3600" w:hanging="360"/>
      </w:pPr>
      <w:rPr>
        <w:rFonts w:ascii="Wingdings" w:hAnsi="Wingdings" w:hint="default"/>
      </w:rPr>
    </w:lvl>
    <w:lvl w:ilvl="6" w:tentative="1">
      <w:start w:val="1"/>
      <w:numFmt w:val="bullet"/>
      <w:lvlText w:val=""/>
      <w:lvlJc w:val="left"/>
      <w:pPr>
        <w:ind w:left="4320" w:hanging="360"/>
      </w:pPr>
      <w:rPr>
        <w:rFonts w:ascii="Symbol" w:hAnsi="Symbol" w:hint="default"/>
      </w:rPr>
    </w:lvl>
    <w:lvl w:ilvl="7" w:tentative="1">
      <w:start w:val="1"/>
      <w:numFmt w:val="bullet"/>
      <w:lvlText w:val="o"/>
      <w:lvlJc w:val="left"/>
      <w:pPr>
        <w:ind w:left="5040" w:hanging="360"/>
      </w:pPr>
      <w:rPr>
        <w:rFonts w:ascii="Courier New" w:hAnsi="Courier New" w:cs="Courier New" w:hint="default"/>
      </w:rPr>
    </w:lvl>
    <w:lvl w:ilvl="8" w:tentative="1">
      <w:start w:val="1"/>
      <w:numFmt w:val="bullet"/>
      <w:lvlText w:val=""/>
      <w:lvlJc w:val="left"/>
      <w:pPr>
        <w:ind w:left="5760" w:hanging="360"/>
      </w:pPr>
      <w:rPr>
        <w:rFonts w:ascii="Wingdings" w:hAnsi="Wingdings" w:hint="default"/>
      </w:rPr>
    </w:lvl>
  </w:abstractNum>
  <w:abstractNum w:abstractNumId="46">
    <w:nsid w:val="79143689"/>
    <w:multiLevelType w:val="hybridMultilevel"/>
    <w:tmpl w:val="B61851B0"/>
    <w:lvl w:ilvl="0" w:tplc="04190011">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A1B4196"/>
    <w:multiLevelType w:val="hybridMultilevel"/>
    <w:tmpl w:val="ABB609F6"/>
    <w:lvl w:ilvl="0" w:tplc="1B3E62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AB11D28"/>
    <w:multiLevelType w:val="hybridMultilevel"/>
    <w:tmpl w:val="530EBBE0"/>
    <w:lvl w:ilvl="0" w:tplc="EB001A44">
      <w:start w:val="1"/>
      <w:numFmt w:val="decimal"/>
      <w:lvlText w:val="%1."/>
      <w:lvlJc w:val="left"/>
      <w:pPr>
        <w:ind w:left="1440" w:hanging="360"/>
      </w:pPr>
      <w:rPr>
        <w:rFonts w:hint="default"/>
        <w:sz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BA9554C"/>
    <w:multiLevelType w:val="hybridMultilevel"/>
    <w:tmpl w:val="3298535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C33019D"/>
    <w:multiLevelType w:val="hybridMultilevel"/>
    <w:tmpl w:val="3F54CCB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CF6310C"/>
    <w:multiLevelType w:val="hybridMultilevel"/>
    <w:tmpl w:val="93B649C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F7803C8"/>
    <w:multiLevelType w:val="hybridMultilevel"/>
    <w:tmpl w:val="E46EFF2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F897680"/>
    <w:multiLevelType w:val="hybridMultilevel"/>
    <w:tmpl w:val="CC6839A8"/>
    <w:lvl w:ilvl="0" w:tplc="D2B02732">
      <w:start w:val="1"/>
      <w:numFmt w:val="bullet"/>
      <w:lvlText w:val=""/>
      <w:lvlJc w:val="left"/>
      <w:pPr>
        <w:ind w:left="2202" w:hanging="360"/>
      </w:pPr>
      <w:rPr>
        <w:rFonts w:ascii="Symbol" w:hAnsi="Symbol" w:hint="default"/>
      </w:rPr>
    </w:lvl>
    <w:lvl w:ilvl="1" w:tplc="04190003" w:tentative="1">
      <w:start w:val="1"/>
      <w:numFmt w:val="bullet"/>
      <w:lvlText w:val="o"/>
      <w:lvlJc w:val="left"/>
      <w:pPr>
        <w:ind w:left="2922" w:hanging="360"/>
      </w:pPr>
      <w:rPr>
        <w:rFonts w:ascii="Courier New" w:hAnsi="Courier New" w:cs="Courier New" w:hint="default"/>
      </w:rPr>
    </w:lvl>
    <w:lvl w:ilvl="2" w:tplc="04190005" w:tentative="1">
      <w:start w:val="1"/>
      <w:numFmt w:val="bullet"/>
      <w:lvlText w:val=""/>
      <w:lvlJc w:val="left"/>
      <w:pPr>
        <w:ind w:left="3642" w:hanging="360"/>
      </w:pPr>
      <w:rPr>
        <w:rFonts w:ascii="Wingdings" w:hAnsi="Wingdings" w:hint="default"/>
      </w:rPr>
    </w:lvl>
    <w:lvl w:ilvl="3" w:tplc="04190001" w:tentative="1">
      <w:start w:val="1"/>
      <w:numFmt w:val="bullet"/>
      <w:lvlText w:val=""/>
      <w:lvlJc w:val="left"/>
      <w:pPr>
        <w:ind w:left="4362" w:hanging="360"/>
      </w:pPr>
      <w:rPr>
        <w:rFonts w:ascii="Symbol" w:hAnsi="Symbol" w:hint="default"/>
      </w:rPr>
    </w:lvl>
    <w:lvl w:ilvl="4" w:tplc="04190003" w:tentative="1">
      <w:start w:val="1"/>
      <w:numFmt w:val="bullet"/>
      <w:lvlText w:val="o"/>
      <w:lvlJc w:val="left"/>
      <w:pPr>
        <w:ind w:left="5082" w:hanging="360"/>
      </w:pPr>
      <w:rPr>
        <w:rFonts w:ascii="Courier New" w:hAnsi="Courier New" w:cs="Courier New" w:hint="default"/>
      </w:rPr>
    </w:lvl>
    <w:lvl w:ilvl="5" w:tplc="04190005" w:tentative="1">
      <w:start w:val="1"/>
      <w:numFmt w:val="bullet"/>
      <w:lvlText w:val=""/>
      <w:lvlJc w:val="left"/>
      <w:pPr>
        <w:ind w:left="5802" w:hanging="360"/>
      </w:pPr>
      <w:rPr>
        <w:rFonts w:ascii="Wingdings" w:hAnsi="Wingdings" w:hint="default"/>
      </w:rPr>
    </w:lvl>
    <w:lvl w:ilvl="6" w:tplc="04190001" w:tentative="1">
      <w:start w:val="1"/>
      <w:numFmt w:val="bullet"/>
      <w:lvlText w:val=""/>
      <w:lvlJc w:val="left"/>
      <w:pPr>
        <w:ind w:left="6522" w:hanging="360"/>
      </w:pPr>
      <w:rPr>
        <w:rFonts w:ascii="Symbol" w:hAnsi="Symbol" w:hint="default"/>
      </w:rPr>
    </w:lvl>
    <w:lvl w:ilvl="7" w:tplc="04190003" w:tentative="1">
      <w:start w:val="1"/>
      <w:numFmt w:val="bullet"/>
      <w:lvlText w:val="o"/>
      <w:lvlJc w:val="left"/>
      <w:pPr>
        <w:ind w:left="7242" w:hanging="360"/>
      </w:pPr>
      <w:rPr>
        <w:rFonts w:ascii="Courier New" w:hAnsi="Courier New" w:cs="Courier New" w:hint="default"/>
      </w:rPr>
    </w:lvl>
    <w:lvl w:ilvl="8" w:tplc="04190005" w:tentative="1">
      <w:start w:val="1"/>
      <w:numFmt w:val="bullet"/>
      <w:lvlText w:val=""/>
      <w:lvlJc w:val="left"/>
      <w:pPr>
        <w:ind w:left="7962" w:hanging="360"/>
      </w:pPr>
      <w:rPr>
        <w:rFonts w:ascii="Wingdings" w:hAnsi="Wingdings" w:hint="default"/>
      </w:rPr>
    </w:lvl>
  </w:abstractNum>
  <w:num w:numId="1">
    <w:abstractNumId w:val="0"/>
  </w:num>
  <w:num w:numId="2">
    <w:abstractNumId w:val="24"/>
  </w:num>
  <w:num w:numId="3">
    <w:abstractNumId w:val="26"/>
  </w:num>
  <w:num w:numId="4">
    <w:abstractNumId w:val="39"/>
  </w:num>
  <w:num w:numId="5">
    <w:abstractNumId w:val="36"/>
  </w:num>
  <w:num w:numId="6">
    <w:abstractNumId w:val="47"/>
  </w:num>
  <w:num w:numId="7">
    <w:abstractNumId w:val="29"/>
  </w:num>
  <w:num w:numId="8">
    <w:abstractNumId w:val="3"/>
  </w:num>
  <w:num w:numId="9">
    <w:abstractNumId w:val="34"/>
  </w:num>
  <w:num w:numId="10">
    <w:abstractNumId w:val="38"/>
  </w:num>
  <w:num w:numId="11">
    <w:abstractNumId w:val="6"/>
  </w:num>
  <w:num w:numId="12">
    <w:abstractNumId w:val="4"/>
  </w:num>
  <w:num w:numId="13">
    <w:abstractNumId w:val="13"/>
  </w:num>
  <w:num w:numId="14">
    <w:abstractNumId w:val="45"/>
  </w:num>
  <w:num w:numId="15">
    <w:abstractNumId w:val="14"/>
  </w:num>
  <w:num w:numId="16">
    <w:abstractNumId w:val="52"/>
  </w:num>
  <w:num w:numId="17">
    <w:abstractNumId w:val="10"/>
  </w:num>
  <w:num w:numId="18">
    <w:abstractNumId w:val="16"/>
  </w:num>
  <w:num w:numId="19">
    <w:abstractNumId w:val="50"/>
  </w:num>
  <w:num w:numId="20">
    <w:abstractNumId w:val="37"/>
  </w:num>
  <w:num w:numId="21">
    <w:abstractNumId w:val="42"/>
  </w:num>
  <w:num w:numId="22">
    <w:abstractNumId w:val="35"/>
  </w:num>
  <w:num w:numId="23">
    <w:abstractNumId w:val="17"/>
  </w:num>
  <w:num w:numId="24">
    <w:abstractNumId w:val="49"/>
  </w:num>
  <w:num w:numId="25">
    <w:abstractNumId w:val="5"/>
  </w:num>
  <w:num w:numId="26">
    <w:abstractNumId w:val="9"/>
  </w:num>
  <w:num w:numId="27">
    <w:abstractNumId w:val="7"/>
  </w:num>
  <w:num w:numId="28">
    <w:abstractNumId w:val="28"/>
  </w:num>
  <w:num w:numId="29">
    <w:abstractNumId w:val="15"/>
  </w:num>
  <w:num w:numId="30">
    <w:abstractNumId w:val="12"/>
  </w:num>
  <w:num w:numId="31">
    <w:abstractNumId w:val="23"/>
  </w:num>
  <w:num w:numId="32">
    <w:abstractNumId w:val="27"/>
  </w:num>
  <w:num w:numId="33">
    <w:abstractNumId w:val="25"/>
  </w:num>
  <w:num w:numId="34">
    <w:abstractNumId w:val="51"/>
  </w:num>
  <w:num w:numId="35">
    <w:abstractNumId w:val="21"/>
  </w:num>
  <w:num w:numId="36">
    <w:abstractNumId w:val="2"/>
  </w:num>
  <w:num w:numId="37">
    <w:abstractNumId w:val="30"/>
  </w:num>
  <w:num w:numId="38">
    <w:abstractNumId w:val="33"/>
  </w:num>
  <w:num w:numId="39">
    <w:abstractNumId w:val="44"/>
  </w:num>
  <w:num w:numId="40">
    <w:abstractNumId w:val="8"/>
  </w:num>
  <w:num w:numId="41">
    <w:abstractNumId w:val="40"/>
  </w:num>
  <w:num w:numId="42">
    <w:abstractNumId w:val="53"/>
  </w:num>
  <w:num w:numId="43">
    <w:abstractNumId w:val="41"/>
  </w:num>
  <w:num w:numId="44">
    <w:abstractNumId w:val="11"/>
  </w:num>
  <w:num w:numId="45">
    <w:abstractNumId w:val="19"/>
  </w:num>
  <w:num w:numId="46">
    <w:abstractNumId w:val="48"/>
  </w:num>
  <w:num w:numId="47">
    <w:abstractNumId w:val="20"/>
  </w:num>
  <w:num w:numId="48">
    <w:abstractNumId w:val="32"/>
  </w:num>
  <w:num w:numId="49">
    <w:abstractNumId w:val="43"/>
  </w:num>
  <w:num w:numId="50">
    <w:abstractNumId w:val="31"/>
  </w:num>
  <w:num w:numId="51">
    <w:abstractNumId w:val="46"/>
  </w:num>
  <w:num w:numId="52">
    <w:abstractNumId w:val="22"/>
  </w:num>
  <w:num w:numId="53">
    <w:abstractNumId w:val="1"/>
  </w:num>
  <w:num w:numId="54">
    <w:abstractNumId w:val="18"/>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FA3BAD"/>
    <w:rsid w:val="00001E2C"/>
    <w:rsid w:val="00013AFB"/>
    <w:rsid w:val="00020D1B"/>
    <w:rsid w:val="00033AAB"/>
    <w:rsid w:val="00037D23"/>
    <w:rsid w:val="000629F9"/>
    <w:rsid w:val="00063E5D"/>
    <w:rsid w:val="00067073"/>
    <w:rsid w:val="0008044F"/>
    <w:rsid w:val="00080D3B"/>
    <w:rsid w:val="0008481E"/>
    <w:rsid w:val="00085E06"/>
    <w:rsid w:val="00096562"/>
    <w:rsid w:val="000A4CAE"/>
    <w:rsid w:val="000C0471"/>
    <w:rsid w:val="000D044A"/>
    <w:rsid w:val="00103A10"/>
    <w:rsid w:val="00103F0A"/>
    <w:rsid w:val="0012701E"/>
    <w:rsid w:val="001311FD"/>
    <w:rsid w:val="00141B8C"/>
    <w:rsid w:val="001639B9"/>
    <w:rsid w:val="0017262E"/>
    <w:rsid w:val="001A1AE7"/>
    <w:rsid w:val="001A35F6"/>
    <w:rsid w:val="001A3A17"/>
    <w:rsid w:val="001B480F"/>
    <w:rsid w:val="001B5F63"/>
    <w:rsid w:val="001C7A9D"/>
    <w:rsid w:val="001D5079"/>
    <w:rsid w:val="001F09CA"/>
    <w:rsid w:val="00202B18"/>
    <w:rsid w:val="00206DB1"/>
    <w:rsid w:val="00216270"/>
    <w:rsid w:val="00220A1E"/>
    <w:rsid w:val="00222290"/>
    <w:rsid w:val="0023393A"/>
    <w:rsid w:val="002378DF"/>
    <w:rsid w:val="00237BCA"/>
    <w:rsid w:val="0024509B"/>
    <w:rsid w:val="00252384"/>
    <w:rsid w:val="002601A6"/>
    <w:rsid w:val="00274A1A"/>
    <w:rsid w:val="0027601C"/>
    <w:rsid w:val="00277350"/>
    <w:rsid w:val="002807C4"/>
    <w:rsid w:val="002A232B"/>
    <w:rsid w:val="002A4D66"/>
    <w:rsid w:val="002B49A6"/>
    <w:rsid w:val="002C3876"/>
    <w:rsid w:val="002D22D0"/>
    <w:rsid w:val="002D4574"/>
    <w:rsid w:val="002E124A"/>
    <w:rsid w:val="002E7A4F"/>
    <w:rsid w:val="0031119F"/>
    <w:rsid w:val="0031512A"/>
    <w:rsid w:val="00322E9F"/>
    <w:rsid w:val="003476E9"/>
    <w:rsid w:val="003525A8"/>
    <w:rsid w:val="00363E29"/>
    <w:rsid w:val="003645E0"/>
    <w:rsid w:val="00366457"/>
    <w:rsid w:val="00371EE6"/>
    <w:rsid w:val="00375E86"/>
    <w:rsid w:val="0039117B"/>
    <w:rsid w:val="00391F39"/>
    <w:rsid w:val="003A07BA"/>
    <w:rsid w:val="003A0BB8"/>
    <w:rsid w:val="003B245E"/>
    <w:rsid w:val="003C795F"/>
    <w:rsid w:val="003D0C7D"/>
    <w:rsid w:val="003D2F6B"/>
    <w:rsid w:val="003D4F2E"/>
    <w:rsid w:val="003D6FB2"/>
    <w:rsid w:val="003D7C4F"/>
    <w:rsid w:val="003E596A"/>
    <w:rsid w:val="003F1AF8"/>
    <w:rsid w:val="003F2B1C"/>
    <w:rsid w:val="00420D25"/>
    <w:rsid w:val="00423F29"/>
    <w:rsid w:val="00424975"/>
    <w:rsid w:val="00460CFF"/>
    <w:rsid w:val="004611AB"/>
    <w:rsid w:val="00467980"/>
    <w:rsid w:val="00472109"/>
    <w:rsid w:val="00474B21"/>
    <w:rsid w:val="00475037"/>
    <w:rsid w:val="00481F13"/>
    <w:rsid w:val="004874CD"/>
    <w:rsid w:val="00491602"/>
    <w:rsid w:val="004A4E37"/>
    <w:rsid w:val="004B2F40"/>
    <w:rsid w:val="004B3F77"/>
    <w:rsid w:val="004B7B00"/>
    <w:rsid w:val="004E2D44"/>
    <w:rsid w:val="004F136F"/>
    <w:rsid w:val="004F6B08"/>
    <w:rsid w:val="004F76B3"/>
    <w:rsid w:val="004F7BA0"/>
    <w:rsid w:val="00500062"/>
    <w:rsid w:val="00507B4E"/>
    <w:rsid w:val="00517A5D"/>
    <w:rsid w:val="00537B60"/>
    <w:rsid w:val="0054241F"/>
    <w:rsid w:val="00556E9C"/>
    <w:rsid w:val="00563E7D"/>
    <w:rsid w:val="005647F0"/>
    <w:rsid w:val="00572FCF"/>
    <w:rsid w:val="00575464"/>
    <w:rsid w:val="00581A03"/>
    <w:rsid w:val="00584608"/>
    <w:rsid w:val="005A5BB9"/>
    <w:rsid w:val="005A64BE"/>
    <w:rsid w:val="005B2E6F"/>
    <w:rsid w:val="005B31EB"/>
    <w:rsid w:val="005B3B77"/>
    <w:rsid w:val="005C77A6"/>
    <w:rsid w:val="005D1189"/>
    <w:rsid w:val="005D51DE"/>
    <w:rsid w:val="005E3925"/>
    <w:rsid w:val="005E4400"/>
    <w:rsid w:val="005E6767"/>
    <w:rsid w:val="005F425E"/>
    <w:rsid w:val="005F55BF"/>
    <w:rsid w:val="00610AA2"/>
    <w:rsid w:val="00614BEE"/>
    <w:rsid w:val="00617339"/>
    <w:rsid w:val="00631064"/>
    <w:rsid w:val="00654E71"/>
    <w:rsid w:val="00673753"/>
    <w:rsid w:val="006A6F47"/>
    <w:rsid w:val="006B26C7"/>
    <w:rsid w:val="006B4D42"/>
    <w:rsid w:val="006C234B"/>
    <w:rsid w:val="006D1688"/>
    <w:rsid w:val="006D4960"/>
    <w:rsid w:val="006F61CD"/>
    <w:rsid w:val="007159ED"/>
    <w:rsid w:val="00716A9E"/>
    <w:rsid w:val="00731086"/>
    <w:rsid w:val="00745060"/>
    <w:rsid w:val="007561C9"/>
    <w:rsid w:val="00756EE7"/>
    <w:rsid w:val="00762588"/>
    <w:rsid w:val="00764558"/>
    <w:rsid w:val="00771ED2"/>
    <w:rsid w:val="0077356A"/>
    <w:rsid w:val="00775060"/>
    <w:rsid w:val="00777A92"/>
    <w:rsid w:val="007B796B"/>
    <w:rsid w:val="007D028F"/>
    <w:rsid w:val="007D7ACA"/>
    <w:rsid w:val="007E742F"/>
    <w:rsid w:val="007F4920"/>
    <w:rsid w:val="007F6C98"/>
    <w:rsid w:val="008029D3"/>
    <w:rsid w:val="00804CD6"/>
    <w:rsid w:val="00807340"/>
    <w:rsid w:val="00822E6F"/>
    <w:rsid w:val="00842EBC"/>
    <w:rsid w:val="008541F9"/>
    <w:rsid w:val="00870FFE"/>
    <w:rsid w:val="00886790"/>
    <w:rsid w:val="00886AB9"/>
    <w:rsid w:val="008C47A3"/>
    <w:rsid w:val="008C5429"/>
    <w:rsid w:val="008D4010"/>
    <w:rsid w:val="008D4780"/>
    <w:rsid w:val="008E6082"/>
    <w:rsid w:val="00901D3C"/>
    <w:rsid w:val="00903CD3"/>
    <w:rsid w:val="009140C9"/>
    <w:rsid w:val="00914720"/>
    <w:rsid w:val="00922DFA"/>
    <w:rsid w:val="00944A28"/>
    <w:rsid w:val="00953E85"/>
    <w:rsid w:val="009810EF"/>
    <w:rsid w:val="0098379C"/>
    <w:rsid w:val="00985303"/>
    <w:rsid w:val="00985AAE"/>
    <w:rsid w:val="00993189"/>
    <w:rsid w:val="009B1C31"/>
    <w:rsid w:val="009C3B3E"/>
    <w:rsid w:val="009C5103"/>
    <w:rsid w:val="009C66D7"/>
    <w:rsid w:val="009D5CA9"/>
    <w:rsid w:val="00A04F8B"/>
    <w:rsid w:val="00A15506"/>
    <w:rsid w:val="00A22F82"/>
    <w:rsid w:val="00A245AE"/>
    <w:rsid w:val="00A25EEE"/>
    <w:rsid w:val="00A30B3C"/>
    <w:rsid w:val="00A33BED"/>
    <w:rsid w:val="00A34E08"/>
    <w:rsid w:val="00A3628C"/>
    <w:rsid w:val="00A5207A"/>
    <w:rsid w:val="00A56EC7"/>
    <w:rsid w:val="00A61857"/>
    <w:rsid w:val="00A74968"/>
    <w:rsid w:val="00A82411"/>
    <w:rsid w:val="00A8438A"/>
    <w:rsid w:val="00A90FE9"/>
    <w:rsid w:val="00A930E5"/>
    <w:rsid w:val="00AA1978"/>
    <w:rsid w:val="00AC2471"/>
    <w:rsid w:val="00AC6F2D"/>
    <w:rsid w:val="00AE4856"/>
    <w:rsid w:val="00AE5E0F"/>
    <w:rsid w:val="00B21D48"/>
    <w:rsid w:val="00B2742A"/>
    <w:rsid w:val="00B31424"/>
    <w:rsid w:val="00B32817"/>
    <w:rsid w:val="00B56DAC"/>
    <w:rsid w:val="00B61B94"/>
    <w:rsid w:val="00B93084"/>
    <w:rsid w:val="00B96E6D"/>
    <w:rsid w:val="00BA75CB"/>
    <w:rsid w:val="00BB122E"/>
    <w:rsid w:val="00BC70F6"/>
    <w:rsid w:val="00BD6493"/>
    <w:rsid w:val="00C01930"/>
    <w:rsid w:val="00C10A96"/>
    <w:rsid w:val="00C150E8"/>
    <w:rsid w:val="00C34ED6"/>
    <w:rsid w:val="00C50D73"/>
    <w:rsid w:val="00C7363D"/>
    <w:rsid w:val="00C8350F"/>
    <w:rsid w:val="00CA13FF"/>
    <w:rsid w:val="00CA4083"/>
    <w:rsid w:val="00CB2A1B"/>
    <w:rsid w:val="00CB3658"/>
    <w:rsid w:val="00CB5EA3"/>
    <w:rsid w:val="00CB69FB"/>
    <w:rsid w:val="00CD0D17"/>
    <w:rsid w:val="00CD1A15"/>
    <w:rsid w:val="00CE0331"/>
    <w:rsid w:val="00CF77DF"/>
    <w:rsid w:val="00D01D56"/>
    <w:rsid w:val="00D04CE3"/>
    <w:rsid w:val="00D17EBB"/>
    <w:rsid w:val="00D21624"/>
    <w:rsid w:val="00D226B8"/>
    <w:rsid w:val="00D432BD"/>
    <w:rsid w:val="00D4511F"/>
    <w:rsid w:val="00D4592C"/>
    <w:rsid w:val="00D64E47"/>
    <w:rsid w:val="00D72CCC"/>
    <w:rsid w:val="00D76E30"/>
    <w:rsid w:val="00D80E96"/>
    <w:rsid w:val="00D83D54"/>
    <w:rsid w:val="00D90FAC"/>
    <w:rsid w:val="00DA0564"/>
    <w:rsid w:val="00DA0C6B"/>
    <w:rsid w:val="00DA34C2"/>
    <w:rsid w:val="00DA5F78"/>
    <w:rsid w:val="00DB5FB4"/>
    <w:rsid w:val="00DB60DB"/>
    <w:rsid w:val="00DB65CD"/>
    <w:rsid w:val="00DC2443"/>
    <w:rsid w:val="00DE0C83"/>
    <w:rsid w:val="00DE71F2"/>
    <w:rsid w:val="00DF48CC"/>
    <w:rsid w:val="00E028BF"/>
    <w:rsid w:val="00E03BA2"/>
    <w:rsid w:val="00E15297"/>
    <w:rsid w:val="00E162E4"/>
    <w:rsid w:val="00E16C82"/>
    <w:rsid w:val="00E309B7"/>
    <w:rsid w:val="00E37EB5"/>
    <w:rsid w:val="00E54A3D"/>
    <w:rsid w:val="00E608EA"/>
    <w:rsid w:val="00E60D43"/>
    <w:rsid w:val="00E6386C"/>
    <w:rsid w:val="00E64BA3"/>
    <w:rsid w:val="00E86615"/>
    <w:rsid w:val="00EA16E8"/>
    <w:rsid w:val="00EA3284"/>
    <w:rsid w:val="00EA7D3C"/>
    <w:rsid w:val="00EC0E81"/>
    <w:rsid w:val="00EF6F69"/>
    <w:rsid w:val="00F374CE"/>
    <w:rsid w:val="00F46D9D"/>
    <w:rsid w:val="00F50582"/>
    <w:rsid w:val="00F549F2"/>
    <w:rsid w:val="00F6378D"/>
    <w:rsid w:val="00F94F89"/>
    <w:rsid w:val="00FA3BAD"/>
    <w:rsid w:val="00FC1294"/>
    <w:rsid w:val="00FC7CB5"/>
    <w:rsid w:val="00FE07D5"/>
    <w:rsid w:val="00FE1D15"/>
    <w:rsid w:val="00FE47EA"/>
    <w:rsid w:val="00FF00A7"/>
    <w:rsid w:val="00FF73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2A1B"/>
  </w:style>
  <w:style w:type="paragraph" w:styleId="1">
    <w:name w:val="heading 1"/>
    <w:basedOn w:val="a"/>
    <w:next w:val="a"/>
    <w:link w:val="10"/>
    <w:uiPriority w:val="9"/>
    <w:qFormat/>
    <w:rsid w:val="005C77A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A56EC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qFormat/>
    <w:rsid w:val="00A56EC7"/>
    <w:pPr>
      <w:keepNext/>
      <w:numPr>
        <w:ilvl w:val="2"/>
        <w:numId w:val="1"/>
      </w:numPr>
      <w:suppressAutoHyphens/>
      <w:spacing w:after="0" w:line="240" w:lineRule="auto"/>
      <w:outlineLvl w:val="2"/>
    </w:pPr>
    <w:rPr>
      <w:rFonts w:ascii="Times New Roman" w:eastAsia="Times New Roman" w:hAnsi="Times New Roman" w:cs="Times New Roman"/>
      <w:sz w:val="36"/>
      <w:szCs w:val="24"/>
      <w:lang w:eastAsia="zh-CN"/>
    </w:rPr>
  </w:style>
  <w:style w:type="paragraph" w:styleId="4">
    <w:name w:val="heading 4"/>
    <w:basedOn w:val="a"/>
    <w:next w:val="a"/>
    <w:link w:val="40"/>
    <w:uiPriority w:val="9"/>
    <w:semiHidden/>
    <w:unhideWhenUsed/>
    <w:qFormat/>
    <w:rsid w:val="005C77A6"/>
    <w:pPr>
      <w:keepNext/>
      <w:keepLines/>
      <w:spacing w:before="40" w:after="0" w:line="240" w:lineRule="auto"/>
      <w:ind w:firstLine="397"/>
      <w:jc w:val="both"/>
      <w:outlineLvl w:val="3"/>
    </w:pPr>
    <w:rPr>
      <w:rFonts w:asciiTheme="majorHAnsi" w:eastAsiaTheme="majorEastAsia" w:hAnsiTheme="majorHAnsi" w:cstheme="majorBidi"/>
      <w:i/>
      <w:iCs/>
      <w:color w:val="2E74B5" w:themeColor="accent1" w:themeShade="BF"/>
      <w:sz w:val="20"/>
      <w:szCs w:val="20"/>
      <w:lang w:eastAsia="ru-RU"/>
    </w:rPr>
  </w:style>
  <w:style w:type="paragraph" w:styleId="5">
    <w:name w:val="heading 5"/>
    <w:basedOn w:val="a"/>
    <w:next w:val="a"/>
    <w:link w:val="50"/>
    <w:uiPriority w:val="9"/>
    <w:semiHidden/>
    <w:unhideWhenUsed/>
    <w:qFormat/>
    <w:rsid w:val="005C77A6"/>
    <w:pPr>
      <w:keepNext/>
      <w:keepLines/>
      <w:spacing w:before="40" w:after="0" w:line="240" w:lineRule="auto"/>
      <w:ind w:firstLine="397"/>
      <w:jc w:val="both"/>
      <w:outlineLvl w:val="4"/>
    </w:pPr>
    <w:rPr>
      <w:rFonts w:asciiTheme="majorHAnsi" w:eastAsiaTheme="majorEastAsia" w:hAnsiTheme="majorHAnsi" w:cstheme="majorBidi"/>
      <w:color w:val="2E74B5" w:themeColor="accent1" w:themeShade="BF"/>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A56EC7"/>
    <w:rPr>
      <w:rFonts w:ascii="Times New Roman" w:eastAsia="Times New Roman" w:hAnsi="Times New Roman" w:cs="Times New Roman"/>
      <w:sz w:val="36"/>
      <w:szCs w:val="24"/>
      <w:lang w:eastAsia="zh-CN"/>
    </w:rPr>
  </w:style>
  <w:style w:type="character" w:customStyle="1" w:styleId="20">
    <w:name w:val="Заголовок 2 Знак"/>
    <w:basedOn w:val="a0"/>
    <w:link w:val="2"/>
    <w:uiPriority w:val="9"/>
    <w:rsid w:val="00A56EC7"/>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0"/>
    <w:link w:val="1"/>
    <w:uiPriority w:val="9"/>
    <w:rsid w:val="005C77A6"/>
    <w:rPr>
      <w:rFonts w:asciiTheme="majorHAnsi" w:eastAsiaTheme="majorEastAsia" w:hAnsiTheme="majorHAnsi" w:cstheme="majorBidi"/>
      <w:color w:val="2E74B5" w:themeColor="accent1" w:themeShade="BF"/>
      <w:sz w:val="32"/>
      <w:szCs w:val="32"/>
    </w:rPr>
  </w:style>
  <w:style w:type="character" w:customStyle="1" w:styleId="40">
    <w:name w:val="Заголовок 4 Знак"/>
    <w:basedOn w:val="a0"/>
    <w:link w:val="4"/>
    <w:uiPriority w:val="9"/>
    <w:semiHidden/>
    <w:rsid w:val="005C77A6"/>
    <w:rPr>
      <w:rFonts w:asciiTheme="majorHAnsi" w:eastAsiaTheme="majorEastAsia" w:hAnsiTheme="majorHAnsi" w:cstheme="majorBidi"/>
      <w:i/>
      <w:iCs/>
      <w:color w:val="2E74B5" w:themeColor="accent1" w:themeShade="BF"/>
      <w:sz w:val="20"/>
      <w:szCs w:val="20"/>
      <w:lang w:eastAsia="ru-RU"/>
    </w:rPr>
  </w:style>
  <w:style w:type="character" w:customStyle="1" w:styleId="50">
    <w:name w:val="Заголовок 5 Знак"/>
    <w:basedOn w:val="a0"/>
    <w:link w:val="5"/>
    <w:uiPriority w:val="9"/>
    <w:semiHidden/>
    <w:rsid w:val="005C77A6"/>
    <w:rPr>
      <w:rFonts w:asciiTheme="majorHAnsi" w:eastAsiaTheme="majorEastAsia" w:hAnsiTheme="majorHAnsi" w:cstheme="majorBidi"/>
      <w:color w:val="2E74B5" w:themeColor="accent1" w:themeShade="BF"/>
      <w:sz w:val="20"/>
      <w:szCs w:val="20"/>
      <w:lang w:eastAsia="ru-RU"/>
    </w:rPr>
  </w:style>
  <w:style w:type="numbering" w:customStyle="1" w:styleId="11">
    <w:name w:val="Нет списка1"/>
    <w:next w:val="a2"/>
    <w:uiPriority w:val="99"/>
    <w:semiHidden/>
    <w:unhideWhenUsed/>
    <w:rsid w:val="005C77A6"/>
  </w:style>
  <w:style w:type="paragraph" w:styleId="a3">
    <w:name w:val="Normal (Web)"/>
    <w:basedOn w:val="a"/>
    <w:uiPriority w:val="99"/>
    <w:unhideWhenUsed/>
    <w:rsid w:val="005C77A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C77A6"/>
    <w:rPr>
      <w:color w:val="0000FF"/>
      <w:u w:val="single"/>
    </w:rPr>
  </w:style>
  <w:style w:type="paragraph" w:styleId="a5">
    <w:name w:val="List Paragraph"/>
    <w:basedOn w:val="a"/>
    <w:link w:val="a6"/>
    <w:uiPriority w:val="34"/>
    <w:qFormat/>
    <w:rsid w:val="005C77A6"/>
    <w:pPr>
      <w:spacing w:after="200" w:line="276" w:lineRule="auto"/>
      <w:ind w:left="720"/>
      <w:contextualSpacing/>
    </w:pPr>
    <w:rPr>
      <w:rFonts w:ascii="Calibri" w:eastAsia="Calibri" w:hAnsi="Calibri" w:cs="Times New Roman"/>
    </w:rPr>
  </w:style>
  <w:style w:type="paragraph" w:customStyle="1" w:styleId="a7">
    <w:name w:val="Нормальный"/>
    <w:basedOn w:val="a"/>
    <w:rsid w:val="005C77A6"/>
    <w:pPr>
      <w:suppressAutoHyphens/>
      <w:spacing w:after="0" w:line="240" w:lineRule="auto"/>
      <w:ind w:firstLine="709"/>
      <w:jc w:val="both"/>
    </w:pPr>
    <w:rPr>
      <w:rFonts w:ascii="Times New Roman" w:eastAsia="Times New Roman" w:hAnsi="Times New Roman" w:cs="Times New Roman"/>
      <w:sz w:val="20"/>
      <w:szCs w:val="20"/>
      <w:lang w:eastAsia="zh-CN"/>
    </w:rPr>
  </w:style>
  <w:style w:type="character" w:customStyle="1" w:styleId="FontStyle36">
    <w:name w:val="Font Style36"/>
    <w:rsid w:val="005C77A6"/>
    <w:rPr>
      <w:rFonts w:ascii="Times New Roman" w:hAnsi="Times New Roman" w:cs="Times New Roman"/>
      <w:sz w:val="18"/>
      <w:szCs w:val="18"/>
    </w:rPr>
  </w:style>
  <w:style w:type="character" w:customStyle="1" w:styleId="a6">
    <w:name w:val="Абзац списка Знак"/>
    <w:link w:val="a5"/>
    <w:uiPriority w:val="34"/>
    <w:rsid w:val="005C77A6"/>
    <w:rPr>
      <w:rFonts w:ascii="Calibri" w:eastAsia="Calibri" w:hAnsi="Calibri" w:cs="Times New Roman"/>
    </w:rPr>
  </w:style>
  <w:style w:type="paragraph" w:customStyle="1" w:styleId="Default">
    <w:name w:val="Default"/>
    <w:rsid w:val="005C77A6"/>
    <w:pPr>
      <w:autoSpaceDE w:val="0"/>
      <w:autoSpaceDN w:val="0"/>
      <w:adjustRightInd w:val="0"/>
      <w:spacing w:after="0" w:line="240" w:lineRule="auto"/>
    </w:pPr>
    <w:rPr>
      <w:rFonts w:ascii="Arial" w:eastAsia="Times New Roman" w:hAnsi="Arial" w:cs="Arial"/>
      <w:color w:val="000000"/>
      <w:sz w:val="24"/>
      <w:szCs w:val="24"/>
      <w:lang w:eastAsia="zh-CN"/>
    </w:rPr>
  </w:style>
  <w:style w:type="character" w:customStyle="1" w:styleId="42">
    <w:name w:val="Основной текст (4)2"/>
    <w:uiPriority w:val="99"/>
    <w:rsid w:val="005C77A6"/>
    <w:rPr>
      <w:rFonts w:ascii="Times New Roman" w:hAnsi="Times New Roman"/>
      <w:u w:val="single"/>
      <w:shd w:val="clear" w:color="auto" w:fill="FFFFFF"/>
      <w:lang w:val="en-US" w:eastAsia="en-US"/>
    </w:rPr>
  </w:style>
  <w:style w:type="character" w:customStyle="1" w:styleId="22">
    <w:name w:val="Основной текст (2)2"/>
    <w:uiPriority w:val="99"/>
    <w:rsid w:val="005C77A6"/>
    <w:rPr>
      <w:rFonts w:ascii="Times New Roman" w:hAnsi="Times New Roman"/>
      <w:u w:val="single"/>
      <w:shd w:val="clear" w:color="auto" w:fill="FFFFFF"/>
      <w:lang w:val="en-US" w:eastAsia="en-US"/>
    </w:rPr>
  </w:style>
  <w:style w:type="character" w:customStyle="1" w:styleId="apple-converted-space">
    <w:name w:val="apple-converted-space"/>
    <w:basedOn w:val="a0"/>
    <w:rsid w:val="005C77A6"/>
  </w:style>
  <w:style w:type="character" w:styleId="a8">
    <w:name w:val="Strong"/>
    <w:basedOn w:val="a0"/>
    <w:uiPriority w:val="22"/>
    <w:qFormat/>
    <w:rsid w:val="005C77A6"/>
    <w:rPr>
      <w:b/>
      <w:bCs/>
    </w:rPr>
  </w:style>
  <w:style w:type="paragraph" w:styleId="a9">
    <w:name w:val="TOC Heading"/>
    <w:basedOn w:val="1"/>
    <w:next w:val="a"/>
    <w:uiPriority w:val="39"/>
    <w:unhideWhenUsed/>
    <w:qFormat/>
    <w:rsid w:val="005C77A6"/>
    <w:pPr>
      <w:spacing w:before="480" w:line="276" w:lineRule="auto"/>
      <w:outlineLvl w:val="9"/>
    </w:pPr>
    <w:rPr>
      <w:b/>
      <w:bCs/>
      <w:sz w:val="28"/>
      <w:szCs w:val="28"/>
    </w:rPr>
  </w:style>
  <w:style w:type="paragraph" w:styleId="12">
    <w:name w:val="toc 1"/>
    <w:basedOn w:val="a"/>
    <w:next w:val="a"/>
    <w:autoRedefine/>
    <w:uiPriority w:val="39"/>
    <w:unhideWhenUsed/>
    <w:rsid w:val="005C77A6"/>
    <w:pPr>
      <w:spacing w:after="100" w:line="240" w:lineRule="auto"/>
      <w:ind w:firstLine="397"/>
      <w:jc w:val="both"/>
    </w:pPr>
    <w:rPr>
      <w:rFonts w:ascii="Times New Roman" w:eastAsia="Times New Roman" w:hAnsi="Times New Roman" w:cs="Times New Roman"/>
      <w:sz w:val="20"/>
      <w:szCs w:val="20"/>
      <w:lang w:eastAsia="ru-RU"/>
    </w:rPr>
  </w:style>
  <w:style w:type="paragraph" w:styleId="21">
    <w:name w:val="toc 2"/>
    <w:basedOn w:val="a"/>
    <w:next w:val="a"/>
    <w:autoRedefine/>
    <w:uiPriority w:val="39"/>
    <w:unhideWhenUsed/>
    <w:rsid w:val="005C77A6"/>
    <w:pPr>
      <w:tabs>
        <w:tab w:val="right" w:leader="dot" w:pos="9628"/>
      </w:tabs>
      <w:spacing w:after="100" w:line="240" w:lineRule="auto"/>
      <w:ind w:left="200" w:firstLine="397"/>
      <w:jc w:val="both"/>
    </w:pPr>
    <w:rPr>
      <w:rFonts w:ascii="Times New Roman" w:eastAsia="Times New Roman" w:hAnsi="Times New Roman" w:cs="Times New Roman"/>
      <w:sz w:val="20"/>
      <w:szCs w:val="20"/>
      <w:lang w:eastAsia="ru-RU"/>
    </w:rPr>
  </w:style>
  <w:style w:type="paragraph" w:styleId="aa">
    <w:name w:val="Balloon Text"/>
    <w:basedOn w:val="a"/>
    <w:link w:val="ab"/>
    <w:uiPriority w:val="99"/>
    <w:semiHidden/>
    <w:unhideWhenUsed/>
    <w:rsid w:val="005C77A6"/>
    <w:pPr>
      <w:spacing w:after="0" w:line="240" w:lineRule="auto"/>
      <w:ind w:firstLine="397"/>
      <w:jc w:val="both"/>
    </w:pPr>
    <w:rPr>
      <w:rFonts w:ascii="Tahoma" w:eastAsia="Times New Roman" w:hAnsi="Tahoma" w:cs="Tahoma"/>
      <w:sz w:val="16"/>
      <w:szCs w:val="16"/>
      <w:lang w:eastAsia="ru-RU"/>
    </w:rPr>
  </w:style>
  <w:style w:type="character" w:customStyle="1" w:styleId="ab">
    <w:name w:val="Текст выноски Знак"/>
    <w:basedOn w:val="a0"/>
    <w:link w:val="aa"/>
    <w:uiPriority w:val="99"/>
    <w:semiHidden/>
    <w:rsid w:val="005C77A6"/>
    <w:rPr>
      <w:rFonts w:ascii="Tahoma" w:eastAsia="Times New Roman" w:hAnsi="Tahoma" w:cs="Tahoma"/>
      <w:sz w:val="16"/>
      <w:szCs w:val="16"/>
      <w:lang w:eastAsia="ru-RU"/>
    </w:rPr>
  </w:style>
  <w:style w:type="character" w:styleId="ac">
    <w:name w:val="Emphasis"/>
    <w:basedOn w:val="a0"/>
    <w:uiPriority w:val="20"/>
    <w:qFormat/>
    <w:rsid w:val="005C77A6"/>
    <w:rPr>
      <w:i/>
      <w:iCs/>
    </w:rPr>
  </w:style>
  <w:style w:type="table" w:styleId="ad">
    <w:name w:val="Table Grid"/>
    <w:basedOn w:val="a1"/>
    <w:uiPriority w:val="39"/>
    <w:rsid w:val="005C77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itation">
    <w:name w:val="citation"/>
    <w:basedOn w:val="a0"/>
    <w:rsid w:val="005C77A6"/>
  </w:style>
  <w:style w:type="character" w:customStyle="1" w:styleId="Bodytext3">
    <w:name w:val="Body text (3)_"/>
    <w:basedOn w:val="a0"/>
    <w:link w:val="Bodytext30"/>
    <w:rsid w:val="005C77A6"/>
    <w:rPr>
      <w:rFonts w:ascii="Times New Roman" w:eastAsia="Times New Roman" w:hAnsi="Times New Roman" w:cs="Times New Roman"/>
      <w:sz w:val="19"/>
      <w:szCs w:val="19"/>
      <w:shd w:val="clear" w:color="auto" w:fill="FFFFFF"/>
    </w:rPr>
  </w:style>
  <w:style w:type="paragraph" w:customStyle="1" w:styleId="Bodytext30">
    <w:name w:val="Body text (3)"/>
    <w:basedOn w:val="a"/>
    <w:link w:val="Bodytext3"/>
    <w:rsid w:val="005C77A6"/>
    <w:pPr>
      <w:widowControl w:val="0"/>
      <w:shd w:val="clear" w:color="auto" w:fill="FFFFFF"/>
      <w:spacing w:before="300" w:after="300" w:line="346" w:lineRule="exact"/>
      <w:jc w:val="both"/>
    </w:pPr>
    <w:rPr>
      <w:rFonts w:ascii="Times New Roman" w:eastAsia="Times New Roman" w:hAnsi="Times New Roman" w:cs="Times New Roman"/>
      <w:sz w:val="19"/>
      <w:szCs w:val="19"/>
    </w:rPr>
  </w:style>
  <w:style w:type="paragraph" w:styleId="ae">
    <w:name w:val="No Spacing"/>
    <w:uiPriority w:val="1"/>
    <w:qFormat/>
    <w:rsid w:val="005C77A6"/>
    <w:pPr>
      <w:spacing w:after="0" w:line="240" w:lineRule="auto"/>
      <w:ind w:firstLine="397"/>
      <w:jc w:val="both"/>
    </w:pPr>
    <w:rPr>
      <w:rFonts w:ascii="Times New Roman" w:eastAsia="Times New Roman" w:hAnsi="Times New Roman" w:cs="Times New Roman"/>
      <w:sz w:val="20"/>
      <w:szCs w:val="20"/>
      <w:lang w:eastAsia="ru-RU"/>
    </w:rPr>
  </w:style>
  <w:style w:type="paragraph" w:styleId="af">
    <w:name w:val="header"/>
    <w:basedOn w:val="a"/>
    <w:link w:val="af0"/>
    <w:uiPriority w:val="99"/>
    <w:unhideWhenUsed/>
    <w:rsid w:val="005C77A6"/>
    <w:pPr>
      <w:tabs>
        <w:tab w:val="center" w:pos="4677"/>
        <w:tab w:val="right" w:pos="9355"/>
      </w:tabs>
      <w:spacing w:after="0" w:line="240" w:lineRule="auto"/>
      <w:ind w:firstLine="397"/>
      <w:jc w:val="both"/>
    </w:pPr>
    <w:rPr>
      <w:rFonts w:ascii="Times New Roman" w:eastAsia="Times New Roman" w:hAnsi="Times New Roman" w:cs="Times New Roman"/>
      <w:sz w:val="20"/>
      <w:szCs w:val="20"/>
      <w:lang w:eastAsia="ru-RU"/>
    </w:rPr>
  </w:style>
  <w:style w:type="character" w:customStyle="1" w:styleId="af0">
    <w:name w:val="Верхний колонтитул Знак"/>
    <w:basedOn w:val="a0"/>
    <w:link w:val="af"/>
    <w:uiPriority w:val="99"/>
    <w:rsid w:val="005C77A6"/>
    <w:rPr>
      <w:rFonts w:ascii="Times New Roman" w:eastAsia="Times New Roman" w:hAnsi="Times New Roman" w:cs="Times New Roman"/>
      <w:sz w:val="20"/>
      <w:szCs w:val="20"/>
      <w:lang w:eastAsia="ru-RU"/>
    </w:rPr>
  </w:style>
  <w:style w:type="paragraph" w:styleId="af1">
    <w:name w:val="footer"/>
    <w:basedOn w:val="a"/>
    <w:link w:val="af2"/>
    <w:uiPriority w:val="99"/>
    <w:unhideWhenUsed/>
    <w:rsid w:val="005C77A6"/>
    <w:pPr>
      <w:tabs>
        <w:tab w:val="center" w:pos="4677"/>
        <w:tab w:val="right" w:pos="9355"/>
      </w:tabs>
      <w:spacing w:after="0" w:line="240" w:lineRule="auto"/>
      <w:ind w:firstLine="397"/>
      <w:jc w:val="both"/>
    </w:pPr>
    <w:rPr>
      <w:rFonts w:ascii="Times New Roman" w:eastAsia="Times New Roman" w:hAnsi="Times New Roman" w:cs="Times New Roman"/>
      <w:sz w:val="20"/>
      <w:szCs w:val="20"/>
      <w:lang w:eastAsia="ru-RU"/>
    </w:rPr>
  </w:style>
  <w:style w:type="character" w:customStyle="1" w:styleId="af2">
    <w:name w:val="Нижний колонтитул Знак"/>
    <w:basedOn w:val="a0"/>
    <w:link w:val="af1"/>
    <w:uiPriority w:val="99"/>
    <w:rsid w:val="005C77A6"/>
    <w:rPr>
      <w:rFonts w:ascii="Times New Roman" w:eastAsia="Times New Roman" w:hAnsi="Times New Roman" w:cs="Times New Roman"/>
      <w:sz w:val="20"/>
      <w:szCs w:val="20"/>
      <w:lang w:eastAsia="ru-RU"/>
    </w:rPr>
  </w:style>
  <w:style w:type="paragraph" w:styleId="31">
    <w:name w:val="toc 3"/>
    <w:basedOn w:val="a"/>
    <w:next w:val="a"/>
    <w:autoRedefine/>
    <w:uiPriority w:val="39"/>
    <w:unhideWhenUsed/>
    <w:rsid w:val="005C77A6"/>
    <w:pPr>
      <w:spacing w:after="100"/>
      <w:ind w:left="440"/>
    </w:pPr>
    <w:rPr>
      <w:rFonts w:eastAsiaTheme="minorEastAsia" w:cs="Times New Roman"/>
      <w:lang w:eastAsia="ru-RU"/>
    </w:rPr>
  </w:style>
  <w:style w:type="paragraph" w:customStyle="1" w:styleId="lead">
    <w:name w:val="lead"/>
    <w:basedOn w:val="a"/>
    <w:rsid w:val="005C77A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json-mark">
    <w:name w:val="json-mark"/>
    <w:basedOn w:val="a0"/>
    <w:rsid w:val="005C77A6"/>
  </w:style>
  <w:style w:type="character" w:customStyle="1" w:styleId="Bodytext2">
    <w:name w:val="Body text (2)_"/>
    <w:basedOn w:val="a0"/>
    <w:link w:val="Bodytext20"/>
    <w:rsid w:val="005C77A6"/>
    <w:rPr>
      <w:rFonts w:ascii="Arial" w:eastAsia="Arial" w:hAnsi="Arial" w:cs="Arial"/>
      <w:shd w:val="clear" w:color="auto" w:fill="FFFFFF"/>
    </w:rPr>
  </w:style>
  <w:style w:type="paragraph" w:customStyle="1" w:styleId="Bodytext20">
    <w:name w:val="Body text (2)"/>
    <w:basedOn w:val="a"/>
    <w:link w:val="Bodytext2"/>
    <w:rsid w:val="005C77A6"/>
    <w:pPr>
      <w:widowControl w:val="0"/>
      <w:shd w:val="clear" w:color="auto" w:fill="FFFFFF"/>
      <w:spacing w:after="180" w:line="272" w:lineRule="exact"/>
    </w:pPr>
    <w:rPr>
      <w:rFonts w:ascii="Arial" w:eastAsia="Arial" w:hAnsi="Arial" w:cs="Arial"/>
    </w:rPr>
  </w:style>
  <w:style w:type="character" w:customStyle="1" w:styleId="mw-headline">
    <w:name w:val="mw-headline"/>
    <w:basedOn w:val="a0"/>
    <w:rsid w:val="005C77A6"/>
  </w:style>
  <w:style w:type="character" w:customStyle="1" w:styleId="Bodytext2Georgia12ptScale50">
    <w:name w:val="Body text (2) + Georgia;12 pt;Scale 50%"/>
    <w:basedOn w:val="Bodytext2"/>
    <w:rsid w:val="005C77A6"/>
    <w:rPr>
      <w:rFonts w:ascii="Georgia" w:eastAsia="Georgia" w:hAnsi="Georgia" w:cs="Georgia"/>
      <w:b w:val="0"/>
      <w:bCs w:val="0"/>
      <w:i w:val="0"/>
      <w:iCs w:val="0"/>
      <w:smallCaps w:val="0"/>
      <w:strike w:val="0"/>
      <w:color w:val="000000"/>
      <w:spacing w:val="0"/>
      <w:w w:val="50"/>
      <w:position w:val="0"/>
      <w:sz w:val="24"/>
      <w:szCs w:val="24"/>
      <w:u w:val="none"/>
      <w:shd w:val="clear" w:color="auto" w:fill="FFFFFF"/>
      <w:lang w:val="ru-RU" w:eastAsia="ru-RU" w:bidi="ru-RU"/>
    </w:rPr>
  </w:style>
  <w:style w:type="character" w:customStyle="1" w:styleId="Bodytext2BoldSpacing0pt">
    <w:name w:val="Body text (2) + Bold;Spacing 0 pt"/>
    <w:basedOn w:val="Bodytext2"/>
    <w:rsid w:val="005C77A6"/>
    <w:rPr>
      <w:rFonts w:ascii="Times New Roman" w:eastAsia="Times New Roman" w:hAnsi="Times New Roman" w:cs="Times New Roman"/>
      <w:b/>
      <w:bCs/>
      <w:i w:val="0"/>
      <w:iCs w:val="0"/>
      <w:smallCaps w:val="0"/>
      <w:strike w:val="0"/>
      <w:color w:val="000000"/>
      <w:spacing w:val="-10"/>
      <w:w w:val="100"/>
      <w:position w:val="0"/>
      <w:sz w:val="26"/>
      <w:szCs w:val="26"/>
      <w:u w:val="none"/>
      <w:shd w:val="clear" w:color="auto" w:fill="FFFFFF"/>
      <w:lang w:val="ru-RU" w:eastAsia="ru-RU" w:bidi="ru-RU"/>
    </w:rPr>
  </w:style>
  <w:style w:type="character" w:customStyle="1" w:styleId="noprint">
    <w:name w:val="noprint"/>
    <w:basedOn w:val="a0"/>
    <w:rsid w:val="005C77A6"/>
  </w:style>
  <w:style w:type="character" w:customStyle="1" w:styleId="addmd">
    <w:name w:val="addmd"/>
    <w:basedOn w:val="a0"/>
    <w:rsid w:val="005C77A6"/>
  </w:style>
  <w:style w:type="character" w:customStyle="1" w:styleId="ref-info">
    <w:name w:val="ref-info"/>
    <w:basedOn w:val="a0"/>
    <w:rsid w:val="005C77A6"/>
  </w:style>
  <w:style w:type="character" w:customStyle="1" w:styleId="reference-text">
    <w:name w:val="reference-text"/>
    <w:basedOn w:val="a0"/>
    <w:rsid w:val="005C77A6"/>
  </w:style>
  <w:style w:type="character" w:customStyle="1" w:styleId="st">
    <w:name w:val="st"/>
    <w:basedOn w:val="a0"/>
    <w:rsid w:val="005C77A6"/>
  </w:style>
  <w:style w:type="character" w:customStyle="1" w:styleId="fn">
    <w:name w:val="fn"/>
    <w:basedOn w:val="a0"/>
    <w:rsid w:val="005C77A6"/>
  </w:style>
  <w:style w:type="character" w:customStyle="1" w:styleId="13">
    <w:name w:val="Дата1"/>
    <w:basedOn w:val="a0"/>
    <w:rsid w:val="005C77A6"/>
  </w:style>
  <w:style w:type="character" w:customStyle="1" w:styleId="views">
    <w:name w:val="views"/>
    <w:basedOn w:val="a0"/>
    <w:rsid w:val="005C77A6"/>
  </w:style>
  <w:style w:type="character" w:customStyle="1" w:styleId="comments">
    <w:name w:val="comments"/>
    <w:basedOn w:val="a0"/>
    <w:rsid w:val="005C77A6"/>
  </w:style>
  <w:style w:type="character" w:customStyle="1" w:styleId="dsq-postid">
    <w:name w:val="dsq-postid"/>
    <w:basedOn w:val="a0"/>
    <w:rsid w:val="005C77A6"/>
  </w:style>
  <w:style w:type="paragraph" w:customStyle="1" w:styleId="post-meta">
    <w:name w:val="post-meta"/>
    <w:basedOn w:val="a"/>
    <w:rsid w:val="005C77A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a-calendar">
    <w:name w:val="fa-calendar"/>
    <w:basedOn w:val="a0"/>
    <w:rsid w:val="005C77A6"/>
  </w:style>
  <w:style w:type="character" w:customStyle="1" w:styleId="fa-author">
    <w:name w:val="fa-author"/>
    <w:basedOn w:val="a0"/>
    <w:rsid w:val="005C77A6"/>
  </w:style>
  <w:style w:type="character" w:customStyle="1" w:styleId="fa-categories">
    <w:name w:val="fa-categories"/>
    <w:basedOn w:val="a0"/>
    <w:rsid w:val="005C77A6"/>
  </w:style>
  <w:style w:type="character" w:customStyle="1" w:styleId="fa-comments">
    <w:name w:val="fa-comments"/>
    <w:basedOn w:val="a0"/>
    <w:rsid w:val="005C77A6"/>
  </w:style>
  <w:style w:type="character" w:customStyle="1" w:styleId="fbcommentscount">
    <w:name w:val="fb_comments_count"/>
    <w:basedOn w:val="a0"/>
    <w:rsid w:val="005C77A6"/>
  </w:style>
  <w:style w:type="paragraph" w:customStyle="1" w:styleId="f17">
    <w:name w:val="f17"/>
    <w:basedOn w:val="a"/>
    <w:rsid w:val="005C77A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C77A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pellchecker-word-highlight">
    <w:name w:val="spellchecker-word-highlight"/>
    <w:basedOn w:val="a0"/>
    <w:rsid w:val="005C77A6"/>
  </w:style>
  <w:style w:type="character" w:styleId="af3">
    <w:name w:val="FollowedHyperlink"/>
    <w:basedOn w:val="a0"/>
    <w:uiPriority w:val="99"/>
    <w:semiHidden/>
    <w:unhideWhenUsed/>
    <w:rsid w:val="005C77A6"/>
    <w:rPr>
      <w:color w:val="954F72" w:themeColor="followedHyperlink"/>
      <w:u w:val="single"/>
    </w:rPr>
  </w:style>
  <w:style w:type="paragraph" w:customStyle="1" w:styleId="110">
    <w:name w:val="Абзац списка11"/>
    <w:basedOn w:val="a"/>
    <w:uiPriority w:val="34"/>
    <w:qFormat/>
    <w:rsid w:val="005C77A6"/>
    <w:pPr>
      <w:widowControl w:val="0"/>
      <w:spacing w:after="0" w:line="360" w:lineRule="auto"/>
      <w:ind w:left="720" w:firstLine="709"/>
      <w:contextualSpacing/>
      <w:jc w:val="both"/>
    </w:pPr>
    <w:rPr>
      <w:rFonts w:ascii="Times New Roman" w:eastAsiaTheme="minorEastAsia" w:hAnsi="Times New Roman"/>
      <w:kern w:val="2"/>
      <w:sz w:val="28"/>
      <w:szCs w:val="24"/>
      <w:lang w:val="en-US" w:eastAsia="zh-CN"/>
    </w:rPr>
  </w:style>
  <w:style w:type="paragraph" w:customStyle="1" w:styleId="Style12">
    <w:name w:val="_Style 12"/>
    <w:basedOn w:val="a"/>
    <w:uiPriority w:val="34"/>
    <w:qFormat/>
    <w:rsid w:val="005C77A6"/>
    <w:pPr>
      <w:spacing w:after="0" w:line="360" w:lineRule="auto"/>
      <w:contextualSpacing/>
      <w:mirrorIndents/>
    </w:pPr>
    <w:rPr>
      <w:rFonts w:ascii="Times New Roman" w:eastAsia="Times New Roman" w:hAnsi="Times New Roman"/>
      <w:sz w:val="24"/>
      <w:szCs w:val="24"/>
      <w:lang w:eastAsia="ru-RU"/>
    </w:rPr>
  </w:style>
  <w:style w:type="paragraph" w:customStyle="1" w:styleId="14">
    <w:name w:val="Абзац списка1"/>
    <w:basedOn w:val="a"/>
    <w:uiPriority w:val="34"/>
    <w:qFormat/>
    <w:rsid w:val="005C77A6"/>
    <w:pPr>
      <w:widowControl w:val="0"/>
      <w:spacing w:after="0" w:line="360" w:lineRule="auto"/>
      <w:ind w:left="720" w:firstLine="709"/>
      <w:contextualSpacing/>
      <w:jc w:val="both"/>
    </w:pPr>
    <w:rPr>
      <w:rFonts w:ascii="Times New Roman" w:hAnsi="Times New Roman" w:cs="Times New Roman"/>
      <w:sz w:val="28"/>
      <w:szCs w:val="24"/>
    </w:rPr>
  </w:style>
  <w:style w:type="paragraph" w:styleId="af4">
    <w:name w:val="footnote text"/>
    <w:basedOn w:val="a"/>
    <w:link w:val="af5"/>
    <w:uiPriority w:val="99"/>
    <w:semiHidden/>
    <w:unhideWhenUsed/>
    <w:rsid w:val="005C77A6"/>
    <w:pPr>
      <w:spacing w:after="0" w:line="240" w:lineRule="auto"/>
    </w:pPr>
    <w:rPr>
      <w:sz w:val="20"/>
      <w:szCs w:val="20"/>
    </w:rPr>
  </w:style>
  <w:style w:type="character" w:customStyle="1" w:styleId="af5">
    <w:name w:val="Текст сноски Знак"/>
    <w:basedOn w:val="a0"/>
    <w:link w:val="af4"/>
    <w:uiPriority w:val="99"/>
    <w:semiHidden/>
    <w:rsid w:val="005C77A6"/>
    <w:rPr>
      <w:sz w:val="20"/>
      <w:szCs w:val="20"/>
    </w:rPr>
  </w:style>
  <w:style w:type="character" w:styleId="af6">
    <w:name w:val="footnote reference"/>
    <w:basedOn w:val="a0"/>
    <w:uiPriority w:val="99"/>
    <w:semiHidden/>
    <w:unhideWhenUsed/>
    <w:rsid w:val="005C77A6"/>
    <w:rPr>
      <w:vertAlign w:val="superscript"/>
    </w:rPr>
  </w:style>
  <w:style w:type="character" w:styleId="af7">
    <w:name w:val="annotation reference"/>
    <w:basedOn w:val="a0"/>
    <w:uiPriority w:val="99"/>
    <w:semiHidden/>
    <w:unhideWhenUsed/>
    <w:rsid w:val="004F136F"/>
    <w:rPr>
      <w:sz w:val="16"/>
      <w:szCs w:val="16"/>
    </w:rPr>
  </w:style>
  <w:style w:type="paragraph" w:styleId="af8">
    <w:name w:val="annotation text"/>
    <w:basedOn w:val="a"/>
    <w:link w:val="af9"/>
    <w:uiPriority w:val="99"/>
    <w:semiHidden/>
    <w:unhideWhenUsed/>
    <w:rsid w:val="004F136F"/>
    <w:pPr>
      <w:spacing w:after="200" w:line="240" w:lineRule="auto"/>
    </w:pPr>
    <w:rPr>
      <w:sz w:val="20"/>
      <w:szCs w:val="20"/>
    </w:rPr>
  </w:style>
  <w:style w:type="character" w:customStyle="1" w:styleId="af9">
    <w:name w:val="Текст примечания Знак"/>
    <w:basedOn w:val="a0"/>
    <w:link w:val="af8"/>
    <w:uiPriority w:val="99"/>
    <w:semiHidden/>
    <w:rsid w:val="004F136F"/>
    <w:rPr>
      <w:sz w:val="20"/>
      <w:szCs w:val="20"/>
    </w:rPr>
  </w:style>
  <w:style w:type="paragraph" w:styleId="afa">
    <w:name w:val="annotation subject"/>
    <w:basedOn w:val="af8"/>
    <w:next w:val="af8"/>
    <w:link w:val="afb"/>
    <w:uiPriority w:val="99"/>
    <w:semiHidden/>
    <w:unhideWhenUsed/>
    <w:rsid w:val="00F46D9D"/>
    <w:pPr>
      <w:spacing w:after="160"/>
    </w:pPr>
    <w:rPr>
      <w:b/>
      <w:bCs/>
    </w:rPr>
  </w:style>
  <w:style w:type="character" w:customStyle="1" w:styleId="afb">
    <w:name w:val="Тема примечания Знак"/>
    <w:basedOn w:val="af9"/>
    <w:link w:val="afa"/>
    <w:uiPriority w:val="99"/>
    <w:semiHidden/>
    <w:rsid w:val="00F46D9D"/>
    <w:rPr>
      <w:b/>
      <w:bCs/>
      <w:sz w:val="20"/>
      <w:szCs w:val="20"/>
    </w:rPr>
  </w:style>
</w:styles>
</file>

<file path=word/webSettings.xml><?xml version="1.0" encoding="utf-8"?>
<w:webSettings xmlns:r="http://schemas.openxmlformats.org/officeDocument/2006/relationships" xmlns:w="http://schemas.openxmlformats.org/wordprocessingml/2006/main">
  <w:divs>
    <w:div w:id="424881794">
      <w:bodyDiv w:val="1"/>
      <w:marLeft w:val="0"/>
      <w:marRight w:val="0"/>
      <w:marTop w:val="0"/>
      <w:marBottom w:val="0"/>
      <w:divBdr>
        <w:top w:val="none" w:sz="0" w:space="0" w:color="auto"/>
        <w:left w:val="none" w:sz="0" w:space="0" w:color="auto"/>
        <w:bottom w:val="none" w:sz="0" w:space="0" w:color="auto"/>
        <w:right w:val="none" w:sz="0" w:space="0" w:color="auto"/>
      </w:divBdr>
    </w:div>
    <w:div w:id="610434794">
      <w:bodyDiv w:val="1"/>
      <w:marLeft w:val="0"/>
      <w:marRight w:val="0"/>
      <w:marTop w:val="0"/>
      <w:marBottom w:val="0"/>
      <w:divBdr>
        <w:top w:val="none" w:sz="0" w:space="0" w:color="auto"/>
        <w:left w:val="none" w:sz="0" w:space="0" w:color="auto"/>
        <w:bottom w:val="none" w:sz="0" w:space="0" w:color="auto"/>
        <w:right w:val="none" w:sz="0" w:space="0" w:color="auto"/>
      </w:divBdr>
    </w:div>
    <w:div w:id="2134666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meteb@yandex.ru" TargetMode="External"/><Relationship Id="rId13" Type="http://schemas.openxmlformats.org/officeDocument/2006/relationships/chart" Target="charts/chart5.xml"/><Relationship Id="rId18" Type="http://schemas.openxmlformats.org/officeDocument/2006/relationships/chart" Target="charts/chart10.xml"/><Relationship Id="rId3" Type="http://schemas.openxmlformats.org/officeDocument/2006/relationships/styles" Target="styles.xml"/><Relationship Id="rId21" Type="http://schemas.openxmlformats.org/officeDocument/2006/relationships/hyperlink" Target="http://www.mobilemarketing.ru/" TargetMode="Externa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fontTable" Target="fontTable.xml"/><Relationship Id="rId10" Type="http://schemas.openxmlformats.org/officeDocument/2006/relationships/chart" Target="charts/chart2.xml"/><Relationship Id="rId19" Type="http://schemas.openxmlformats.org/officeDocument/2006/relationships/chart" Target="charts/chart1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hyperlink" Target="http://www.json.ru/"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1057;&#1077;&#1074;&#1072;\Desktop\&#1050;&#1055;%202\&#1076;&#1072;&#1085;&#1085;&#1099;&#1077;%20&#1075;&#1088;&#1072;&#1092;&#1080;&#1082;&#1086;&#1074;%20&#1082;&#1087;2%20&#1052;&#1086;&#1080;&#1089;&#1077;&#1077;&#1074;.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1057;&#1077;&#1074;&#1072;\Desktop\&#1050;&#1055;%202\&#1076;&#1072;&#1085;&#1085;&#1099;&#1077;%20&#1075;&#1088;&#1072;&#1092;&#1080;&#1082;&#1086;&#1074;%20&#1082;&#1087;2%20&#1052;&#1086;&#1080;&#1089;&#1077;&#1077;&#1074;.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1057;&#1077;&#1074;&#1072;\Desktop\&#1076;&#1072;&#1085;&#1085;&#1099;&#1077;%20&#1075;&#1088;&#1072;&#1092;&#1080;&#1082;&#1086;&#1074;%20&#1082;&#1087;2%20&#1052;&#1086;&#1080;&#1089;&#1077;&#1077;&#1074;.xlsx" TargetMode="External"/></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5.xml.rels><?xml version="1.0" encoding="UTF-8" standalone="yes"?>
<Relationships xmlns="http://schemas.openxmlformats.org/package/2006/relationships"><Relationship Id="rId1" Type="http://schemas.openxmlformats.org/officeDocument/2006/relationships/oleObject" Target="file:///C:\Users\&#1057;&#1077;&#1074;&#1072;\Desktop\&#1076;&#1072;&#1085;&#1085;&#1099;&#1077;%20&#1075;&#1088;&#1072;&#1092;&#1080;&#1082;&#1086;&#1074;%20&#1082;&#1087;2%20&#1052;&#1086;&#1080;&#1089;&#1077;&#1077;&#1074;.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1057;&#1077;&#1074;&#1072;\Desktop\&#1050;&#1055;%202\&#1076;&#1072;&#1085;&#1085;&#1099;&#1077;%20&#1075;&#1088;&#1072;&#1092;&#1080;&#1082;&#1086;&#1074;%20&#1082;&#1087;2%20&#1052;&#1086;&#1080;&#1089;&#1077;&#1077;&#1074;.xlsx" TargetMode="External"/></Relationships>
</file>

<file path=word/charts/_rels/chart7.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8.xml.rels><?xml version="1.0" encoding="UTF-8" standalone="yes"?>
<Relationships xmlns="http://schemas.openxmlformats.org/package/2006/relationships"><Relationship Id="rId1" Type="http://schemas.openxmlformats.org/officeDocument/2006/relationships/oleObject" Target="file:///C:\Users\&#1057;&#1077;&#1074;&#1072;\Desktop\&#1089;&#1090;&#1072;&#1090;&#1100;&#1103;%20&#1072;&#1087;&#1088;&#1077;&#1083;&#1100;\&#1076;&#1072;&#1085;&#1085;&#1099;&#1077;%20&#1075;&#1088;&#1072;&#1092;&#1080;&#1082;&#1086;&#1074;%20&#1082;&#1087;2%20&#1052;&#1086;&#1080;&#1089;&#1077;&#1077;&#1074;%200,27.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1057;&#1077;&#1074;&#1072;\Desktop\&#1089;&#1090;&#1072;&#1090;&#1100;&#1103;%20&#1072;&#1087;&#1088;&#1077;&#1083;&#1100;\&#1076;&#1072;&#1085;&#1085;&#1099;&#1077;%20&#1075;&#1088;&#1072;&#1092;&#1080;&#1082;&#1086;&#1074;%20&#1082;&#1087;2%20&#1052;&#1086;&#1080;&#1089;&#1077;&#1077;&#1074;%200,27.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1057;&#1077;&#1074;&#1072;\Desktop\&#1089;&#1090;&#1072;&#1090;&#1100;&#1103;%20&#1072;&#1087;&#1088;&#1077;&#1083;&#1100;\&#1076;&#1072;&#1085;&#1085;&#1099;&#1077;%20&#1075;&#1088;&#1072;&#1092;&#1080;&#1082;&#1086;&#1074;%20&#1082;&#1087;2%20&#1052;&#1086;&#1080;&#1089;&#1077;&#1077;&#1074;%200,27.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1057;&#1077;&#1074;&#1072;\Desktop\&#1089;&#1090;&#1072;&#1090;&#1100;&#1103;%20&#1072;&#1087;&#1088;&#1077;&#1083;&#1100;\&#1076;&#1072;&#1085;&#1085;&#1099;&#1077;%20&#1075;&#1088;&#1072;&#1092;&#1080;&#1082;&#1086;&#1074;%20&#1082;&#1087;2%20&#1052;&#1086;&#1080;&#1089;&#1077;&#1077;&#1074;%200,27.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style val="5"/>
  <c:chart>
    <c:autoTitleDeleted val="1"/>
    <c:view3D>
      <c:rotX val="30"/>
      <c:rotY val="40"/>
      <c:depthPercent val="100"/>
      <c:perspective val="30"/>
    </c:view3D>
    <c:floor>
      <c:spPr>
        <a:noFill/>
        <a:ln w="6350" cap="flat" cmpd="sng" algn="ctr">
          <a:solidFill>
            <a:schemeClr val="tx1">
              <a:tint val="75000"/>
            </a:schemeClr>
          </a:solidFill>
          <a:prstDash val="solid"/>
          <a:round/>
        </a:ln>
        <a:effectLst/>
        <a:sp3d contourW="6350">
          <a:contourClr>
            <a:schemeClr val="tx1">
              <a:tint val="75000"/>
            </a:schemeClr>
          </a:contourClr>
        </a:sp3d>
      </c:spPr>
    </c:floor>
    <c:sideWall>
      <c:spPr>
        <a:noFill/>
        <a:ln>
          <a:noFill/>
        </a:ln>
        <a:effectLst/>
        <a:sp3d/>
      </c:spPr>
    </c:sideWall>
    <c:backWall>
      <c:spPr>
        <a:noFill/>
        <a:ln>
          <a:noFill/>
        </a:ln>
        <a:effectLst/>
        <a:sp3d/>
      </c:spPr>
    </c:backWall>
    <c:plotArea>
      <c:layout>
        <c:manualLayout>
          <c:layoutTarget val="inner"/>
          <c:xMode val="edge"/>
          <c:yMode val="edge"/>
          <c:x val="0"/>
          <c:y val="9.7973401860332279E-2"/>
          <c:w val="1"/>
          <c:h val="0.8201223110138528"/>
        </c:manualLayout>
      </c:layout>
      <c:pie3DChart>
        <c:varyColors val="1"/>
        <c:ser>
          <c:idx val="0"/>
          <c:order val="0"/>
          <c:explosion val="13"/>
          <c:dPt>
            <c:idx val="0"/>
            <c:spPr>
              <a:solidFill>
                <a:srgbClr val="E7E6E6">
                  <a:lumMod val="90000"/>
                </a:srgbClr>
              </a:solidFill>
            </c:spPr>
          </c:dPt>
          <c:dPt>
            <c:idx val="1"/>
            <c:spPr>
              <a:solidFill>
                <a:schemeClr val="bg2">
                  <a:lumMod val="50000"/>
                </a:schemeClr>
              </a:solidFill>
            </c:spPr>
          </c:dPt>
          <c:dPt>
            <c:idx val="2"/>
            <c:explosion val="27"/>
            <c:spPr>
              <a:solidFill>
                <a:schemeClr val="bg2">
                  <a:lumMod val="90000"/>
                </a:schemeClr>
              </a:solidFill>
            </c:spPr>
          </c:dPt>
          <c:dLbls>
            <c:dLbl>
              <c:idx val="0"/>
              <c:layout>
                <c:manualLayout>
                  <c:x val="7.2635176951127894E-2"/>
                  <c:y val="-1.1019714347121003E-3"/>
                </c:manualLayout>
              </c:layout>
              <c:dLblPos val="bestFit"/>
              <c:showCatName val="1"/>
              <c:showPercent val="1"/>
              <c:separator>
</c:separator>
              <c:extLst>
                <c:ext xmlns:c15="http://schemas.microsoft.com/office/drawing/2012/chart" uri="{CE6537A1-D6FC-4f65-9D91-7224C49458BB}"/>
              </c:extLst>
            </c:dLbl>
            <c:dLbl>
              <c:idx val="1"/>
              <c:layout>
                <c:manualLayout>
                  <c:x val="-5.4469479857944196E-2"/>
                  <c:y val="-1.4888337468982651E-2"/>
                </c:manualLayout>
              </c:layout>
              <c:dLblPos val="bestFit"/>
              <c:showCatName val="1"/>
              <c:showPercent val="1"/>
              <c:separator>
</c:separator>
              <c:extLst>
                <c:ext xmlns:c15="http://schemas.microsoft.com/office/drawing/2012/chart" uri="{CE6537A1-D6FC-4f65-9D91-7224C49458BB}"/>
              </c:extLst>
            </c:dLbl>
            <c:dLbl>
              <c:idx val="2"/>
              <c:layout>
                <c:manualLayout>
                  <c:x val="1.650419492450525E-2"/>
                  <c:y val="1.1027622457622895E-2"/>
                </c:manualLayout>
              </c:layout>
              <c:dLblPos val="bestFit"/>
              <c:showCatName val="1"/>
              <c:showPercent val="1"/>
              <c:separator>
</c:separator>
              <c:extLst>
                <c:ext xmlns:c15="http://schemas.microsoft.com/office/drawing/2012/chart" uri="{CE6537A1-D6FC-4f65-9D91-7224C49458BB}"/>
              </c:extLst>
            </c:dLbl>
            <c:numFmt formatCode="0.00%" sourceLinked="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dLblPos val="bestFit"/>
            <c:showPercent val="1"/>
            <c:separator>
</c:separator>
            <c:showLeaderLines val="1"/>
            <c:leaderLines>
              <c:spPr>
                <a:ln w="6350" cap="flat" cmpd="sng" algn="ctr">
                  <a:solidFill>
                    <a:schemeClr val="tx1"/>
                  </a:solidFill>
                  <a:prstDash val="solid"/>
                  <a:round/>
                </a:ln>
                <a:effectLst/>
              </c:spPr>
            </c:leaderLines>
            <c:extLst>
              <c:ext xmlns:c15="http://schemas.microsoft.com/office/drawing/2012/chart" uri="{CE6537A1-D6FC-4f65-9D91-7224C49458BB}"/>
            </c:extLst>
          </c:dLbls>
          <c:cat>
            <c:strRef>
              <c:f>Медиаповедение!$C$49:$C$51</c:f>
              <c:strCache>
                <c:ptCount val="3"/>
                <c:pt idx="0">
                  <c:v>Телефон/Смартфон</c:v>
                </c:pt>
                <c:pt idx="1">
                  <c:v>Планшет</c:v>
                </c:pt>
                <c:pt idx="2">
                  <c:v>Не использую </c:v>
                </c:pt>
              </c:strCache>
            </c:strRef>
          </c:cat>
          <c:val>
            <c:numRef>
              <c:f>Медиаповедение!$D$49:$D$51</c:f>
              <c:numCache>
                <c:formatCode>###0</c:formatCode>
                <c:ptCount val="3"/>
                <c:pt idx="0">
                  <c:v>261</c:v>
                </c:pt>
                <c:pt idx="1">
                  <c:v>123</c:v>
                </c:pt>
                <c:pt idx="2">
                  <c:v>1</c:v>
                </c:pt>
              </c:numCache>
            </c:numRef>
          </c:val>
        </c:ser>
        <c:dLbls>
          <c:showVal val="1"/>
        </c:dLbls>
      </c:pie3DChart>
      <c:spPr>
        <a:noFill/>
        <a:ln>
          <a:noFill/>
        </a:ln>
        <a:effectLst/>
      </c:spPr>
    </c:plotArea>
    <c:plotVisOnly val="1"/>
    <c:dispBlanksAs val="zero"/>
  </c:chart>
  <c:spPr>
    <a:solidFill>
      <a:schemeClr val="bg1"/>
    </a:solidFill>
    <a:ln w="6350" cap="flat" cmpd="sng" algn="ctr">
      <a:noFill/>
      <a:prstDash val="solid"/>
      <a:round/>
    </a:ln>
    <a:effectLst/>
  </c:spPr>
  <c:txPr>
    <a:bodyPr/>
    <a:lstStyle/>
    <a:p>
      <a:pPr>
        <a:defRPr/>
      </a:pPr>
      <a:endParaRPr lang="ru-RU"/>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ru-RU"/>
  <c:style val="5"/>
  <c:chart>
    <c:plotArea>
      <c:layout>
        <c:manualLayout>
          <c:layoutTarget val="inner"/>
          <c:xMode val="edge"/>
          <c:yMode val="edge"/>
          <c:x val="0.28192371475953582"/>
          <c:y val="5.1388888888888887E-2"/>
          <c:w val="0.47268513077656343"/>
          <c:h val="0.87566554180727418"/>
        </c:manualLayout>
      </c:layout>
      <c:pieChart>
        <c:varyColors val="1"/>
        <c:ser>
          <c:idx val="0"/>
          <c:order val="0"/>
          <c:dPt>
            <c:idx val="0"/>
            <c:explosion val="14"/>
            <c:spPr>
              <a:solidFill>
                <a:schemeClr val="accent3">
                  <a:shade val="76000"/>
                </a:schemeClr>
              </a:solidFill>
              <a:ln>
                <a:noFill/>
              </a:ln>
              <a:effectLst/>
            </c:spPr>
          </c:dPt>
          <c:dPt>
            <c:idx val="1"/>
            <c:explosion val="8"/>
            <c:spPr>
              <a:solidFill>
                <a:schemeClr val="accent3">
                  <a:tint val="77000"/>
                </a:schemeClr>
              </a:solidFill>
              <a:ln>
                <a:noFill/>
              </a:ln>
              <a:effectLst/>
            </c:spPr>
          </c:dPt>
          <c:dLbls>
            <c:dLbl>
              <c:idx val="0"/>
              <c:layout>
                <c:manualLayout>
                  <c:x val="2.452723260338727E-2"/>
                  <c:y val="-0.26406183098080482"/>
                </c:manualLayout>
              </c:layout>
              <c:numFmt formatCode="0.00%" sourceLinked="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dLblPos val="bestFit"/>
              <c:showCatName val="1"/>
              <c:showPercent val="1"/>
              <c:extLst>
                <c:ext xmlns:c15="http://schemas.microsoft.com/office/drawing/2012/chart" uri="{CE6537A1-D6FC-4f65-9D91-7224C49458BB}"/>
              </c:extLst>
            </c:dLbl>
            <c:dLbl>
              <c:idx val="1"/>
              <c:layout>
                <c:manualLayout>
                  <c:x val="-4.3563024771157338E-2"/>
                  <c:y val="-0.23657752458362066"/>
                </c:manualLayout>
              </c:layout>
              <c:numFmt formatCode="0.00%" sourceLinked="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dLblPos val="bestFit"/>
              <c:showCatName val="1"/>
              <c:showPercent val="1"/>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dLblPos val="outEnd"/>
            <c:showCatName val="1"/>
            <c:showPercent val="1"/>
            <c:showLeaderLines val="1"/>
            <c:leaderLines>
              <c:spPr>
                <a:ln w="6350" cap="flat" cmpd="sng" algn="ctr">
                  <a:solidFill>
                    <a:schemeClr val="tx1"/>
                  </a:solidFill>
                  <a:prstDash val="solid"/>
                  <a:round/>
                </a:ln>
                <a:effectLst/>
              </c:spPr>
            </c:leaderLines>
            <c:extLst>
              <c:ext xmlns:c15="http://schemas.microsoft.com/office/drawing/2012/chart" uri="{CE6537A1-D6FC-4f65-9D91-7224C49458BB}"/>
            </c:extLst>
          </c:dLbls>
          <c:cat>
            <c:strRef>
              <c:f>Медиаповедение!$E$70:$E$71</c:f>
              <c:strCache>
                <c:ptCount val="2"/>
                <c:pt idx="0">
                  <c:v>Да</c:v>
                </c:pt>
                <c:pt idx="1">
                  <c:v>Нет</c:v>
                </c:pt>
              </c:strCache>
            </c:strRef>
          </c:cat>
          <c:val>
            <c:numRef>
              <c:f>Медиаповедение!$F$70:$F$71</c:f>
              <c:numCache>
                <c:formatCode>###0</c:formatCode>
                <c:ptCount val="2"/>
                <c:pt idx="0">
                  <c:v>96</c:v>
                </c:pt>
                <c:pt idx="1">
                  <c:v>289</c:v>
                </c:pt>
              </c:numCache>
            </c:numRef>
          </c:val>
        </c:ser>
        <c:firstSliceAng val="53"/>
      </c:pieChart>
      <c:spPr>
        <a:noFill/>
        <a:ln>
          <a:noFill/>
        </a:ln>
        <a:effectLst/>
      </c:spPr>
    </c:plotArea>
    <c:plotVisOnly val="1"/>
    <c:dispBlanksAs val="zero"/>
  </c:chart>
  <c:spPr>
    <a:solidFill>
      <a:schemeClr val="bg1"/>
    </a:solidFill>
    <a:ln w="6350" cap="flat" cmpd="sng" algn="ctr">
      <a:noFill/>
      <a:prstDash val="solid"/>
      <a:round/>
    </a:ln>
    <a:effectLst/>
  </c:spPr>
  <c:txPr>
    <a:bodyPr/>
    <a:lstStyle/>
    <a:p>
      <a:pPr>
        <a:defRPr/>
      </a:pPr>
      <a:endParaRPr lang="ru-RU"/>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ru-RU"/>
  <c:style val="5"/>
  <c:chart>
    <c:autoTitleDeleted val="1"/>
    <c:plotArea>
      <c:layout>
        <c:manualLayout>
          <c:layoutTarget val="inner"/>
          <c:xMode val="edge"/>
          <c:yMode val="edge"/>
          <c:x val="8.5196214915853496E-2"/>
          <c:y val="3.1415802754385456E-2"/>
          <c:w val="0.88457194835546049"/>
          <c:h val="0.72836919676538403"/>
        </c:manualLayout>
      </c:layout>
      <c:barChart>
        <c:barDir val="col"/>
        <c:grouping val="clustered"/>
        <c:ser>
          <c:idx val="0"/>
          <c:order val="0"/>
          <c:tx>
            <c:strRef>
              <c:f>Медиаповедение!$G$69</c:f>
              <c:strCache>
                <c:ptCount val="1"/>
                <c:pt idx="0">
                  <c:v>Да, достаточно часто</c:v>
                </c:pt>
              </c:strCache>
            </c:strRef>
          </c:tx>
          <c:spPr>
            <a:solidFill>
              <a:schemeClr val="accent3">
                <a:shade val="65000"/>
              </a:schemeClr>
            </a:solidFill>
            <a:ln>
              <a:noFill/>
            </a:ln>
            <a:effectLst/>
          </c:spPr>
          <c:dLbls>
            <c:dLbl>
              <c:idx val="2"/>
              <c:delete val="1"/>
              <c:extLst>
                <c:ext xmlns:c15="http://schemas.microsoft.com/office/drawing/2012/chart" uri="{CE6537A1-D6FC-4f65-9D91-7224C49458BB}"/>
              </c:extLst>
            </c:dLbl>
            <c:spPr>
              <a:noFill/>
              <a:ln>
                <a:noFill/>
              </a:ln>
              <a:effectLst/>
            </c:spPr>
            <c:txPr>
              <a:bodyPr rot="0" vert="horz"/>
              <a:lstStyle/>
              <a:p>
                <a:pPr>
                  <a:defRPr/>
                </a:pPr>
                <a:endParaRPr lang="ru-RU"/>
              </a:p>
            </c:txPr>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prstDash val="solid"/>
                      <a:round/>
                    </a:ln>
                    <a:effectLst/>
                  </c:spPr>
                </c15:leaderLines>
              </c:ext>
            </c:extLst>
          </c:dLbls>
          <c:cat>
            <c:strRef>
              <c:f>Медиаповедение!$F$70:$F$73</c:f>
              <c:strCache>
                <c:ptCount val="4"/>
                <c:pt idx="0">
                  <c:v>Положительно</c:v>
                </c:pt>
                <c:pt idx="1">
                  <c:v>Нейтрально</c:v>
                </c:pt>
                <c:pt idx="2">
                  <c:v>Отрицательно</c:v>
                </c:pt>
                <c:pt idx="3">
                  <c:v>Затрудняюсь ответить</c:v>
                </c:pt>
              </c:strCache>
            </c:strRef>
          </c:cat>
          <c:val>
            <c:numRef>
              <c:f>Медиаповедение!$G$70:$G$73</c:f>
              <c:numCache>
                <c:formatCode>###0</c:formatCode>
                <c:ptCount val="4"/>
                <c:pt idx="0">
                  <c:v>47</c:v>
                </c:pt>
                <c:pt idx="1">
                  <c:v>30</c:v>
                </c:pt>
                <c:pt idx="2">
                  <c:v>0</c:v>
                </c:pt>
                <c:pt idx="3">
                  <c:v>1</c:v>
                </c:pt>
              </c:numCache>
            </c:numRef>
          </c:val>
        </c:ser>
        <c:ser>
          <c:idx val="1"/>
          <c:order val="1"/>
          <c:tx>
            <c:strRef>
              <c:f>Медиаповедение!$H$69</c:f>
              <c:strCache>
                <c:ptCount val="1"/>
                <c:pt idx="0">
                  <c:v>Да, иногда перехожу</c:v>
                </c:pt>
              </c:strCache>
            </c:strRef>
          </c:tx>
          <c:spPr>
            <a:solidFill>
              <a:schemeClr val="accent3"/>
            </a:solidFill>
            <a:ln>
              <a:noFill/>
            </a:ln>
            <a:effectLst/>
          </c:spPr>
          <c:dLbls>
            <c:dLbl>
              <c:idx val="0"/>
              <c:delete val="1"/>
              <c:extLst>
                <c:ext xmlns:c15="http://schemas.microsoft.com/office/drawing/2012/chart" uri="{CE6537A1-D6FC-4f65-9D91-7224C49458BB}"/>
              </c:extLst>
            </c:dLbl>
            <c:spPr>
              <a:noFill/>
              <a:ln>
                <a:noFill/>
              </a:ln>
              <a:effectLst/>
            </c:spPr>
            <c:txPr>
              <a:bodyPr rot="0" vert="horz"/>
              <a:lstStyle/>
              <a:p>
                <a:pPr>
                  <a:defRPr/>
                </a:pPr>
                <a:endParaRPr lang="ru-RU"/>
              </a:p>
            </c:txPr>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prstDash val="solid"/>
                      <a:round/>
                    </a:ln>
                    <a:effectLst/>
                  </c:spPr>
                </c15:leaderLines>
              </c:ext>
            </c:extLst>
          </c:dLbls>
          <c:cat>
            <c:strRef>
              <c:f>Медиаповедение!$F$70:$F$73</c:f>
              <c:strCache>
                <c:ptCount val="4"/>
                <c:pt idx="0">
                  <c:v>Положительно</c:v>
                </c:pt>
                <c:pt idx="1">
                  <c:v>Нейтрально</c:v>
                </c:pt>
                <c:pt idx="2">
                  <c:v>Отрицательно</c:v>
                </c:pt>
                <c:pt idx="3">
                  <c:v>Затрудняюсь ответить</c:v>
                </c:pt>
              </c:strCache>
            </c:strRef>
          </c:cat>
          <c:val>
            <c:numRef>
              <c:f>Медиаповедение!$H$70:$H$73</c:f>
              <c:numCache>
                <c:formatCode>###0</c:formatCode>
                <c:ptCount val="4"/>
                <c:pt idx="0">
                  <c:v>0</c:v>
                </c:pt>
                <c:pt idx="1">
                  <c:v>162</c:v>
                </c:pt>
                <c:pt idx="2">
                  <c:v>8</c:v>
                </c:pt>
                <c:pt idx="3">
                  <c:v>20</c:v>
                </c:pt>
              </c:numCache>
            </c:numRef>
          </c:val>
        </c:ser>
        <c:ser>
          <c:idx val="2"/>
          <c:order val="2"/>
          <c:tx>
            <c:strRef>
              <c:f>Медиаповедение!$I$69</c:f>
              <c:strCache>
                <c:ptCount val="1"/>
                <c:pt idx="0">
                  <c:v>Нет, никогда не перехожу</c:v>
                </c:pt>
              </c:strCache>
            </c:strRef>
          </c:tx>
          <c:spPr>
            <a:solidFill>
              <a:schemeClr val="accent3">
                <a:tint val="65000"/>
              </a:schemeClr>
            </a:solidFill>
            <a:ln>
              <a:noFill/>
            </a:ln>
            <a:effectLst/>
          </c:spPr>
          <c:dLbls>
            <c:dLbl>
              <c:idx val="1"/>
              <c:layout>
                <c:manualLayout>
                  <c:x val="8.2406262875979186E-3"/>
                  <c:y val="-8.4699106248782123E-17"/>
                </c:manualLayout>
              </c:layout>
              <c:showVal val="1"/>
              <c:extLst>
                <c:ext xmlns:c15="http://schemas.microsoft.com/office/drawing/2012/chart" uri="{CE6537A1-D6FC-4f65-9D91-7224C49458BB}"/>
              </c:extLst>
            </c:dLbl>
            <c:dLbl>
              <c:idx val="3"/>
              <c:delete val="1"/>
              <c:extLst>
                <c:ext xmlns:c15="http://schemas.microsoft.com/office/drawing/2012/chart" uri="{CE6537A1-D6FC-4f65-9D91-7224C49458BB}"/>
              </c:extLst>
            </c:dLbl>
            <c:spPr>
              <a:noFill/>
              <a:ln>
                <a:noFill/>
              </a:ln>
              <a:effectLst/>
            </c:spPr>
            <c:txPr>
              <a:bodyPr rot="0" vert="horz"/>
              <a:lstStyle/>
              <a:p>
                <a:pPr>
                  <a:defRPr/>
                </a:pPr>
                <a:endParaRPr lang="ru-RU"/>
              </a:p>
            </c:txPr>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prstDash val="solid"/>
                      <a:round/>
                    </a:ln>
                    <a:effectLst/>
                  </c:spPr>
                </c15:leaderLines>
              </c:ext>
            </c:extLst>
          </c:dLbls>
          <c:cat>
            <c:strRef>
              <c:f>Медиаповедение!$F$70:$F$73</c:f>
              <c:strCache>
                <c:ptCount val="4"/>
                <c:pt idx="0">
                  <c:v>Положительно</c:v>
                </c:pt>
                <c:pt idx="1">
                  <c:v>Нейтрально</c:v>
                </c:pt>
                <c:pt idx="2">
                  <c:v>Отрицательно</c:v>
                </c:pt>
                <c:pt idx="3">
                  <c:v>Затрудняюсь ответить</c:v>
                </c:pt>
              </c:strCache>
            </c:strRef>
          </c:cat>
          <c:val>
            <c:numRef>
              <c:f>Медиаповедение!$I$70:$I$73</c:f>
              <c:numCache>
                <c:formatCode>###0</c:formatCode>
                <c:ptCount val="4"/>
                <c:pt idx="0">
                  <c:v>39</c:v>
                </c:pt>
                <c:pt idx="1">
                  <c:v>14</c:v>
                </c:pt>
                <c:pt idx="2">
                  <c:v>64</c:v>
                </c:pt>
                <c:pt idx="3">
                  <c:v>0</c:v>
                </c:pt>
              </c:numCache>
            </c:numRef>
          </c:val>
        </c:ser>
        <c:dLbls>
          <c:showVal val="1"/>
        </c:dLbls>
        <c:axId val="109465984"/>
        <c:axId val="109467520"/>
      </c:barChart>
      <c:catAx>
        <c:axId val="109465984"/>
        <c:scaling>
          <c:orientation val="minMax"/>
        </c:scaling>
        <c:axPos val="b"/>
        <c:numFmt formatCode="General" sourceLinked="1"/>
        <c:majorTickMark val="none"/>
        <c:tickLblPos val="nextTo"/>
        <c:spPr>
          <a:noFill/>
          <a:ln w="6350" cap="flat" cmpd="sng" algn="ctr">
            <a:solidFill>
              <a:schemeClr val="tx1">
                <a:tint val="75000"/>
              </a:schemeClr>
            </a:solidFill>
            <a:prstDash val="solid"/>
            <a:round/>
          </a:ln>
          <a:effectLst/>
        </c:spPr>
        <c:txPr>
          <a:bodyPr rot="-60000000" vert="horz"/>
          <a:lstStyle/>
          <a:p>
            <a:pPr>
              <a:defRPr/>
            </a:pPr>
            <a:endParaRPr lang="ru-RU"/>
          </a:p>
        </c:txPr>
        <c:crossAx val="109467520"/>
        <c:crosses val="autoZero"/>
        <c:auto val="1"/>
        <c:lblAlgn val="ctr"/>
        <c:lblOffset val="100"/>
      </c:catAx>
      <c:valAx>
        <c:axId val="109467520"/>
        <c:scaling>
          <c:orientation val="minMax"/>
        </c:scaling>
        <c:axPos val="l"/>
        <c:majorGridlines>
          <c:spPr>
            <a:ln w="6350" cap="flat" cmpd="sng" algn="ctr">
              <a:solidFill>
                <a:schemeClr val="tx1">
                  <a:tint val="75000"/>
                </a:schemeClr>
              </a:solidFill>
              <a:prstDash val="solid"/>
              <a:round/>
            </a:ln>
            <a:effectLst/>
          </c:spPr>
        </c:majorGridlines>
        <c:numFmt formatCode="###0" sourceLinked="1"/>
        <c:majorTickMark val="none"/>
        <c:tickLblPos val="nextTo"/>
        <c:spPr>
          <a:noFill/>
          <a:ln w="6350" cap="flat" cmpd="sng" algn="ctr">
            <a:solidFill>
              <a:schemeClr val="tx1">
                <a:tint val="75000"/>
              </a:schemeClr>
            </a:solidFill>
            <a:prstDash val="solid"/>
            <a:round/>
          </a:ln>
          <a:effectLst/>
        </c:spPr>
        <c:txPr>
          <a:bodyPr rot="-60000000" vert="horz"/>
          <a:lstStyle/>
          <a:p>
            <a:pPr>
              <a:defRPr/>
            </a:pPr>
            <a:endParaRPr lang="ru-RU"/>
          </a:p>
        </c:txPr>
        <c:crossAx val="109465984"/>
        <c:crosses val="autoZero"/>
        <c:crossBetween val="between"/>
      </c:valAx>
      <c:spPr>
        <a:solidFill>
          <a:schemeClr val="bg1"/>
        </a:solidFill>
        <a:ln>
          <a:noFill/>
        </a:ln>
        <a:effectLst/>
      </c:spPr>
    </c:plotArea>
    <c:legend>
      <c:legendPos val="b"/>
      <c:layout>
        <c:manualLayout>
          <c:xMode val="edge"/>
          <c:yMode val="edge"/>
          <c:x val="4.9999945883053294E-2"/>
          <c:y val="0.90842551563645635"/>
          <c:w val="0.89999989176610662"/>
          <c:h val="9.1574484363543707E-2"/>
        </c:manualLayout>
      </c:layout>
      <c:spPr>
        <a:noFill/>
        <a:ln>
          <a:noFill/>
        </a:ln>
        <a:effectLst/>
      </c:spPr>
      <c:txPr>
        <a:bodyPr rot="0" vert="horz"/>
        <a:lstStyle/>
        <a:p>
          <a:pPr>
            <a:defRPr/>
          </a:pPr>
          <a:endParaRPr lang="ru-RU"/>
        </a:p>
      </c:txPr>
    </c:legend>
    <c:plotVisOnly val="1"/>
    <c:dispBlanksAs val="gap"/>
  </c:chart>
  <c:spPr>
    <a:noFill/>
    <a:ln w="6350" cap="flat" cmpd="sng" algn="ctr">
      <a:noFill/>
      <a:prstDash val="solid"/>
      <a:round/>
    </a:ln>
    <a:effectLst/>
  </c:spPr>
  <c:txPr>
    <a:bodyPr/>
    <a:lstStyle/>
    <a:p>
      <a:pPr>
        <a:defRPr>
          <a:latin typeface="Times New Roman" pitchFamily="18" charset="0"/>
          <a:cs typeface="Times New Roman" pitchFamily="18" charset="0"/>
        </a:defRPr>
      </a:pPr>
      <a:endParaRPr lang="ru-RU"/>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lang val="ru-RU"/>
  <c:style val="13"/>
  <c:chart>
    <c:autoTitleDeleted val="1"/>
    <c:plotArea>
      <c:layout>
        <c:manualLayout>
          <c:layoutTarget val="inner"/>
          <c:xMode val="edge"/>
          <c:yMode val="edge"/>
          <c:x val="0.34120238261044222"/>
          <c:y val="1.5936254980079678E-2"/>
          <c:w val="0.63943842169872811"/>
          <c:h val="0.48236812371472937"/>
        </c:manualLayout>
      </c:layout>
      <c:barChart>
        <c:barDir val="bar"/>
        <c:grouping val="percentStacked"/>
        <c:ser>
          <c:idx val="0"/>
          <c:order val="0"/>
          <c:tx>
            <c:strRef>
              <c:f>Медиаповедение!$N$67</c:f>
              <c:strCache>
                <c:ptCount val="1"/>
                <c:pt idx="0">
                  <c:v>Поищу дополнительную информацию о продукте в Интернете</c:v>
                </c:pt>
              </c:strCache>
            </c:strRef>
          </c:tx>
          <c:dLbls>
            <c:spPr>
              <a:noFill/>
              <a:ln>
                <a:noFill/>
              </a:ln>
              <a:effectLst/>
            </c:spPr>
            <c:txPr>
              <a:bodyPr rot="0" vert="horz"/>
              <a:lstStyle/>
              <a:p>
                <a:pPr>
                  <a:defRPr/>
                </a:pPr>
                <a:endParaRPr lang="ru-RU"/>
              </a:p>
            </c:txPr>
            <c:dLblPos val="ctr"/>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Медиаповедение!$M$68:$M$70</c:f>
              <c:strCache>
                <c:ptCount val="3"/>
                <c:pt idx="0">
                  <c:v>Рекламируемый продукт мне в целом интересен</c:v>
                </c:pt>
                <c:pt idx="1">
                  <c:v>Реклама нестандартна и привлекает внимание своей новизной</c:v>
                </c:pt>
                <c:pt idx="2">
                  <c:v>Реклама содержит сообщение о скидках и распродажах</c:v>
                </c:pt>
              </c:strCache>
            </c:strRef>
          </c:cat>
          <c:val>
            <c:numRef>
              <c:f>Медиаповедение!$N$68:$N$70</c:f>
              <c:numCache>
                <c:formatCode>###0</c:formatCode>
                <c:ptCount val="3"/>
                <c:pt idx="0">
                  <c:v>10</c:v>
                </c:pt>
                <c:pt idx="1">
                  <c:v>32</c:v>
                </c:pt>
                <c:pt idx="2">
                  <c:v>1</c:v>
                </c:pt>
              </c:numCache>
            </c:numRef>
          </c:val>
        </c:ser>
        <c:ser>
          <c:idx val="1"/>
          <c:order val="1"/>
          <c:tx>
            <c:strRef>
              <c:f>Медиаповедение!$O$67</c:f>
              <c:strCache>
                <c:ptCount val="1"/>
                <c:pt idx="0">
                  <c:v>Кликну на рекламную ссылку для получения более подробной информации</c:v>
                </c:pt>
              </c:strCache>
            </c:strRef>
          </c:tx>
          <c:dLbls>
            <c:spPr>
              <a:noFill/>
              <a:ln>
                <a:noFill/>
              </a:ln>
              <a:effectLst/>
            </c:spPr>
            <c:txPr>
              <a:bodyPr rot="0" vert="horz"/>
              <a:lstStyle/>
              <a:p>
                <a:pPr>
                  <a:defRPr/>
                </a:pPr>
                <a:endParaRPr lang="ru-RU"/>
              </a:p>
            </c:txPr>
            <c:dLblPos val="ctr"/>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Медиаповедение!$M$68:$M$70</c:f>
              <c:strCache>
                <c:ptCount val="3"/>
                <c:pt idx="0">
                  <c:v>Рекламируемый продукт мне в целом интересен</c:v>
                </c:pt>
                <c:pt idx="1">
                  <c:v>Реклама нестандартна и привлекает внимание своей новизной</c:v>
                </c:pt>
                <c:pt idx="2">
                  <c:v>Реклама содержит сообщение о скидках и распродажах</c:v>
                </c:pt>
              </c:strCache>
            </c:strRef>
          </c:cat>
          <c:val>
            <c:numRef>
              <c:f>Медиаповедение!$O$68:$O$70</c:f>
              <c:numCache>
                <c:formatCode>###0</c:formatCode>
                <c:ptCount val="3"/>
                <c:pt idx="0">
                  <c:v>83</c:v>
                </c:pt>
                <c:pt idx="1">
                  <c:v>19</c:v>
                </c:pt>
                <c:pt idx="2">
                  <c:v>30</c:v>
                </c:pt>
              </c:numCache>
            </c:numRef>
          </c:val>
        </c:ser>
        <c:ser>
          <c:idx val="2"/>
          <c:order val="2"/>
          <c:tx>
            <c:strRef>
              <c:f>Медиаповедение!$P$67</c:f>
              <c:strCache>
                <c:ptCount val="1"/>
                <c:pt idx="0">
                  <c:v>Сделаю покупку в реальном магазине</c:v>
                </c:pt>
              </c:strCache>
            </c:strRef>
          </c:tx>
          <c:dLbls>
            <c:spPr>
              <a:noFill/>
              <a:ln>
                <a:noFill/>
              </a:ln>
              <a:effectLst/>
            </c:spPr>
            <c:txPr>
              <a:bodyPr rot="0" vert="horz"/>
              <a:lstStyle/>
              <a:p>
                <a:pPr>
                  <a:defRPr/>
                </a:pPr>
                <a:endParaRPr lang="ru-RU"/>
              </a:p>
            </c:txPr>
            <c:dLblPos val="ctr"/>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Медиаповедение!$M$68:$M$70</c:f>
              <c:strCache>
                <c:ptCount val="3"/>
                <c:pt idx="0">
                  <c:v>Рекламируемый продукт мне в целом интересен</c:v>
                </c:pt>
                <c:pt idx="1">
                  <c:v>Реклама нестандартна и привлекает внимание своей новизной</c:v>
                </c:pt>
                <c:pt idx="2">
                  <c:v>Реклама содержит сообщение о скидках и распродажах</c:v>
                </c:pt>
              </c:strCache>
            </c:strRef>
          </c:cat>
          <c:val>
            <c:numRef>
              <c:f>Медиаповедение!$P$68:$P$70</c:f>
              <c:numCache>
                <c:formatCode>General</c:formatCode>
                <c:ptCount val="3"/>
                <c:pt idx="0" formatCode="###0">
                  <c:v>32</c:v>
                </c:pt>
              </c:numCache>
            </c:numRef>
          </c:val>
        </c:ser>
        <c:dLbls>
          <c:showVal val="1"/>
        </c:dLbls>
        <c:overlap val="100"/>
        <c:axId val="109490176"/>
        <c:axId val="109491712"/>
      </c:barChart>
      <c:catAx>
        <c:axId val="109490176"/>
        <c:scaling>
          <c:orientation val="minMax"/>
        </c:scaling>
        <c:axPos val="l"/>
        <c:numFmt formatCode="General" sourceLinked="1"/>
        <c:majorTickMark val="none"/>
        <c:tickLblPos val="nextTo"/>
        <c:txPr>
          <a:bodyPr rot="-60000000" vert="horz"/>
          <a:lstStyle/>
          <a:p>
            <a:pPr>
              <a:defRPr/>
            </a:pPr>
            <a:endParaRPr lang="ru-RU"/>
          </a:p>
        </c:txPr>
        <c:crossAx val="109491712"/>
        <c:crossesAt val="0"/>
        <c:auto val="1"/>
        <c:lblAlgn val="ctr"/>
        <c:lblOffset val="100"/>
      </c:catAx>
      <c:valAx>
        <c:axId val="109491712"/>
        <c:scaling>
          <c:orientation val="minMax"/>
        </c:scaling>
        <c:delete val="1"/>
        <c:axPos val="b"/>
        <c:majorGridlines/>
        <c:numFmt formatCode="0%" sourceLinked="1"/>
        <c:majorTickMark val="none"/>
        <c:tickLblPos val="none"/>
        <c:crossAx val="109490176"/>
        <c:crosses val="autoZero"/>
        <c:crossBetween val="between"/>
      </c:valAx>
      <c:dTable>
        <c:showHorzBorder val="1"/>
        <c:showVertBorder val="1"/>
        <c:showOutline val="1"/>
        <c:showKeys val="1"/>
        <c:txPr>
          <a:bodyPr rot="0" vert="horz"/>
          <a:lstStyle/>
          <a:p>
            <a:pPr rtl="0">
              <a:defRPr sz="1000"/>
            </a:pPr>
            <a:endParaRPr lang="ru-RU"/>
          </a:p>
        </c:txPr>
      </c:dTable>
    </c:plotArea>
    <c:plotVisOnly val="1"/>
    <c:dispBlanksAs val="gap"/>
  </c:chart>
  <c:spPr>
    <a:ln>
      <a:noFill/>
    </a:ln>
  </c:spPr>
  <c:txPr>
    <a:bodyPr/>
    <a:lstStyle/>
    <a:p>
      <a:pPr>
        <a:defRPr>
          <a:latin typeface="Times New Roman" pitchFamily="18" charset="0"/>
          <a:cs typeface="Times New Roman" pitchFamily="18" charset="0"/>
        </a:defRPr>
      </a:pPr>
      <a:endParaRPr lang="ru-RU"/>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style val="5"/>
  <c:chart>
    <c:autoTitleDeleted val="1"/>
    <c:plotArea>
      <c:layout>
        <c:manualLayout>
          <c:layoutTarget val="inner"/>
          <c:xMode val="edge"/>
          <c:yMode val="edge"/>
          <c:x val="0.44459827413659625"/>
          <c:y val="3.4658093773781251E-3"/>
          <c:w val="0.55540172586340353"/>
          <c:h val="0.99653419062262083"/>
        </c:manualLayout>
      </c:layout>
      <c:barChart>
        <c:barDir val="bar"/>
        <c:grouping val="clustered"/>
        <c:ser>
          <c:idx val="0"/>
          <c:order val="0"/>
          <c:spPr>
            <a:solidFill>
              <a:schemeClr val="accent3"/>
            </a:solidFill>
            <a:ln>
              <a:noFill/>
            </a:ln>
            <a:effectLst/>
            <a:sp3d/>
          </c:spPr>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Times New Roman" pitchFamily="18" charset="0"/>
                    <a:ea typeface="+mn-ea"/>
                    <a:cs typeface="Times New Roman" pitchFamily="18" charset="0"/>
                  </a:defRPr>
                </a:pPr>
                <a:endParaRPr lang="ru-RU"/>
              </a:p>
            </c:txPr>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prstDash val="solid"/>
                      <a:round/>
                    </a:ln>
                    <a:effectLst/>
                  </c:spPr>
                </c15:leaderLines>
              </c:ext>
            </c:extLst>
          </c:dLbls>
          <c:cat>
            <c:strRef>
              <c:f>Медиапредпочтения!$M$60:$M$69</c:f>
              <c:strCache>
                <c:ptCount val="10"/>
                <c:pt idx="0">
                  <c:v>Покупки в интернет-магазинах</c:v>
                </c:pt>
                <c:pt idx="1">
                  <c:v>Игры</c:v>
                </c:pt>
                <c:pt idx="2">
                  <c:v>Приложения-переводчики</c:v>
                </c:pt>
                <c:pt idx="3">
                  <c:v>Чтение новостей/книг/журналов</c:v>
                </c:pt>
                <c:pt idx="4">
                  <c:v>Эл. почта</c:v>
                </c:pt>
                <c:pt idx="5">
                  <c:v>Адреса, карты, транспорт</c:v>
                </c:pt>
                <c:pt idx="6">
                  <c:v>Мобильный банк/электронные кошельки</c:v>
                </c:pt>
                <c:pt idx="7">
                  <c:v>Поисковые системы</c:v>
                </c:pt>
                <c:pt idx="8">
                  <c:v>Просмотр и обмен фото, видео, музыкой</c:v>
                </c:pt>
                <c:pt idx="9">
                  <c:v>Соц.сети/мессенджеры</c:v>
                </c:pt>
              </c:strCache>
            </c:strRef>
          </c:cat>
          <c:val>
            <c:numRef>
              <c:f>Медиапредпочтения!$N$60:$N$69</c:f>
              <c:numCache>
                <c:formatCode>General</c:formatCode>
                <c:ptCount val="10"/>
                <c:pt idx="0">
                  <c:v>15</c:v>
                </c:pt>
                <c:pt idx="1">
                  <c:v>25</c:v>
                </c:pt>
                <c:pt idx="2">
                  <c:v>40</c:v>
                </c:pt>
                <c:pt idx="3">
                  <c:v>47</c:v>
                </c:pt>
                <c:pt idx="4">
                  <c:v>67</c:v>
                </c:pt>
                <c:pt idx="5">
                  <c:v>120</c:v>
                </c:pt>
                <c:pt idx="6">
                  <c:v>128</c:v>
                </c:pt>
                <c:pt idx="7">
                  <c:v>160</c:v>
                </c:pt>
                <c:pt idx="8">
                  <c:v>169</c:v>
                </c:pt>
                <c:pt idx="9">
                  <c:v>327</c:v>
                </c:pt>
              </c:numCache>
            </c:numRef>
          </c:val>
        </c:ser>
        <c:dLbls>
          <c:showVal val="1"/>
        </c:dLbls>
        <c:axId val="110131456"/>
        <c:axId val="110006272"/>
      </c:barChart>
      <c:catAx>
        <c:axId val="110131456"/>
        <c:scaling>
          <c:orientation val="minMax"/>
        </c:scaling>
        <c:axPos val="l"/>
        <c:numFmt formatCode="General" sourceLinked="1"/>
        <c:majorTickMark val="none"/>
        <c:tickLblPos val="nextTo"/>
        <c:spPr>
          <a:noFill/>
          <a:ln w="6350" cap="flat" cmpd="sng" algn="ctr">
            <a:noFill/>
            <a:prstDash val="solid"/>
            <a:round/>
          </a:ln>
          <a:effectLst/>
        </c:spPr>
        <c:txPr>
          <a:bodyPr rot="-60000000" spcFirstLastPara="1" vertOverflow="ellipsis" vert="horz" wrap="square" anchor="ctr" anchorCtr="1"/>
          <a:lstStyle/>
          <a:p>
            <a:pPr>
              <a:defRPr sz="1100" b="0" i="0" u="none" strike="noStrike" kern="1200" baseline="0">
                <a:solidFill>
                  <a:schemeClr val="tx1"/>
                </a:solidFill>
                <a:latin typeface="Times New Roman" pitchFamily="18" charset="0"/>
                <a:ea typeface="+mn-ea"/>
                <a:cs typeface="Times New Roman" pitchFamily="18" charset="0"/>
              </a:defRPr>
            </a:pPr>
            <a:endParaRPr lang="ru-RU"/>
          </a:p>
        </c:txPr>
        <c:crossAx val="110006272"/>
        <c:crosses val="autoZero"/>
        <c:auto val="1"/>
        <c:lblAlgn val="ctr"/>
        <c:lblOffset val="100"/>
      </c:catAx>
      <c:valAx>
        <c:axId val="110006272"/>
        <c:scaling>
          <c:orientation val="minMax"/>
        </c:scaling>
        <c:delete val="1"/>
        <c:axPos val="b"/>
        <c:numFmt formatCode="General" sourceLinked="1"/>
        <c:majorTickMark val="none"/>
        <c:tickLblPos val="none"/>
        <c:crossAx val="110131456"/>
        <c:crosses val="autoZero"/>
        <c:crossBetween val="between"/>
      </c:valAx>
      <c:spPr>
        <a:noFill/>
        <a:ln>
          <a:noFill/>
        </a:ln>
        <a:effectLst/>
      </c:spPr>
    </c:plotArea>
    <c:plotVisOnly val="1"/>
    <c:dispBlanksAs val="gap"/>
  </c:chart>
  <c:spPr>
    <a:solidFill>
      <a:schemeClr val="bg1"/>
    </a:solidFill>
    <a:ln w="9525" cap="flat" cmpd="sng" algn="ctr">
      <a:noFill/>
      <a:prstDash val="solid"/>
      <a:round/>
    </a:ln>
    <a:effectLst/>
  </c:spPr>
  <c:txPr>
    <a:bodyPr/>
    <a:lstStyle/>
    <a:p>
      <a:pPr>
        <a:defRPr>
          <a:latin typeface="Times New Roman" pitchFamily="18" charset="0"/>
          <a:cs typeface="Times New Roman" pitchFamily="18" charset="0"/>
        </a:defRPr>
      </a:pPr>
      <a:endParaRPr lang="ru-RU"/>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lang val="ru-RU"/>
  <c:style val="5"/>
  <c:chart>
    <c:autoTitleDeleted val="1"/>
    <c:plotArea>
      <c:layout>
        <c:manualLayout>
          <c:layoutTarget val="inner"/>
          <c:xMode val="edge"/>
          <c:yMode val="edge"/>
          <c:x val="0.46749615529794203"/>
          <c:y val="0"/>
          <c:w val="0.50331192333625863"/>
          <c:h val="1"/>
        </c:manualLayout>
      </c:layout>
      <c:barChart>
        <c:barDir val="bar"/>
        <c:grouping val="clustered"/>
        <c:ser>
          <c:idx val="0"/>
          <c:order val="0"/>
          <c:spPr>
            <a:solidFill>
              <a:schemeClr val="accent3"/>
            </a:solidFill>
            <a:ln>
              <a:noFill/>
            </a:ln>
            <a:effectLst/>
            <a:sp3d/>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prstDash val="solid"/>
                      <a:round/>
                    </a:ln>
                    <a:effectLst/>
                  </c:spPr>
                </c15:leaderLines>
              </c:ext>
            </c:extLst>
          </c:dLbls>
          <c:cat>
            <c:strRef>
              <c:f>Медиапредпочтения!$D$68:$D$77</c:f>
              <c:strCache>
                <c:ptCount val="10"/>
                <c:pt idx="0">
                  <c:v>Активное комьюнити</c:v>
                </c:pt>
                <c:pt idx="1">
                  <c:v>Техподдержка сайта </c:v>
                </c:pt>
                <c:pt idx="2">
                  <c:v>Отсутствие рекламы</c:v>
                </c:pt>
                <c:pt idx="3">
                  <c:v>Разнообразие функционала</c:v>
                </c:pt>
                <c:pt idx="4">
                  <c:v>Рейтинг  сайта или приложения</c:v>
                </c:pt>
                <c:pt idx="5">
                  <c:v>Безопасность и сохранность персональных данных</c:v>
                </c:pt>
                <c:pt idx="6">
                  <c:v>Оригинальность дизайна и удобство интерфейса</c:v>
                </c:pt>
                <c:pt idx="7">
                  <c:v>Релевантность и актуальность контента</c:v>
                </c:pt>
                <c:pt idx="8">
                  <c:v>Качество и стабильность работы</c:v>
                </c:pt>
                <c:pt idx="9">
                  <c:v>Доступность </c:v>
                </c:pt>
              </c:strCache>
            </c:strRef>
          </c:cat>
          <c:val>
            <c:numRef>
              <c:f>Медиапредпочтения!$E$68:$E$77</c:f>
              <c:numCache>
                <c:formatCode>###0</c:formatCode>
                <c:ptCount val="10"/>
                <c:pt idx="0">
                  <c:v>22</c:v>
                </c:pt>
                <c:pt idx="1">
                  <c:v>41</c:v>
                </c:pt>
                <c:pt idx="2">
                  <c:v>105</c:v>
                </c:pt>
                <c:pt idx="3">
                  <c:v>124</c:v>
                </c:pt>
                <c:pt idx="4">
                  <c:v>154</c:v>
                </c:pt>
                <c:pt idx="5">
                  <c:v>156</c:v>
                </c:pt>
                <c:pt idx="6">
                  <c:v>162</c:v>
                </c:pt>
                <c:pt idx="7">
                  <c:v>194</c:v>
                </c:pt>
                <c:pt idx="8">
                  <c:v>231</c:v>
                </c:pt>
                <c:pt idx="9">
                  <c:v>245</c:v>
                </c:pt>
              </c:numCache>
            </c:numRef>
          </c:val>
        </c:ser>
        <c:dLbls>
          <c:showVal val="1"/>
        </c:dLbls>
        <c:axId val="110124032"/>
        <c:axId val="110138112"/>
      </c:barChart>
      <c:catAx>
        <c:axId val="110124032"/>
        <c:scaling>
          <c:orientation val="minMax"/>
        </c:scaling>
        <c:axPos val="l"/>
        <c:numFmt formatCode="General" sourceLinked="1"/>
        <c:majorTickMark val="none"/>
        <c:tickLblPos val="nextTo"/>
        <c:spPr>
          <a:noFill/>
          <a:ln w="6350" cap="flat" cmpd="sng" algn="ctr">
            <a:no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crossAx val="110138112"/>
        <c:crosses val="autoZero"/>
        <c:auto val="1"/>
        <c:lblAlgn val="ctr"/>
        <c:lblOffset val="100"/>
      </c:catAx>
      <c:valAx>
        <c:axId val="110138112"/>
        <c:scaling>
          <c:orientation val="minMax"/>
        </c:scaling>
        <c:delete val="1"/>
        <c:axPos val="b"/>
        <c:numFmt formatCode="###0" sourceLinked="1"/>
        <c:majorTickMark val="none"/>
        <c:tickLblPos val="none"/>
        <c:crossAx val="110124032"/>
        <c:crosses val="autoZero"/>
        <c:crossBetween val="between"/>
      </c:valAx>
      <c:spPr>
        <a:noFill/>
        <a:ln>
          <a:noFill/>
        </a:ln>
        <a:effectLst/>
      </c:spPr>
    </c:plotArea>
    <c:plotVisOnly val="1"/>
    <c:dispBlanksAs val="gap"/>
  </c:chart>
  <c:spPr>
    <a:solidFill>
      <a:schemeClr val="bg1"/>
    </a:solidFill>
    <a:ln w="9525" cap="flat" cmpd="sng" algn="ctr">
      <a:noFill/>
      <a:prstDash val="solid"/>
      <a:round/>
    </a:ln>
    <a:effectLst/>
  </c:spPr>
  <c:txPr>
    <a:bodyPr/>
    <a:lstStyle/>
    <a:p>
      <a:pPr>
        <a:defRPr/>
      </a:pPr>
      <a:endParaRPr lang="ru-RU"/>
    </a:p>
  </c:tx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lang val="ru-RU"/>
  <c:style val="5"/>
  <c:chart>
    <c:autoTitleDeleted val="1"/>
    <c:plotArea>
      <c:layout/>
      <c:barChart>
        <c:barDir val="bar"/>
        <c:grouping val="percentStacked"/>
        <c:ser>
          <c:idx val="0"/>
          <c:order val="0"/>
          <c:tx>
            <c:strRef>
              <c:f>Медиапредпочтения!$E$14</c:f>
              <c:strCache>
                <c:ptCount val="1"/>
                <c:pt idx="0">
                  <c:v>12-17</c:v>
                </c:pt>
              </c:strCache>
            </c:strRef>
          </c:tx>
          <c:spPr>
            <a:solidFill>
              <a:schemeClr val="accent3">
                <a:shade val="50000"/>
              </a:schemeClr>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Times New Roman" panose="02020603050405020304" pitchFamily="18" charset="0"/>
                    <a:ea typeface="+mn-ea"/>
                    <a:cs typeface="Times New Roman" panose="02020603050405020304" pitchFamily="18" charset="0"/>
                  </a:defRPr>
                </a:pPr>
                <a:endParaRPr lang="ru-RU"/>
              </a:p>
            </c:txPr>
            <c:showVal val="1"/>
            <c:extLst>
              <c:ext xmlns:c15="http://schemas.microsoft.com/office/drawing/2012/chart" uri="{CE6537A1-D6FC-4f65-9D91-7224C49458BB}">
                <c15:showLeaderLines val="0"/>
              </c:ext>
            </c:extLst>
          </c:dLbls>
          <c:cat>
            <c:strRef>
              <c:f>Медиапредпочтения!$F$13:$O$13</c:f>
              <c:strCache>
                <c:ptCount val="10"/>
                <c:pt idx="0">
                  <c:v>Контент</c:v>
                </c:pt>
                <c:pt idx="1">
                  <c:v>Дизайн</c:v>
                </c:pt>
                <c:pt idx="2">
                  <c:v>Реклама</c:v>
                </c:pt>
                <c:pt idx="3">
                  <c:v>Популярность</c:v>
                </c:pt>
                <c:pt idx="4">
                  <c:v>Безопасность </c:v>
                </c:pt>
                <c:pt idx="5">
                  <c:v>Доступность </c:v>
                </c:pt>
                <c:pt idx="6">
                  <c:v>Функционал</c:v>
                </c:pt>
                <c:pt idx="7">
                  <c:v>Комьюнити</c:v>
                </c:pt>
                <c:pt idx="8">
                  <c:v>Техподдержка </c:v>
                </c:pt>
                <c:pt idx="9">
                  <c:v>Стабильность</c:v>
                </c:pt>
              </c:strCache>
            </c:strRef>
          </c:cat>
          <c:val>
            <c:numRef>
              <c:f>Медиапредпочтения!$F$14:$O$14</c:f>
              <c:numCache>
                <c:formatCode>###0</c:formatCode>
                <c:ptCount val="10"/>
                <c:pt idx="0">
                  <c:v>8</c:v>
                </c:pt>
                <c:pt idx="1">
                  <c:v>10</c:v>
                </c:pt>
                <c:pt idx="2">
                  <c:v>3</c:v>
                </c:pt>
                <c:pt idx="3">
                  <c:v>4</c:v>
                </c:pt>
                <c:pt idx="4">
                  <c:v>6</c:v>
                </c:pt>
                <c:pt idx="5">
                  <c:v>10</c:v>
                </c:pt>
                <c:pt idx="6">
                  <c:v>6</c:v>
                </c:pt>
                <c:pt idx="7">
                  <c:v>1</c:v>
                </c:pt>
                <c:pt idx="8">
                  <c:v>3</c:v>
                </c:pt>
                <c:pt idx="9">
                  <c:v>8</c:v>
                </c:pt>
              </c:numCache>
            </c:numRef>
          </c:val>
        </c:ser>
        <c:ser>
          <c:idx val="1"/>
          <c:order val="1"/>
          <c:tx>
            <c:strRef>
              <c:f>Медиапредпочтения!$E$15</c:f>
              <c:strCache>
                <c:ptCount val="1"/>
                <c:pt idx="0">
                  <c:v>18-24</c:v>
                </c:pt>
              </c:strCache>
            </c:strRef>
          </c:tx>
          <c:spPr>
            <a:solidFill>
              <a:schemeClr val="accent3">
                <a:shade val="70000"/>
              </a:schemeClr>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Times New Roman" panose="02020603050405020304" pitchFamily="18" charset="0"/>
                    <a:ea typeface="+mn-ea"/>
                    <a:cs typeface="Times New Roman" panose="02020603050405020304" pitchFamily="18" charset="0"/>
                  </a:defRPr>
                </a:pPr>
                <a:endParaRPr lang="ru-RU"/>
              </a:p>
            </c:txPr>
            <c:showVal val="1"/>
            <c:extLst>
              <c:ext xmlns:c15="http://schemas.microsoft.com/office/drawing/2012/chart" uri="{CE6537A1-D6FC-4f65-9D91-7224C49458BB}">
                <c15:showLeaderLines val="0"/>
              </c:ext>
            </c:extLst>
          </c:dLbls>
          <c:cat>
            <c:strRef>
              <c:f>Медиапредпочтения!$F$13:$O$13</c:f>
              <c:strCache>
                <c:ptCount val="10"/>
                <c:pt idx="0">
                  <c:v>Контент</c:v>
                </c:pt>
                <c:pt idx="1">
                  <c:v>Дизайн</c:v>
                </c:pt>
                <c:pt idx="2">
                  <c:v>Реклама</c:v>
                </c:pt>
                <c:pt idx="3">
                  <c:v>Популярность</c:v>
                </c:pt>
                <c:pt idx="4">
                  <c:v>Безопасность </c:v>
                </c:pt>
                <c:pt idx="5">
                  <c:v>Доступность </c:v>
                </c:pt>
                <c:pt idx="6">
                  <c:v>Функционал</c:v>
                </c:pt>
                <c:pt idx="7">
                  <c:v>Комьюнити</c:v>
                </c:pt>
                <c:pt idx="8">
                  <c:v>Техподдержка </c:v>
                </c:pt>
                <c:pt idx="9">
                  <c:v>Стабильность</c:v>
                </c:pt>
              </c:strCache>
            </c:strRef>
          </c:cat>
          <c:val>
            <c:numRef>
              <c:f>Медиапредпочтения!$F$15:$O$15</c:f>
              <c:numCache>
                <c:formatCode>###0</c:formatCode>
                <c:ptCount val="10"/>
                <c:pt idx="0">
                  <c:v>96</c:v>
                </c:pt>
                <c:pt idx="1">
                  <c:v>79</c:v>
                </c:pt>
                <c:pt idx="2">
                  <c:v>60</c:v>
                </c:pt>
                <c:pt idx="3">
                  <c:v>77</c:v>
                </c:pt>
                <c:pt idx="4">
                  <c:v>79</c:v>
                </c:pt>
                <c:pt idx="5">
                  <c:v>122</c:v>
                </c:pt>
                <c:pt idx="6">
                  <c:v>60</c:v>
                </c:pt>
                <c:pt idx="7">
                  <c:v>14</c:v>
                </c:pt>
                <c:pt idx="8">
                  <c:v>18</c:v>
                </c:pt>
                <c:pt idx="9">
                  <c:v>124</c:v>
                </c:pt>
              </c:numCache>
            </c:numRef>
          </c:val>
        </c:ser>
        <c:ser>
          <c:idx val="2"/>
          <c:order val="2"/>
          <c:tx>
            <c:strRef>
              <c:f>Медиапредпочтения!$E$16</c:f>
              <c:strCache>
                <c:ptCount val="1"/>
                <c:pt idx="0">
                  <c:v>25-34</c:v>
                </c:pt>
              </c:strCache>
            </c:strRef>
          </c:tx>
          <c:spPr>
            <a:solidFill>
              <a:schemeClr val="accent3">
                <a:shade val="90000"/>
              </a:schemeClr>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Медиапредпочтения!$F$13:$O$13</c:f>
              <c:strCache>
                <c:ptCount val="10"/>
                <c:pt idx="0">
                  <c:v>Контент</c:v>
                </c:pt>
                <c:pt idx="1">
                  <c:v>Дизайн</c:v>
                </c:pt>
                <c:pt idx="2">
                  <c:v>Реклама</c:v>
                </c:pt>
                <c:pt idx="3">
                  <c:v>Популярность</c:v>
                </c:pt>
                <c:pt idx="4">
                  <c:v>Безопасность </c:v>
                </c:pt>
                <c:pt idx="5">
                  <c:v>Доступность </c:v>
                </c:pt>
                <c:pt idx="6">
                  <c:v>Функционал</c:v>
                </c:pt>
                <c:pt idx="7">
                  <c:v>Комьюнити</c:v>
                </c:pt>
                <c:pt idx="8">
                  <c:v>Техподдержка </c:v>
                </c:pt>
                <c:pt idx="9">
                  <c:v>Стабильность</c:v>
                </c:pt>
              </c:strCache>
            </c:strRef>
          </c:cat>
          <c:val>
            <c:numRef>
              <c:f>Медиапредпочтения!$F$16:$O$16</c:f>
              <c:numCache>
                <c:formatCode>###0</c:formatCode>
                <c:ptCount val="10"/>
                <c:pt idx="0">
                  <c:v>47</c:v>
                </c:pt>
                <c:pt idx="1">
                  <c:v>37</c:v>
                </c:pt>
                <c:pt idx="2">
                  <c:v>18</c:v>
                </c:pt>
                <c:pt idx="3">
                  <c:v>38</c:v>
                </c:pt>
                <c:pt idx="4">
                  <c:v>36</c:v>
                </c:pt>
                <c:pt idx="5">
                  <c:v>61</c:v>
                </c:pt>
                <c:pt idx="6">
                  <c:v>31</c:v>
                </c:pt>
                <c:pt idx="7">
                  <c:v>4</c:v>
                </c:pt>
                <c:pt idx="8">
                  <c:v>11</c:v>
                </c:pt>
                <c:pt idx="9">
                  <c:v>58</c:v>
                </c:pt>
              </c:numCache>
            </c:numRef>
          </c:val>
        </c:ser>
        <c:ser>
          <c:idx val="3"/>
          <c:order val="3"/>
          <c:tx>
            <c:strRef>
              <c:f>Медиапредпочтения!$E$17</c:f>
              <c:strCache>
                <c:ptCount val="1"/>
                <c:pt idx="0">
                  <c:v>35-44</c:v>
                </c:pt>
              </c:strCache>
            </c:strRef>
          </c:tx>
          <c:spPr>
            <a:solidFill>
              <a:schemeClr val="accent3">
                <a:tint val="90000"/>
              </a:schemeClr>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Медиапредпочтения!$F$13:$O$13</c:f>
              <c:strCache>
                <c:ptCount val="10"/>
                <c:pt idx="0">
                  <c:v>Контент</c:v>
                </c:pt>
                <c:pt idx="1">
                  <c:v>Дизайн</c:v>
                </c:pt>
                <c:pt idx="2">
                  <c:v>Реклама</c:v>
                </c:pt>
                <c:pt idx="3">
                  <c:v>Популярность</c:v>
                </c:pt>
                <c:pt idx="4">
                  <c:v>Безопасность </c:v>
                </c:pt>
                <c:pt idx="5">
                  <c:v>Доступность </c:v>
                </c:pt>
                <c:pt idx="6">
                  <c:v>Функционал</c:v>
                </c:pt>
                <c:pt idx="7">
                  <c:v>Комьюнити</c:v>
                </c:pt>
                <c:pt idx="8">
                  <c:v>Техподдержка </c:v>
                </c:pt>
                <c:pt idx="9">
                  <c:v>Стабильность</c:v>
                </c:pt>
              </c:strCache>
            </c:strRef>
          </c:cat>
          <c:val>
            <c:numRef>
              <c:f>Медиапредпочтения!$F$17:$O$17</c:f>
              <c:numCache>
                <c:formatCode>###0</c:formatCode>
                <c:ptCount val="10"/>
                <c:pt idx="0">
                  <c:v>29</c:v>
                </c:pt>
                <c:pt idx="1">
                  <c:v>30</c:v>
                </c:pt>
                <c:pt idx="2">
                  <c:v>21</c:v>
                </c:pt>
                <c:pt idx="3">
                  <c:v>25</c:v>
                </c:pt>
                <c:pt idx="4">
                  <c:v>24</c:v>
                </c:pt>
                <c:pt idx="5">
                  <c:v>38</c:v>
                </c:pt>
                <c:pt idx="6">
                  <c:v>16</c:v>
                </c:pt>
                <c:pt idx="7">
                  <c:v>2</c:v>
                </c:pt>
                <c:pt idx="8">
                  <c:v>6</c:v>
                </c:pt>
                <c:pt idx="9">
                  <c:v>26</c:v>
                </c:pt>
              </c:numCache>
            </c:numRef>
          </c:val>
        </c:ser>
        <c:ser>
          <c:idx val="4"/>
          <c:order val="4"/>
          <c:tx>
            <c:strRef>
              <c:f>Медиапредпочтения!$E$18</c:f>
              <c:strCache>
                <c:ptCount val="1"/>
                <c:pt idx="0">
                  <c:v>45-54</c:v>
                </c:pt>
              </c:strCache>
            </c:strRef>
          </c:tx>
          <c:spPr>
            <a:solidFill>
              <a:schemeClr val="accent3">
                <a:tint val="70000"/>
              </a:schemeClr>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Медиапредпочтения!$F$13:$O$13</c:f>
              <c:strCache>
                <c:ptCount val="10"/>
                <c:pt idx="0">
                  <c:v>Контент</c:v>
                </c:pt>
                <c:pt idx="1">
                  <c:v>Дизайн</c:v>
                </c:pt>
                <c:pt idx="2">
                  <c:v>Реклама</c:v>
                </c:pt>
                <c:pt idx="3">
                  <c:v>Популярность</c:v>
                </c:pt>
                <c:pt idx="4">
                  <c:v>Безопасность </c:v>
                </c:pt>
                <c:pt idx="5">
                  <c:v>Доступность </c:v>
                </c:pt>
                <c:pt idx="6">
                  <c:v>Функционал</c:v>
                </c:pt>
                <c:pt idx="7">
                  <c:v>Комьюнити</c:v>
                </c:pt>
                <c:pt idx="8">
                  <c:v>Техподдержка </c:v>
                </c:pt>
                <c:pt idx="9">
                  <c:v>Стабильность</c:v>
                </c:pt>
              </c:strCache>
            </c:strRef>
          </c:cat>
          <c:val>
            <c:numRef>
              <c:f>Медиапредпочтения!$F$18:$O$18</c:f>
              <c:numCache>
                <c:formatCode>###0</c:formatCode>
                <c:ptCount val="10"/>
                <c:pt idx="0">
                  <c:v>6</c:v>
                </c:pt>
                <c:pt idx="1">
                  <c:v>2</c:v>
                </c:pt>
                <c:pt idx="2">
                  <c:v>2</c:v>
                </c:pt>
                <c:pt idx="3">
                  <c:v>5</c:v>
                </c:pt>
                <c:pt idx="4">
                  <c:v>7</c:v>
                </c:pt>
                <c:pt idx="5">
                  <c:v>7</c:v>
                </c:pt>
                <c:pt idx="6">
                  <c:v>7</c:v>
                </c:pt>
                <c:pt idx="7">
                  <c:v>1</c:v>
                </c:pt>
                <c:pt idx="8">
                  <c:v>3</c:v>
                </c:pt>
                <c:pt idx="9">
                  <c:v>9</c:v>
                </c:pt>
              </c:numCache>
            </c:numRef>
          </c:val>
        </c:ser>
        <c:ser>
          <c:idx val="5"/>
          <c:order val="5"/>
          <c:tx>
            <c:strRef>
              <c:f>Медиапредпочтения!$E$19</c:f>
              <c:strCache>
                <c:ptCount val="1"/>
                <c:pt idx="0">
                  <c:v>55-64</c:v>
                </c:pt>
              </c:strCache>
            </c:strRef>
          </c:tx>
          <c:spPr>
            <a:solidFill>
              <a:schemeClr val="accent3">
                <a:tint val="50000"/>
              </a:schemeClr>
            </a:solidFill>
            <a:ln>
              <a:noFill/>
            </a:ln>
            <a:effectLst/>
          </c:spPr>
          <c:dLbls>
            <c:dLbl>
              <c:idx val="7"/>
              <c:delete val="1"/>
              <c:extLst>
                <c:ext xmlns:c15="http://schemas.microsoft.com/office/drawing/2012/chart" uri="{CE6537A1-D6FC-4f65-9D91-7224C49458BB}"/>
              </c:extLst>
            </c:dLbl>
            <c:dLbl>
              <c:idx val="8"/>
              <c:delete val="1"/>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Медиапредпочтения!$F$13:$O$13</c:f>
              <c:strCache>
                <c:ptCount val="10"/>
                <c:pt idx="0">
                  <c:v>Контент</c:v>
                </c:pt>
                <c:pt idx="1">
                  <c:v>Дизайн</c:v>
                </c:pt>
                <c:pt idx="2">
                  <c:v>Реклама</c:v>
                </c:pt>
                <c:pt idx="3">
                  <c:v>Популярность</c:v>
                </c:pt>
                <c:pt idx="4">
                  <c:v>Безопасность </c:v>
                </c:pt>
                <c:pt idx="5">
                  <c:v>Доступность </c:v>
                </c:pt>
                <c:pt idx="6">
                  <c:v>Функционал</c:v>
                </c:pt>
                <c:pt idx="7">
                  <c:v>Комьюнити</c:v>
                </c:pt>
                <c:pt idx="8">
                  <c:v>Техподдержка </c:v>
                </c:pt>
                <c:pt idx="9">
                  <c:v>Стабильность</c:v>
                </c:pt>
              </c:strCache>
            </c:strRef>
          </c:cat>
          <c:val>
            <c:numRef>
              <c:f>Медиапредпочтения!$F$19:$O$19</c:f>
              <c:numCache>
                <c:formatCode>###0</c:formatCode>
                <c:ptCount val="10"/>
                <c:pt idx="0">
                  <c:v>8</c:v>
                </c:pt>
                <c:pt idx="1">
                  <c:v>4</c:v>
                </c:pt>
                <c:pt idx="2">
                  <c:v>1</c:v>
                </c:pt>
                <c:pt idx="3">
                  <c:v>5</c:v>
                </c:pt>
                <c:pt idx="4">
                  <c:v>4</c:v>
                </c:pt>
                <c:pt idx="5">
                  <c:v>7</c:v>
                </c:pt>
                <c:pt idx="6">
                  <c:v>4</c:v>
                </c:pt>
                <c:pt idx="9">
                  <c:v>6</c:v>
                </c:pt>
              </c:numCache>
            </c:numRef>
          </c:val>
        </c:ser>
        <c:dLbls>
          <c:showVal val="1"/>
        </c:dLbls>
        <c:overlap val="100"/>
        <c:axId val="110188416"/>
        <c:axId val="110189952"/>
      </c:barChart>
      <c:catAx>
        <c:axId val="110188416"/>
        <c:scaling>
          <c:orientation val="minMax"/>
        </c:scaling>
        <c:axPos val="l"/>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crossAx val="110189952"/>
        <c:crosses val="autoZero"/>
        <c:auto val="1"/>
        <c:lblAlgn val="ctr"/>
        <c:lblOffset val="100"/>
      </c:catAx>
      <c:valAx>
        <c:axId val="110189952"/>
        <c:scaling>
          <c:orientation val="minMax"/>
        </c:scaling>
        <c:delete val="1"/>
        <c:axPos val="b"/>
        <c:majorGridlines>
          <c:spPr>
            <a:ln w="9525" cap="flat" cmpd="sng" algn="ctr">
              <a:solidFill>
                <a:schemeClr val="tx1">
                  <a:lumMod val="15000"/>
                  <a:lumOff val="85000"/>
                </a:schemeClr>
              </a:solidFill>
              <a:round/>
            </a:ln>
            <a:effectLst/>
          </c:spPr>
        </c:majorGridlines>
        <c:numFmt formatCode="0%" sourceLinked="1"/>
        <c:majorTickMark val="none"/>
        <c:tickLblPos val="none"/>
        <c:crossAx val="11018841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dTable>
      <c:spPr>
        <a:noFill/>
        <a:ln>
          <a:noFill/>
        </a:ln>
        <a:effectLst/>
      </c:spPr>
    </c:plotArea>
    <c:plotVisOnly val="1"/>
    <c:dispBlanksAs val="gap"/>
  </c:chart>
  <c:spPr>
    <a:solidFill>
      <a:schemeClr val="bg1"/>
    </a:solidFill>
    <a:ln w="9525" cap="flat" cmpd="sng" algn="ctr">
      <a:noFill/>
      <a:round/>
    </a:ln>
    <a:effectLst/>
  </c:spPr>
  <c:txPr>
    <a:bodyPr/>
    <a:lstStyle/>
    <a:p>
      <a:pPr>
        <a:defRPr>
          <a:solidFill>
            <a:schemeClr val="tx1"/>
          </a:solidFill>
          <a:latin typeface="Times New Roman" panose="02020603050405020304" pitchFamily="18" charset="0"/>
          <a:cs typeface="Times New Roman" panose="02020603050405020304" pitchFamily="18" charset="0"/>
        </a:defRPr>
      </a:pPr>
      <a:endParaRPr lang="ru-RU"/>
    </a:p>
  </c:tx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ru-RU"/>
  <c:style val="5"/>
  <c:chart>
    <c:autoTitleDeleted val="1"/>
    <c:plotArea>
      <c:layout>
        <c:manualLayout>
          <c:layoutTarget val="inner"/>
          <c:xMode val="edge"/>
          <c:yMode val="edge"/>
          <c:x val="0.17440210576260484"/>
          <c:y val="3.6095159967186222E-2"/>
          <c:w val="0.80305229063009875"/>
          <c:h val="0.60333150316833861"/>
        </c:manualLayout>
      </c:layout>
      <c:barChart>
        <c:barDir val="bar"/>
        <c:grouping val="percentStacked"/>
        <c:ser>
          <c:idx val="0"/>
          <c:order val="0"/>
          <c:tx>
            <c:strRef>
              <c:f>Медиапредпочтения!$T$31</c:f>
              <c:strCache>
                <c:ptCount val="1"/>
                <c:pt idx="0">
                  <c:v>Просмотр и обмен фото, видео, музыкой</c:v>
                </c:pt>
              </c:strCache>
            </c:strRef>
          </c:tx>
          <c:spPr>
            <a:solidFill>
              <a:schemeClr val="accent3">
                <a:shade val="65000"/>
              </a:schemeClr>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dLblPos val="ctr"/>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Медиапредпочтения!$U$30:$AD$30</c:f>
              <c:strCache>
                <c:ptCount val="10"/>
                <c:pt idx="0">
                  <c:v>Контент</c:v>
                </c:pt>
                <c:pt idx="1">
                  <c:v>Дизайн</c:v>
                </c:pt>
                <c:pt idx="2">
                  <c:v>Реклама</c:v>
                </c:pt>
                <c:pt idx="3">
                  <c:v>Популярность</c:v>
                </c:pt>
                <c:pt idx="4">
                  <c:v>Безопасность</c:v>
                </c:pt>
                <c:pt idx="5">
                  <c:v>Доступность </c:v>
                </c:pt>
                <c:pt idx="6">
                  <c:v> Функциональность</c:v>
                </c:pt>
                <c:pt idx="7">
                  <c:v>Комьюнити</c:v>
                </c:pt>
                <c:pt idx="8">
                  <c:v>Техподдержка</c:v>
                </c:pt>
                <c:pt idx="9">
                  <c:v>Качество</c:v>
                </c:pt>
              </c:strCache>
            </c:strRef>
          </c:cat>
          <c:val>
            <c:numRef>
              <c:f>Медиапредпочтения!$U$31:$AD$31</c:f>
              <c:numCache>
                <c:formatCode>###0</c:formatCode>
                <c:ptCount val="10"/>
                <c:pt idx="0">
                  <c:v>85</c:v>
                </c:pt>
                <c:pt idx="1">
                  <c:v>72</c:v>
                </c:pt>
                <c:pt idx="2">
                  <c:v>47</c:v>
                </c:pt>
                <c:pt idx="3">
                  <c:v>72</c:v>
                </c:pt>
                <c:pt idx="4">
                  <c:v>72</c:v>
                </c:pt>
                <c:pt idx="5">
                  <c:v>111</c:v>
                </c:pt>
                <c:pt idx="6">
                  <c:v>54</c:v>
                </c:pt>
                <c:pt idx="7">
                  <c:v>12</c:v>
                </c:pt>
                <c:pt idx="8">
                  <c:v>18</c:v>
                </c:pt>
                <c:pt idx="9">
                  <c:v>97</c:v>
                </c:pt>
              </c:numCache>
            </c:numRef>
          </c:val>
        </c:ser>
        <c:ser>
          <c:idx val="1"/>
          <c:order val="1"/>
          <c:tx>
            <c:strRef>
              <c:f>Медиапредпочтения!$T$32</c:f>
              <c:strCache>
                <c:ptCount val="1"/>
                <c:pt idx="0">
                  <c:v>Соц.сети/мессенджеры</c:v>
                </c:pt>
              </c:strCache>
            </c:strRef>
          </c:tx>
          <c:spPr>
            <a:solidFill>
              <a:schemeClr val="accent3"/>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dLblPos val="ctr"/>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Медиапредпочтения!$U$30:$AD$30</c:f>
              <c:strCache>
                <c:ptCount val="10"/>
                <c:pt idx="0">
                  <c:v>Контент</c:v>
                </c:pt>
                <c:pt idx="1">
                  <c:v>Дизайн</c:v>
                </c:pt>
                <c:pt idx="2">
                  <c:v>Реклама</c:v>
                </c:pt>
                <c:pt idx="3">
                  <c:v>Популярность</c:v>
                </c:pt>
                <c:pt idx="4">
                  <c:v>Безопасность</c:v>
                </c:pt>
                <c:pt idx="5">
                  <c:v>Доступность </c:v>
                </c:pt>
                <c:pt idx="6">
                  <c:v> Функциональность</c:v>
                </c:pt>
                <c:pt idx="7">
                  <c:v>Комьюнити</c:v>
                </c:pt>
                <c:pt idx="8">
                  <c:v>Техподдержка</c:v>
                </c:pt>
                <c:pt idx="9">
                  <c:v>Качество</c:v>
                </c:pt>
              </c:strCache>
            </c:strRef>
          </c:cat>
          <c:val>
            <c:numRef>
              <c:f>Медиапредпочтения!$U$32:$AD$32</c:f>
              <c:numCache>
                <c:formatCode>###0</c:formatCode>
                <c:ptCount val="10"/>
                <c:pt idx="0">
                  <c:v>165</c:v>
                </c:pt>
                <c:pt idx="1">
                  <c:v>133</c:v>
                </c:pt>
                <c:pt idx="2">
                  <c:v>92</c:v>
                </c:pt>
                <c:pt idx="3">
                  <c:v>131</c:v>
                </c:pt>
                <c:pt idx="4">
                  <c:v>130</c:v>
                </c:pt>
                <c:pt idx="5">
                  <c:v>206</c:v>
                </c:pt>
                <c:pt idx="6">
                  <c:v>108</c:v>
                </c:pt>
                <c:pt idx="7">
                  <c:v>20</c:v>
                </c:pt>
                <c:pt idx="8">
                  <c:v>35</c:v>
                </c:pt>
                <c:pt idx="9">
                  <c:v>202</c:v>
                </c:pt>
              </c:numCache>
            </c:numRef>
          </c:val>
        </c:ser>
        <c:ser>
          <c:idx val="2"/>
          <c:order val="2"/>
          <c:tx>
            <c:strRef>
              <c:f>Медиапредпочтения!$T$33</c:f>
              <c:strCache>
                <c:ptCount val="1"/>
                <c:pt idx="0">
                  <c:v>Поисковые системы</c:v>
                </c:pt>
              </c:strCache>
            </c:strRef>
          </c:tx>
          <c:spPr>
            <a:solidFill>
              <a:schemeClr val="accent3">
                <a:tint val="65000"/>
              </a:schemeClr>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dLblPos val="ctr"/>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Медиапредпочтения!$U$30:$AD$30</c:f>
              <c:strCache>
                <c:ptCount val="10"/>
                <c:pt idx="0">
                  <c:v>Контент</c:v>
                </c:pt>
                <c:pt idx="1">
                  <c:v>Дизайн</c:v>
                </c:pt>
                <c:pt idx="2">
                  <c:v>Реклама</c:v>
                </c:pt>
                <c:pt idx="3">
                  <c:v>Популярность</c:v>
                </c:pt>
                <c:pt idx="4">
                  <c:v>Безопасность</c:v>
                </c:pt>
                <c:pt idx="5">
                  <c:v>Доступность </c:v>
                </c:pt>
                <c:pt idx="6">
                  <c:v> Функциональность</c:v>
                </c:pt>
                <c:pt idx="7">
                  <c:v>Комьюнити</c:v>
                </c:pt>
                <c:pt idx="8">
                  <c:v>Техподдержка</c:v>
                </c:pt>
                <c:pt idx="9">
                  <c:v>Качество</c:v>
                </c:pt>
              </c:strCache>
            </c:strRef>
          </c:cat>
          <c:val>
            <c:numRef>
              <c:f>Медиапредпочтения!$U$33:$AD$33</c:f>
              <c:numCache>
                <c:formatCode>###0</c:formatCode>
                <c:ptCount val="10"/>
                <c:pt idx="0">
                  <c:v>82</c:v>
                </c:pt>
                <c:pt idx="1">
                  <c:v>59</c:v>
                </c:pt>
                <c:pt idx="2">
                  <c:v>41</c:v>
                </c:pt>
                <c:pt idx="3">
                  <c:v>60</c:v>
                </c:pt>
                <c:pt idx="4">
                  <c:v>68</c:v>
                </c:pt>
                <c:pt idx="5">
                  <c:v>105</c:v>
                </c:pt>
                <c:pt idx="6">
                  <c:v>47</c:v>
                </c:pt>
                <c:pt idx="7">
                  <c:v>8</c:v>
                </c:pt>
                <c:pt idx="8">
                  <c:v>20</c:v>
                </c:pt>
                <c:pt idx="9">
                  <c:v>106</c:v>
                </c:pt>
              </c:numCache>
            </c:numRef>
          </c:val>
        </c:ser>
        <c:dLbls>
          <c:showVal val="1"/>
        </c:dLbls>
        <c:overlap val="100"/>
        <c:axId val="110422656"/>
        <c:axId val="112398720"/>
      </c:barChart>
      <c:catAx>
        <c:axId val="110422656"/>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crossAx val="112398720"/>
        <c:crosses val="autoZero"/>
        <c:auto val="1"/>
        <c:lblAlgn val="ctr"/>
        <c:lblOffset val="100"/>
      </c:catAx>
      <c:valAx>
        <c:axId val="112398720"/>
        <c:scaling>
          <c:orientation val="minMax"/>
        </c:scaling>
        <c:delete val="1"/>
        <c:axPos val="b"/>
        <c:majorGridlines>
          <c:spPr>
            <a:ln w="9525" cap="flat" cmpd="sng" algn="ctr">
              <a:solidFill>
                <a:schemeClr val="tx1">
                  <a:lumMod val="15000"/>
                  <a:lumOff val="85000"/>
                </a:schemeClr>
              </a:solidFill>
              <a:round/>
            </a:ln>
            <a:effectLst/>
          </c:spPr>
        </c:majorGridlines>
        <c:numFmt formatCode="0%" sourceLinked="1"/>
        <c:majorTickMark val="none"/>
        <c:tickLblPos val="none"/>
        <c:crossAx val="11042265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dTable>
      <c:spPr>
        <a:noFill/>
        <a:ln>
          <a:noFill/>
        </a:ln>
        <a:effectLst/>
      </c:spPr>
    </c:plotArea>
    <c:plotVisOnly val="1"/>
    <c:dispBlanksAs val="gap"/>
  </c:chart>
  <c:spPr>
    <a:solidFill>
      <a:schemeClr val="bg1"/>
    </a:solidFill>
    <a:ln w="9525" cap="flat" cmpd="sng" algn="ctr">
      <a:noFill/>
      <a:round/>
    </a:ln>
    <a:effectLst/>
  </c:spPr>
  <c:txPr>
    <a:bodyPr/>
    <a:lstStyle/>
    <a:p>
      <a:pPr>
        <a:defRPr>
          <a:solidFill>
            <a:schemeClr val="tx1"/>
          </a:solidFill>
          <a:latin typeface="Times New Roman" panose="02020603050405020304" pitchFamily="18" charset="0"/>
          <a:cs typeface="Times New Roman" panose="02020603050405020304" pitchFamily="18" charset="0"/>
        </a:defRPr>
      </a:pPr>
      <a:endParaRPr lang="ru-RU"/>
    </a:p>
  </c:tx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ru-RU"/>
  <c:style val="5"/>
  <c:chart>
    <c:plotArea>
      <c:layout/>
      <c:barChart>
        <c:barDir val="bar"/>
        <c:grouping val="percentStacked"/>
        <c:ser>
          <c:idx val="0"/>
          <c:order val="0"/>
          <c:tx>
            <c:strRef>
              <c:f>'топ 3'!$E$24</c:f>
              <c:strCache>
                <c:ptCount val="1"/>
                <c:pt idx="0">
                  <c:v>Просмотр фото и т.д.</c:v>
                </c:pt>
              </c:strCache>
            </c:strRef>
          </c:tx>
          <c:dLbls>
            <c:spPr>
              <a:noFill/>
              <a:ln>
                <a:noFill/>
              </a:ln>
              <a:effectLst/>
            </c:spPr>
            <c:txPr>
              <a:bodyPr/>
              <a:lstStyle/>
              <a:p>
                <a:pPr>
                  <a:defRPr>
                    <a:solidFill>
                      <a:schemeClr val="bg1"/>
                    </a:solidFill>
                  </a:defRPr>
                </a:pPr>
                <a:endParaRPr lang="ru-RU"/>
              </a:p>
            </c:txPr>
            <c:dLblPos val="ctr"/>
            <c:showVal val="1"/>
            <c:extLst>
              <c:ext xmlns:c15="http://schemas.microsoft.com/office/drawing/2012/chart" uri="{CE6537A1-D6FC-4f65-9D91-7224C49458BB}">
                <c15:showLeaderLines val="0"/>
              </c:ext>
            </c:extLst>
          </c:dLbls>
          <c:cat>
            <c:strRef>
              <c:f>'топ 3'!$F$23:$I$23</c:f>
              <c:strCache>
                <c:ptCount val="4"/>
                <c:pt idx="0">
                  <c:v>Статическую
 (текст с картинкой/без)</c:v>
                </c:pt>
                <c:pt idx="1">
                  <c:v>Анимированную</c:v>
                </c:pt>
                <c:pt idx="2">
                  <c:v>Видео</c:v>
                </c:pt>
                <c:pt idx="3">
                  <c:v>Динамическую</c:v>
                </c:pt>
              </c:strCache>
            </c:strRef>
          </c:cat>
          <c:val>
            <c:numRef>
              <c:f>'топ 3'!$F$24:$I$24</c:f>
              <c:numCache>
                <c:formatCode>###0</c:formatCode>
                <c:ptCount val="4"/>
                <c:pt idx="0">
                  <c:v>26</c:v>
                </c:pt>
                <c:pt idx="1">
                  <c:v>60</c:v>
                </c:pt>
                <c:pt idx="2">
                  <c:v>38</c:v>
                </c:pt>
                <c:pt idx="3">
                  <c:v>21</c:v>
                </c:pt>
              </c:numCache>
            </c:numRef>
          </c:val>
        </c:ser>
        <c:ser>
          <c:idx val="1"/>
          <c:order val="1"/>
          <c:tx>
            <c:strRef>
              <c:f>'топ 3'!$E$25</c:f>
              <c:strCache>
                <c:ptCount val="1"/>
                <c:pt idx="0">
                  <c:v>Соц.сети</c:v>
                </c:pt>
              </c:strCache>
            </c:strRef>
          </c:tx>
          <c:dLbls>
            <c:spPr>
              <a:noFill/>
              <a:ln>
                <a:noFill/>
              </a:ln>
              <a:effectLst/>
            </c:spPr>
            <c:dLblPos val="ctr"/>
            <c:showVal val="1"/>
            <c:extLst>
              <c:ext xmlns:c15="http://schemas.microsoft.com/office/drawing/2012/chart" uri="{CE6537A1-D6FC-4f65-9D91-7224C49458BB}">
                <c15:showLeaderLines val="0"/>
              </c:ext>
            </c:extLst>
          </c:dLbls>
          <c:cat>
            <c:strRef>
              <c:f>'топ 3'!$F$23:$I$23</c:f>
              <c:strCache>
                <c:ptCount val="4"/>
                <c:pt idx="0">
                  <c:v>Статическую
 (текст с картинкой/без)</c:v>
                </c:pt>
                <c:pt idx="1">
                  <c:v>Анимированную</c:v>
                </c:pt>
                <c:pt idx="2">
                  <c:v>Видео</c:v>
                </c:pt>
                <c:pt idx="3">
                  <c:v>Динамическую</c:v>
                </c:pt>
              </c:strCache>
            </c:strRef>
          </c:cat>
          <c:val>
            <c:numRef>
              <c:f>'топ 3'!$F$25:$I$25</c:f>
              <c:numCache>
                <c:formatCode>###0</c:formatCode>
                <c:ptCount val="4"/>
                <c:pt idx="0">
                  <c:v>51</c:v>
                </c:pt>
                <c:pt idx="1">
                  <c:v>119</c:v>
                </c:pt>
                <c:pt idx="2">
                  <c:v>73</c:v>
                </c:pt>
                <c:pt idx="3">
                  <c:v>47</c:v>
                </c:pt>
              </c:numCache>
            </c:numRef>
          </c:val>
        </c:ser>
        <c:ser>
          <c:idx val="2"/>
          <c:order val="2"/>
          <c:tx>
            <c:strRef>
              <c:f>'топ 3'!$E$26</c:f>
              <c:strCache>
                <c:ptCount val="1"/>
                <c:pt idx="0">
                  <c:v>Поисковые системы</c:v>
                </c:pt>
              </c:strCache>
            </c:strRef>
          </c:tx>
          <c:dLbls>
            <c:spPr>
              <a:noFill/>
              <a:ln>
                <a:noFill/>
              </a:ln>
              <a:effectLst/>
            </c:spPr>
            <c:dLblPos val="ctr"/>
            <c:showVal val="1"/>
            <c:extLst>
              <c:ext xmlns:c15="http://schemas.microsoft.com/office/drawing/2012/chart" uri="{CE6537A1-D6FC-4f65-9D91-7224C49458BB}">
                <c15:showLeaderLines val="0"/>
              </c:ext>
            </c:extLst>
          </c:dLbls>
          <c:cat>
            <c:strRef>
              <c:f>'топ 3'!$F$23:$I$23</c:f>
              <c:strCache>
                <c:ptCount val="4"/>
                <c:pt idx="0">
                  <c:v>Статическую
 (текст с картинкой/без)</c:v>
                </c:pt>
                <c:pt idx="1">
                  <c:v>Анимированную</c:v>
                </c:pt>
                <c:pt idx="2">
                  <c:v>Видео</c:v>
                </c:pt>
                <c:pt idx="3">
                  <c:v>Динамическую</c:v>
                </c:pt>
              </c:strCache>
            </c:strRef>
          </c:cat>
          <c:val>
            <c:numRef>
              <c:f>'топ 3'!$F$26:$I$26</c:f>
              <c:numCache>
                <c:formatCode>###0</c:formatCode>
                <c:ptCount val="4"/>
                <c:pt idx="0">
                  <c:v>22</c:v>
                </c:pt>
                <c:pt idx="1">
                  <c:v>57</c:v>
                </c:pt>
                <c:pt idx="2">
                  <c:v>32</c:v>
                </c:pt>
                <c:pt idx="3">
                  <c:v>26</c:v>
                </c:pt>
              </c:numCache>
            </c:numRef>
          </c:val>
        </c:ser>
        <c:dLbls>
          <c:showVal val="1"/>
        </c:dLbls>
        <c:overlap val="100"/>
        <c:axId val="112414080"/>
        <c:axId val="112440448"/>
      </c:barChart>
      <c:catAx>
        <c:axId val="112414080"/>
        <c:scaling>
          <c:orientation val="minMax"/>
        </c:scaling>
        <c:axPos val="l"/>
        <c:numFmt formatCode="General" sourceLinked="0"/>
        <c:tickLblPos val="nextTo"/>
        <c:crossAx val="112440448"/>
        <c:crosses val="autoZero"/>
        <c:auto val="1"/>
        <c:lblAlgn val="ctr"/>
        <c:lblOffset val="100"/>
      </c:catAx>
      <c:valAx>
        <c:axId val="112440448"/>
        <c:scaling>
          <c:orientation val="minMax"/>
        </c:scaling>
        <c:delete val="1"/>
        <c:axPos val="b"/>
        <c:majorGridlines/>
        <c:numFmt formatCode="0%" sourceLinked="1"/>
        <c:tickLblPos val="none"/>
        <c:crossAx val="112414080"/>
        <c:crosses val="autoZero"/>
        <c:crossBetween val="between"/>
      </c:valAx>
      <c:dTable>
        <c:showHorzBorder val="1"/>
        <c:showVertBorder val="1"/>
        <c:showOutline val="1"/>
        <c:showKeys val="1"/>
      </c:dTable>
    </c:plotArea>
    <c:plotVisOnly val="1"/>
    <c:dispBlanksAs val="gap"/>
  </c:chart>
  <c:spPr>
    <a:ln>
      <a:noFill/>
    </a:ln>
  </c:spPr>
  <c:txPr>
    <a:bodyPr/>
    <a:lstStyle/>
    <a:p>
      <a:pPr>
        <a:defRPr>
          <a:solidFill>
            <a:schemeClr val="tx1"/>
          </a:solidFill>
          <a:latin typeface="Times New Roman" panose="02020603050405020304" pitchFamily="18" charset="0"/>
          <a:cs typeface="Times New Roman" panose="02020603050405020304" pitchFamily="18" charset="0"/>
        </a:defRPr>
      </a:pPr>
      <a:endParaRPr lang="ru-RU"/>
    </a:p>
  </c:tx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ru-RU"/>
  <c:style val="5"/>
  <c:chart>
    <c:plotArea>
      <c:layout/>
      <c:barChart>
        <c:barDir val="bar"/>
        <c:grouping val="percentStacked"/>
        <c:ser>
          <c:idx val="0"/>
          <c:order val="0"/>
          <c:tx>
            <c:strRef>
              <c:f>'топ 3'!$E$15</c:f>
              <c:strCache>
                <c:ptCount val="1"/>
                <c:pt idx="0">
                  <c:v>Просмотр фото и т.д.</c:v>
                </c:pt>
              </c:strCache>
            </c:strRef>
          </c:tx>
          <c:dLbls>
            <c:spPr>
              <a:noFill/>
              <a:ln>
                <a:noFill/>
              </a:ln>
              <a:effectLst/>
            </c:spPr>
            <c:txPr>
              <a:bodyPr/>
              <a:lstStyle/>
              <a:p>
                <a:pPr>
                  <a:defRPr>
                    <a:solidFill>
                      <a:schemeClr val="bg1"/>
                    </a:solidFill>
                  </a:defRPr>
                </a:pPr>
                <a:endParaRPr lang="ru-RU"/>
              </a:p>
            </c:txPr>
            <c:dLblPos val="ctr"/>
            <c:showVal val="1"/>
            <c:extLst>
              <c:ext xmlns:c15="http://schemas.microsoft.com/office/drawing/2012/chart" uri="{CE6537A1-D6FC-4f65-9D91-7224C49458BB}">
                <c15:showLeaderLines val="0"/>
              </c:ext>
            </c:extLst>
          </c:dLbls>
          <c:cat>
            <c:strRef>
              <c:f>'топ 3'!$F$14:$I$14</c:f>
              <c:strCache>
                <c:ptCount val="4"/>
                <c:pt idx="0">
                  <c:v>Интересен продукт</c:v>
                </c:pt>
                <c:pt idx="1">
                  <c:v>Нестандартная реклама</c:v>
                </c:pt>
                <c:pt idx="2">
                  <c:v>Информация о скидках</c:v>
                </c:pt>
                <c:pt idx="3">
                  <c:v>Интересный ролик</c:v>
                </c:pt>
              </c:strCache>
            </c:strRef>
          </c:cat>
          <c:val>
            <c:numRef>
              <c:f>'топ 3'!$F$15:$I$15</c:f>
              <c:numCache>
                <c:formatCode>###0</c:formatCode>
                <c:ptCount val="4"/>
                <c:pt idx="0">
                  <c:v>55</c:v>
                </c:pt>
                <c:pt idx="1">
                  <c:v>33</c:v>
                </c:pt>
                <c:pt idx="2">
                  <c:v>16</c:v>
                </c:pt>
                <c:pt idx="3">
                  <c:v>11</c:v>
                </c:pt>
              </c:numCache>
            </c:numRef>
          </c:val>
        </c:ser>
        <c:ser>
          <c:idx val="1"/>
          <c:order val="1"/>
          <c:tx>
            <c:strRef>
              <c:f>'топ 3'!$E$16</c:f>
              <c:strCache>
                <c:ptCount val="1"/>
                <c:pt idx="0">
                  <c:v>Соц.сети</c:v>
                </c:pt>
              </c:strCache>
            </c:strRef>
          </c:tx>
          <c:dLbls>
            <c:spPr>
              <a:noFill/>
              <a:ln>
                <a:noFill/>
              </a:ln>
              <a:effectLst/>
            </c:spPr>
            <c:dLblPos val="ctr"/>
            <c:showVal val="1"/>
            <c:extLst>
              <c:ext xmlns:c15="http://schemas.microsoft.com/office/drawing/2012/chart" uri="{CE6537A1-D6FC-4f65-9D91-7224C49458BB}">
                <c15:showLeaderLines val="0"/>
              </c:ext>
            </c:extLst>
          </c:dLbls>
          <c:cat>
            <c:strRef>
              <c:f>'топ 3'!$F$14:$I$14</c:f>
              <c:strCache>
                <c:ptCount val="4"/>
                <c:pt idx="0">
                  <c:v>Интересен продукт</c:v>
                </c:pt>
                <c:pt idx="1">
                  <c:v>Нестандартная реклама</c:v>
                </c:pt>
                <c:pt idx="2">
                  <c:v>Информация о скидках</c:v>
                </c:pt>
                <c:pt idx="3">
                  <c:v>Интересный ролик</c:v>
                </c:pt>
              </c:strCache>
            </c:strRef>
          </c:cat>
          <c:val>
            <c:numRef>
              <c:f>'топ 3'!$F$16:$I$16</c:f>
              <c:numCache>
                <c:formatCode>###0</c:formatCode>
                <c:ptCount val="4"/>
                <c:pt idx="0">
                  <c:v>113</c:v>
                </c:pt>
                <c:pt idx="1">
                  <c:v>53</c:v>
                </c:pt>
                <c:pt idx="2">
                  <c:v>30</c:v>
                </c:pt>
                <c:pt idx="3">
                  <c:v>24</c:v>
                </c:pt>
              </c:numCache>
            </c:numRef>
          </c:val>
        </c:ser>
        <c:ser>
          <c:idx val="2"/>
          <c:order val="2"/>
          <c:tx>
            <c:strRef>
              <c:f>'топ 3'!$E$17</c:f>
              <c:strCache>
                <c:ptCount val="1"/>
                <c:pt idx="0">
                  <c:v>Поисковые системы</c:v>
                </c:pt>
              </c:strCache>
            </c:strRef>
          </c:tx>
          <c:dLbls>
            <c:spPr>
              <a:noFill/>
              <a:ln>
                <a:noFill/>
              </a:ln>
              <a:effectLst/>
            </c:spPr>
            <c:dLblPos val="ctr"/>
            <c:showVal val="1"/>
            <c:extLst>
              <c:ext xmlns:c15="http://schemas.microsoft.com/office/drawing/2012/chart" uri="{CE6537A1-D6FC-4f65-9D91-7224C49458BB}">
                <c15:showLeaderLines val="0"/>
              </c:ext>
            </c:extLst>
          </c:dLbls>
          <c:cat>
            <c:strRef>
              <c:f>'топ 3'!$F$14:$I$14</c:f>
              <c:strCache>
                <c:ptCount val="4"/>
                <c:pt idx="0">
                  <c:v>Интересен продукт</c:v>
                </c:pt>
                <c:pt idx="1">
                  <c:v>Нестандартная реклама</c:v>
                </c:pt>
                <c:pt idx="2">
                  <c:v>Информация о скидках</c:v>
                </c:pt>
                <c:pt idx="3">
                  <c:v>Интересный ролик</c:v>
                </c:pt>
              </c:strCache>
            </c:strRef>
          </c:cat>
          <c:val>
            <c:numRef>
              <c:f>'топ 3'!$F$17:$I$17</c:f>
              <c:numCache>
                <c:formatCode>###0</c:formatCode>
                <c:ptCount val="4"/>
                <c:pt idx="0">
                  <c:v>54</c:v>
                </c:pt>
                <c:pt idx="1">
                  <c:v>20</c:v>
                </c:pt>
                <c:pt idx="2">
                  <c:v>9</c:v>
                </c:pt>
                <c:pt idx="3">
                  <c:v>17</c:v>
                </c:pt>
              </c:numCache>
            </c:numRef>
          </c:val>
        </c:ser>
        <c:dLbls>
          <c:showVal val="1"/>
        </c:dLbls>
        <c:overlap val="100"/>
        <c:axId val="131981696"/>
        <c:axId val="131983232"/>
      </c:barChart>
      <c:catAx>
        <c:axId val="131981696"/>
        <c:scaling>
          <c:orientation val="minMax"/>
        </c:scaling>
        <c:axPos val="l"/>
        <c:numFmt formatCode="General" sourceLinked="0"/>
        <c:tickLblPos val="nextTo"/>
        <c:crossAx val="131983232"/>
        <c:crosses val="autoZero"/>
        <c:auto val="1"/>
        <c:lblAlgn val="ctr"/>
        <c:lblOffset val="100"/>
      </c:catAx>
      <c:valAx>
        <c:axId val="131983232"/>
        <c:scaling>
          <c:orientation val="minMax"/>
        </c:scaling>
        <c:delete val="1"/>
        <c:axPos val="b"/>
        <c:majorGridlines/>
        <c:numFmt formatCode="0%" sourceLinked="1"/>
        <c:tickLblPos val="none"/>
        <c:crossAx val="131981696"/>
        <c:crosses val="autoZero"/>
        <c:crossBetween val="between"/>
      </c:valAx>
      <c:dTable>
        <c:showHorzBorder val="1"/>
        <c:showVertBorder val="1"/>
        <c:showOutline val="1"/>
        <c:showKeys val="1"/>
      </c:dTable>
    </c:plotArea>
    <c:plotVisOnly val="1"/>
    <c:dispBlanksAs val="gap"/>
  </c:chart>
  <c:spPr>
    <a:ln>
      <a:noFill/>
    </a:ln>
  </c:spPr>
  <c:txPr>
    <a:bodyPr/>
    <a:lstStyle/>
    <a:p>
      <a:pPr>
        <a:defRPr>
          <a:solidFill>
            <a:schemeClr val="tx1"/>
          </a:solidFill>
          <a:latin typeface="Times New Roman" panose="02020603050405020304" pitchFamily="18" charset="0"/>
          <a:cs typeface="Times New Roman" panose="02020603050405020304" pitchFamily="18" charset="0"/>
        </a:defRPr>
      </a:pPr>
      <a:endParaRPr lang="ru-RU"/>
    </a:p>
  </c:txPr>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ru-RU"/>
  <c:style val="1"/>
  <c:chart>
    <c:plotArea>
      <c:layout/>
      <c:barChart>
        <c:barDir val="bar"/>
        <c:grouping val="percentStacked"/>
        <c:ser>
          <c:idx val="0"/>
          <c:order val="0"/>
          <c:tx>
            <c:strRef>
              <c:f>'топ 3'!$F$33</c:f>
              <c:strCache>
                <c:ptCount val="1"/>
                <c:pt idx="0">
                  <c:v>Просмотр фото и т.д.</c:v>
                </c:pt>
              </c:strCache>
            </c:strRef>
          </c:tx>
          <c:dLbls>
            <c:spPr>
              <a:noFill/>
              <a:ln>
                <a:noFill/>
              </a:ln>
              <a:effectLst/>
            </c:spPr>
            <c:txPr>
              <a:bodyPr/>
              <a:lstStyle/>
              <a:p>
                <a:pPr>
                  <a:defRPr>
                    <a:solidFill>
                      <a:schemeClr val="bg1"/>
                    </a:solidFill>
                  </a:defRPr>
                </a:pPr>
                <a:endParaRPr lang="ru-RU"/>
              </a:p>
            </c:txPr>
            <c:dLblPos val="ctr"/>
            <c:showVal val="1"/>
            <c:extLst>
              <c:ext xmlns:c15="http://schemas.microsoft.com/office/drawing/2012/chart" uri="{CE6537A1-D6FC-4f65-9D91-7224C49458BB}">
                <c15:showLeaderLines val="0"/>
              </c:ext>
            </c:extLst>
          </c:dLbls>
          <c:cat>
            <c:strRef>
              <c:f>'топ 3'!$G$32:$J$32</c:f>
              <c:strCache>
                <c:ptCount val="4"/>
                <c:pt idx="0">
                  <c:v>Поищу доп.информации</c:v>
                </c:pt>
                <c:pt idx="1">
                  <c:v>Перейду по ссылке</c:v>
                </c:pt>
                <c:pt idx="2">
                  <c:v>Спрошу друзей </c:v>
                </c:pt>
                <c:pt idx="3">
                  <c:v>Сделаю покупку</c:v>
                </c:pt>
              </c:strCache>
            </c:strRef>
          </c:cat>
          <c:val>
            <c:numRef>
              <c:f>'топ 3'!$G$33:$J$33</c:f>
              <c:numCache>
                <c:formatCode>###0</c:formatCode>
                <c:ptCount val="4"/>
                <c:pt idx="0">
                  <c:v>24</c:v>
                </c:pt>
                <c:pt idx="1">
                  <c:v>58</c:v>
                </c:pt>
                <c:pt idx="2">
                  <c:v>9</c:v>
                </c:pt>
                <c:pt idx="3">
                  <c:v>32</c:v>
                </c:pt>
              </c:numCache>
            </c:numRef>
          </c:val>
        </c:ser>
        <c:ser>
          <c:idx val="1"/>
          <c:order val="1"/>
          <c:tx>
            <c:strRef>
              <c:f>'топ 3'!$F$34</c:f>
              <c:strCache>
                <c:ptCount val="1"/>
                <c:pt idx="0">
                  <c:v>Соц.сети</c:v>
                </c:pt>
              </c:strCache>
            </c:strRef>
          </c:tx>
          <c:dLbls>
            <c:spPr>
              <a:noFill/>
              <a:ln>
                <a:noFill/>
              </a:ln>
              <a:effectLst/>
            </c:spPr>
            <c:dLblPos val="ctr"/>
            <c:showVal val="1"/>
            <c:extLst>
              <c:ext xmlns:c15="http://schemas.microsoft.com/office/drawing/2012/chart" uri="{CE6537A1-D6FC-4f65-9D91-7224C49458BB}">
                <c15:showLeaderLines val="0"/>
              </c:ext>
            </c:extLst>
          </c:dLbls>
          <c:cat>
            <c:strRef>
              <c:f>'топ 3'!$G$32:$J$32</c:f>
              <c:strCache>
                <c:ptCount val="4"/>
                <c:pt idx="0">
                  <c:v>Поищу доп.информации</c:v>
                </c:pt>
                <c:pt idx="1">
                  <c:v>Перейду по ссылке</c:v>
                </c:pt>
                <c:pt idx="2">
                  <c:v>Спрошу друзей </c:v>
                </c:pt>
                <c:pt idx="3">
                  <c:v>Сделаю покупку</c:v>
                </c:pt>
              </c:strCache>
            </c:strRef>
          </c:cat>
          <c:val>
            <c:numRef>
              <c:f>'топ 3'!$G$34:$J$34</c:f>
              <c:numCache>
                <c:formatCode>###0</c:formatCode>
                <c:ptCount val="4"/>
                <c:pt idx="0">
                  <c:v>40</c:v>
                </c:pt>
                <c:pt idx="1">
                  <c:v>115</c:v>
                </c:pt>
                <c:pt idx="2">
                  <c:v>25</c:v>
                </c:pt>
                <c:pt idx="3">
                  <c:v>65</c:v>
                </c:pt>
              </c:numCache>
            </c:numRef>
          </c:val>
        </c:ser>
        <c:ser>
          <c:idx val="2"/>
          <c:order val="2"/>
          <c:tx>
            <c:strRef>
              <c:f>'топ 3'!$F$35</c:f>
              <c:strCache>
                <c:ptCount val="1"/>
                <c:pt idx="0">
                  <c:v>Поисковые системы</c:v>
                </c:pt>
              </c:strCache>
            </c:strRef>
          </c:tx>
          <c:dLbls>
            <c:spPr>
              <a:noFill/>
              <a:ln>
                <a:noFill/>
              </a:ln>
              <a:effectLst/>
            </c:spPr>
            <c:dLblPos val="ctr"/>
            <c:showVal val="1"/>
            <c:extLst>
              <c:ext xmlns:c15="http://schemas.microsoft.com/office/drawing/2012/chart" uri="{CE6537A1-D6FC-4f65-9D91-7224C49458BB}">
                <c15:showLeaderLines val="0"/>
              </c:ext>
            </c:extLst>
          </c:dLbls>
          <c:cat>
            <c:strRef>
              <c:f>'топ 3'!$G$32:$J$32</c:f>
              <c:strCache>
                <c:ptCount val="4"/>
                <c:pt idx="0">
                  <c:v>Поищу доп.информации</c:v>
                </c:pt>
                <c:pt idx="1">
                  <c:v>Перейду по ссылке</c:v>
                </c:pt>
                <c:pt idx="2">
                  <c:v>Спрошу друзей </c:v>
                </c:pt>
                <c:pt idx="3">
                  <c:v>Сделаю покупку</c:v>
                </c:pt>
              </c:strCache>
            </c:strRef>
          </c:cat>
          <c:val>
            <c:numRef>
              <c:f>'топ 3'!$G$35:$J$35</c:f>
              <c:numCache>
                <c:formatCode>###0</c:formatCode>
                <c:ptCount val="4"/>
                <c:pt idx="0">
                  <c:v>11</c:v>
                </c:pt>
                <c:pt idx="1">
                  <c:v>50</c:v>
                </c:pt>
                <c:pt idx="2">
                  <c:v>12</c:v>
                </c:pt>
                <c:pt idx="3">
                  <c:v>30</c:v>
                </c:pt>
              </c:numCache>
            </c:numRef>
          </c:val>
        </c:ser>
        <c:dLbls>
          <c:showVal val="1"/>
        </c:dLbls>
        <c:overlap val="100"/>
        <c:axId val="141104256"/>
        <c:axId val="141105792"/>
      </c:barChart>
      <c:catAx>
        <c:axId val="141104256"/>
        <c:scaling>
          <c:orientation val="minMax"/>
        </c:scaling>
        <c:axPos val="l"/>
        <c:numFmt formatCode="General" sourceLinked="0"/>
        <c:tickLblPos val="nextTo"/>
        <c:crossAx val="141105792"/>
        <c:crosses val="autoZero"/>
        <c:auto val="1"/>
        <c:lblAlgn val="ctr"/>
        <c:lblOffset val="100"/>
      </c:catAx>
      <c:valAx>
        <c:axId val="141105792"/>
        <c:scaling>
          <c:orientation val="minMax"/>
        </c:scaling>
        <c:delete val="1"/>
        <c:axPos val="b"/>
        <c:majorGridlines/>
        <c:numFmt formatCode="0%" sourceLinked="1"/>
        <c:tickLblPos val="none"/>
        <c:crossAx val="141104256"/>
        <c:crosses val="autoZero"/>
        <c:crossBetween val="between"/>
      </c:valAx>
      <c:dTable>
        <c:showHorzBorder val="1"/>
        <c:showVertBorder val="1"/>
        <c:showOutline val="1"/>
        <c:showKeys val="1"/>
      </c:dTable>
    </c:plotArea>
    <c:plotVisOnly val="1"/>
    <c:dispBlanksAs val="gap"/>
  </c:chart>
  <c:spPr>
    <a:ln>
      <a:noFill/>
    </a:ln>
  </c:spPr>
  <c:txPr>
    <a:bodyPr/>
    <a:lstStyle/>
    <a:p>
      <a:pPr>
        <a:defRPr>
          <a:solidFill>
            <a:schemeClr val="tx1"/>
          </a:solidFill>
          <a:latin typeface="Times New Roman" panose="02020603050405020304" pitchFamily="18" charset="0"/>
          <a:cs typeface="Times New Roman" panose="02020603050405020304" pitchFamily="18" charset="0"/>
        </a:defRPr>
      </a:pPr>
      <a:endParaRPr lang="ru-RU"/>
    </a:p>
  </c:tx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648093-EE5D-4E70-91F8-08BF7485C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4164</Words>
  <Characters>23735</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Сева</dc:creator>
  <cp:lastModifiedBy>Admin</cp:lastModifiedBy>
  <cp:revision>2</cp:revision>
  <dcterms:created xsi:type="dcterms:W3CDTF">2017-10-24T23:25:00Z</dcterms:created>
  <dcterms:modified xsi:type="dcterms:W3CDTF">2017-10-24T23:25:00Z</dcterms:modified>
</cp:coreProperties>
</file>