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7B88A0" w14:textId="77777777" w:rsidR="00257022" w:rsidRPr="00257022" w:rsidRDefault="00257022" w:rsidP="00257022">
      <w:pPr>
        <w:shd w:val="clear" w:color="auto" w:fill="FFFFFF"/>
        <w:spacing w:after="0" w:line="420" w:lineRule="atLeast"/>
        <w:outlineLvl w:val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ru-RU"/>
        </w:rPr>
      </w:pPr>
      <w:r w:rsidRPr="00257022">
        <w:rPr>
          <w:rFonts w:ascii="Arial" w:eastAsia="Times New Roman" w:hAnsi="Arial" w:cs="Arial"/>
          <w:b/>
          <w:bCs/>
          <w:color w:val="333333"/>
          <w:sz w:val="30"/>
          <w:szCs w:val="30"/>
          <w:lang w:eastAsia="ru-RU"/>
        </w:rPr>
        <w:t>Обновлен статус Вашей статьи</w:t>
      </w:r>
    </w:p>
    <w:p w14:paraId="6D35251C" w14:textId="77777777" w:rsidR="00257022" w:rsidRPr="00257022" w:rsidRDefault="00257022" w:rsidP="0025702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57022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Вестник Томского государственного университета. Филология </w:t>
      </w:r>
    </w:p>
    <w:p w14:paraId="2ADD8BD9" w14:textId="77777777" w:rsidR="00257022" w:rsidRPr="00257022" w:rsidRDefault="00257022" w:rsidP="00257022">
      <w:pPr>
        <w:shd w:val="clear" w:color="auto" w:fill="FFFFFF"/>
        <w:spacing w:after="30" w:line="270" w:lineRule="atLeast"/>
        <w:rPr>
          <w:rFonts w:ascii="Arial" w:eastAsia="Times New Roman" w:hAnsi="Arial" w:cs="Arial"/>
          <w:color w:val="93969B"/>
          <w:sz w:val="20"/>
          <w:szCs w:val="20"/>
          <w:lang w:eastAsia="ru-RU"/>
        </w:rPr>
      </w:pPr>
      <w:r w:rsidRPr="00257022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27 декабря, 18:57</w:t>
      </w:r>
    </w:p>
    <w:p w14:paraId="104AD43C" w14:textId="77777777" w:rsidR="00257022" w:rsidRPr="00257022" w:rsidRDefault="00257022" w:rsidP="00257022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93969B"/>
          <w:sz w:val="20"/>
          <w:szCs w:val="20"/>
          <w:lang w:eastAsia="ru-RU"/>
        </w:rPr>
      </w:pPr>
      <w:r w:rsidRPr="00257022">
        <w:rPr>
          <w:rFonts w:ascii="Arial" w:eastAsia="Times New Roman" w:hAnsi="Arial" w:cs="Arial"/>
          <w:color w:val="93969B"/>
          <w:sz w:val="20"/>
          <w:szCs w:val="20"/>
          <w:lang w:eastAsia="ru-RU"/>
        </w:rPr>
        <w:t>Кому: вам</w:t>
      </w:r>
    </w:p>
    <w:tbl>
      <w:tblPr>
        <w:tblW w:w="4500" w:type="pct"/>
        <w:tblCellSpacing w:w="0" w:type="dxa"/>
        <w:tblInd w:w="300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</w:tblBorders>
        <w:shd w:val="clear" w:color="auto" w:fill="FAFAF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8405"/>
      </w:tblGrid>
      <w:tr w:rsidR="00257022" w:rsidRPr="00257022" w14:paraId="5EF076B2" w14:textId="77777777" w:rsidTr="00257022">
        <w:trPr>
          <w:tblCellSpacing w:w="0" w:type="dxa"/>
        </w:trPr>
        <w:tc>
          <w:tcPr>
            <w:tcW w:w="0" w:type="auto"/>
            <w:shd w:val="clear" w:color="auto" w:fill="007D97"/>
            <w:vAlign w:val="center"/>
            <w:hideMark/>
          </w:tcPr>
          <w:p w14:paraId="21BCB174" w14:textId="77777777" w:rsidR="00257022" w:rsidRPr="00257022" w:rsidRDefault="00257022" w:rsidP="00257022">
            <w:pPr>
              <w:spacing w:before="300" w:after="30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 w:rsidRPr="00257022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«Вестник Томского государственного университета. Филология»</w:t>
            </w:r>
          </w:p>
        </w:tc>
      </w:tr>
      <w:tr w:rsidR="00257022" w:rsidRPr="00257022" w14:paraId="3F3C3312" w14:textId="77777777" w:rsidTr="00257022">
        <w:trPr>
          <w:tblCellSpacing w:w="0" w:type="dxa"/>
        </w:trPr>
        <w:tc>
          <w:tcPr>
            <w:tcW w:w="0" w:type="auto"/>
            <w:shd w:val="clear" w:color="auto" w:fill="FAFAFA"/>
            <w:vAlign w:val="center"/>
            <w:hideMark/>
          </w:tcPr>
          <w:p w14:paraId="4A067669" w14:textId="77777777" w:rsidR="00257022" w:rsidRPr="00257022" w:rsidRDefault="00257022" w:rsidP="002570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Здравствуйте, </w:t>
            </w:r>
            <w:proofErr w:type="spellStart"/>
            <w:r w:rsidRPr="00257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Хисамутдинова</w:t>
            </w:r>
            <w:proofErr w:type="spellEnd"/>
            <w:r w:rsidRPr="00257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7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Natalia</w:t>
            </w:r>
            <w:proofErr w:type="spellEnd"/>
            <w:r w:rsidRPr="00257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Владимировна</w:t>
            </w:r>
            <w:r w:rsidRPr="00257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</w:p>
          <w:p w14:paraId="74F97BA0" w14:textId="77777777" w:rsidR="00257022" w:rsidRPr="00257022" w:rsidRDefault="00257022" w:rsidP="002570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 статус вашей статьи </w:t>
            </w:r>
            <w:r w:rsidRPr="00257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"Как Сахаров стал Свитом: метаморфозы русских фамилий в Америке"</w:t>
            </w:r>
          </w:p>
          <w:p w14:paraId="22088F08" w14:textId="77777777" w:rsidR="00257022" w:rsidRPr="00257022" w:rsidRDefault="00257022" w:rsidP="002570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Новый статус: </w:t>
            </w:r>
            <w:r w:rsidRPr="00257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Опубликована</w:t>
            </w:r>
          </w:p>
          <w:p w14:paraId="3D63DA95" w14:textId="77777777" w:rsidR="00257022" w:rsidRPr="00257022" w:rsidRDefault="00257022" w:rsidP="002570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Опубликована в журнале "Вестник Томского государственного университета. Филология" №62</w:t>
            </w:r>
          </w:p>
          <w:p w14:paraId="3AC55434" w14:textId="77777777" w:rsidR="00257022" w:rsidRPr="00257022" w:rsidRDefault="00257022" w:rsidP="002570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7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Отслеживать изменения статуса статьи вы можете на странице </w:t>
            </w:r>
            <w:hyperlink r:id="rId4" w:tgtFrame="_blank" w:history="1">
              <w:r w:rsidRPr="00257022">
                <w:rPr>
                  <w:rFonts w:ascii="Times New Roman" w:eastAsia="Times New Roman" w:hAnsi="Times New Roman" w:cs="Times New Roman"/>
                  <w:b/>
                  <w:bCs/>
                  <w:color w:val="005BD1"/>
                  <w:sz w:val="24"/>
                  <w:szCs w:val="24"/>
                  <w:u w:val="single"/>
                  <w:lang w:eastAsia="ru-RU"/>
                </w:rPr>
                <w:t>http://journals.tsu.ru/philology/&amp;journal_page=article&amp;id=18586</w:t>
              </w:r>
            </w:hyperlink>
          </w:p>
        </w:tc>
      </w:tr>
      <w:tr w:rsidR="00257022" w:rsidRPr="00257022" w14:paraId="629CAB9C" w14:textId="77777777" w:rsidTr="00257022">
        <w:trPr>
          <w:tblCellSpacing w:w="0" w:type="dxa"/>
        </w:trPr>
        <w:tc>
          <w:tcPr>
            <w:tcW w:w="0" w:type="auto"/>
            <w:shd w:val="clear" w:color="auto" w:fill="AAAAAA"/>
            <w:vAlign w:val="center"/>
            <w:hideMark/>
          </w:tcPr>
          <w:p w14:paraId="03800DC3" w14:textId="77777777" w:rsidR="00257022" w:rsidRPr="00257022" w:rsidRDefault="00257022" w:rsidP="002570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lang w:eastAsia="ru-RU"/>
              </w:rPr>
            </w:pPr>
            <w:r w:rsidRPr="00257022">
              <w:rPr>
                <w:rFonts w:ascii="Times New Roman" w:eastAsia="Times New Roman" w:hAnsi="Times New Roman" w:cs="Times New Roman"/>
                <w:b/>
                <w:bCs/>
                <w:color w:val="FFFFFF"/>
                <w:sz w:val="21"/>
                <w:szCs w:val="21"/>
                <w:lang w:eastAsia="ru-RU"/>
              </w:rPr>
              <w:t>Данное письмо сформировано автоматически и не предполагает ответа</w:t>
            </w:r>
          </w:p>
        </w:tc>
      </w:tr>
      <w:tr w:rsidR="00257022" w:rsidRPr="00257022" w14:paraId="0468E54B" w14:textId="77777777" w:rsidTr="00257022">
        <w:trPr>
          <w:tblCellSpacing w:w="0" w:type="dxa"/>
        </w:trPr>
        <w:tc>
          <w:tcPr>
            <w:tcW w:w="0" w:type="auto"/>
            <w:shd w:val="clear" w:color="auto" w:fill="EEEEEE"/>
            <w:vAlign w:val="center"/>
            <w:hideMark/>
          </w:tcPr>
          <w:p w14:paraId="2F705B3C" w14:textId="77777777" w:rsidR="00257022" w:rsidRPr="00257022" w:rsidRDefault="00257022" w:rsidP="002570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999999"/>
                <w:sz w:val="18"/>
                <w:szCs w:val="18"/>
                <w:lang w:eastAsia="ru-RU"/>
              </w:rPr>
            </w:pPr>
            <w:r w:rsidRPr="00257022">
              <w:rPr>
                <w:rFonts w:ascii="Times New Roman" w:eastAsia="Times New Roman" w:hAnsi="Times New Roman" w:cs="Times New Roman"/>
                <w:b/>
                <w:bCs/>
                <w:color w:val="999999"/>
                <w:sz w:val="23"/>
                <w:szCs w:val="23"/>
                <w:lang w:eastAsia="ru-RU"/>
              </w:rPr>
              <w:t>«Вестник Томского государственного университета. Филология»</w:t>
            </w:r>
            <w:r w:rsidRPr="00257022">
              <w:rPr>
                <w:rFonts w:ascii="Times New Roman" w:eastAsia="Times New Roman" w:hAnsi="Times New Roman" w:cs="Times New Roman"/>
                <w:color w:val="999999"/>
                <w:sz w:val="18"/>
                <w:szCs w:val="18"/>
                <w:lang w:eastAsia="ru-RU"/>
              </w:rPr>
              <w:br/>
              <w:t>Дмитрий Анатольевич Катунин - ответственный секретарь редакции журнала</w:t>
            </w:r>
            <w:r w:rsidRPr="00257022">
              <w:rPr>
                <w:rFonts w:ascii="Times New Roman" w:eastAsia="Times New Roman" w:hAnsi="Times New Roman" w:cs="Times New Roman"/>
                <w:color w:val="999999"/>
                <w:sz w:val="18"/>
                <w:szCs w:val="18"/>
                <w:lang w:eastAsia="ru-RU"/>
              </w:rPr>
              <w:br/>
              <w:t>Веб-сайт: </w:t>
            </w:r>
            <w:hyperlink r:id="rId5" w:tgtFrame="_blank" w:history="1">
              <w:r w:rsidRPr="00257022">
                <w:rPr>
                  <w:rFonts w:ascii="Times New Roman" w:eastAsia="Times New Roman" w:hAnsi="Times New Roman" w:cs="Times New Roman"/>
                  <w:color w:val="005BD1"/>
                  <w:sz w:val="18"/>
                  <w:szCs w:val="18"/>
                  <w:u w:val="single"/>
                  <w:lang w:eastAsia="ru-RU"/>
                </w:rPr>
                <w:t>http://journals.tsu.ru/philology</w:t>
              </w:r>
            </w:hyperlink>
            <w:r w:rsidRPr="00257022">
              <w:rPr>
                <w:rFonts w:ascii="Times New Roman" w:eastAsia="Times New Roman" w:hAnsi="Times New Roman" w:cs="Times New Roman"/>
                <w:color w:val="999999"/>
                <w:sz w:val="18"/>
                <w:szCs w:val="18"/>
                <w:lang w:eastAsia="ru-RU"/>
              </w:rPr>
              <w:br/>
              <w:t>Телефон: -</w:t>
            </w:r>
            <w:r w:rsidRPr="00257022">
              <w:rPr>
                <w:rFonts w:ascii="Times New Roman" w:eastAsia="Times New Roman" w:hAnsi="Times New Roman" w:cs="Times New Roman"/>
                <w:color w:val="999999"/>
                <w:sz w:val="18"/>
                <w:szCs w:val="18"/>
                <w:lang w:eastAsia="ru-RU"/>
              </w:rPr>
              <w:br/>
              <w:t>E-</w:t>
            </w:r>
            <w:proofErr w:type="spellStart"/>
            <w:r w:rsidRPr="00257022">
              <w:rPr>
                <w:rFonts w:ascii="Times New Roman" w:eastAsia="Times New Roman" w:hAnsi="Times New Roman" w:cs="Times New Roman"/>
                <w:color w:val="999999"/>
                <w:sz w:val="18"/>
                <w:szCs w:val="18"/>
                <w:lang w:eastAsia="ru-RU"/>
              </w:rPr>
              <w:t>mail</w:t>
            </w:r>
            <w:proofErr w:type="spellEnd"/>
            <w:r w:rsidRPr="00257022">
              <w:rPr>
                <w:rFonts w:ascii="Times New Roman" w:eastAsia="Times New Roman" w:hAnsi="Times New Roman" w:cs="Times New Roman"/>
                <w:color w:val="999999"/>
                <w:sz w:val="18"/>
                <w:szCs w:val="18"/>
                <w:lang w:eastAsia="ru-RU"/>
              </w:rPr>
              <w:t>: </w:t>
            </w:r>
            <w:hyperlink r:id="rId6" w:tgtFrame="_blank" w:history="1">
              <w:r w:rsidRPr="00257022">
                <w:rPr>
                  <w:rFonts w:ascii="Times New Roman" w:eastAsia="Times New Roman" w:hAnsi="Times New Roman" w:cs="Times New Roman"/>
                  <w:color w:val="005BD1"/>
                  <w:sz w:val="18"/>
                  <w:szCs w:val="18"/>
                  <w:u w:val="single"/>
                  <w:lang w:eastAsia="ru-RU"/>
                </w:rPr>
                <w:t>katunin@mail.tsu.ru</w:t>
              </w:r>
            </w:hyperlink>
          </w:p>
        </w:tc>
      </w:tr>
    </w:tbl>
    <w:p w14:paraId="0CC24BDA" w14:textId="77777777" w:rsidR="00733F5D" w:rsidRPr="00257022" w:rsidRDefault="00733F5D" w:rsidP="00257022">
      <w:bookmarkStart w:id="0" w:name="_GoBack"/>
      <w:bookmarkEnd w:id="0"/>
    </w:p>
    <w:sectPr w:rsidR="00733F5D" w:rsidRPr="00257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22"/>
    <w:rsid w:val="00257022"/>
    <w:rsid w:val="00733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1A129"/>
  <w15:chartTrackingRefBased/>
  <w15:docId w15:val="{6E75775B-70B2-4D67-AB7D-978B4705E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57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4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05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98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259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896837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448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2728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1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528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720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889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485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126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297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483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6866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4389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9375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.mail.ru/compose/?mailto=mailto%3akatunin@mail.tsu.ru" TargetMode="External"/><Relationship Id="rId5" Type="http://schemas.openxmlformats.org/officeDocument/2006/relationships/hyperlink" Target="http://journals.tsu.ru/philology" TargetMode="External"/><Relationship Id="rId4" Type="http://schemas.openxmlformats.org/officeDocument/2006/relationships/hyperlink" Target="http://journals.tsu.ru/philology/&amp;journal_page=article&amp;id=185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2019-12-29T21:52:00Z</dcterms:created>
  <dcterms:modified xsi:type="dcterms:W3CDTF">2019-12-29T21:53:00Z</dcterms:modified>
</cp:coreProperties>
</file>