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33B0" w14:textId="7080461D" w:rsidR="00B61A87" w:rsidRPr="00B61A87" w:rsidRDefault="00B61A87" w:rsidP="00960D0F">
      <w:pPr>
        <w:spacing w:after="0"/>
        <w:ind w:firstLine="0"/>
        <w:jc w:val="left"/>
        <w:rPr>
          <w:rFonts w:cs="Times New Roman"/>
          <w:szCs w:val="20"/>
        </w:rPr>
      </w:pPr>
      <w:r w:rsidRPr="00960D0F">
        <w:rPr>
          <w:rFonts w:cs="Times New Roman"/>
          <w:szCs w:val="20"/>
        </w:rPr>
        <w:t>УДК 00</w:t>
      </w:r>
      <w:r w:rsidR="00461A0A" w:rsidRPr="00960D0F">
        <w:rPr>
          <w:rFonts w:cs="Times New Roman"/>
          <w:szCs w:val="20"/>
        </w:rPr>
        <w:t>4.03</w:t>
      </w:r>
    </w:p>
    <w:p w14:paraId="5A6853B8" w14:textId="7D660FCB" w:rsidR="001344A2" w:rsidRDefault="001344A2" w:rsidP="00645768">
      <w:pPr>
        <w:spacing w:after="0"/>
        <w:ind w:firstLine="708"/>
        <w:jc w:val="center"/>
        <w:rPr>
          <w:rFonts w:cs="Times New Roman"/>
          <w:b/>
          <w:bCs/>
          <w:szCs w:val="20"/>
        </w:rPr>
      </w:pPr>
      <w:r w:rsidRPr="000344D4">
        <w:rPr>
          <w:rFonts w:cs="Times New Roman"/>
          <w:b/>
          <w:bCs/>
          <w:szCs w:val="20"/>
        </w:rPr>
        <w:t xml:space="preserve">ТРЕБОВАНИЯ, ПРЕДЪЯВЛЯЕМЫЕ К </w:t>
      </w:r>
      <w:r w:rsidRPr="000344D4">
        <w:rPr>
          <w:rFonts w:cs="Times New Roman"/>
          <w:b/>
          <w:bCs/>
          <w:szCs w:val="20"/>
          <w:lang w:val="en-US"/>
        </w:rPr>
        <w:t>ERP</w:t>
      </w:r>
      <w:r w:rsidRPr="000344D4">
        <w:rPr>
          <w:rFonts w:cs="Times New Roman"/>
          <w:b/>
          <w:bCs/>
          <w:szCs w:val="20"/>
        </w:rPr>
        <w:t>-СИСТЕМАМ ДЛЯ ЧАСТНЫХ ОБРАЗОВАТЕЛЬНЫХ УЧРЕЖДЕНИЙ</w:t>
      </w:r>
    </w:p>
    <w:p w14:paraId="00831A3B" w14:textId="173317BD" w:rsidR="001344A2" w:rsidRPr="000344D4" w:rsidRDefault="000344D4" w:rsidP="000344D4">
      <w:pPr>
        <w:spacing w:after="0"/>
        <w:ind w:firstLine="708"/>
        <w:jc w:val="center"/>
        <w:rPr>
          <w:rFonts w:cs="Times New Roman"/>
          <w:b/>
          <w:bCs/>
          <w:szCs w:val="20"/>
        </w:rPr>
      </w:pPr>
      <w:r>
        <w:rPr>
          <w:rFonts w:cs="Times New Roman"/>
          <w:b/>
          <w:bCs/>
          <w:szCs w:val="20"/>
        </w:rPr>
        <w:t xml:space="preserve">Тарасов Валентин Сергеевич, </w:t>
      </w:r>
      <w:r w:rsidR="001344A2" w:rsidRPr="006536DC">
        <w:rPr>
          <w:b/>
          <w:bCs/>
        </w:rPr>
        <w:t>Кудинова Екатерина Андреевна</w:t>
      </w:r>
    </w:p>
    <w:p w14:paraId="3735A921" w14:textId="1E227704" w:rsidR="001344A2" w:rsidRDefault="001344A2" w:rsidP="00645768">
      <w:pPr>
        <w:spacing w:after="0"/>
        <w:jc w:val="center"/>
      </w:pPr>
      <w:r w:rsidRPr="000344D4">
        <w:t>Владивостокский государственный университет экономики и сервиса «ВГУЭС»</w:t>
      </w:r>
    </w:p>
    <w:p w14:paraId="1585813C" w14:textId="63643606" w:rsidR="006536DC" w:rsidRDefault="001344A2" w:rsidP="00645768">
      <w:pPr>
        <w:spacing w:after="0"/>
        <w:jc w:val="center"/>
      </w:pPr>
      <w:r>
        <w:t xml:space="preserve">Гоголя ул., 41, Владивосток, </w:t>
      </w:r>
      <w:r w:rsidR="006536DC">
        <w:t>690014, Россия</w:t>
      </w:r>
    </w:p>
    <w:p w14:paraId="1679800A" w14:textId="3D2B7B70" w:rsidR="006536DC" w:rsidRPr="005878F4" w:rsidRDefault="006536DC" w:rsidP="00645768">
      <w:pPr>
        <w:spacing w:after="0"/>
        <w:jc w:val="center"/>
      </w:pPr>
      <w:r>
        <w:rPr>
          <w:lang w:val="en-US"/>
        </w:rPr>
        <w:t>email</w:t>
      </w:r>
      <w:r w:rsidR="004A3B31">
        <w:rPr>
          <w:lang w:val="en-US"/>
        </w:rPr>
        <w:t>s</w:t>
      </w:r>
      <w:r w:rsidRPr="005878F4">
        <w:t xml:space="preserve">: </w:t>
      </w:r>
      <w:hyperlink r:id="rId8" w:history="1">
        <w:r w:rsidRPr="00060F38">
          <w:rPr>
            <w:rStyle w:val="a3"/>
            <w:lang w:val="en-US"/>
          </w:rPr>
          <w:t>katyku</w:t>
        </w:r>
        <w:r w:rsidRPr="005878F4">
          <w:rPr>
            <w:rStyle w:val="a3"/>
          </w:rPr>
          <w:t>221133@</w:t>
        </w:r>
        <w:r w:rsidRPr="00060F38">
          <w:rPr>
            <w:rStyle w:val="a3"/>
            <w:lang w:val="en-US"/>
          </w:rPr>
          <w:t>gmail</w:t>
        </w:r>
        <w:r w:rsidRPr="005878F4">
          <w:rPr>
            <w:rStyle w:val="a3"/>
          </w:rPr>
          <w:t>.</w:t>
        </w:r>
        <w:r w:rsidRPr="00060F38">
          <w:rPr>
            <w:rStyle w:val="a3"/>
            <w:lang w:val="en-US"/>
          </w:rPr>
          <w:t>com</w:t>
        </w:r>
      </w:hyperlink>
      <w:r w:rsidR="000344D4" w:rsidRPr="005878F4">
        <w:rPr>
          <w:rStyle w:val="a3"/>
        </w:rPr>
        <w:t xml:space="preserve">, </w:t>
      </w:r>
      <w:proofErr w:type="spellStart"/>
      <w:r w:rsidR="00A97CBE" w:rsidRPr="00A97CBE">
        <w:rPr>
          <w:rStyle w:val="a3"/>
          <w:lang w:val="en-US"/>
        </w:rPr>
        <w:t>Vals</w:t>
      </w:r>
      <w:proofErr w:type="spellEnd"/>
      <w:r w:rsidR="00A97CBE" w:rsidRPr="005878F4">
        <w:rPr>
          <w:rStyle w:val="a3"/>
        </w:rPr>
        <w:t>.</w:t>
      </w:r>
      <w:proofErr w:type="spellStart"/>
      <w:r w:rsidR="00A97CBE" w:rsidRPr="00A97CBE">
        <w:rPr>
          <w:rStyle w:val="a3"/>
          <w:lang w:val="en-US"/>
        </w:rPr>
        <w:t>tarasov</w:t>
      </w:r>
      <w:proofErr w:type="spellEnd"/>
      <w:r w:rsidR="00A97CBE" w:rsidRPr="005878F4">
        <w:rPr>
          <w:rStyle w:val="a3"/>
        </w:rPr>
        <w:t>@</w:t>
      </w:r>
      <w:proofErr w:type="spellStart"/>
      <w:r w:rsidR="00A97CBE" w:rsidRPr="00A97CBE">
        <w:rPr>
          <w:rStyle w:val="a3"/>
          <w:lang w:val="en-US"/>
        </w:rPr>
        <w:t>gmail</w:t>
      </w:r>
      <w:proofErr w:type="spellEnd"/>
      <w:r w:rsidR="00A97CBE" w:rsidRPr="005878F4">
        <w:rPr>
          <w:rStyle w:val="a3"/>
        </w:rPr>
        <w:t>.</w:t>
      </w:r>
      <w:r w:rsidR="00A97CBE" w:rsidRPr="00A97CBE">
        <w:rPr>
          <w:rStyle w:val="a3"/>
          <w:lang w:val="en-US"/>
        </w:rPr>
        <w:t>com</w:t>
      </w:r>
    </w:p>
    <w:p w14:paraId="04678932" w14:textId="11A567DA" w:rsidR="006536DC" w:rsidRPr="007610E3" w:rsidRDefault="006536DC" w:rsidP="00645768">
      <w:pPr>
        <w:spacing w:after="0"/>
        <w:jc w:val="center"/>
      </w:pPr>
      <w:r w:rsidRPr="000344D4">
        <w:t>+7</w:t>
      </w:r>
      <w:r w:rsidR="007A38AC">
        <w:t>(</w:t>
      </w:r>
      <w:r w:rsidR="000344D4" w:rsidRPr="000344D4">
        <w:t>950</w:t>
      </w:r>
      <w:r w:rsidR="007A38AC">
        <w:t>)</w:t>
      </w:r>
      <w:r w:rsidR="000344D4" w:rsidRPr="000344D4">
        <w:t>281</w:t>
      </w:r>
      <w:r w:rsidR="007A38AC">
        <w:t>-</w:t>
      </w:r>
      <w:r w:rsidR="000344D4" w:rsidRPr="000344D4">
        <w:t>37</w:t>
      </w:r>
      <w:r w:rsidR="007A38AC">
        <w:t>-</w:t>
      </w:r>
      <w:r w:rsidR="000344D4" w:rsidRPr="000344D4">
        <w:t>55</w:t>
      </w:r>
    </w:p>
    <w:p w14:paraId="589F08C1" w14:textId="6B5713C4" w:rsidR="006A1BAF" w:rsidRPr="006F24D7" w:rsidRDefault="006A1BAF" w:rsidP="005A526F">
      <w:pPr>
        <w:spacing w:after="0"/>
        <w:ind w:firstLine="567"/>
      </w:pPr>
      <w:r w:rsidRPr="00960D0F">
        <w:rPr>
          <w:rFonts w:cs="Times New Roman"/>
          <w:b/>
          <w:bCs/>
          <w:szCs w:val="20"/>
        </w:rPr>
        <w:t>Аннотация</w:t>
      </w:r>
      <w:r w:rsidR="001344A2" w:rsidRPr="00960D0F">
        <w:rPr>
          <w:rFonts w:cs="Times New Roman"/>
          <w:b/>
          <w:bCs/>
          <w:szCs w:val="20"/>
        </w:rPr>
        <w:t xml:space="preserve">. </w:t>
      </w:r>
      <w:r w:rsidR="00BB2F3A" w:rsidRPr="00960D0F">
        <w:t xml:space="preserve">В статье рассматриваются требования, предъявляемые к </w:t>
      </w:r>
      <w:r w:rsidR="00BB2F3A" w:rsidRPr="00960D0F">
        <w:rPr>
          <w:lang w:val="en-US"/>
        </w:rPr>
        <w:t>ERP</w:t>
      </w:r>
      <w:r w:rsidR="00BB2F3A" w:rsidRPr="00960D0F">
        <w:t xml:space="preserve">-системе для частных и общеобразовательных учреждений, включая необходимые модули для управления бизнес-процессами, и модули для управления образовательным процессом на основе сравнительного анализа конкурентных </w:t>
      </w:r>
      <w:r w:rsidR="00BB2F3A" w:rsidRPr="00960D0F">
        <w:rPr>
          <w:lang w:val="en-US"/>
        </w:rPr>
        <w:t>ERP</w:t>
      </w:r>
      <w:r w:rsidR="00BB2F3A" w:rsidRPr="00960D0F">
        <w:t>-системы, а также преимущества реализации системы в виде облачного сервиса.</w:t>
      </w:r>
    </w:p>
    <w:p w14:paraId="467FF551" w14:textId="5BF1E3CD" w:rsidR="001344A2" w:rsidRPr="005A5282" w:rsidRDefault="001344A2" w:rsidP="005A526F">
      <w:pPr>
        <w:spacing w:after="0"/>
        <w:ind w:firstLine="567"/>
      </w:pPr>
      <w:r w:rsidRPr="001344A2">
        <w:rPr>
          <w:b/>
          <w:bCs/>
        </w:rPr>
        <w:t>Ключевые слова</w:t>
      </w:r>
      <w:r>
        <w:rPr>
          <w:b/>
          <w:bCs/>
        </w:rPr>
        <w:t>:</w:t>
      </w:r>
      <w:r w:rsidRPr="001344A2">
        <w:rPr>
          <w:b/>
          <w:bCs/>
        </w:rPr>
        <w:t xml:space="preserve"> </w:t>
      </w:r>
      <w:r>
        <w:rPr>
          <w:lang w:val="en-US"/>
        </w:rPr>
        <w:t>ERP</w:t>
      </w:r>
      <w:r w:rsidRPr="001344A2">
        <w:t>-</w:t>
      </w:r>
      <w:r>
        <w:t xml:space="preserve">система; </w:t>
      </w:r>
      <w:r w:rsidR="005A5282">
        <w:t xml:space="preserve">информационная система; управление ресурсами; внедрение </w:t>
      </w:r>
      <w:r w:rsidR="005A5282">
        <w:rPr>
          <w:lang w:val="en-US"/>
        </w:rPr>
        <w:t>ERP</w:t>
      </w:r>
      <w:r w:rsidR="005A5282">
        <w:t xml:space="preserve">-систем; </w:t>
      </w:r>
      <w:r w:rsidR="00FE29C1">
        <w:t>облачные технологии; управление образовательным процессом</w:t>
      </w:r>
      <w:r w:rsidR="007946E6" w:rsidRPr="007946E6">
        <w:t xml:space="preserve">; </w:t>
      </w:r>
      <w:r w:rsidR="0064555F">
        <w:t>автоматизация.</w:t>
      </w:r>
    </w:p>
    <w:p w14:paraId="2565E022" w14:textId="718698DC" w:rsidR="00B61A87" w:rsidRPr="00B61A87" w:rsidRDefault="00B61A87" w:rsidP="005A526F">
      <w:pPr>
        <w:spacing w:after="0"/>
        <w:ind w:firstLine="567"/>
        <w:jc w:val="center"/>
        <w:rPr>
          <w:b/>
          <w:bCs/>
          <w:lang w:val="en-US"/>
        </w:rPr>
      </w:pPr>
      <w:r w:rsidRPr="00B61A87">
        <w:rPr>
          <w:b/>
          <w:bCs/>
          <w:lang w:val="en-US"/>
        </w:rPr>
        <w:t>REQUIREMENTS FOR ERP SYSTEMS FOR PRIVATE EDUCATIONAL INSTITUTIONS</w:t>
      </w:r>
    </w:p>
    <w:p w14:paraId="741A6A5A" w14:textId="2B5458AE" w:rsidR="00B61A87" w:rsidRPr="00263E54" w:rsidRDefault="00E026EF" w:rsidP="005A526F">
      <w:pPr>
        <w:spacing w:after="0"/>
        <w:ind w:firstLine="567"/>
        <w:jc w:val="center"/>
        <w:rPr>
          <w:b/>
          <w:bCs/>
          <w:lang w:val="en-US"/>
        </w:rPr>
      </w:pPr>
      <w:r w:rsidRPr="00E026EF">
        <w:rPr>
          <w:b/>
          <w:bCs/>
          <w:lang w:val="en-US"/>
        </w:rPr>
        <w:t xml:space="preserve">Tarasov Valentin </w:t>
      </w:r>
      <w:proofErr w:type="spellStart"/>
      <w:r w:rsidRPr="00E026EF">
        <w:rPr>
          <w:b/>
          <w:bCs/>
          <w:lang w:val="en-US"/>
        </w:rPr>
        <w:t>Sergeevich</w:t>
      </w:r>
      <w:proofErr w:type="spellEnd"/>
      <w:r w:rsidRPr="00E026EF">
        <w:rPr>
          <w:b/>
          <w:bCs/>
          <w:lang w:val="en-US"/>
        </w:rPr>
        <w:t xml:space="preserve">, </w:t>
      </w:r>
      <w:r w:rsidR="00B61A87" w:rsidRPr="00B61A87">
        <w:rPr>
          <w:b/>
          <w:bCs/>
          <w:lang w:val="en-US"/>
        </w:rPr>
        <w:t xml:space="preserve">Kudinova Ekaterina </w:t>
      </w:r>
      <w:proofErr w:type="spellStart"/>
      <w:r w:rsidR="00B61A87" w:rsidRPr="00B61A87">
        <w:rPr>
          <w:b/>
          <w:bCs/>
          <w:lang w:val="en-US"/>
        </w:rPr>
        <w:t>Andreevna</w:t>
      </w:r>
      <w:proofErr w:type="spellEnd"/>
    </w:p>
    <w:p w14:paraId="346F00D9" w14:textId="77777777" w:rsidR="00B61A87" w:rsidRPr="00B61A87" w:rsidRDefault="00B61A87" w:rsidP="005A526F">
      <w:pPr>
        <w:spacing w:after="0"/>
        <w:ind w:firstLine="567"/>
        <w:jc w:val="center"/>
        <w:rPr>
          <w:lang w:val="en-US"/>
        </w:rPr>
      </w:pPr>
      <w:r w:rsidRPr="00B61A87">
        <w:rPr>
          <w:lang w:val="en-US"/>
        </w:rPr>
        <w:t>Vladivostok State University of Economics and Service "VSUES"</w:t>
      </w:r>
    </w:p>
    <w:p w14:paraId="37147541" w14:textId="0108147F" w:rsidR="00B61A87" w:rsidRPr="00B61A87" w:rsidRDefault="00B61A87" w:rsidP="005A526F">
      <w:pPr>
        <w:spacing w:after="0"/>
        <w:ind w:firstLine="567"/>
        <w:jc w:val="center"/>
        <w:rPr>
          <w:lang w:val="en-US"/>
        </w:rPr>
      </w:pPr>
      <w:r w:rsidRPr="00B61A87">
        <w:rPr>
          <w:lang w:val="en-US"/>
        </w:rPr>
        <w:t>41 Gogol St.,</w:t>
      </w:r>
      <w:r w:rsidRPr="00823DEF">
        <w:rPr>
          <w:lang w:val="en-US"/>
        </w:rPr>
        <w:t xml:space="preserve"> </w:t>
      </w:r>
      <w:r w:rsidRPr="00B61A87">
        <w:rPr>
          <w:lang w:val="en-US"/>
        </w:rPr>
        <w:t>Vladivostok, 690014, Russia</w:t>
      </w:r>
    </w:p>
    <w:p w14:paraId="6C90804F" w14:textId="60FE6FAD" w:rsidR="00B67940" w:rsidRPr="004A3B31" w:rsidRDefault="00B67940" w:rsidP="005A526F">
      <w:pPr>
        <w:spacing w:after="0"/>
        <w:ind w:firstLine="567"/>
        <w:jc w:val="center"/>
        <w:rPr>
          <w:lang w:val="en-US"/>
        </w:rPr>
      </w:pPr>
      <w:r>
        <w:rPr>
          <w:lang w:val="en-US"/>
        </w:rPr>
        <w:t>email</w:t>
      </w:r>
      <w:r w:rsidR="004A3B31">
        <w:rPr>
          <w:lang w:val="en-US"/>
        </w:rPr>
        <w:t>s</w:t>
      </w:r>
      <w:r w:rsidRPr="00B61A87">
        <w:rPr>
          <w:lang w:val="en-US"/>
        </w:rPr>
        <w:t xml:space="preserve">: </w:t>
      </w:r>
      <w:hyperlink r:id="rId9" w:history="1">
        <w:r w:rsidRPr="00060F38">
          <w:rPr>
            <w:rStyle w:val="a3"/>
            <w:lang w:val="en-US"/>
          </w:rPr>
          <w:t>katyku</w:t>
        </w:r>
        <w:r w:rsidRPr="00B61A87">
          <w:rPr>
            <w:rStyle w:val="a3"/>
            <w:lang w:val="en-US"/>
          </w:rPr>
          <w:t>221133@</w:t>
        </w:r>
        <w:r w:rsidRPr="00060F38">
          <w:rPr>
            <w:rStyle w:val="a3"/>
            <w:lang w:val="en-US"/>
          </w:rPr>
          <w:t>gmail</w:t>
        </w:r>
        <w:r w:rsidRPr="00B61A87">
          <w:rPr>
            <w:rStyle w:val="a3"/>
            <w:lang w:val="en-US"/>
          </w:rPr>
          <w:t>.</w:t>
        </w:r>
        <w:r w:rsidRPr="00060F38">
          <w:rPr>
            <w:rStyle w:val="a3"/>
            <w:lang w:val="en-US"/>
          </w:rPr>
          <w:t>com</w:t>
        </w:r>
      </w:hyperlink>
      <w:r w:rsidR="004A3B31" w:rsidRPr="004A3B31">
        <w:rPr>
          <w:rStyle w:val="a3"/>
          <w:lang w:val="en-US"/>
        </w:rPr>
        <w:t>,</w:t>
      </w:r>
      <w:r w:rsidR="00A97CBE" w:rsidRPr="00A97CBE">
        <w:rPr>
          <w:lang w:val="en-US"/>
        </w:rPr>
        <w:t xml:space="preserve"> </w:t>
      </w:r>
      <w:r w:rsidR="00A97CBE" w:rsidRPr="00A97CBE">
        <w:rPr>
          <w:rStyle w:val="a3"/>
          <w:lang w:val="en-US"/>
        </w:rPr>
        <w:t>Vals.tarasov@gmail.com</w:t>
      </w:r>
    </w:p>
    <w:p w14:paraId="05750F45" w14:textId="19EE20D5" w:rsidR="004A3B31" w:rsidRPr="004A3B31" w:rsidRDefault="004A3B31" w:rsidP="005A526F">
      <w:pPr>
        <w:spacing w:after="0"/>
        <w:ind w:firstLine="567"/>
        <w:jc w:val="center"/>
        <w:rPr>
          <w:lang w:val="en-US"/>
        </w:rPr>
      </w:pPr>
      <w:r w:rsidRPr="004A3B31">
        <w:rPr>
          <w:lang w:val="en-US"/>
        </w:rPr>
        <w:t>+7</w:t>
      </w:r>
      <w:r w:rsidR="007A38AC" w:rsidRPr="00FD6498">
        <w:rPr>
          <w:lang w:val="en-US"/>
        </w:rPr>
        <w:t>(</w:t>
      </w:r>
      <w:r w:rsidRPr="004A3B31">
        <w:rPr>
          <w:lang w:val="en-US"/>
        </w:rPr>
        <w:t>950</w:t>
      </w:r>
      <w:r w:rsidR="007A38AC" w:rsidRPr="00FD6498">
        <w:rPr>
          <w:lang w:val="en-US"/>
        </w:rPr>
        <w:t>)</w:t>
      </w:r>
      <w:r w:rsidRPr="004A3B31">
        <w:rPr>
          <w:lang w:val="en-US"/>
        </w:rPr>
        <w:t>281</w:t>
      </w:r>
      <w:r w:rsidR="007A38AC" w:rsidRPr="00FD6498">
        <w:rPr>
          <w:lang w:val="en-US"/>
        </w:rPr>
        <w:t>-</w:t>
      </w:r>
      <w:r w:rsidRPr="004A3B31">
        <w:rPr>
          <w:lang w:val="en-US"/>
        </w:rPr>
        <w:t>37</w:t>
      </w:r>
      <w:r w:rsidR="007A38AC" w:rsidRPr="00FD6498">
        <w:rPr>
          <w:lang w:val="en-US"/>
        </w:rPr>
        <w:t>-</w:t>
      </w:r>
      <w:r w:rsidRPr="004A3B31">
        <w:rPr>
          <w:lang w:val="en-US"/>
        </w:rPr>
        <w:t>55</w:t>
      </w:r>
    </w:p>
    <w:p w14:paraId="67375CEA" w14:textId="77777777" w:rsidR="00960D0F" w:rsidRDefault="00B61A87" w:rsidP="005A526F">
      <w:pPr>
        <w:spacing w:after="0"/>
        <w:ind w:firstLine="567"/>
        <w:rPr>
          <w:rFonts w:cs="Times New Roman"/>
          <w:szCs w:val="20"/>
          <w:lang w:val="en-US"/>
        </w:rPr>
      </w:pPr>
      <w:r w:rsidRPr="00960D0F">
        <w:rPr>
          <w:rFonts w:cs="Times New Roman"/>
          <w:b/>
          <w:bCs/>
          <w:szCs w:val="20"/>
          <w:lang w:val="en-US"/>
        </w:rPr>
        <w:t xml:space="preserve">Abstract. </w:t>
      </w:r>
      <w:r w:rsidR="00960D0F" w:rsidRPr="00960D0F">
        <w:rPr>
          <w:rFonts w:cs="Times New Roman"/>
          <w:szCs w:val="20"/>
          <w:lang w:val="en-US"/>
        </w:rPr>
        <w:t>The article discusses the requirements for an ERP system for private and educational institutions, including the necessary modules for managing business processes and modules for managing the educational process based on a comparative analysis of competitive ERP systems, as well as the benefits of implementing the system as a cloud service.</w:t>
      </w:r>
    </w:p>
    <w:p w14:paraId="5B39BA5F" w14:textId="55BA7B37" w:rsidR="00B61A87" w:rsidRPr="0064555F" w:rsidRDefault="00B61A87" w:rsidP="005A526F">
      <w:pPr>
        <w:spacing w:after="0"/>
        <w:ind w:firstLine="567"/>
        <w:rPr>
          <w:rFonts w:cs="Times New Roman"/>
          <w:szCs w:val="20"/>
          <w:lang w:val="en-US"/>
        </w:rPr>
      </w:pPr>
      <w:r w:rsidRPr="00960D0F">
        <w:rPr>
          <w:rFonts w:cs="Times New Roman"/>
          <w:b/>
          <w:bCs/>
          <w:szCs w:val="20"/>
          <w:lang w:val="en-US"/>
        </w:rPr>
        <w:t>Keywords</w:t>
      </w:r>
      <w:r w:rsidRPr="00960D0F">
        <w:rPr>
          <w:rFonts w:cs="Times New Roman"/>
          <w:szCs w:val="20"/>
          <w:lang w:val="en-US"/>
        </w:rPr>
        <w:t xml:space="preserve">: </w:t>
      </w:r>
      <w:r w:rsidR="0064555F" w:rsidRPr="0064555F">
        <w:rPr>
          <w:rFonts w:cs="Times New Roman"/>
          <w:szCs w:val="20"/>
          <w:lang w:val="en-US"/>
        </w:rPr>
        <w:t xml:space="preserve">ERP system; </w:t>
      </w:r>
      <w:r w:rsidR="007946E6">
        <w:rPr>
          <w:rFonts w:cs="Times New Roman"/>
          <w:szCs w:val="20"/>
          <w:lang w:val="en-US"/>
        </w:rPr>
        <w:t>i</w:t>
      </w:r>
      <w:r w:rsidR="0064555F" w:rsidRPr="0064555F">
        <w:rPr>
          <w:rFonts w:cs="Times New Roman"/>
          <w:szCs w:val="20"/>
          <w:lang w:val="en-US"/>
        </w:rPr>
        <w:t>nformation system; resource management; implementation of ERP systems; cloud technologies; education; management of the educational process; automation.</w:t>
      </w:r>
    </w:p>
    <w:p w14:paraId="337B7DF2" w14:textId="621C3847" w:rsidR="00B520BB" w:rsidRPr="004719C7" w:rsidRDefault="001344A2" w:rsidP="005A526F">
      <w:pPr>
        <w:spacing w:after="0"/>
        <w:ind w:firstLine="567"/>
        <w:rPr>
          <w:rFonts w:cs="Times New Roman"/>
          <w:szCs w:val="20"/>
        </w:rPr>
      </w:pPr>
      <w:r>
        <w:rPr>
          <w:rFonts w:cs="Times New Roman"/>
          <w:szCs w:val="20"/>
        </w:rPr>
        <w:t>Введение</w:t>
      </w:r>
      <w:r w:rsidRPr="00F76244">
        <w:rPr>
          <w:rFonts w:cs="Times New Roman"/>
          <w:szCs w:val="20"/>
        </w:rPr>
        <w:t>.</w:t>
      </w:r>
      <w:r w:rsidR="00F76244">
        <w:rPr>
          <w:rFonts w:cs="Times New Roman"/>
          <w:szCs w:val="20"/>
        </w:rPr>
        <w:t xml:space="preserve"> На сегодняшний день, в процессе </w:t>
      </w:r>
      <w:r w:rsidR="00F76244" w:rsidRPr="00177C96">
        <w:rPr>
          <w:rFonts w:cs="Times New Roman"/>
          <w:szCs w:val="20"/>
        </w:rPr>
        <w:t xml:space="preserve">информатизации </w:t>
      </w:r>
      <w:r w:rsidR="00177C96">
        <w:rPr>
          <w:rFonts w:cs="Times New Roman"/>
          <w:szCs w:val="20"/>
        </w:rPr>
        <w:t>всех областей современного общества</w:t>
      </w:r>
      <w:r w:rsidR="00F76244">
        <w:rPr>
          <w:rFonts w:cs="Times New Roman"/>
          <w:szCs w:val="20"/>
        </w:rPr>
        <w:t xml:space="preserve">, возникает необходимость автоматизации процессов обучения и управления образовательными учреждениями. </w:t>
      </w:r>
      <w:r w:rsidR="00B520BB" w:rsidRPr="001344A2">
        <w:rPr>
          <w:rFonts w:cs="Times New Roman"/>
          <w:szCs w:val="20"/>
        </w:rPr>
        <w:t xml:space="preserve">Для </w:t>
      </w:r>
      <w:r w:rsidR="00AD2EEA">
        <w:rPr>
          <w:rFonts w:cs="Times New Roman"/>
          <w:szCs w:val="20"/>
        </w:rPr>
        <w:t>упрощения контроля образовательного процесса, финансовых потоков и ведения бухгалтерского уч</w:t>
      </w:r>
      <w:r w:rsidR="00DC241C">
        <w:rPr>
          <w:rFonts w:cs="Times New Roman"/>
          <w:szCs w:val="20"/>
        </w:rPr>
        <w:t>е</w:t>
      </w:r>
      <w:r w:rsidR="00AD2EEA">
        <w:rPr>
          <w:rFonts w:cs="Times New Roman"/>
          <w:szCs w:val="20"/>
        </w:rPr>
        <w:t xml:space="preserve">та </w:t>
      </w:r>
      <w:r w:rsidR="00B520BB" w:rsidRPr="001344A2">
        <w:rPr>
          <w:rFonts w:cs="Times New Roman"/>
          <w:szCs w:val="20"/>
        </w:rPr>
        <w:t xml:space="preserve">возникает необходимость внедрения </w:t>
      </w:r>
      <w:r w:rsidR="00B520BB" w:rsidRPr="001344A2">
        <w:rPr>
          <w:rFonts w:cs="Times New Roman"/>
          <w:szCs w:val="20"/>
          <w:lang w:val="en-US"/>
        </w:rPr>
        <w:t>ERP</w:t>
      </w:r>
      <w:r w:rsidR="007A38AC">
        <w:rPr>
          <w:rFonts w:cs="Times New Roman"/>
          <w:szCs w:val="20"/>
        </w:rPr>
        <w:t xml:space="preserve"> (</w:t>
      </w:r>
      <w:r w:rsidR="007A38AC">
        <w:rPr>
          <w:rFonts w:cs="Times New Roman"/>
          <w:szCs w:val="20"/>
          <w:lang w:val="en-US"/>
        </w:rPr>
        <w:t>Enterprise</w:t>
      </w:r>
      <w:r w:rsidR="007A38AC" w:rsidRPr="007A38AC">
        <w:rPr>
          <w:rFonts w:cs="Times New Roman"/>
          <w:szCs w:val="20"/>
        </w:rPr>
        <w:t xml:space="preserve"> </w:t>
      </w:r>
      <w:r w:rsidR="007A38AC">
        <w:rPr>
          <w:rFonts w:cs="Times New Roman"/>
          <w:szCs w:val="20"/>
          <w:lang w:val="en-US"/>
        </w:rPr>
        <w:t>Resource</w:t>
      </w:r>
      <w:r w:rsidR="007A38AC" w:rsidRPr="007A38AC">
        <w:rPr>
          <w:rFonts w:cs="Times New Roman"/>
          <w:szCs w:val="20"/>
        </w:rPr>
        <w:t xml:space="preserve"> </w:t>
      </w:r>
      <w:r w:rsidR="007A38AC">
        <w:rPr>
          <w:rFonts w:cs="Times New Roman"/>
          <w:szCs w:val="20"/>
          <w:lang w:val="en-US"/>
        </w:rPr>
        <w:t>Planning</w:t>
      </w:r>
      <w:r w:rsidR="007A38AC" w:rsidRPr="00AD2EEA">
        <w:rPr>
          <w:rFonts w:cs="Times New Roman"/>
          <w:szCs w:val="20"/>
        </w:rPr>
        <w:t>)</w:t>
      </w:r>
      <w:r w:rsidR="00FD6498">
        <w:rPr>
          <w:rFonts w:cs="Times New Roman"/>
          <w:szCs w:val="20"/>
        </w:rPr>
        <w:t xml:space="preserve"> системы, которая представляет </w:t>
      </w:r>
      <w:r w:rsidR="00FD6498" w:rsidRPr="002B7D19">
        <w:rPr>
          <w:rFonts w:cs="Times New Roman"/>
          <w:szCs w:val="20"/>
        </w:rPr>
        <w:t>собой интегрируемую модульную систему</w:t>
      </w:r>
      <w:r w:rsidR="00FD6498">
        <w:rPr>
          <w:rFonts w:cs="Times New Roman"/>
          <w:szCs w:val="20"/>
        </w:rPr>
        <w:t xml:space="preserve"> планирования и управления предприятием</w:t>
      </w:r>
      <w:r w:rsidR="002B7D19">
        <w:rPr>
          <w:rFonts w:cs="Times New Roman"/>
          <w:szCs w:val="20"/>
        </w:rPr>
        <w:t>.</w:t>
      </w:r>
      <w:r w:rsidR="00B520BB" w:rsidRPr="001344A2">
        <w:rPr>
          <w:rFonts w:cs="Times New Roman"/>
          <w:szCs w:val="20"/>
        </w:rPr>
        <w:t xml:space="preserve"> </w:t>
      </w:r>
      <w:r w:rsidR="00B520BB" w:rsidRPr="001344A2">
        <w:rPr>
          <w:rFonts w:cs="Times New Roman"/>
          <w:szCs w:val="20"/>
          <w:lang w:val="en-US"/>
        </w:rPr>
        <w:t>ERP</w:t>
      </w:r>
      <w:r w:rsidR="00B520BB" w:rsidRPr="001344A2">
        <w:rPr>
          <w:rFonts w:cs="Times New Roman"/>
          <w:szCs w:val="20"/>
        </w:rPr>
        <w:t>-системы позволя</w:t>
      </w:r>
      <w:r w:rsidR="00AD2EEA">
        <w:rPr>
          <w:rFonts w:cs="Times New Roman"/>
          <w:szCs w:val="20"/>
        </w:rPr>
        <w:t>ют</w:t>
      </w:r>
      <w:r w:rsidR="00B520BB" w:rsidRPr="001344A2">
        <w:rPr>
          <w:rFonts w:cs="Times New Roman"/>
          <w:szCs w:val="20"/>
        </w:rPr>
        <w:t xml:space="preserve"> оптимизировать и контролировать ресурсы предприятия (финансовые, материальные, человеческие, временные) и выполняет функции регулирования отч</w:t>
      </w:r>
      <w:r w:rsidR="00DC241C">
        <w:rPr>
          <w:rFonts w:cs="Times New Roman"/>
          <w:szCs w:val="20"/>
        </w:rPr>
        <w:t>е</w:t>
      </w:r>
      <w:r w:rsidR="00B520BB" w:rsidRPr="001344A2">
        <w:rPr>
          <w:rFonts w:cs="Times New Roman"/>
          <w:szCs w:val="20"/>
        </w:rPr>
        <w:t xml:space="preserve">тности по всем направлениям деятельности компании, а </w:t>
      </w:r>
      <w:r w:rsidR="00B520BB" w:rsidRPr="002B7D19">
        <w:rPr>
          <w:rFonts w:cs="Times New Roman"/>
          <w:szCs w:val="20"/>
        </w:rPr>
        <w:t>также предоставляет возможность получать</w:t>
      </w:r>
      <w:r w:rsidR="003C3DA2" w:rsidRPr="002B7D19">
        <w:rPr>
          <w:rFonts w:cs="Times New Roman"/>
          <w:szCs w:val="20"/>
        </w:rPr>
        <w:t xml:space="preserve"> </w:t>
      </w:r>
      <w:r w:rsidR="00B520BB" w:rsidRPr="002B7D19">
        <w:rPr>
          <w:rFonts w:cs="Times New Roman"/>
          <w:szCs w:val="20"/>
        </w:rPr>
        <w:t xml:space="preserve">информацию о внутренних </w:t>
      </w:r>
      <w:r w:rsidR="002B7D19" w:rsidRPr="002B7D19">
        <w:rPr>
          <w:rFonts w:cs="Times New Roman"/>
          <w:szCs w:val="20"/>
        </w:rPr>
        <w:t>бизнес-</w:t>
      </w:r>
      <w:r w:rsidR="00B520BB" w:rsidRPr="002B7D19">
        <w:rPr>
          <w:rFonts w:cs="Times New Roman"/>
          <w:szCs w:val="20"/>
        </w:rPr>
        <w:t>процессах</w:t>
      </w:r>
      <w:r w:rsidR="003C3DA2" w:rsidRPr="002B7D19">
        <w:rPr>
          <w:rFonts w:cs="Times New Roman"/>
          <w:szCs w:val="20"/>
        </w:rPr>
        <w:t xml:space="preserve"> </w:t>
      </w:r>
      <w:r w:rsidR="00B520BB" w:rsidRPr="002B7D19">
        <w:rPr>
          <w:rFonts w:cs="Times New Roman"/>
          <w:szCs w:val="20"/>
        </w:rPr>
        <w:t>компании.</w:t>
      </w:r>
      <w:r w:rsidR="002A4696">
        <w:rPr>
          <w:rFonts w:cs="Times New Roman"/>
          <w:szCs w:val="20"/>
        </w:rPr>
        <w:t xml:space="preserve"> Данные системы являются очень действенным решением для повышения эффективности работы предприятия </w:t>
      </w:r>
      <w:r w:rsidR="002A4696" w:rsidRPr="002A4696">
        <w:rPr>
          <w:rFonts w:cs="Times New Roman"/>
          <w:szCs w:val="20"/>
        </w:rPr>
        <w:t>[</w:t>
      </w:r>
      <w:r w:rsidR="002A4696">
        <w:rPr>
          <w:rFonts w:cs="Times New Roman"/>
          <w:szCs w:val="20"/>
        </w:rPr>
        <w:t>1</w:t>
      </w:r>
      <w:r w:rsidR="002A4696" w:rsidRPr="002A4696">
        <w:rPr>
          <w:rFonts w:cs="Times New Roman"/>
          <w:szCs w:val="20"/>
        </w:rPr>
        <w:t>]</w:t>
      </w:r>
      <w:r w:rsidR="002A4696">
        <w:rPr>
          <w:rFonts w:cs="Times New Roman"/>
          <w:szCs w:val="20"/>
        </w:rPr>
        <w:t>.</w:t>
      </w:r>
      <w:r w:rsidR="00B520BB" w:rsidRPr="002B7D19">
        <w:rPr>
          <w:rFonts w:cs="Times New Roman"/>
          <w:szCs w:val="20"/>
        </w:rPr>
        <w:t xml:space="preserve"> </w:t>
      </w:r>
    </w:p>
    <w:p w14:paraId="53E81F73" w14:textId="3EF3A98C" w:rsidR="00AE4362" w:rsidRDefault="00AD2EEA" w:rsidP="005A526F">
      <w:pPr>
        <w:spacing w:after="0"/>
        <w:ind w:firstLine="567"/>
        <w:rPr>
          <w:rFonts w:cs="Times New Roman"/>
          <w:szCs w:val="20"/>
        </w:rPr>
      </w:pPr>
      <w:r w:rsidRPr="001344A2">
        <w:rPr>
          <w:rFonts w:cs="Times New Roman"/>
          <w:szCs w:val="20"/>
        </w:rPr>
        <w:t>Поскольку частные учреждения дополнительного образования существуют не за сч</w:t>
      </w:r>
      <w:r w:rsidR="00DC241C">
        <w:rPr>
          <w:rFonts w:cs="Times New Roman"/>
          <w:szCs w:val="20"/>
        </w:rPr>
        <w:t>е</w:t>
      </w:r>
      <w:r w:rsidRPr="001344A2">
        <w:rPr>
          <w:rFonts w:cs="Times New Roman"/>
          <w:szCs w:val="20"/>
        </w:rPr>
        <w:t>т государственного финансирования, а</w:t>
      </w:r>
      <w:r w:rsidR="003C3DA2">
        <w:rPr>
          <w:rFonts w:cs="Times New Roman"/>
          <w:szCs w:val="20"/>
        </w:rPr>
        <w:t xml:space="preserve"> </w:t>
      </w:r>
      <w:r w:rsidR="004A2036">
        <w:rPr>
          <w:rFonts w:cs="Times New Roman"/>
          <w:szCs w:val="20"/>
        </w:rPr>
        <w:t xml:space="preserve">экономическая </w:t>
      </w:r>
      <w:r w:rsidR="003C3DA2">
        <w:rPr>
          <w:rFonts w:cs="Times New Roman"/>
          <w:szCs w:val="20"/>
        </w:rPr>
        <w:t>эффективность</w:t>
      </w:r>
      <w:r w:rsidR="004A2036">
        <w:rPr>
          <w:rFonts w:cs="Times New Roman"/>
          <w:szCs w:val="20"/>
        </w:rPr>
        <w:t xml:space="preserve"> предприятия</w:t>
      </w:r>
      <w:r w:rsidRPr="001344A2">
        <w:rPr>
          <w:rFonts w:cs="Times New Roman"/>
          <w:szCs w:val="20"/>
        </w:rPr>
        <w:t xml:space="preserve"> зависит от качества предоставляемых услуг и уровня продаж, то контроль экономической эффективности для частных образовательных учреждений </w:t>
      </w:r>
      <w:r w:rsidRPr="002B7D19">
        <w:rPr>
          <w:rFonts w:cs="Times New Roman"/>
          <w:szCs w:val="20"/>
        </w:rPr>
        <w:t>не менее важ</w:t>
      </w:r>
      <w:r w:rsidR="002B7D19" w:rsidRPr="002B7D19">
        <w:rPr>
          <w:rFonts w:cs="Times New Roman"/>
          <w:szCs w:val="20"/>
        </w:rPr>
        <w:t>ен</w:t>
      </w:r>
      <w:r w:rsidRPr="002B7D19">
        <w:rPr>
          <w:rFonts w:cs="Times New Roman"/>
          <w:szCs w:val="20"/>
        </w:rPr>
        <w:t>, чем</w:t>
      </w:r>
      <w:r w:rsidRPr="001344A2">
        <w:rPr>
          <w:rFonts w:cs="Times New Roman"/>
          <w:szCs w:val="20"/>
        </w:rPr>
        <w:t xml:space="preserve"> контроль</w:t>
      </w:r>
      <w:r w:rsidR="0053394F">
        <w:rPr>
          <w:rFonts w:cs="Times New Roman"/>
          <w:szCs w:val="20"/>
        </w:rPr>
        <w:t xml:space="preserve"> </w:t>
      </w:r>
      <w:r w:rsidRPr="001344A2">
        <w:rPr>
          <w:rFonts w:cs="Times New Roman"/>
          <w:szCs w:val="20"/>
        </w:rPr>
        <w:t>качеств</w:t>
      </w:r>
      <w:r w:rsidR="0053394F">
        <w:rPr>
          <w:rFonts w:cs="Times New Roman"/>
          <w:szCs w:val="20"/>
        </w:rPr>
        <w:t xml:space="preserve">а </w:t>
      </w:r>
      <w:r w:rsidRPr="001344A2">
        <w:rPr>
          <w:rFonts w:cs="Times New Roman"/>
          <w:szCs w:val="20"/>
        </w:rPr>
        <w:t>образования и работ</w:t>
      </w:r>
      <w:r w:rsidR="0053394F">
        <w:rPr>
          <w:rFonts w:cs="Times New Roman"/>
          <w:szCs w:val="20"/>
        </w:rPr>
        <w:t xml:space="preserve">ы </w:t>
      </w:r>
      <w:r w:rsidRPr="001344A2">
        <w:rPr>
          <w:rFonts w:cs="Times New Roman"/>
          <w:szCs w:val="20"/>
        </w:rPr>
        <w:t>преподавателей</w:t>
      </w:r>
      <w:r w:rsidR="00177C96">
        <w:rPr>
          <w:rFonts w:cs="Times New Roman"/>
          <w:szCs w:val="20"/>
        </w:rPr>
        <w:t>.</w:t>
      </w:r>
      <w:r w:rsidR="000C48A8">
        <w:rPr>
          <w:rFonts w:cs="Times New Roman"/>
          <w:szCs w:val="20"/>
        </w:rPr>
        <w:t xml:space="preserve"> Важной частью контроля деятельности предприятия является анализ расходов и доходов предприятия для управления его финансами.</w:t>
      </w:r>
      <w:r w:rsidR="00177C96">
        <w:rPr>
          <w:rFonts w:cs="Times New Roman"/>
          <w:szCs w:val="20"/>
        </w:rPr>
        <w:t xml:space="preserve"> </w:t>
      </w:r>
      <w:r w:rsidR="002B7D19">
        <w:rPr>
          <w:rFonts w:cs="Times New Roman"/>
          <w:szCs w:val="20"/>
        </w:rPr>
        <w:t>О</w:t>
      </w:r>
      <w:r w:rsidR="002F7741" w:rsidRPr="001344A2">
        <w:rPr>
          <w:rFonts w:cs="Times New Roman"/>
          <w:szCs w:val="20"/>
        </w:rPr>
        <w:t xml:space="preserve">собенностью деятельности </w:t>
      </w:r>
      <w:r w:rsidR="00177C96">
        <w:rPr>
          <w:rFonts w:cs="Times New Roman"/>
          <w:szCs w:val="20"/>
        </w:rPr>
        <w:t xml:space="preserve">центров дополнительного образования (ЦДО) </w:t>
      </w:r>
      <w:r w:rsidR="002F7741" w:rsidRPr="001344A2">
        <w:rPr>
          <w:rFonts w:cs="Times New Roman"/>
          <w:szCs w:val="20"/>
        </w:rPr>
        <w:t>является постепенное развитие и расширение бизнеса, в том числе открытие новых филиалов</w:t>
      </w:r>
      <w:r w:rsidR="00AE4362">
        <w:rPr>
          <w:rFonts w:cs="Times New Roman"/>
          <w:szCs w:val="20"/>
        </w:rPr>
        <w:t>, в связи с чем система должна обладать возмо</w:t>
      </w:r>
      <w:r w:rsidR="000C48A8">
        <w:rPr>
          <w:rFonts w:cs="Times New Roman"/>
          <w:szCs w:val="20"/>
        </w:rPr>
        <w:t>ж</w:t>
      </w:r>
      <w:r w:rsidR="00AE4362">
        <w:rPr>
          <w:rFonts w:cs="Times New Roman"/>
          <w:szCs w:val="20"/>
        </w:rPr>
        <w:t xml:space="preserve">ностями анализа </w:t>
      </w:r>
      <w:r w:rsidR="000C48A8">
        <w:rPr>
          <w:rFonts w:cs="Times New Roman"/>
          <w:szCs w:val="20"/>
        </w:rPr>
        <w:t xml:space="preserve">эффективности работы учреждения в зависимости от локализации предоставляемых услуг. </w:t>
      </w:r>
    </w:p>
    <w:p w14:paraId="652FFF5C" w14:textId="77777777" w:rsidR="00177C96" w:rsidRDefault="00B520BB" w:rsidP="005A526F">
      <w:pPr>
        <w:spacing w:after="0"/>
        <w:ind w:firstLine="567"/>
        <w:rPr>
          <w:rFonts w:cs="Times New Roman"/>
          <w:szCs w:val="20"/>
        </w:rPr>
      </w:pPr>
      <w:r w:rsidRPr="001344A2">
        <w:rPr>
          <w:rFonts w:cs="Times New Roman"/>
          <w:szCs w:val="20"/>
        </w:rPr>
        <w:t xml:space="preserve">Актуальность разработки </w:t>
      </w:r>
      <w:r w:rsidRPr="001344A2">
        <w:rPr>
          <w:rFonts w:cs="Times New Roman"/>
          <w:szCs w:val="20"/>
          <w:lang w:val="en-US"/>
        </w:rPr>
        <w:t>ERP</w:t>
      </w:r>
      <w:r w:rsidRPr="001344A2">
        <w:rPr>
          <w:rFonts w:cs="Times New Roman"/>
          <w:szCs w:val="20"/>
        </w:rPr>
        <w:t xml:space="preserve">-системы для частных </w:t>
      </w:r>
      <w:r w:rsidR="002F7741">
        <w:rPr>
          <w:rFonts w:cs="Times New Roman"/>
          <w:szCs w:val="20"/>
        </w:rPr>
        <w:t>центров</w:t>
      </w:r>
      <w:r w:rsidRPr="001344A2">
        <w:rPr>
          <w:rFonts w:cs="Times New Roman"/>
          <w:szCs w:val="20"/>
        </w:rPr>
        <w:t xml:space="preserve"> дополнительного образования диктуется отсутствием на рынке готового решения, которое</w:t>
      </w:r>
      <w:r w:rsidR="00BA78B1">
        <w:rPr>
          <w:rFonts w:cs="Times New Roman"/>
          <w:szCs w:val="20"/>
        </w:rPr>
        <w:t xml:space="preserve"> полностью</w:t>
      </w:r>
      <w:r w:rsidRPr="001344A2">
        <w:rPr>
          <w:rFonts w:cs="Times New Roman"/>
          <w:szCs w:val="20"/>
        </w:rPr>
        <w:t xml:space="preserve"> удовлетворяло бы потребностям пользователя.</w:t>
      </w:r>
      <w:r w:rsidR="002F7741">
        <w:rPr>
          <w:rFonts w:cs="Times New Roman"/>
          <w:szCs w:val="20"/>
        </w:rPr>
        <w:t xml:space="preserve"> Н</w:t>
      </w:r>
      <w:r w:rsidRPr="001344A2">
        <w:rPr>
          <w:rFonts w:cs="Times New Roman"/>
          <w:szCs w:val="20"/>
        </w:rPr>
        <w:t>екоторые предоставляют слишком сжатый функционал, кото</w:t>
      </w:r>
      <w:r w:rsidR="00BA78B1">
        <w:rPr>
          <w:rFonts w:cs="Times New Roman"/>
          <w:szCs w:val="20"/>
        </w:rPr>
        <w:t>рого недостаточно для полноценного контроля предприятия</w:t>
      </w:r>
      <w:r w:rsidRPr="001344A2">
        <w:rPr>
          <w:rFonts w:cs="Times New Roman"/>
          <w:szCs w:val="20"/>
        </w:rPr>
        <w:t xml:space="preserve">; некоторые предоставляют слишком </w:t>
      </w:r>
      <w:r w:rsidR="00BA78B1">
        <w:rPr>
          <w:rFonts w:cs="Times New Roman"/>
          <w:szCs w:val="20"/>
        </w:rPr>
        <w:t>объёмные</w:t>
      </w:r>
      <w:r w:rsidRPr="001344A2">
        <w:rPr>
          <w:rFonts w:cs="Times New Roman"/>
          <w:szCs w:val="20"/>
        </w:rPr>
        <w:t xml:space="preserve"> модули, многие функции которых не будут использованы, что окажется очень невыгодно для покупки и внедрения. Таким образом, разработка подобной </w:t>
      </w:r>
      <w:r w:rsidRPr="001344A2">
        <w:rPr>
          <w:rFonts w:cs="Times New Roman"/>
          <w:szCs w:val="20"/>
          <w:lang w:val="en-US"/>
        </w:rPr>
        <w:t>ERP</w:t>
      </w:r>
      <w:r w:rsidRPr="001344A2">
        <w:rPr>
          <w:rFonts w:cs="Times New Roman"/>
          <w:szCs w:val="20"/>
        </w:rPr>
        <w:t>-системы позволит развивать предпринимательскую структуру частных образовательных учреждений, а также предоставит возможность разрабатывать не только более эффективные образовательные программы, но и бизнес-план развития предприятия, расч</w:t>
      </w:r>
      <w:r w:rsidR="00DC241C">
        <w:rPr>
          <w:rFonts w:cs="Times New Roman"/>
          <w:szCs w:val="20"/>
        </w:rPr>
        <w:t>е</w:t>
      </w:r>
      <w:r w:rsidRPr="001344A2">
        <w:rPr>
          <w:rFonts w:cs="Times New Roman"/>
          <w:szCs w:val="20"/>
        </w:rPr>
        <w:t xml:space="preserve">т экономических показателей и обеспечит функционирование в качестве полноценного бизнеса. </w:t>
      </w:r>
    </w:p>
    <w:p w14:paraId="1AFF1D0E" w14:textId="2D98A6AC" w:rsidR="001B60D8" w:rsidRPr="001344A2" w:rsidRDefault="001D20ED" w:rsidP="005A526F">
      <w:pPr>
        <w:spacing w:after="0"/>
        <w:ind w:firstLine="567"/>
        <w:rPr>
          <w:rFonts w:cs="Times New Roman"/>
          <w:szCs w:val="20"/>
        </w:rPr>
      </w:pPr>
      <w:r>
        <w:rPr>
          <w:rFonts w:cs="Times New Roman"/>
          <w:szCs w:val="20"/>
        </w:rPr>
        <w:t>Д</w:t>
      </w:r>
      <w:r w:rsidR="004E4047">
        <w:rPr>
          <w:rFonts w:cs="Times New Roman"/>
          <w:szCs w:val="20"/>
        </w:rPr>
        <w:t xml:space="preserve">ля формирования списка требований, предъявляемых к разрабатываемой </w:t>
      </w:r>
      <w:r w:rsidR="00E4107F">
        <w:rPr>
          <w:rFonts w:cs="Times New Roman"/>
          <w:szCs w:val="20"/>
          <w:lang w:val="en-US"/>
        </w:rPr>
        <w:t>ERP</w:t>
      </w:r>
      <w:r w:rsidR="00E4107F">
        <w:rPr>
          <w:rFonts w:cs="Times New Roman"/>
          <w:szCs w:val="20"/>
        </w:rPr>
        <w:t>-системе,</w:t>
      </w:r>
      <w:r w:rsidR="004E4047">
        <w:rPr>
          <w:rFonts w:cs="Times New Roman"/>
          <w:szCs w:val="20"/>
        </w:rPr>
        <w:t xml:space="preserve"> необходимо выявить недостатки и достоинства уже имеющихся решений. В качестве готовых </w:t>
      </w:r>
      <w:r w:rsidR="00BF7AE9">
        <w:rPr>
          <w:rFonts w:cs="Times New Roman"/>
          <w:szCs w:val="20"/>
        </w:rPr>
        <w:t xml:space="preserve">систем были </w:t>
      </w:r>
      <w:r w:rsidR="004A2036">
        <w:rPr>
          <w:rFonts w:cs="Times New Roman"/>
          <w:szCs w:val="20"/>
        </w:rPr>
        <w:t>рассмотрены</w:t>
      </w:r>
      <w:r>
        <w:rPr>
          <w:rFonts w:cs="Times New Roman"/>
          <w:szCs w:val="20"/>
        </w:rPr>
        <w:t>:</w:t>
      </w:r>
      <w:r w:rsidR="00BF7AE9">
        <w:rPr>
          <w:rFonts w:cs="Times New Roman"/>
          <w:szCs w:val="20"/>
        </w:rPr>
        <w:t xml:space="preserve"> «1С: Образование»</w:t>
      </w:r>
      <w:r w:rsidR="00A72FFB">
        <w:rPr>
          <w:rFonts w:cs="Times New Roman"/>
          <w:szCs w:val="20"/>
        </w:rPr>
        <w:t xml:space="preserve"> из линейки продуктов </w:t>
      </w:r>
      <w:r w:rsidR="0060671A">
        <w:rPr>
          <w:rFonts w:cs="Times New Roman"/>
          <w:szCs w:val="20"/>
        </w:rPr>
        <w:t xml:space="preserve">фирмы </w:t>
      </w:r>
      <w:r w:rsidR="00A72FFB" w:rsidRPr="0060671A">
        <w:rPr>
          <w:rFonts w:cs="Times New Roman"/>
          <w:szCs w:val="20"/>
        </w:rPr>
        <w:t>«1С</w:t>
      </w:r>
      <w:r w:rsidR="00AE4362">
        <w:rPr>
          <w:rFonts w:cs="Times New Roman"/>
          <w:szCs w:val="20"/>
        </w:rPr>
        <w:t>»</w:t>
      </w:r>
      <w:r w:rsidR="00506D77">
        <w:rPr>
          <w:rFonts w:cs="Times New Roman"/>
          <w:szCs w:val="20"/>
        </w:rPr>
        <w:t xml:space="preserve"> </w:t>
      </w:r>
      <w:r w:rsidR="00DC241C" w:rsidRPr="00DC241C">
        <w:rPr>
          <w:rFonts w:cs="Times New Roman"/>
          <w:szCs w:val="20"/>
        </w:rPr>
        <w:t>[</w:t>
      </w:r>
      <w:r w:rsidR="003D31A2">
        <w:rPr>
          <w:rFonts w:cs="Times New Roman"/>
          <w:szCs w:val="20"/>
        </w:rPr>
        <w:t>2</w:t>
      </w:r>
      <w:r w:rsidR="00DC241C" w:rsidRPr="00DC241C">
        <w:rPr>
          <w:rFonts w:cs="Times New Roman"/>
          <w:szCs w:val="20"/>
        </w:rPr>
        <w:t>]</w:t>
      </w:r>
      <w:r w:rsidR="00A72FFB">
        <w:rPr>
          <w:rFonts w:cs="Times New Roman"/>
          <w:szCs w:val="20"/>
        </w:rPr>
        <w:t xml:space="preserve">; </w:t>
      </w:r>
      <w:r w:rsidR="00BF7AE9">
        <w:rPr>
          <w:rFonts w:cs="Times New Roman"/>
          <w:szCs w:val="20"/>
        </w:rPr>
        <w:t>«Параплан»</w:t>
      </w:r>
      <w:r w:rsidR="00A72FFB">
        <w:rPr>
          <w:rFonts w:cs="Times New Roman"/>
          <w:szCs w:val="20"/>
        </w:rPr>
        <w:t xml:space="preserve"> от компании</w:t>
      </w:r>
      <w:r w:rsidR="00AE4362">
        <w:rPr>
          <w:rFonts w:cs="Times New Roman"/>
          <w:szCs w:val="20"/>
        </w:rPr>
        <w:t xml:space="preserve"> ООО</w:t>
      </w:r>
      <w:r w:rsidR="00A72FFB">
        <w:rPr>
          <w:rFonts w:cs="Times New Roman"/>
          <w:szCs w:val="20"/>
        </w:rPr>
        <w:t xml:space="preserve"> </w:t>
      </w:r>
      <w:r w:rsidR="00A72FFB" w:rsidRPr="00AE4362">
        <w:rPr>
          <w:rFonts w:cs="Times New Roman"/>
          <w:szCs w:val="20"/>
        </w:rPr>
        <w:t>«</w:t>
      </w:r>
      <w:proofErr w:type="spellStart"/>
      <w:r w:rsidR="00A72FFB" w:rsidRPr="00AE4362">
        <w:rPr>
          <w:rFonts w:cs="Times New Roman"/>
          <w:szCs w:val="20"/>
          <w:lang w:val="en-US"/>
        </w:rPr>
        <w:t>Haulmont</w:t>
      </w:r>
      <w:proofErr w:type="spellEnd"/>
      <w:r w:rsidR="00A72FFB" w:rsidRPr="00AE4362">
        <w:rPr>
          <w:rFonts w:cs="Times New Roman"/>
          <w:szCs w:val="20"/>
        </w:rPr>
        <w:t>»</w:t>
      </w:r>
      <w:r w:rsidR="00506D77">
        <w:rPr>
          <w:rFonts w:cs="Times New Roman"/>
          <w:szCs w:val="20"/>
        </w:rPr>
        <w:t xml:space="preserve"> </w:t>
      </w:r>
      <w:r w:rsidR="00DC241C" w:rsidRPr="00DC241C">
        <w:rPr>
          <w:rFonts w:cs="Times New Roman"/>
          <w:szCs w:val="20"/>
        </w:rPr>
        <w:t>[</w:t>
      </w:r>
      <w:r w:rsidR="003D31A2">
        <w:rPr>
          <w:rFonts w:cs="Times New Roman"/>
          <w:szCs w:val="20"/>
        </w:rPr>
        <w:t>3</w:t>
      </w:r>
      <w:r w:rsidR="00DC241C" w:rsidRPr="00DC241C">
        <w:rPr>
          <w:rFonts w:cs="Times New Roman"/>
          <w:szCs w:val="20"/>
        </w:rPr>
        <w:t>]</w:t>
      </w:r>
      <w:r w:rsidR="00A72FFB">
        <w:rPr>
          <w:rFonts w:cs="Times New Roman"/>
          <w:szCs w:val="20"/>
        </w:rPr>
        <w:t>;</w:t>
      </w:r>
      <w:r w:rsidR="00BF7AE9">
        <w:rPr>
          <w:rFonts w:cs="Times New Roman"/>
          <w:szCs w:val="20"/>
        </w:rPr>
        <w:t xml:space="preserve"> «Битрикс24»</w:t>
      </w:r>
      <w:r w:rsidR="008D3E3B">
        <w:rPr>
          <w:rFonts w:cs="Times New Roman"/>
          <w:szCs w:val="20"/>
        </w:rPr>
        <w:t xml:space="preserve"> </w:t>
      </w:r>
      <w:r w:rsidR="00AE4362">
        <w:rPr>
          <w:rFonts w:cs="Times New Roman"/>
          <w:szCs w:val="20"/>
        </w:rPr>
        <w:t>разработанная ООО</w:t>
      </w:r>
      <w:r w:rsidR="008D3E3B">
        <w:rPr>
          <w:rFonts w:cs="Times New Roman"/>
          <w:szCs w:val="20"/>
        </w:rPr>
        <w:t xml:space="preserve"> «</w:t>
      </w:r>
      <w:r w:rsidR="008D3E3B" w:rsidRPr="00AE4362">
        <w:rPr>
          <w:rFonts w:cs="Times New Roman"/>
          <w:szCs w:val="20"/>
        </w:rPr>
        <w:t>1С-Битрикс»</w:t>
      </w:r>
      <w:r w:rsidR="00AE4362">
        <w:rPr>
          <w:rFonts w:cs="Times New Roman"/>
          <w:szCs w:val="20"/>
        </w:rPr>
        <w:t xml:space="preserve"> совместно с ООО «</w:t>
      </w:r>
      <w:proofErr w:type="spellStart"/>
      <w:r w:rsidR="00AE4362">
        <w:rPr>
          <w:rFonts w:cs="Times New Roman"/>
          <w:szCs w:val="20"/>
        </w:rPr>
        <w:t>Битрикс</w:t>
      </w:r>
      <w:proofErr w:type="spellEnd"/>
      <w:r w:rsidR="00AE4362">
        <w:rPr>
          <w:rFonts w:cs="Times New Roman"/>
          <w:szCs w:val="20"/>
        </w:rPr>
        <w:t>»</w:t>
      </w:r>
      <w:r w:rsidR="00506D77">
        <w:rPr>
          <w:rFonts w:cs="Times New Roman"/>
          <w:szCs w:val="20"/>
        </w:rPr>
        <w:t xml:space="preserve"> </w:t>
      </w:r>
      <w:r w:rsidR="00DC241C" w:rsidRPr="00DC241C">
        <w:rPr>
          <w:rFonts w:cs="Times New Roman"/>
          <w:szCs w:val="20"/>
        </w:rPr>
        <w:t>[</w:t>
      </w:r>
      <w:r w:rsidR="003D31A2">
        <w:rPr>
          <w:rFonts w:cs="Times New Roman"/>
          <w:szCs w:val="20"/>
        </w:rPr>
        <w:t>4</w:t>
      </w:r>
      <w:r w:rsidR="00DC241C" w:rsidRPr="00DC241C">
        <w:rPr>
          <w:rFonts w:cs="Times New Roman"/>
          <w:szCs w:val="20"/>
        </w:rPr>
        <w:t>]</w:t>
      </w:r>
      <w:r w:rsidR="005F1B42">
        <w:rPr>
          <w:rFonts w:cs="Times New Roman"/>
          <w:szCs w:val="20"/>
        </w:rPr>
        <w:t xml:space="preserve">, как </w:t>
      </w:r>
      <w:r w:rsidR="00BF7AE9">
        <w:rPr>
          <w:rFonts w:cs="Times New Roman"/>
          <w:szCs w:val="20"/>
        </w:rPr>
        <w:t>наиболее популярны</w:t>
      </w:r>
      <w:r w:rsidR="005F1B42">
        <w:rPr>
          <w:rFonts w:cs="Times New Roman"/>
          <w:szCs w:val="20"/>
        </w:rPr>
        <w:t>е</w:t>
      </w:r>
      <w:r>
        <w:rPr>
          <w:rFonts w:cs="Times New Roman"/>
          <w:szCs w:val="20"/>
        </w:rPr>
        <w:t xml:space="preserve"> на ранке </w:t>
      </w:r>
      <w:r>
        <w:rPr>
          <w:rFonts w:cs="Times New Roman"/>
          <w:szCs w:val="20"/>
          <w:lang w:val="en-US"/>
        </w:rPr>
        <w:t>ERP</w:t>
      </w:r>
      <w:r>
        <w:rPr>
          <w:rFonts w:cs="Times New Roman"/>
          <w:szCs w:val="20"/>
        </w:rPr>
        <w:t>-систем</w:t>
      </w:r>
      <w:r w:rsidR="00BF7AE9">
        <w:rPr>
          <w:rFonts w:cs="Times New Roman"/>
          <w:szCs w:val="20"/>
        </w:rPr>
        <w:t>.</w:t>
      </w:r>
    </w:p>
    <w:p w14:paraId="71E9845F" w14:textId="7CB0C42D" w:rsidR="00B353F8" w:rsidRDefault="005878F4" w:rsidP="005A526F">
      <w:pPr>
        <w:spacing w:after="0"/>
        <w:ind w:firstLine="567"/>
        <w:rPr>
          <w:rFonts w:cs="Times New Roman"/>
          <w:szCs w:val="20"/>
        </w:rPr>
      </w:pPr>
      <w:r>
        <w:rPr>
          <w:rFonts w:cs="Times New Roman"/>
          <w:szCs w:val="20"/>
        </w:rPr>
        <w:t>Сравнительный анализ</w:t>
      </w:r>
      <w:r w:rsidR="00B353F8">
        <w:rPr>
          <w:rFonts w:cs="Times New Roman"/>
          <w:szCs w:val="20"/>
        </w:rPr>
        <w:t xml:space="preserve"> позволяет сделать ряд выводов:</w:t>
      </w:r>
    </w:p>
    <w:p w14:paraId="700C7FFD" w14:textId="4EE34EBD" w:rsidR="00B353F8" w:rsidRDefault="00216CBA" w:rsidP="005A526F">
      <w:pPr>
        <w:pStyle w:val="a5"/>
        <w:numPr>
          <w:ilvl w:val="0"/>
          <w:numId w:val="13"/>
        </w:numPr>
        <w:tabs>
          <w:tab w:val="left" w:pos="851"/>
        </w:tabs>
        <w:spacing w:after="0"/>
        <w:ind w:left="0" w:firstLine="567"/>
        <w:rPr>
          <w:rFonts w:cs="Times New Roman"/>
          <w:szCs w:val="20"/>
        </w:rPr>
      </w:pPr>
      <w:r>
        <w:rPr>
          <w:rFonts w:cs="Times New Roman"/>
          <w:szCs w:val="20"/>
        </w:rPr>
        <w:lastRenderedPageBreak/>
        <w:t>интерфейс</w:t>
      </w:r>
      <w:r>
        <w:rPr>
          <w:rStyle w:val="a8"/>
        </w:rPr>
        <w:t xml:space="preserve"> с</w:t>
      </w:r>
      <w:r w:rsidR="00B353F8">
        <w:rPr>
          <w:rFonts w:cs="Times New Roman"/>
          <w:szCs w:val="20"/>
        </w:rPr>
        <w:t>истемы «Параплан» разработан с ориентацией на возрастную группу «школьники», что являетс</w:t>
      </w:r>
      <w:r w:rsidR="00764DD8">
        <w:rPr>
          <w:rFonts w:cs="Times New Roman"/>
          <w:szCs w:val="20"/>
        </w:rPr>
        <w:t>я</w:t>
      </w:r>
      <w:r w:rsidR="00B353F8">
        <w:rPr>
          <w:rFonts w:cs="Times New Roman"/>
          <w:szCs w:val="20"/>
        </w:rPr>
        <w:t xml:space="preserve"> </w:t>
      </w:r>
      <w:r w:rsidR="00764DD8">
        <w:rPr>
          <w:rFonts w:cs="Times New Roman"/>
          <w:szCs w:val="20"/>
        </w:rPr>
        <w:t>преимуществом</w:t>
      </w:r>
      <w:r w:rsidR="00B353F8">
        <w:rPr>
          <w:rFonts w:cs="Times New Roman"/>
          <w:szCs w:val="20"/>
        </w:rPr>
        <w:t xml:space="preserve"> для </w:t>
      </w:r>
      <w:r w:rsidR="00B353F8">
        <w:rPr>
          <w:rFonts w:cs="Times New Roman"/>
          <w:szCs w:val="20"/>
          <w:lang w:val="en-US"/>
        </w:rPr>
        <w:t>ERP</w:t>
      </w:r>
      <w:r w:rsidR="00B353F8" w:rsidRPr="00B353F8">
        <w:rPr>
          <w:rFonts w:cs="Times New Roman"/>
          <w:szCs w:val="20"/>
        </w:rPr>
        <w:t>-</w:t>
      </w:r>
      <w:r w:rsidR="00B353F8">
        <w:rPr>
          <w:rFonts w:cs="Times New Roman"/>
          <w:szCs w:val="20"/>
        </w:rPr>
        <w:t xml:space="preserve">системы </w:t>
      </w:r>
      <w:r w:rsidR="00764DD8">
        <w:rPr>
          <w:rFonts w:cs="Times New Roman"/>
          <w:szCs w:val="20"/>
        </w:rPr>
        <w:t>образовательного учреждения, в то время как интерфейс систем «1С: Образование» и «Битрикс24» выглядят менее привлекательно и</w:t>
      </w:r>
      <w:r w:rsidR="0053394F">
        <w:rPr>
          <w:rFonts w:cs="Times New Roman"/>
          <w:szCs w:val="20"/>
        </w:rPr>
        <w:t xml:space="preserve"> ориентированы на использование </w:t>
      </w:r>
      <w:r w:rsidR="00764DD8">
        <w:rPr>
          <w:rFonts w:cs="Times New Roman"/>
          <w:szCs w:val="20"/>
        </w:rPr>
        <w:t>сотрудниками</w:t>
      </w:r>
      <w:r>
        <w:rPr>
          <w:rFonts w:cs="Times New Roman"/>
          <w:szCs w:val="20"/>
        </w:rPr>
        <w:t xml:space="preserve"> предприятия</w:t>
      </w:r>
      <w:r w:rsidR="00177C96">
        <w:rPr>
          <w:rFonts w:cs="Times New Roman"/>
          <w:szCs w:val="20"/>
        </w:rPr>
        <w:t xml:space="preserve">; </w:t>
      </w:r>
    </w:p>
    <w:p w14:paraId="21FB8962" w14:textId="5FE8F9B5" w:rsidR="00764DD8" w:rsidRDefault="00177C96" w:rsidP="005A526F">
      <w:pPr>
        <w:pStyle w:val="a5"/>
        <w:numPr>
          <w:ilvl w:val="0"/>
          <w:numId w:val="13"/>
        </w:numPr>
        <w:tabs>
          <w:tab w:val="left" w:pos="851"/>
        </w:tabs>
        <w:spacing w:after="0"/>
        <w:ind w:left="0" w:firstLine="567"/>
        <w:rPr>
          <w:rFonts w:cs="Times New Roman"/>
          <w:szCs w:val="20"/>
        </w:rPr>
      </w:pPr>
      <w:r>
        <w:rPr>
          <w:rFonts w:cs="Times New Roman"/>
          <w:szCs w:val="20"/>
        </w:rPr>
        <w:t>н</w:t>
      </w:r>
      <w:r w:rsidR="00764DD8">
        <w:rPr>
          <w:rFonts w:cs="Times New Roman"/>
          <w:szCs w:val="20"/>
        </w:rPr>
        <w:t>аиболее обширным функционалом для управления образовательным процесс</w:t>
      </w:r>
      <w:r w:rsidR="00DC38C2">
        <w:rPr>
          <w:rFonts w:cs="Times New Roman"/>
          <w:szCs w:val="20"/>
        </w:rPr>
        <w:t>ом</w:t>
      </w:r>
      <w:r w:rsidR="00764DD8">
        <w:rPr>
          <w:rFonts w:cs="Times New Roman"/>
          <w:szCs w:val="20"/>
        </w:rPr>
        <w:t xml:space="preserve"> обладает система «1С: Образование» и включает в себя весь необходимый функционал для полноценного контроля. Однако, ролевая система очень сжата и отсутствует распределение на роли среди сотрудников с разграничением функционала. Система «Параплан» имеет достаточно широкий функционал, однако </w:t>
      </w:r>
      <w:r w:rsidR="00F67897">
        <w:rPr>
          <w:rFonts w:cs="Times New Roman"/>
          <w:szCs w:val="20"/>
        </w:rPr>
        <w:t>она ориентирована на использование исключительно в центрах дополнительного образования и предлагаемого функционала недостаточно для разв</w:t>
      </w:r>
      <w:r w:rsidR="00DC241C">
        <w:rPr>
          <w:rFonts w:cs="Times New Roman"/>
          <w:szCs w:val="20"/>
        </w:rPr>
        <w:t>е</w:t>
      </w:r>
      <w:r w:rsidR="00F67897">
        <w:rPr>
          <w:rFonts w:cs="Times New Roman"/>
          <w:szCs w:val="20"/>
        </w:rPr>
        <w:t>ртывания е</w:t>
      </w:r>
      <w:r w:rsidR="00DC241C">
        <w:rPr>
          <w:rFonts w:cs="Times New Roman"/>
          <w:szCs w:val="20"/>
        </w:rPr>
        <w:t>е</w:t>
      </w:r>
      <w:r w:rsidR="00F67897">
        <w:rPr>
          <w:rFonts w:cs="Times New Roman"/>
          <w:szCs w:val="20"/>
        </w:rPr>
        <w:t xml:space="preserve"> в частной или общеобразовательной школе</w:t>
      </w:r>
      <w:r w:rsidR="006819BE">
        <w:rPr>
          <w:rFonts w:cs="Times New Roman"/>
          <w:szCs w:val="20"/>
        </w:rPr>
        <w:t xml:space="preserve">. Из преимуществ данной системы можно отметить наличие планировщика задач и более широкие настройки ролей и прав доступа для каждой роли. </w:t>
      </w:r>
      <w:r w:rsidR="00F67897">
        <w:rPr>
          <w:rFonts w:cs="Times New Roman"/>
          <w:szCs w:val="20"/>
        </w:rPr>
        <w:t>Система «Битрикс24» не имеет модулей для управления образовательным процессом</w:t>
      </w:r>
      <w:r>
        <w:rPr>
          <w:rFonts w:cs="Times New Roman"/>
          <w:szCs w:val="20"/>
        </w:rPr>
        <w:t>;</w:t>
      </w:r>
    </w:p>
    <w:p w14:paraId="02419E4D" w14:textId="3BD098AF" w:rsidR="006819BE" w:rsidRDefault="00177C96" w:rsidP="005A526F">
      <w:pPr>
        <w:pStyle w:val="a5"/>
        <w:numPr>
          <w:ilvl w:val="0"/>
          <w:numId w:val="13"/>
        </w:numPr>
        <w:tabs>
          <w:tab w:val="left" w:pos="851"/>
        </w:tabs>
        <w:spacing w:after="0"/>
        <w:ind w:left="0" w:firstLine="567"/>
        <w:rPr>
          <w:rFonts w:cs="Times New Roman"/>
          <w:szCs w:val="20"/>
        </w:rPr>
      </w:pPr>
      <w:r>
        <w:rPr>
          <w:rFonts w:cs="Times New Roman"/>
          <w:szCs w:val="20"/>
        </w:rPr>
        <w:t>н</w:t>
      </w:r>
      <w:r w:rsidR="006819BE">
        <w:rPr>
          <w:rFonts w:cs="Times New Roman"/>
          <w:szCs w:val="20"/>
        </w:rPr>
        <w:t xml:space="preserve">аиболее широким функционалом для контроля </w:t>
      </w:r>
      <w:r w:rsidR="00DC38C2">
        <w:rPr>
          <w:rFonts w:cs="Times New Roman"/>
          <w:szCs w:val="20"/>
        </w:rPr>
        <w:t xml:space="preserve">экономических показателей работы предприятия </w:t>
      </w:r>
      <w:r w:rsidR="006819BE">
        <w:rPr>
          <w:rFonts w:cs="Times New Roman"/>
          <w:szCs w:val="20"/>
        </w:rPr>
        <w:t>обладает система «Битрикс24»</w:t>
      </w:r>
      <w:r w:rsidR="00C36AC7">
        <w:rPr>
          <w:rFonts w:cs="Times New Roman"/>
          <w:szCs w:val="20"/>
        </w:rPr>
        <w:t>. Она позволяет контролировать и управлять всеми экон</w:t>
      </w:r>
      <w:r w:rsidR="0053394F">
        <w:rPr>
          <w:rFonts w:cs="Times New Roman"/>
          <w:szCs w:val="20"/>
        </w:rPr>
        <w:t>о</w:t>
      </w:r>
      <w:r w:rsidR="00C36AC7">
        <w:rPr>
          <w:rFonts w:cs="Times New Roman"/>
          <w:szCs w:val="20"/>
        </w:rPr>
        <w:t>мическими процессами предприятия. Однако, для частного образовательного учреждения данный функционал слишком широкий и включает множество ненужных функций.</w:t>
      </w:r>
      <w:r w:rsidR="005E31B8">
        <w:rPr>
          <w:rFonts w:cs="Times New Roman"/>
          <w:szCs w:val="20"/>
        </w:rPr>
        <w:t xml:space="preserve"> </w:t>
      </w:r>
      <w:r w:rsidR="00C36AC7">
        <w:rPr>
          <w:rFonts w:cs="Times New Roman"/>
          <w:szCs w:val="20"/>
        </w:rPr>
        <w:t>Система «Параплан» тоже предоставляет возможность управления финансами предприятия, однако функционал слишком сжат и не подходит для крупных учреждений с множеством филиалов. Данная система обеспечивает базовый контроль основных показателей, однако не да</w:t>
      </w:r>
      <w:r w:rsidR="00DC241C">
        <w:rPr>
          <w:rFonts w:cs="Times New Roman"/>
          <w:szCs w:val="20"/>
        </w:rPr>
        <w:t>е</w:t>
      </w:r>
      <w:r w:rsidR="00C36AC7">
        <w:rPr>
          <w:rFonts w:cs="Times New Roman"/>
          <w:szCs w:val="20"/>
        </w:rPr>
        <w:t>т возможности</w:t>
      </w:r>
      <w:r w:rsidR="00E93720">
        <w:rPr>
          <w:rFonts w:cs="Times New Roman"/>
          <w:szCs w:val="20"/>
        </w:rPr>
        <w:t xml:space="preserve"> получения подробных аналитических отч</w:t>
      </w:r>
      <w:r w:rsidR="00DC241C">
        <w:rPr>
          <w:rFonts w:cs="Times New Roman"/>
          <w:szCs w:val="20"/>
        </w:rPr>
        <w:t>е</w:t>
      </w:r>
      <w:r w:rsidR="00E93720">
        <w:rPr>
          <w:rFonts w:cs="Times New Roman"/>
          <w:szCs w:val="20"/>
        </w:rPr>
        <w:t xml:space="preserve">тов о деятельности предприятия. Система «1С: Образование» не </w:t>
      </w:r>
      <w:r w:rsidR="00BA78B1">
        <w:rPr>
          <w:rFonts w:cs="Times New Roman"/>
          <w:szCs w:val="20"/>
        </w:rPr>
        <w:t>предоставляет</w:t>
      </w:r>
      <w:r w:rsidR="00E93720">
        <w:rPr>
          <w:rFonts w:cs="Times New Roman"/>
          <w:szCs w:val="20"/>
        </w:rPr>
        <w:t xml:space="preserve"> функционала</w:t>
      </w:r>
      <w:r w:rsidR="00DC38C2">
        <w:rPr>
          <w:rFonts w:cs="Times New Roman"/>
          <w:szCs w:val="20"/>
        </w:rPr>
        <w:t xml:space="preserve"> для контроля экономических и бизнес-процессов предприятия</w:t>
      </w:r>
      <w:r w:rsidR="00E93720">
        <w:rPr>
          <w:rFonts w:cs="Times New Roman"/>
          <w:szCs w:val="20"/>
        </w:rPr>
        <w:t>, поэтому данную систему необходимо интегрировать с другими системами, в том числе непосредственно с программными продуктами этой же компании</w:t>
      </w:r>
      <w:r>
        <w:rPr>
          <w:rFonts w:cs="Times New Roman"/>
          <w:szCs w:val="20"/>
        </w:rPr>
        <w:t>;</w:t>
      </w:r>
    </w:p>
    <w:p w14:paraId="5CE78AA3" w14:textId="10FBAF1E" w:rsidR="007A12C6" w:rsidRDefault="00177C96" w:rsidP="005A526F">
      <w:pPr>
        <w:pStyle w:val="a5"/>
        <w:numPr>
          <w:ilvl w:val="0"/>
          <w:numId w:val="13"/>
        </w:numPr>
        <w:tabs>
          <w:tab w:val="left" w:pos="851"/>
        </w:tabs>
        <w:spacing w:after="0"/>
        <w:ind w:left="0" w:firstLine="567"/>
        <w:rPr>
          <w:rFonts w:cs="Times New Roman"/>
          <w:szCs w:val="20"/>
        </w:rPr>
      </w:pPr>
      <w:r>
        <w:rPr>
          <w:rFonts w:cs="Times New Roman"/>
          <w:szCs w:val="20"/>
        </w:rPr>
        <w:t>а</w:t>
      </w:r>
      <w:r w:rsidR="00E93720">
        <w:rPr>
          <w:rFonts w:cs="Times New Roman"/>
          <w:szCs w:val="20"/>
        </w:rPr>
        <w:t>рхитектура всех рассматриваемых систем представляет собой облачный веб-сервис. Это наиболее рациональное решение, поскольку внедрение, разв</w:t>
      </w:r>
      <w:r w:rsidR="00DC241C">
        <w:rPr>
          <w:rFonts w:cs="Times New Roman"/>
          <w:szCs w:val="20"/>
        </w:rPr>
        <w:t>е</w:t>
      </w:r>
      <w:r w:rsidR="00E93720">
        <w:rPr>
          <w:rFonts w:cs="Times New Roman"/>
          <w:szCs w:val="20"/>
        </w:rPr>
        <w:t>ртывание и сопровождение подобных систем не требует дополнительных затрат и протекает намного проще и быстрее. Стоит отметить, что система «Битрикс24» максимально упрощает для покупателя процесс внедрения, предоставляя возможность сотрудничества с партн</w:t>
      </w:r>
      <w:r w:rsidR="00DC241C">
        <w:rPr>
          <w:rFonts w:cs="Times New Roman"/>
          <w:szCs w:val="20"/>
        </w:rPr>
        <w:t>е</w:t>
      </w:r>
      <w:r w:rsidR="00E93720">
        <w:rPr>
          <w:rFonts w:cs="Times New Roman"/>
          <w:szCs w:val="20"/>
        </w:rPr>
        <w:t>рами сервиса для еще большего ускорения процесса развертывания системы, а также предоставляет видео уроки</w:t>
      </w:r>
      <w:r w:rsidR="007A12C6">
        <w:rPr>
          <w:rFonts w:cs="Times New Roman"/>
          <w:szCs w:val="20"/>
        </w:rPr>
        <w:t>, в соответствии с которыми покупатель может сам, совершенно без дополнительных затрат, внедрить систему на предприятие</w:t>
      </w:r>
      <w:r>
        <w:rPr>
          <w:rFonts w:cs="Times New Roman"/>
          <w:szCs w:val="20"/>
        </w:rPr>
        <w:t>;</w:t>
      </w:r>
    </w:p>
    <w:p w14:paraId="36335C40" w14:textId="77777777" w:rsidR="000C48A8" w:rsidRDefault="005F1B42" w:rsidP="005A526F">
      <w:pPr>
        <w:spacing w:after="0"/>
        <w:ind w:firstLine="567"/>
        <w:rPr>
          <w:rFonts w:cs="Times New Roman"/>
          <w:b/>
          <w:bCs/>
          <w:szCs w:val="20"/>
        </w:rPr>
      </w:pPr>
      <w:r w:rsidRPr="00177C96">
        <w:rPr>
          <w:rFonts w:cs="Times New Roman"/>
          <w:szCs w:val="20"/>
        </w:rPr>
        <w:t xml:space="preserve">По </w:t>
      </w:r>
      <w:r w:rsidR="00B353F8" w:rsidRPr="00177C96">
        <w:rPr>
          <w:rFonts w:cs="Times New Roman"/>
          <w:szCs w:val="20"/>
        </w:rPr>
        <w:t>результатам</w:t>
      </w:r>
      <w:r w:rsidR="00177C96">
        <w:rPr>
          <w:rFonts w:cs="Times New Roman"/>
          <w:szCs w:val="20"/>
        </w:rPr>
        <w:t xml:space="preserve"> сравнительного анализа</w:t>
      </w:r>
      <w:r w:rsidR="007A12C6">
        <w:rPr>
          <w:rFonts w:cs="Times New Roman"/>
          <w:szCs w:val="20"/>
        </w:rPr>
        <w:t xml:space="preserve">, </w:t>
      </w:r>
      <w:r>
        <w:rPr>
          <w:rFonts w:cs="Times New Roman"/>
          <w:szCs w:val="20"/>
        </w:rPr>
        <w:t xml:space="preserve">был составлен список функционала и требований, предъявляемых к разрабатываемой </w:t>
      </w:r>
      <w:r>
        <w:rPr>
          <w:rFonts w:cs="Times New Roman"/>
          <w:szCs w:val="20"/>
          <w:lang w:val="en-US"/>
        </w:rPr>
        <w:t>ERP</w:t>
      </w:r>
      <w:r>
        <w:rPr>
          <w:rFonts w:cs="Times New Roman"/>
          <w:szCs w:val="20"/>
        </w:rPr>
        <w:t xml:space="preserve">-системе, в соответствии с которыми решение бы полностью удовлетворяло запросам частных образовательных учреждений. </w:t>
      </w:r>
    </w:p>
    <w:p w14:paraId="2ECFAE7E" w14:textId="60D3BE2B" w:rsidR="009401C1" w:rsidRPr="000C48A8" w:rsidRDefault="009401C1" w:rsidP="005A526F">
      <w:pPr>
        <w:spacing w:after="0"/>
        <w:ind w:firstLine="567"/>
        <w:rPr>
          <w:rFonts w:cs="Times New Roman"/>
          <w:b/>
          <w:bCs/>
          <w:szCs w:val="20"/>
        </w:rPr>
      </w:pPr>
      <w:r>
        <w:rPr>
          <w:rFonts w:cs="Times New Roman"/>
          <w:szCs w:val="20"/>
        </w:rPr>
        <w:t xml:space="preserve">Поскольку образовательные услуги являются основным продуктом частных образовательных учреждений, необходимо поддерживать его высокое качество. Контроль </w:t>
      </w:r>
      <w:r w:rsidR="00E12A9B">
        <w:rPr>
          <w:rFonts w:cs="Times New Roman"/>
          <w:szCs w:val="20"/>
        </w:rPr>
        <w:t>образовательного</w:t>
      </w:r>
      <w:r>
        <w:rPr>
          <w:rFonts w:cs="Times New Roman"/>
          <w:szCs w:val="20"/>
        </w:rPr>
        <w:t xml:space="preserve"> </w:t>
      </w:r>
      <w:r w:rsidR="00E12A9B">
        <w:rPr>
          <w:rFonts w:cs="Times New Roman"/>
          <w:szCs w:val="20"/>
        </w:rPr>
        <w:t>процесса</w:t>
      </w:r>
      <w:r>
        <w:rPr>
          <w:rFonts w:cs="Times New Roman"/>
          <w:szCs w:val="20"/>
        </w:rPr>
        <w:t xml:space="preserve"> и управление им должна в полной мере обеспечить разрабатываемая </w:t>
      </w:r>
      <w:r>
        <w:rPr>
          <w:rFonts w:cs="Times New Roman"/>
          <w:szCs w:val="20"/>
          <w:lang w:val="en-US"/>
        </w:rPr>
        <w:t>ERP</w:t>
      </w:r>
      <w:r w:rsidRPr="006D6BAE">
        <w:rPr>
          <w:rFonts w:cs="Times New Roman"/>
          <w:szCs w:val="20"/>
        </w:rPr>
        <w:t>-</w:t>
      </w:r>
      <w:r>
        <w:rPr>
          <w:rFonts w:cs="Times New Roman"/>
          <w:szCs w:val="20"/>
        </w:rPr>
        <w:t>система.</w:t>
      </w:r>
    </w:p>
    <w:p w14:paraId="7065F4FB" w14:textId="77777777" w:rsidR="009401C1" w:rsidRPr="001344A2" w:rsidRDefault="009401C1" w:rsidP="005A526F">
      <w:pPr>
        <w:tabs>
          <w:tab w:val="left" w:pos="851"/>
        </w:tabs>
        <w:spacing w:after="0"/>
        <w:ind w:firstLine="567"/>
        <w:rPr>
          <w:rFonts w:cs="Times New Roman"/>
          <w:szCs w:val="20"/>
        </w:rPr>
      </w:pPr>
      <w:r w:rsidRPr="001344A2">
        <w:rPr>
          <w:rFonts w:cs="Times New Roman"/>
          <w:szCs w:val="20"/>
        </w:rPr>
        <w:t xml:space="preserve">Для отслеживания эффективности образовательного процесса предприятия и его качества, необходимо внедрить </w:t>
      </w:r>
      <w:r>
        <w:rPr>
          <w:rFonts w:cs="Times New Roman"/>
          <w:szCs w:val="20"/>
        </w:rPr>
        <w:t xml:space="preserve">следующие </w:t>
      </w:r>
      <w:r w:rsidRPr="001344A2">
        <w:rPr>
          <w:rFonts w:cs="Times New Roman"/>
          <w:szCs w:val="20"/>
        </w:rPr>
        <w:t>функци</w:t>
      </w:r>
      <w:r>
        <w:rPr>
          <w:rFonts w:cs="Times New Roman"/>
          <w:szCs w:val="20"/>
        </w:rPr>
        <w:t>и</w:t>
      </w:r>
      <w:r w:rsidRPr="001344A2">
        <w:rPr>
          <w:rFonts w:cs="Times New Roman"/>
          <w:szCs w:val="20"/>
        </w:rPr>
        <w:t>:</w:t>
      </w:r>
    </w:p>
    <w:p w14:paraId="12743FE4" w14:textId="7DC2B87C" w:rsidR="009401C1" w:rsidRPr="001344A2" w:rsidRDefault="007946E6" w:rsidP="005A526F">
      <w:pPr>
        <w:pStyle w:val="a5"/>
        <w:numPr>
          <w:ilvl w:val="0"/>
          <w:numId w:val="8"/>
        </w:numPr>
        <w:tabs>
          <w:tab w:val="left" w:pos="851"/>
          <w:tab w:val="left" w:pos="993"/>
        </w:tabs>
        <w:spacing w:after="0"/>
        <w:ind w:left="0" w:firstLine="567"/>
        <w:rPr>
          <w:rFonts w:cs="Times New Roman"/>
          <w:szCs w:val="20"/>
        </w:rPr>
      </w:pPr>
      <w:r>
        <w:rPr>
          <w:rFonts w:cs="Times New Roman"/>
          <w:szCs w:val="20"/>
        </w:rPr>
        <w:t>О</w:t>
      </w:r>
      <w:r w:rsidR="009401C1" w:rsidRPr="001344A2">
        <w:rPr>
          <w:rFonts w:cs="Times New Roman"/>
          <w:szCs w:val="20"/>
        </w:rPr>
        <w:t>ценка качества работы преподавателей. Необходимо разработать систему подсч</w:t>
      </w:r>
      <w:r w:rsidR="00DC241C">
        <w:rPr>
          <w:rFonts w:cs="Times New Roman"/>
          <w:szCs w:val="20"/>
        </w:rPr>
        <w:t>е</w:t>
      </w:r>
      <w:r w:rsidR="009401C1" w:rsidRPr="001344A2">
        <w:rPr>
          <w:rFonts w:cs="Times New Roman"/>
          <w:szCs w:val="20"/>
        </w:rPr>
        <w:t>та рейтинга преподавателя, на основе которого можно было бы анализировать эффективность и качество его работы. Для этого нужно реализовать алгоритм преобразования различных показателей в единую метрику</w:t>
      </w:r>
      <w:r>
        <w:rPr>
          <w:rFonts w:cs="Times New Roman"/>
          <w:szCs w:val="20"/>
        </w:rPr>
        <w:t>.</w:t>
      </w:r>
    </w:p>
    <w:p w14:paraId="10C3C74D" w14:textId="69C0306D" w:rsidR="009401C1" w:rsidRPr="001344A2" w:rsidRDefault="007946E6" w:rsidP="005A526F">
      <w:pPr>
        <w:pStyle w:val="a5"/>
        <w:numPr>
          <w:ilvl w:val="0"/>
          <w:numId w:val="8"/>
        </w:numPr>
        <w:tabs>
          <w:tab w:val="left" w:pos="851"/>
          <w:tab w:val="left" w:pos="993"/>
        </w:tabs>
        <w:spacing w:after="0"/>
        <w:ind w:left="0" w:firstLine="567"/>
        <w:rPr>
          <w:rFonts w:cs="Times New Roman"/>
          <w:szCs w:val="20"/>
        </w:rPr>
      </w:pPr>
      <w:r>
        <w:rPr>
          <w:rFonts w:cs="Times New Roman"/>
          <w:szCs w:val="20"/>
        </w:rPr>
        <w:t>П</w:t>
      </w:r>
      <w:r w:rsidR="009401C1" w:rsidRPr="001344A2">
        <w:rPr>
          <w:rFonts w:cs="Times New Roman"/>
          <w:szCs w:val="20"/>
        </w:rPr>
        <w:t>одробное отслеживание успеваемости учеников. Для подробного отслеживания необходимо внедрить возможность настройки системы оценивания учеников (настройка шкалы оценки и е</w:t>
      </w:r>
      <w:r w:rsidR="00DC241C">
        <w:rPr>
          <w:rFonts w:cs="Times New Roman"/>
          <w:szCs w:val="20"/>
        </w:rPr>
        <w:t>е</w:t>
      </w:r>
      <w:r w:rsidR="009401C1" w:rsidRPr="001344A2">
        <w:rPr>
          <w:rFonts w:cs="Times New Roman"/>
          <w:szCs w:val="20"/>
        </w:rPr>
        <w:t xml:space="preserve"> веса в зависимости от сложности работы), а также ведение электронного журнала. Электронный журнал должен содержать в себе рейтинг и отч</w:t>
      </w:r>
      <w:r w:rsidR="00DC241C">
        <w:rPr>
          <w:rFonts w:cs="Times New Roman"/>
          <w:szCs w:val="20"/>
        </w:rPr>
        <w:t>е</w:t>
      </w:r>
      <w:r w:rsidR="009401C1" w:rsidRPr="001344A2">
        <w:rPr>
          <w:rFonts w:cs="Times New Roman"/>
          <w:szCs w:val="20"/>
        </w:rPr>
        <w:t>т по успеваемости каждой учебной группы и</w:t>
      </w:r>
      <w:r w:rsidR="00FD6F92">
        <w:rPr>
          <w:rFonts w:cs="Times New Roman"/>
          <w:szCs w:val="20"/>
        </w:rPr>
        <w:t xml:space="preserve">, в том числе, </w:t>
      </w:r>
      <w:r w:rsidR="009401C1" w:rsidRPr="001344A2">
        <w:rPr>
          <w:rFonts w:cs="Times New Roman"/>
          <w:szCs w:val="20"/>
        </w:rPr>
        <w:t>по каждому ученику. Возможность редактирования учебной группы и настройки журнала в зависимости от предметной области (возможность настройки выставления оценки в зависимости от выполненной работы, в том числе разные оценки на одном занятии).</w:t>
      </w:r>
    </w:p>
    <w:p w14:paraId="41C194A9" w14:textId="6B5439FF" w:rsidR="009401C1" w:rsidRPr="001344A2" w:rsidRDefault="007946E6" w:rsidP="005A526F">
      <w:pPr>
        <w:pStyle w:val="a5"/>
        <w:numPr>
          <w:ilvl w:val="0"/>
          <w:numId w:val="8"/>
        </w:numPr>
        <w:tabs>
          <w:tab w:val="left" w:pos="851"/>
          <w:tab w:val="left" w:pos="993"/>
        </w:tabs>
        <w:spacing w:after="0"/>
        <w:ind w:left="0" w:firstLine="567"/>
        <w:rPr>
          <w:rFonts w:cs="Times New Roman"/>
          <w:szCs w:val="20"/>
        </w:rPr>
      </w:pPr>
      <w:r>
        <w:rPr>
          <w:rFonts w:cs="Times New Roman"/>
          <w:szCs w:val="20"/>
        </w:rPr>
        <w:t>В</w:t>
      </w:r>
      <w:r w:rsidR="009401C1" w:rsidRPr="001344A2">
        <w:rPr>
          <w:rFonts w:cs="Times New Roman"/>
          <w:szCs w:val="20"/>
        </w:rPr>
        <w:t>едение библиотеки образовательных ресурсов, которой могли бы пользоваться преподаватели (загружать и выгружать учебники и пособия) и ученики (использовать материалы для дополнительного изучения и подготовки, а также размещение собственных материалов, если задание требует творческого подхода).</w:t>
      </w:r>
    </w:p>
    <w:p w14:paraId="3A71005F" w14:textId="3CDC26C3" w:rsidR="009401C1" w:rsidRPr="001344A2" w:rsidRDefault="009401C1" w:rsidP="005A526F">
      <w:pPr>
        <w:tabs>
          <w:tab w:val="left" w:pos="851"/>
        </w:tabs>
        <w:spacing w:after="0"/>
        <w:ind w:firstLine="567"/>
        <w:rPr>
          <w:rFonts w:cs="Times New Roman"/>
          <w:szCs w:val="20"/>
        </w:rPr>
      </w:pPr>
      <w:r w:rsidRPr="001344A2">
        <w:rPr>
          <w:rFonts w:cs="Times New Roman"/>
          <w:szCs w:val="20"/>
        </w:rPr>
        <w:t>Для частных образовательных учреждений актуальным будет модуль, добавляющий возможность онлайн</w:t>
      </w:r>
      <w:r w:rsidR="00FD6F92">
        <w:rPr>
          <w:rFonts w:cs="Times New Roman"/>
          <w:szCs w:val="20"/>
        </w:rPr>
        <w:t xml:space="preserve"> </w:t>
      </w:r>
      <w:r w:rsidRPr="001344A2">
        <w:rPr>
          <w:rFonts w:cs="Times New Roman"/>
          <w:szCs w:val="20"/>
        </w:rPr>
        <w:t xml:space="preserve">оплаты услуг и просмотра абонементов и </w:t>
      </w:r>
      <w:r w:rsidR="00F57579">
        <w:rPr>
          <w:rFonts w:cs="Times New Roman"/>
          <w:szCs w:val="20"/>
        </w:rPr>
        <w:t xml:space="preserve">истории платежей. </w:t>
      </w:r>
    </w:p>
    <w:p w14:paraId="1C280259" w14:textId="77777777" w:rsidR="009401C1" w:rsidRDefault="009401C1" w:rsidP="005A526F">
      <w:pPr>
        <w:spacing w:after="0"/>
        <w:ind w:firstLine="567"/>
        <w:rPr>
          <w:rFonts w:cs="Times New Roman"/>
          <w:szCs w:val="20"/>
        </w:rPr>
      </w:pPr>
      <w:r w:rsidRPr="001344A2">
        <w:rPr>
          <w:rFonts w:cs="Times New Roman"/>
          <w:szCs w:val="20"/>
        </w:rPr>
        <w:t xml:space="preserve">Для клиентов предприятия необходимо внедрить следующий функционал: онлайн расписание, просмотр домашнего задания в системе и доступ к онлайн заданиям или вебинарам, обмен данными с другими пользователями, в том числе ученика с учеником, ученика с преподавателем, преподавателя с родителем и ученика с родителем. </w:t>
      </w:r>
    </w:p>
    <w:p w14:paraId="7CA9803E" w14:textId="4E96B8C5" w:rsidR="004909B2" w:rsidRDefault="009401C1" w:rsidP="005A526F">
      <w:pPr>
        <w:spacing w:after="0"/>
        <w:ind w:firstLine="567"/>
        <w:rPr>
          <w:rFonts w:cs="Times New Roman"/>
          <w:szCs w:val="20"/>
        </w:rPr>
      </w:pPr>
      <w:r>
        <w:rPr>
          <w:rFonts w:cs="Times New Roman"/>
          <w:szCs w:val="20"/>
        </w:rPr>
        <w:t xml:space="preserve"> Внедрение р</w:t>
      </w:r>
      <w:r w:rsidRPr="001344A2">
        <w:rPr>
          <w:rFonts w:cs="Times New Roman"/>
          <w:szCs w:val="20"/>
        </w:rPr>
        <w:t>олев</w:t>
      </w:r>
      <w:r>
        <w:rPr>
          <w:rFonts w:cs="Times New Roman"/>
          <w:szCs w:val="20"/>
        </w:rPr>
        <w:t>ой</w:t>
      </w:r>
      <w:r w:rsidRPr="001344A2">
        <w:rPr>
          <w:rFonts w:cs="Times New Roman"/>
          <w:szCs w:val="20"/>
        </w:rPr>
        <w:t xml:space="preserve"> систем</w:t>
      </w:r>
      <w:r>
        <w:rPr>
          <w:rFonts w:cs="Times New Roman"/>
          <w:szCs w:val="20"/>
        </w:rPr>
        <w:t xml:space="preserve">ы </w:t>
      </w:r>
      <w:r w:rsidRPr="001344A2">
        <w:rPr>
          <w:rFonts w:cs="Times New Roman"/>
          <w:szCs w:val="20"/>
        </w:rPr>
        <w:t xml:space="preserve">обеспечит удобное </w:t>
      </w:r>
      <w:r w:rsidR="00030DC0">
        <w:rPr>
          <w:rFonts w:cs="Times New Roman"/>
          <w:szCs w:val="20"/>
        </w:rPr>
        <w:t>взаимодействие</w:t>
      </w:r>
      <w:r w:rsidRPr="001344A2">
        <w:rPr>
          <w:rFonts w:cs="Times New Roman"/>
          <w:szCs w:val="20"/>
        </w:rPr>
        <w:t xml:space="preserve"> пользователя с сервисом: разграничение возможностей позволит в полной мере реализовать функционал не перегружая интерфейс. Подобное </w:t>
      </w:r>
      <w:r w:rsidRPr="001344A2">
        <w:rPr>
          <w:rFonts w:cs="Times New Roman"/>
          <w:szCs w:val="20"/>
        </w:rPr>
        <w:lastRenderedPageBreak/>
        <w:t xml:space="preserve">разграничение позволит создавать личные кабинеты сотрудников и клиентов. Каждая из ролей обладает рядом функционала, позволяющим контролировать процесс обучения или работы предприятия. </w:t>
      </w:r>
      <w:r>
        <w:rPr>
          <w:rFonts w:cs="Times New Roman"/>
          <w:szCs w:val="20"/>
        </w:rPr>
        <w:t>На основе бизнес-анализа типового предприятия ЦД</w:t>
      </w:r>
      <w:r w:rsidR="00A3027F">
        <w:rPr>
          <w:rFonts w:cs="Times New Roman"/>
          <w:szCs w:val="20"/>
        </w:rPr>
        <w:t>О</w:t>
      </w:r>
      <w:r>
        <w:rPr>
          <w:rFonts w:cs="Times New Roman"/>
          <w:szCs w:val="20"/>
        </w:rPr>
        <w:t xml:space="preserve"> </w:t>
      </w:r>
      <w:r w:rsidRPr="00CE773D">
        <w:rPr>
          <w:rFonts w:cs="Times New Roman"/>
          <w:szCs w:val="20"/>
        </w:rPr>
        <w:t>«Научная империя»</w:t>
      </w:r>
      <w:r>
        <w:rPr>
          <w:rFonts w:cs="Times New Roman"/>
          <w:szCs w:val="20"/>
        </w:rPr>
        <w:t xml:space="preserve"> (Россия, г. Владивосток) была составлена схема ролевой системы и определено распределение функционала между ролями. Схема ролевой системы представлена на рис. 1.</w:t>
      </w:r>
    </w:p>
    <w:p w14:paraId="68025538" w14:textId="641946CF" w:rsidR="009401C1" w:rsidRDefault="00A705B4" w:rsidP="005A526F">
      <w:pPr>
        <w:spacing w:after="0"/>
        <w:ind w:firstLine="567"/>
        <w:jc w:val="center"/>
        <w:rPr>
          <w:rFonts w:cs="Times New Roman"/>
          <w:szCs w:val="20"/>
        </w:rPr>
      </w:pPr>
      <w:r>
        <w:rPr>
          <w:rFonts w:cs="Times New Roman"/>
          <w:noProof/>
          <w:szCs w:val="20"/>
        </w:rPr>
        <w:drawing>
          <wp:inline distT="0" distB="0" distL="0" distR="0" wp14:anchorId="16148FB8" wp14:editId="24F8CF0E">
            <wp:extent cx="4658756" cy="1590040"/>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057"/>
                    <a:stretch/>
                  </pic:blipFill>
                  <pic:spPr bwMode="auto">
                    <a:xfrm>
                      <a:off x="0" y="0"/>
                      <a:ext cx="4692194" cy="1601452"/>
                    </a:xfrm>
                    <a:prstGeom prst="rect">
                      <a:avLst/>
                    </a:prstGeom>
                    <a:noFill/>
                    <a:ln>
                      <a:noFill/>
                    </a:ln>
                    <a:extLst>
                      <a:ext uri="{53640926-AAD7-44D8-BBD7-CCE9431645EC}">
                        <a14:shadowObscured xmlns:a14="http://schemas.microsoft.com/office/drawing/2010/main"/>
                      </a:ext>
                    </a:extLst>
                  </pic:spPr>
                </pic:pic>
              </a:graphicData>
            </a:graphic>
          </wp:inline>
        </w:drawing>
      </w:r>
    </w:p>
    <w:p w14:paraId="3C8C24BA" w14:textId="038098A2" w:rsidR="009401C1" w:rsidRPr="00861287" w:rsidRDefault="009401C1" w:rsidP="005A526F">
      <w:pPr>
        <w:spacing w:after="0"/>
        <w:ind w:firstLine="567"/>
        <w:jc w:val="center"/>
        <w:rPr>
          <w:rFonts w:cs="Times New Roman"/>
          <w:sz w:val="16"/>
          <w:szCs w:val="16"/>
        </w:rPr>
      </w:pPr>
      <w:r w:rsidRPr="00861287">
        <w:rPr>
          <w:rFonts w:cs="Times New Roman"/>
          <w:sz w:val="16"/>
          <w:szCs w:val="16"/>
        </w:rPr>
        <w:t xml:space="preserve">Рис. 1 Схема ролевой </w:t>
      </w:r>
      <w:r w:rsidRPr="00177C96">
        <w:rPr>
          <w:rFonts w:cs="Times New Roman"/>
          <w:sz w:val="16"/>
          <w:szCs w:val="16"/>
        </w:rPr>
        <w:t xml:space="preserve">структуры </w:t>
      </w:r>
      <w:r w:rsidRPr="00177C96">
        <w:rPr>
          <w:rFonts w:cs="Times New Roman"/>
          <w:sz w:val="16"/>
          <w:szCs w:val="16"/>
          <w:lang w:val="en-US"/>
        </w:rPr>
        <w:t>ERP</w:t>
      </w:r>
      <w:r w:rsidRPr="00177C96">
        <w:rPr>
          <w:rFonts w:cs="Times New Roman"/>
          <w:sz w:val="16"/>
          <w:szCs w:val="16"/>
        </w:rPr>
        <w:t>-системы</w:t>
      </w:r>
    </w:p>
    <w:p w14:paraId="1D2D069D" w14:textId="7A332473" w:rsidR="005B5EC4" w:rsidRPr="00E03BEF" w:rsidRDefault="005B5EC4" w:rsidP="005A526F">
      <w:pPr>
        <w:spacing w:after="0"/>
        <w:ind w:firstLine="567"/>
        <w:rPr>
          <w:rFonts w:cs="Times New Roman"/>
          <w:szCs w:val="20"/>
        </w:rPr>
      </w:pPr>
      <w:r>
        <w:rPr>
          <w:rFonts w:cs="Times New Roman"/>
          <w:szCs w:val="20"/>
        </w:rPr>
        <w:t xml:space="preserve">Каждая роль, заданная в системе, обладаем определёнными правами и имеет </w:t>
      </w:r>
      <w:r w:rsidR="00030DC0">
        <w:rPr>
          <w:rFonts w:cs="Times New Roman"/>
          <w:szCs w:val="20"/>
        </w:rPr>
        <w:t xml:space="preserve">различный </w:t>
      </w:r>
      <w:r>
        <w:rPr>
          <w:rFonts w:cs="Times New Roman"/>
          <w:szCs w:val="20"/>
        </w:rPr>
        <w:t>уровень доступа, необходимый для выполнения функционала в рамках занимаемой роли. Роли были декомпозированы</w:t>
      </w:r>
      <w:r w:rsidR="00A54D99">
        <w:rPr>
          <w:rFonts w:cs="Times New Roman"/>
          <w:szCs w:val="20"/>
        </w:rPr>
        <w:t xml:space="preserve"> </w:t>
      </w:r>
      <w:r>
        <w:rPr>
          <w:rFonts w:cs="Times New Roman"/>
          <w:szCs w:val="20"/>
        </w:rPr>
        <w:t>на три группы: участники учебного процесса, в которую входят роли «Методист», «Преподаватель», «Ученик» и «Родитель»;</w:t>
      </w:r>
      <w:r w:rsidR="00A54D99">
        <w:rPr>
          <w:rFonts w:cs="Times New Roman"/>
          <w:szCs w:val="20"/>
        </w:rPr>
        <w:t xml:space="preserve"> роли, связанные с организацией функционирования предприятия, которые включают в себя «</w:t>
      </w:r>
      <w:r w:rsidR="00A54D99">
        <w:rPr>
          <w:rFonts w:cs="Times New Roman"/>
          <w:szCs w:val="20"/>
          <w:lang w:val="en-US"/>
        </w:rPr>
        <w:t>HR</w:t>
      </w:r>
      <w:r w:rsidR="00A54D99" w:rsidRPr="00A54D99">
        <w:rPr>
          <w:rFonts w:cs="Times New Roman"/>
          <w:szCs w:val="20"/>
        </w:rPr>
        <w:t>-</w:t>
      </w:r>
      <w:r w:rsidR="00A54D99">
        <w:rPr>
          <w:rFonts w:cs="Times New Roman"/>
          <w:szCs w:val="20"/>
        </w:rPr>
        <w:t xml:space="preserve">специалист», «Бухгалтер» и «Менеджер отдела продаж»; аппарат управления предприятием, который включает в себя роли «Администратор», «Директор», «Учредитель». </w:t>
      </w:r>
      <w:r w:rsidR="00E03BEF">
        <w:rPr>
          <w:rFonts w:cs="Times New Roman"/>
          <w:szCs w:val="20"/>
        </w:rPr>
        <w:t>На рисунке 2 приведено распределение прав и функционала между ролями в группе участников учебного процесса (</w:t>
      </w:r>
      <w:r w:rsidR="00E03BEF">
        <w:rPr>
          <w:rFonts w:cs="Times New Roman"/>
          <w:szCs w:val="20"/>
          <w:lang w:val="en-US"/>
        </w:rPr>
        <w:t>a</w:t>
      </w:r>
      <w:r w:rsidR="00E03BEF" w:rsidRPr="00E03BEF">
        <w:rPr>
          <w:rFonts w:cs="Times New Roman"/>
          <w:szCs w:val="20"/>
        </w:rPr>
        <w:t>)</w:t>
      </w:r>
      <w:r w:rsidR="00E03BEF">
        <w:rPr>
          <w:rFonts w:cs="Times New Roman"/>
          <w:szCs w:val="20"/>
        </w:rPr>
        <w:t>, в группе ролей, участвующих в организации функционирования предприятия (</w:t>
      </w:r>
      <w:r w:rsidR="00E03BEF">
        <w:rPr>
          <w:rFonts w:cs="Times New Roman"/>
          <w:szCs w:val="20"/>
          <w:lang w:val="en-US"/>
        </w:rPr>
        <w:t>b</w:t>
      </w:r>
      <w:r w:rsidR="00E03BEF">
        <w:rPr>
          <w:rFonts w:cs="Times New Roman"/>
          <w:szCs w:val="20"/>
        </w:rPr>
        <w:t>)</w:t>
      </w:r>
      <w:r w:rsidR="00E03BEF" w:rsidRPr="00E03BEF">
        <w:rPr>
          <w:rFonts w:cs="Times New Roman"/>
          <w:szCs w:val="20"/>
        </w:rPr>
        <w:t xml:space="preserve"> </w:t>
      </w:r>
      <w:r w:rsidR="00E03BEF">
        <w:rPr>
          <w:rFonts w:cs="Times New Roman"/>
          <w:szCs w:val="20"/>
        </w:rPr>
        <w:t>и группы ролей управляющих (</w:t>
      </w:r>
      <w:r w:rsidR="00E03BEF">
        <w:rPr>
          <w:rFonts w:cs="Times New Roman"/>
          <w:szCs w:val="20"/>
          <w:lang w:val="en-US"/>
        </w:rPr>
        <w:t>c</w:t>
      </w:r>
      <w:r w:rsidR="00E03BEF" w:rsidRPr="00E03BEF">
        <w:rPr>
          <w:rFonts w:cs="Times New Roman"/>
          <w:szCs w:val="20"/>
        </w:rPr>
        <w:t>)</w:t>
      </w:r>
      <w:r w:rsidR="00E03BEF">
        <w:rPr>
          <w:rFonts w:cs="Times New Roman"/>
          <w:szCs w:val="20"/>
        </w:rPr>
        <w:t>.</w:t>
      </w:r>
    </w:p>
    <w:p w14:paraId="3F3F0690" w14:textId="3FA0F47E" w:rsidR="000F0C7E" w:rsidRPr="00216CBA" w:rsidRDefault="00216CBA" w:rsidP="005A526F">
      <w:pPr>
        <w:spacing w:after="0"/>
        <w:ind w:firstLine="567"/>
        <w:jc w:val="center"/>
        <w:rPr>
          <w:rFonts w:cs="Times New Roman"/>
          <w:szCs w:val="20"/>
        </w:rPr>
      </w:pPr>
      <w:r w:rsidRPr="00E03BEF">
        <w:rPr>
          <w:rFonts w:cs="Times New Roman"/>
          <w:szCs w:val="20"/>
        </w:rPr>
        <w:t>(</w:t>
      </w:r>
      <w:r>
        <w:rPr>
          <w:rFonts w:cs="Times New Roman"/>
          <w:szCs w:val="20"/>
          <w:lang w:val="en-US"/>
        </w:rPr>
        <w:t>a</w:t>
      </w:r>
      <w:r w:rsidRPr="00E03BEF">
        <w:rPr>
          <w:rFonts w:cs="Times New Roman"/>
          <w:szCs w:val="20"/>
        </w:rPr>
        <w:t>)</w:t>
      </w:r>
      <w:r w:rsidR="00264D7C">
        <w:rPr>
          <w:rFonts w:cs="Times New Roman"/>
          <w:szCs w:val="20"/>
        </w:rPr>
        <w:t xml:space="preserve"> </w:t>
      </w:r>
      <w:r w:rsidR="00432FF0">
        <w:rPr>
          <w:rFonts w:cs="Times New Roman"/>
          <w:noProof/>
          <w:szCs w:val="20"/>
        </w:rPr>
        <w:drawing>
          <wp:inline distT="0" distB="0" distL="0" distR="0" wp14:anchorId="56BA5BA6" wp14:editId="2A021247">
            <wp:extent cx="4419600" cy="23241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1570" cy="2404015"/>
                    </a:xfrm>
                    <a:prstGeom prst="rect">
                      <a:avLst/>
                    </a:prstGeom>
                    <a:noFill/>
                    <a:ln>
                      <a:noFill/>
                    </a:ln>
                  </pic:spPr>
                </pic:pic>
              </a:graphicData>
            </a:graphic>
          </wp:inline>
        </w:drawing>
      </w:r>
    </w:p>
    <w:p w14:paraId="77A31F96" w14:textId="2F4F86DD" w:rsidR="007946E6" w:rsidRDefault="00216CBA" w:rsidP="005A526F">
      <w:pPr>
        <w:spacing w:after="0"/>
        <w:ind w:firstLine="567"/>
        <w:jc w:val="center"/>
        <w:rPr>
          <w:rFonts w:cs="Times New Roman"/>
          <w:szCs w:val="20"/>
        </w:rPr>
      </w:pPr>
      <w:r w:rsidRPr="00E03BEF">
        <w:rPr>
          <w:rFonts w:cs="Times New Roman"/>
          <w:szCs w:val="20"/>
        </w:rPr>
        <w:t>(</w:t>
      </w:r>
      <w:r>
        <w:rPr>
          <w:rFonts w:cs="Times New Roman"/>
          <w:szCs w:val="20"/>
          <w:lang w:val="en-US"/>
        </w:rPr>
        <w:t>b</w:t>
      </w:r>
      <w:r w:rsidRPr="00E03BEF">
        <w:rPr>
          <w:rFonts w:cs="Times New Roman"/>
          <w:szCs w:val="20"/>
        </w:rPr>
        <w:t>)</w:t>
      </w:r>
      <w:r w:rsidR="00264D7C">
        <w:rPr>
          <w:rFonts w:cs="Times New Roman"/>
          <w:szCs w:val="20"/>
        </w:rPr>
        <w:t xml:space="preserve"> </w:t>
      </w:r>
      <w:r w:rsidR="00261FAA">
        <w:rPr>
          <w:rFonts w:cs="Times New Roman"/>
          <w:noProof/>
          <w:szCs w:val="20"/>
        </w:rPr>
        <w:drawing>
          <wp:inline distT="0" distB="0" distL="0" distR="0" wp14:anchorId="1CACE8C7" wp14:editId="6FCC6A8F">
            <wp:extent cx="4333875" cy="23431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90728" cy="2427954"/>
                    </a:xfrm>
                    <a:prstGeom prst="rect">
                      <a:avLst/>
                    </a:prstGeom>
                    <a:noFill/>
                    <a:ln>
                      <a:noFill/>
                    </a:ln>
                  </pic:spPr>
                </pic:pic>
              </a:graphicData>
            </a:graphic>
          </wp:inline>
        </w:drawing>
      </w:r>
    </w:p>
    <w:p w14:paraId="10B051BB" w14:textId="2B3CA7A0" w:rsidR="000F0C7E" w:rsidRDefault="00216CBA" w:rsidP="005A526F">
      <w:pPr>
        <w:spacing w:before="120" w:after="0"/>
        <w:ind w:firstLine="567"/>
        <w:jc w:val="center"/>
        <w:rPr>
          <w:rFonts w:cs="Times New Roman"/>
          <w:szCs w:val="20"/>
        </w:rPr>
      </w:pPr>
      <w:r w:rsidRPr="00E03BEF">
        <w:rPr>
          <w:rFonts w:cs="Times New Roman"/>
          <w:szCs w:val="20"/>
        </w:rPr>
        <w:lastRenderedPageBreak/>
        <w:t>(</w:t>
      </w:r>
      <w:r>
        <w:rPr>
          <w:rFonts w:cs="Times New Roman"/>
          <w:szCs w:val="20"/>
          <w:lang w:val="en-US"/>
        </w:rPr>
        <w:t>c</w:t>
      </w:r>
      <w:r w:rsidRPr="00E03BEF">
        <w:rPr>
          <w:rFonts w:cs="Times New Roman"/>
          <w:szCs w:val="20"/>
        </w:rPr>
        <w:t>)</w:t>
      </w:r>
      <w:r w:rsidR="00264D7C">
        <w:rPr>
          <w:rFonts w:cs="Times New Roman"/>
          <w:szCs w:val="20"/>
        </w:rPr>
        <w:t xml:space="preserve"> </w:t>
      </w:r>
      <w:r w:rsidR="004909B2">
        <w:rPr>
          <w:rFonts w:cs="Times New Roman"/>
          <w:b/>
          <w:bCs/>
          <w:noProof/>
          <w:szCs w:val="20"/>
        </w:rPr>
        <w:drawing>
          <wp:inline distT="0" distB="0" distL="0" distR="0" wp14:anchorId="562F7CB9" wp14:editId="2226F638">
            <wp:extent cx="4343400" cy="21145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7799" cy="2155639"/>
                    </a:xfrm>
                    <a:prstGeom prst="rect">
                      <a:avLst/>
                    </a:prstGeom>
                    <a:noFill/>
                    <a:ln>
                      <a:noFill/>
                    </a:ln>
                  </pic:spPr>
                </pic:pic>
              </a:graphicData>
            </a:graphic>
          </wp:inline>
        </w:drawing>
      </w:r>
    </w:p>
    <w:p w14:paraId="5B83100D" w14:textId="2840D0E2" w:rsidR="009401C1" w:rsidRDefault="009401C1" w:rsidP="005A526F">
      <w:pPr>
        <w:spacing w:after="0"/>
        <w:ind w:firstLine="567"/>
        <w:jc w:val="center"/>
        <w:rPr>
          <w:rFonts w:cs="Times New Roman"/>
          <w:sz w:val="16"/>
          <w:szCs w:val="16"/>
        </w:rPr>
      </w:pPr>
      <w:r w:rsidRPr="00C41D1D">
        <w:rPr>
          <w:rFonts w:cs="Times New Roman"/>
          <w:sz w:val="16"/>
          <w:szCs w:val="16"/>
        </w:rPr>
        <w:t xml:space="preserve">Рис </w:t>
      </w:r>
      <w:r w:rsidR="005B5EC4">
        <w:rPr>
          <w:rFonts w:cs="Times New Roman"/>
          <w:sz w:val="16"/>
          <w:szCs w:val="16"/>
        </w:rPr>
        <w:t>2</w:t>
      </w:r>
      <w:r w:rsidRPr="00C41D1D">
        <w:rPr>
          <w:rFonts w:cs="Times New Roman"/>
          <w:sz w:val="16"/>
          <w:szCs w:val="16"/>
        </w:rPr>
        <w:t xml:space="preserve">. </w:t>
      </w:r>
      <w:r w:rsidR="000F0C7E">
        <w:rPr>
          <w:rFonts w:cs="Times New Roman"/>
          <w:sz w:val="16"/>
          <w:szCs w:val="16"/>
        </w:rPr>
        <w:t xml:space="preserve">Распределение </w:t>
      </w:r>
      <w:r w:rsidR="005B5EC4">
        <w:rPr>
          <w:rFonts w:cs="Times New Roman"/>
          <w:sz w:val="16"/>
          <w:szCs w:val="16"/>
        </w:rPr>
        <w:t>функционала</w:t>
      </w:r>
      <w:r w:rsidR="000F0C7E">
        <w:rPr>
          <w:rFonts w:cs="Times New Roman"/>
          <w:sz w:val="16"/>
          <w:szCs w:val="16"/>
        </w:rPr>
        <w:t xml:space="preserve"> </w:t>
      </w:r>
      <w:r w:rsidR="00DC241C">
        <w:rPr>
          <w:rFonts w:cs="Times New Roman"/>
          <w:sz w:val="16"/>
          <w:szCs w:val="16"/>
        </w:rPr>
        <w:t>между</w:t>
      </w:r>
      <w:r w:rsidR="005B5EC4">
        <w:rPr>
          <w:rFonts w:cs="Times New Roman"/>
          <w:sz w:val="16"/>
          <w:szCs w:val="16"/>
        </w:rPr>
        <w:t xml:space="preserve"> ролями</w:t>
      </w:r>
    </w:p>
    <w:p w14:paraId="4592A8FE" w14:textId="67D03146" w:rsidR="004909B2" w:rsidRPr="004909B2" w:rsidRDefault="00E03BEF" w:rsidP="005A526F">
      <w:pPr>
        <w:spacing w:after="0"/>
        <w:ind w:firstLine="567"/>
        <w:rPr>
          <w:rFonts w:cs="Times New Roman"/>
          <w:szCs w:val="20"/>
        </w:rPr>
      </w:pPr>
      <w:r w:rsidRPr="0060671A">
        <w:rPr>
          <w:rFonts w:cs="Times New Roman"/>
          <w:szCs w:val="20"/>
        </w:rPr>
        <w:t>Предложенное распределение позволит сформировать эффективную систему распределения труда и предоставит гибкую систему разграничения прав и функций для удобного взаимодействия пользователя с системо</w:t>
      </w:r>
      <w:r>
        <w:rPr>
          <w:rFonts w:cs="Times New Roman"/>
          <w:szCs w:val="20"/>
        </w:rPr>
        <w:t>й. Это позволит</w:t>
      </w:r>
      <w:r w:rsidR="0060671A">
        <w:rPr>
          <w:rFonts w:cs="Times New Roman"/>
          <w:szCs w:val="20"/>
        </w:rPr>
        <w:t xml:space="preserve"> повысить эффективность работы сотрудников за счёт четкого распределения обязанностей и упрощения взаимодействия с системой. </w:t>
      </w:r>
    </w:p>
    <w:p w14:paraId="7E97D17E" w14:textId="5AA03B73" w:rsidR="001752A8" w:rsidRPr="001344A2" w:rsidRDefault="00021115" w:rsidP="005A526F">
      <w:pPr>
        <w:spacing w:after="0"/>
        <w:ind w:firstLine="567"/>
        <w:rPr>
          <w:rFonts w:cs="Times New Roman"/>
          <w:szCs w:val="20"/>
        </w:rPr>
      </w:pPr>
      <w:r>
        <w:rPr>
          <w:rFonts w:cs="Times New Roman"/>
          <w:szCs w:val="20"/>
        </w:rPr>
        <w:t xml:space="preserve">Функционирования частных образовательных центров напрямую зависит от </w:t>
      </w:r>
      <w:r w:rsidR="00FD6F92">
        <w:rPr>
          <w:rFonts w:cs="Times New Roman"/>
          <w:szCs w:val="20"/>
        </w:rPr>
        <w:t xml:space="preserve">экономической </w:t>
      </w:r>
      <w:r>
        <w:rPr>
          <w:rFonts w:cs="Times New Roman"/>
          <w:szCs w:val="20"/>
        </w:rPr>
        <w:t xml:space="preserve">эффективности работы предприятия. </w:t>
      </w:r>
      <w:r w:rsidRPr="001344A2">
        <w:rPr>
          <w:rFonts w:cs="Times New Roman"/>
          <w:szCs w:val="20"/>
        </w:rPr>
        <w:t xml:space="preserve">Для </w:t>
      </w:r>
      <w:r w:rsidR="00FD6F92">
        <w:rPr>
          <w:rFonts w:cs="Times New Roman"/>
          <w:szCs w:val="20"/>
        </w:rPr>
        <w:t>полноценного</w:t>
      </w:r>
      <w:r w:rsidRPr="001344A2">
        <w:rPr>
          <w:rFonts w:cs="Times New Roman"/>
          <w:szCs w:val="20"/>
        </w:rPr>
        <w:t xml:space="preserve"> использования системы </w:t>
      </w:r>
      <w:r>
        <w:rPr>
          <w:rFonts w:cs="Times New Roman"/>
          <w:szCs w:val="20"/>
        </w:rPr>
        <w:t>и получения</w:t>
      </w:r>
      <w:r w:rsidR="00FD6F92">
        <w:rPr>
          <w:rFonts w:cs="Times New Roman"/>
          <w:szCs w:val="20"/>
        </w:rPr>
        <w:t xml:space="preserve"> полной </w:t>
      </w:r>
      <w:r>
        <w:rPr>
          <w:rFonts w:cs="Times New Roman"/>
          <w:szCs w:val="20"/>
        </w:rPr>
        <w:t xml:space="preserve">аналитики и отчетности по данным работы предприятия, </w:t>
      </w:r>
      <w:r w:rsidRPr="001344A2">
        <w:rPr>
          <w:rFonts w:cs="Times New Roman"/>
          <w:szCs w:val="20"/>
        </w:rPr>
        <w:t>необходимо наличие достаточного широкого функционала для контроля и управления бизнес-процессами</w:t>
      </w:r>
      <w:r>
        <w:rPr>
          <w:rFonts w:cs="Times New Roman"/>
          <w:szCs w:val="20"/>
        </w:rPr>
        <w:t>. В соответствии с предъявляемыми требованиями был выявлен ряд необходимых показателей, которые были декомпозированы в группы по схожим аналитическим возможностям</w:t>
      </w:r>
      <w:r w:rsidR="00073CDB">
        <w:rPr>
          <w:rFonts w:cs="Times New Roman"/>
          <w:szCs w:val="20"/>
        </w:rPr>
        <w:t>:</w:t>
      </w:r>
    </w:p>
    <w:p w14:paraId="214CC72F" w14:textId="0C8C3C46" w:rsidR="001752A8" w:rsidRPr="001344A2" w:rsidRDefault="007946E6" w:rsidP="005A526F">
      <w:pPr>
        <w:pStyle w:val="a5"/>
        <w:numPr>
          <w:ilvl w:val="0"/>
          <w:numId w:val="3"/>
        </w:numPr>
        <w:tabs>
          <w:tab w:val="left" w:pos="851"/>
        </w:tabs>
        <w:spacing w:after="0"/>
        <w:ind w:left="0" w:firstLine="567"/>
        <w:rPr>
          <w:rFonts w:cs="Times New Roman"/>
          <w:szCs w:val="20"/>
        </w:rPr>
      </w:pPr>
      <w:r>
        <w:rPr>
          <w:rFonts w:cs="Times New Roman"/>
          <w:szCs w:val="20"/>
        </w:rPr>
        <w:t>А</w:t>
      </w:r>
      <w:r w:rsidR="001752A8" w:rsidRPr="001344A2">
        <w:rPr>
          <w:rFonts w:cs="Times New Roman"/>
          <w:szCs w:val="20"/>
        </w:rPr>
        <w:t>налитические расч</w:t>
      </w:r>
      <w:r w:rsidR="00DC241C">
        <w:rPr>
          <w:rFonts w:cs="Times New Roman"/>
          <w:szCs w:val="20"/>
        </w:rPr>
        <w:t>е</w:t>
      </w:r>
      <w:r w:rsidR="001752A8" w:rsidRPr="001344A2">
        <w:rPr>
          <w:rFonts w:cs="Times New Roman"/>
          <w:szCs w:val="20"/>
        </w:rPr>
        <w:t>ты для определения различных финансовых показателей</w:t>
      </w:r>
      <w:r w:rsidR="00A705B4">
        <w:rPr>
          <w:rFonts w:cs="Times New Roman"/>
          <w:szCs w:val="20"/>
        </w:rPr>
        <w:t>:</w:t>
      </w:r>
    </w:p>
    <w:p w14:paraId="31DF7C68" w14:textId="6EEF2251" w:rsidR="001752A8" w:rsidRPr="001344A2" w:rsidRDefault="00073CDB" w:rsidP="005A526F">
      <w:pPr>
        <w:pStyle w:val="a5"/>
        <w:numPr>
          <w:ilvl w:val="0"/>
          <w:numId w:val="4"/>
        </w:numPr>
        <w:tabs>
          <w:tab w:val="left" w:pos="851"/>
        </w:tabs>
        <w:spacing w:after="0"/>
        <w:ind w:left="0" w:firstLine="567"/>
        <w:rPr>
          <w:rFonts w:cs="Times New Roman"/>
          <w:szCs w:val="20"/>
        </w:rPr>
      </w:pPr>
      <w:r>
        <w:rPr>
          <w:rFonts w:cs="Times New Roman"/>
          <w:szCs w:val="20"/>
        </w:rPr>
        <w:t>а</w:t>
      </w:r>
      <w:r w:rsidR="001752A8" w:rsidRPr="001344A2">
        <w:rPr>
          <w:rFonts w:cs="Times New Roman"/>
          <w:szCs w:val="20"/>
        </w:rPr>
        <w:t>нализ наиболее выгодных товарных продуктов</w:t>
      </w:r>
      <w:r w:rsidR="00A705B4">
        <w:rPr>
          <w:rFonts w:cs="Times New Roman"/>
          <w:szCs w:val="20"/>
        </w:rPr>
        <w:t>;</w:t>
      </w:r>
    </w:p>
    <w:p w14:paraId="5D4950E4" w14:textId="6C5A4EBD" w:rsidR="003D351C" w:rsidRPr="001344A2" w:rsidRDefault="00073CDB" w:rsidP="005A526F">
      <w:pPr>
        <w:pStyle w:val="a5"/>
        <w:numPr>
          <w:ilvl w:val="0"/>
          <w:numId w:val="4"/>
        </w:numPr>
        <w:tabs>
          <w:tab w:val="left" w:pos="851"/>
        </w:tabs>
        <w:spacing w:after="0"/>
        <w:ind w:left="0" w:firstLine="567"/>
        <w:rPr>
          <w:rFonts w:cs="Times New Roman"/>
          <w:szCs w:val="20"/>
        </w:rPr>
      </w:pPr>
      <w:r>
        <w:rPr>
          <w:rFonts w:cs="Times New Roman"/>
          <w:szCs w:val="20"/>
        </w:rPr>
        <w:t>с</w:t>
      </w:r>
      <w:r w:rsidR="001752A8" w:rsidRPr="001344A2">
        <w:rPr>
          <w:rFonts w:cs="Times New Roman"/>
          <w:szCs w:val="20"/>
        </w:rPr>
        <w:t>редняя стоимость звонка, встречи, продажи по каждому рекламному каналу. Данные показатели необходимы для последующего расч</w:t>
      </w:r>
      <w:r w:rsidR="00DC241C">
        <w:rPr>
          <w:rFonts w:cs="Times New Roman"/>
          <w:szCs w:val="20"/>
        </w:rPr>
        <w:t>е</w:t>
      </w:r>
      <w:r w:rsidR="001752A8" w:rsidRPr="001344A2">
        <w:rPr>
          <w:rFonts w:cs="Times New Roman"/>
          <w:szCs w:val="20"/>
        </w:rPr>
        <w:t xml:space="preserve">та </w:t>
      </w:r>
      <w:r w:rsidR="000339B4">
        <w:rPr>
          <w:rFonts w:cs="Times New Roman"/>
          <w:szCs w:val="20"/>
          <w:lang w:val="en-US"/>
        </w:rPr>
        <w:t>SEO</w:t>
      </w:r>
      <w:r w:rsidR="001752A8" w:rsidRPr="001344A2">
        <w:rPr>
          <w:rFonts w:cs="Times New Roman"/>
          <w:szCs w:val="20"/>
        </w:rPr>
        <w:t xml:space="preserve"> – стоимость привлечения одного клиента по каждому рекламному каналу</w:t>
      </w:r>
      <w:r w:rsidR="000339B4" w:rsidRPr="000339B4">
        <w:rPr>
          <w:rFonts w:cs="Times New Roman"/>
          <w:szCs w:val="20"/>
        </w:rPr>
        <w:t xml:space="preserve"> [</w:t>
      </w:r>
      <w:r w:rsidR="00264D7C">
        <w:rPr>
          <w:rFonts w:cs="Times New Roman"/>
          <w:szCs w:val="20"/>
        </w:rPr>
        <w:t>5</w:t>
      </w:r>
      <w:r w:rsidR="000339B4" w:rsidRPr="000339B4">
        <w:rPr>
          <w:rFonts w:cs="Times New Roman"/>
          <w:szCs w:val="20"/>
        </w:rPr>
        <w:t>]</w:t>
      </w:r>
      <w:r w:rsidR="007946E6" w:rsidRPr="007946E6">
        <w:rPr>
          <w:rFonts w:cs="Times New Roman"/>
          <w:szCs w:val="20"/>
        </w:rPr>
        <w:t>;</w:t>
      </w:r>
    </w:p>
    <w:p w14:paraId="5C589180" w14:textId="6515F1D7" w:rsidR="001752A8" w:rsidRPr="00A705B4" w:rsidRDefault="00073CDB" w:rsidP="005A526F">
      <w:pPr>
        <w:pStyle w:val="a5"/>
        <w:numPr>
          <w:ilvl w:val="0"/>
          <w:numId w:val="4"/>
        </w:numPr>
        <w:tabs>
          <w:tab w:val="left" w:pos="851"/>
        </w:tabs>
        <w:spacing w:after="0"/>
        <w:ind w:left="0" w:firstLine="567"/>
        <w:rPr>
          <w:rFonts w:cs="Times New Roman"/>
          <w:szCs w:val="20"/>
        </w:rPr>
      </w:pPr>
      <w:r>
        <w:rPr>
          <w:rFonts w:cs="Times New Roman"/>
          <w:szCs w:val="20"/>
        </w:rPr>
        <w:t>р</w:t>
      </w:r>
      <w:r w:rsidR="001752A8" w:rsidRPr="00A705B4">
        <w:rPr>
          <w:rFonts w:cs="Times New Roman"/>
          <w:szCs w:val="20"/>
        </w:rPr>
        <w:t>асч</w:t>
      </w:r>
      <w:r w:rsidR="00DC241C" w:rsidRPr="00A705B4">
        <w:rPr>
          <w:rFonts w:cs="Times New Roman"/>
          <w:szCs w:val="20"/>
        </w:rPr>
        <w:t>е</w:t>
      </w:r>
      <w:r w:rsidR="001752A8" w:rsidRPr="00A705B4">
        <w:rPr>
          <w:rFonts w:cs="Times New Roman"/>
          <w:szCs w:val="20"/>
        </w:rPr>
        <w:t>т выручк</w:t>
      </w:r>
      <w:r w:rsidR="004F57CE">
        <w:rPr>
          <w:rFonts w:cs="Times New Roman"/>
          <w:szCs w:val="20"/>
        </w:rPr>
        <w:t>и;</w:t>
      </w:r>
    </w:p>
    <w:p w14:paraId="658DF9AC" w14:textId="09F42DF7" w:rsidR="001752A8" w:rsidRPr="001344A2" w:rsidRDefault="00073CDB" w:rsidP="005A526F">
      <w:pPr>
        <w:pStyle w:val="a5"/>
        <w:numPr>
          <w:ilvl w:val="0"/>
          <w:numId w:val="4"/>
        </w:numPr>
        <w:tabs>
          <w:tab w:val="left" w:pos="851"/>
        </w:tabs>
        <w:spacing w:after="0"/>
        <w:ind w:left="0" w:firstLine="567"/>
        <w:rPr>
          <w:rFonts w:cs="Times New Roman"/>
          <w:szCs w:val="20"/>
        </w:rPr>
      </w:pPr>
      <w:r>
        <w:rPr>
          <w:rFonts w:cs="Times New Roman"/>
          <w:szCs w:val="20"/>
        </w:rPr>
        <w:t>р</w:t>
      </w:r>
      <w:r w:rsidR="001752A8" w:rsidRPr="001344A2">
        <w:rPr>
          <w:rFonts w:cs="Times New Roman"/>
          <w:szCs w:val="20"/>
        </w:rPr>
        <w:t>асч</w:t>
      </w:r>
      <w:r w:rsidR="00DC241C">
        <w:rPr>
          <w:rFonts w:cs="Times New Roman"/>
          <w:szCs w:val="20"/>
        </w:rPr>
        <w:t>е</w:t>
      </w:r>
      <w:r w:rsidR="001752A8" w:rsidRPr="001344A2">
        <w:rPr>
          <w:rFonts w:cs="Times New Roman"/>
          <w:szCs w:val="20"/>
        </w:rPr>
        <w:t>т валовой и чистой прибыли. Прибыль отражает доход предприятия и позволяет напрямую делать выводы о рентабельности и эффективности продаж</w:t>
      </w:r>
      <w:r w:rsidR="0084620F">
        <w:rPr>
          <w:rFonts w:cs="Times New Roman"/>
          <w:szCs w:val="20"/>
        </w:rPr>
        <w:t xml:space="preserve"> </w:t>
      </w:r>
      <w:r w:rsidR="0084620F" w:rsidRPr="0084620F">
        <w:rPr>
          <w:rFonts w:cs="Times New Roman"/>
          <w:szCs w:val="20"/>
        </w:rPr>
        <w:t>[</w:t>
      </w:r>
      <w:r w:rsidR="00264D7C">
        <w:rPr>
          <w:rFonts w:cs="Times New Roman"/>
          <w:szCs w:val="20"/>
        </w:rPr>
        <w:t>6</w:t>
      </w:r>
      <w:r w:rsidR="0084620F" w:rsidRPr="0084620F">
        <w:rPr>
          <w:rFonts w:cs="Times New Roman"/>
          <w:szCs w:val="20"/>
        </w:rPr>
        <w:t>]</w:t>
      </w:r>
      <w:r w:rsidR="004F57CE">
        <w:rPr>
          <w:rFonts w:cs="Times New Roman"/>
          <w:szCs w:val="20"/>
        </w:rPr>
        <w:t>;</w:t>
      </w:r>
    </w:p>
    <w:p w14:paraId="038F716D" w14:textId="5F91351E" w:rsidR="001752A8" w:rsidRPr="001344A2" w:rsidRDefault="00073CDB" w:rsidP="005A526F">
      <w:pPr>
        <w:pStyle w:val="a5"/>
        <w:numPr>
          <w:ilvl w:val="0"/>
          <w:numId w:val="4"/>
        </w:numPr>
        <w:tabs>
          <w:tab w:val="left" w:pos="851"/>
        </w:tabs>
        <w:spacing w:after="0"/>
        <w:ind w:left="0" w:firstLine="567"/>
        <w:rPr>
          <w:rFonts w:eastAsiaTheme="minorEastAsia" w:cs="Times New Roman"/>
          <w:szCs w:val="20"/>
        </w:rPr>
      </w:pPr>
      <w:r>
        <w:rPr>
          <w:rFonts w:cs="Times New Roman"/>
          <w:szCs w:val="20"/>
        </w:rPr>
        <w:t>р</w:t>
      </w:r>
      <w:r w:rsidR="001752A8" w:rsidRPr="001344A2">
        <w:rPr>
          <w:rFonts w:cs="Times New Roman"/>
          <w:szCs w:val="20"/>
        </w:rPr>
        <w:t>асч</w:t>
      </w:r>
      <w:r w:rsidR="00DC241C">
        <w:rPr>
          <w:rFonts w:cs="Times New Roman"/>
          <w:szCs w:val="20"/>
        </w:rPr>
        <w:t>е</w:t>
      </w:r>
      <w:r w:rsidR="001752A8" w:rsidRPr="001344A2">
        <w:rPr>
          <w:rFonts w:cs="Times New Roman"/>
          <w:szCs w:val="20"/>
        </w:rPr>
        <w:t>т маржинальности</w:t>
      </w:r>
      <w:r w:rsidR="00A705B4">
        <w:rPr>
          <w:rFonts w:cs="Times New Roman"/>
          <w:szCs w:val="20"/>
        </w:rPr>
        <w:t xml:space="preserve">. </w:t>
      </w:r>
      <w:r w:rsidR="001752A8" w:rsidRPr="001344A2">
        <w:rPr>
          <w:rFonts w:eastAsiaTheme="minorEastAsia" w:cs="Times New Roman"/>
          <w:szCs w:val="20"/>
        </w:rPr>
        <w:t>Маржинальность позволяет провести анализ прибыли, которую может принести товар или услуга после продажи</w:t>
      </w:r>
      <w:r w:rsidR="004F57CE">
        <w:rPr>
          <w:rFonts w:eastAsiaTheme="minorEastAsia" w:cs="Times New Roman"/>
          <w:szCs w:val="20"/>
        </w:rPr>
        <w:t>;</w:t>
      </w:r>
    </w:p>
    <w:p w14:paraId="60FDCEA1" w14:textId="2D79B2A1" w:rsidR="004F57CE" w:rsidRDefault="00073CDB" w:rsidP="005A526F">
      <w:pPr>
        <w:pStyle w:val="a5"/>
        <w:numPr>
          <w:ilvl w:val="0"/>
          <w:numId w:val="4"/>
        </w:numPr>
        <w:tabs>
          <w:tab w:val="left" w:pos="851"/>
        </w:tabs>
        <w:spacing w:after="0"/>
        <w:ind w:left="0" w:firstLine="567"/>
        <w:rPr>
          <w:rFonts w:cs="Times New Roman"/>
          <w:szCs w:val="20"/>
        </w:rPr>
      </w:pPr>
      <w:r>
        <w:rPr>
          <w:rFonts w:cs="Times New Roman"/>
          <w:szCs w:val="20"/>
        </w:rPr>
        <w:t>р</w:t>
      </w:r>
      <w:r w:rsidR="001752A8" w:rsidRPr="001344A2">
        <w:rPr>
          <w:rFonts w:cs="Times New Roman"/>
          <w:szCs w:val="20"/>
        </w:rPr>
        <w:t>асч</w:t>
      </w:r>
      <w:r w:rsidR="00DC241C">
        <w:rPr>
          <w:rFonts w:cs="Times New Roman"/>
          <w:szCs w:val="20"/>
        </w:rPr>
        <w:t>е</w:t>
      </w:r>
      <w:r w:rsidR="001752A8" w:rsidRPr="001344A2">
        <w:rPr>
          <w:rFonts w:cs="Times New Roman"/>
          <w:szCs w:val="20"/>
        </w:rPr>
        <w:t>т затрат по статьям расходов. Предполагается отображение в системе затрат по каждой конкретной статье расходов для выявления наиболее и наименее затратных статей</w:t>
      </w:r>
      <w:r w:rsidR="007946E6" w:rsidRPr="007946E6">
        <w:rPr>
          <w:rFonts w:cs="Times New Roman"/>
          <w:szCs w:val="20"/>
        </w:rPr>
        <w:t>;</w:t>
      </w:r>
    </w:p>
    <w:p w14:paraId="1F72CF0C" w14:textId="0927116F" w:rsidR="00853B6C" w:rsidRPr="001344A2" w:rsidRDefault="00853B6C" w:rsidP="005A526F">
      <w:pPr>
        <w:pStyle w:val="a5"/>
        <w:numPr>
          <w:ilvl w:val="0"/>
          <w:numId w:val="4"/>
        </w:numPr>
        <w:tabs>
          <w:tab w:val="left" w:pos="851"/>
        </w:tabs>
        <w:spacing w:after="0"/>
        <w:ind w:left="0" w:firstLine="567"/>
        <w:rPr>
          <w:rFonts w:cs="Times New Roman"/>
          <w:szCs w:val="20"/>
        </w:rPr>
      </w:pPr>
      <w:r w:rsidRPr="004F57CE">
        <w:rPr>
          <w:rFonts w:cs="Times New Roman"/>
          <w:szCs w:val="20"/>
        </w:rPr>
        <w:t>р</w:t>
      </w:r>
      <w:r w:rsidR="001752A8" w:rsidRPr="004F57CE">
        <w:rPr>
          <w:rFonts w:cs="Times New Roman"/>
          <w:szCs w:val="20"/>
        </w:rPr>
        <w:t>асч</w:t>
      </w:r>
      <w:r w:rsidR="00DC241C" w:rsidRPr="004F57CE">
        <w:rPr>
          <w:rFonts w:cs="Times New Roman"/>
          <w:szCs w:val="20"/>
        </w:rPr>
        <w:t>е</w:t>
      </w:r>
      <w:r w:rsidR="001752A8" w:rsidRPr="004F57CE">
        <w:rPr>
          <w:rFonts w:cs="Times New Roman"/>
          <w:szCs w:val="20"/>
        </w:rPr>
        <w:t>т пожизненной ценности клиента (</w:t>
      </w:r>
      <w:r w:rsidR="001752A8" w:rsidRPr="004F57CE">
        <w:rPr>
          <w:rFonts w:cs="Times New Roman"/>
          <w:szCs w:val="20"/>
          <w:lang w:val="en-US"/>
        </w:rPr>
        <w:t>LT</w:t>
      </w:r>
      <w:r w:rsidR="004F57CE">
        <w:rPr>
          <w:rFonts w:cs="Times New Roman"/>
          <w:szCs w:val="20"/>
          <w:lang w:val="en-US"/>
        </w:rPr>
        <w:t>V</w:t>
      </w:r>
      <w:r w:rsidR="004F57CE" w:rsidRPr="004F57CE">
        <w:rPr>
          <w:rFonts w:cs="Times New Roman"/>
          <w:szCs w:val="20"/>
        </w:rPr>
        <w:t>)</w:t>
      </w:r>
      <w:r w:rsidR="004F57CE">
        <w:rPr>
          <w:rFonts w:cs="Times New Roman"/>
          <w:szCs w:val="20"/>
        </w:rPr>
        <w:t xml:space="preserve">. </w:t>
      </w:r>
      <w:r w:rsidRPr="001344A2">
        <w:rPr>
          <w:rFonts w:cs="Times New Roman"/>
          <w:szCs w:val="20"/>
        </w:rPr>
        <w:t>Данный показатель позволяет: определить, как быстро окупятся средства, затраченные на привлечение новых клиентов; выявить клиентов с высокой и низкой стоимостью; проводить анализ рекламных каналов</w:t>
      </w:r>
      <w:r w:rsidRPr="009B0900">
        <w:rPr>
          <w:rFonts w:cs="Times New Roman"/>
          <w:szCs w:val="20"/>
        </w:rPr>
        <w:t xml:space="preserve"> [</w:t>
      </w:r>
      <w:r w:rsidR="00264D7C">
        <w:rPr>
          <w:rFonts w:cs="Times New Roman"/>
          <w:szCs w:val="20"/>
        </w:rPr>
        <w:t>7</w:t>
      </w:r>
      <w:r w:rsidRPr="009B0900">
        <w:rPr>
          <w:rFonts w:cs="Times New Roman"/>
          <w:szCs w:val="20"/>
        </w:rPr>
        <w:t>]</w:t>
      </w:r>
      <w:r>
        <w:rPr>
          <w:rFonts w:cs="Times New Roman"/>
          <w:szCs w:val="20"/>
        </w:rPr>
        <w:t>;</w:t>
      </w:r>
    </w:p>
    <w:p w14:paraId="5F00FB82" w14:textId="06A1F907" w:rsidR="001752A8" w:rsidRPr="004F57CE" w:rsidRDefault="007946E6" w:rsidP="005A526F">
      <w:pPr>
        <w:pStyle w:val="a5"/>
        <w:numPr>
          <w:ilvl w:val="0"/>
          <w:numId w:val="3"/>
        </w:numPr>
        <w:tabs>
          <w:tab w:val="left" w:pos="851"/>
        </w:tabs>
        <w:spacing w:after="0"/>
        <w:ind w:left="0" w:firstLine="567"/>
        <w:rPr>
          <w:rFonts w:cs="Times New Roman"/>
          <w:szCs w:val="20"/>
        </w:rPr>
      </w:pPr>
      <w:r>
        <w:rPr>
          <w:rFonts w:cs="Times New Roman"/>
          <w:szCs w:val="20"/>
        </w:rPr>
        <w:t>В</w:t>
      </w:r>
      <w:r w:rsidR="001752A8" w:rsidRPr="00853B6C">
        <w:rPr>
          <w:rFonts w:cs="Times New Roman"/>
          <w:szCs w:val="20"/>
        </w:rPr>
        <w:t>недрение элементов геймификации</w:t>
      </w:r>
      <w:r w:rsidR="004F57CE">
        <w:rPr>
          <w:rFonts w:cs="Times New Roman"/>
          <w:szCs w:val="20"/>
        </w:rPr>
        <w:t xml:space="preserve">. </w:t>
      </w:r>
      <w:r w:rsidR="001752A8" w:rsidRPr="004F57CE">
        <w:rPr>
          <w:rFonts w:cs="Times New Roman"/>
          <w:szCs w:val="20"/>
        </w:rPr>
        <w:t xml:space="preserve">Для повышения мотивации клиентов продолжать пользоваться услугами предприятия предполагается внедрение элементов геймификации, а именно разработка системы достижений и на их основе получение скидок и бонусов при последующих покупках. </w:t>
      </w:r>
      <w:r w:rsidR="005E31B8" w:rsidRPr="004F57CE">
        <w:rPr>
          <w:rFonts w:cs="Times New Roman"/>
          <w:szCs w:val="20"/>
        </w:rPr>
        <w:t xml:space="preserve">По </w:t>
      </w:r>
      <w:r w:rsidR="00511CB6" w:rsidRPr="004F57CE">
        <w:rPr>
          <w:rFonts w:cs="Times New Roman"/>
          <w:szCs w:val="20"/>
        </w:rPr>
        <w:t>результатам исследования [</w:t>
      </w:r>
      <w:r w:rsidR="00264D7C">
        <w:rPr>
          <w:rFonts w:cs="Times New Roman"/>
          <w:szCs w:val="20"/>
        </w:rPr>
        <w:t>8</w:t>
      </w:r>
      <w:r w:rsidR="00511CB6" w:rsidRPr="004F57CE">
        <w:rPr>
          <w:rFonts w:cs="Times New Roman"/>
          <w:szCs w:val="20"/>
        </w:rPr>
        <w:t>], внедрение элементов геймификации позволит усовершенствовать и саму систему образования и повысить тем самым качество предоставляемых услуг</w:t>
      </w:r>
      <w:r w:rsidRPr="007946E6">
        <w:rPr>
          <w:rFonts w:cs="Times New Roman"/>
          <w:szCs w:val="20"/>
        </w:rPr>
        <w:t>.</w:t>
      </w:r>
    </w:p>
    <w:p w14:paraId="43BD8D22" w14:textId="70F211BA" w:rsidR="001752A8" w:rsidRPr="001344A2" w:rsidRDefault="001752A8" w:rsidP="005A526F">
      <w:pPr>
        <w:pStyle w:val="a5"/>
        <w:numPr>
          <w:ilvl w:val="0"/>
          <w:numId w:val="3"/>
        </w:numPr>
        <w:tabs>
          <w:tab w:val="left" w:pos="851"/>
        </w:tabs>
        <w:spacing w:after="0"/>
        <w:ind w:left="0" w:firstLine="567"/>
        <w:rPr>
          <w:rFonts w:cs="Times New Roman"/>
          <w:szCs w:val="20"/>
        </w:rPr>
      </w:pPr>
      <w:r w:rsidRPr="001344A2">
        <w:rPr>
          <w:rFonts w:cs="Times New Roman"/>
          <w:szCs w:val="20"/>
        </w:rPr>
        <w:t>Анализ отдела продаж</w:t>
      </w:r>
      <w:r w:rsidR="00A705B4">
        <w:rPr>
          <w:rFonts w:cs="Times New Roman"/>
          <w:szCs w:val="20"/>
        </w:rPr>
        <w:t>:</w:t>
      </w:r>
    </w:p>
    <w:p w14:paraId="48D0A8E7" w14:textId="091DE30C" w:rsidR="00234422" w:rsidRPr="00853B6C" w:rsidRDefault="00853B6C" w:rsidP="005A526F">
      <w:pPr>
        <w:pStyle w:val="a5"/>
        <w:numPr>
          <w:ilvl w:val="0"/>
          <w:numId w:val="4"/>
        </w:numPr>
        <w:tabs>
          <w:tab w:val="left" w:pos="851"/>
        </w:tabs>
        <w:spacing w:after="0"/>
        <w:ind w:left="0" w:firstLine="567"/>
        <w:rPr>
          <w:rFonts w:eastAsiaTheme="minorEastAsia" w:cs="Times New Roman"/>
          <w:szCs w:val="20"/>
        </w:rPr>
      </w:pPr>
      <w:r>
        <w:rPr>
          <w:rFonts w:cs="Times New Roman"/>
          <w:szCs w:val="20"/>
        </w:rPr>
        <w:t>к</w:t>
      </w:r>
      <w:r w:rsidR="00234422" w:rsidRPr="00853B6C">
        <w:rPr>
          <w:rFonts w:cs="Times New Roman"/>
          <w:szCs w:val="20"/>
        </w:rPr>
        <w:t xml:space="preserve">онверсия. </w:t>
      </w:r>
      <w:r w:rsidR="001752A8" w:rsidRPr="00853B6C">
        <w:rPr>
          <w:rFonts w:cs="Times New Roman"/>
          <w:szCs w:val="20"/>
        </w:rPr>
        <w:t xml:space="preserve">В рамках данной </w:t>
      </w:r>
      <w:r w:rsidR="001752A8" w:rsidRPr="00853B6C">
        <w:rPr>
          <w:rFonts w:cs="Times New Roman"/>
          <w:szCs w:val="20"/>
          <w:lang w:val="en-US"/>
        </w:rPr>
        <w:t>ERP</w:t>
      </w:r>
      <w:r w:rsidR="001752A8" w:rsidRPr="00853B6C">
        <w:rPr>
          <w:rFonts w:cs="Times New Roman"/>
          <w:szCs w:val="20"/>
        </w:rPr>
        <w:t>-системы предполагается рассчитывать следующие конверсии: «обращение-заявка», «заявка-встреча», «встреча-оплата», «касание-встреча», «встреча-продажа», «продажа-дополнительная продажа»</w:t>
      </w:r>
      <w:r w:rsidR="00A705B4" w:rsidRPr="00853B6C">
        <w:rPr>
          <w:rFonts w:cs="Times New Roman"/>
          <w:szCs w:val="20"/>
        </w:rPr>
        <w:t>.</w:t>
      </w:r>
      <w:r w:rsidR="004F57CE">
        <w:rPr>
          <w:rFonts w:cs="Times New Roman"/>
          <w:szCs w:val="20"/>
        </w:rPr>
        <w:t xml:space="preserve"> </w:t>
      </w:r>
      <w:r w:rsidR="001752A8" w:rsidRPr="00853B6C">
        <w:rPr>
          <w:rFonts w:eastAsiaTheme="minorEastAsia" w:cs="Times New Roman"/>
          <w:szCs w:val="20"/>
        </w:rPr>
        <w:t xml:space="preserve">По полученным данным появится возможность оценить </w:t>
      </w:r>
      <w:r w:rsidR="00AA23D3" w:rsidRPr="00853B6C">
        <w:rPr>
          <w:rFonts w:eastAsiaTheme="minorEastAsia" w:cs="Times New Roman"/>
          <w:szCs w:val="20"/>
        </w:rPr>
        <w:t xml:space="preserve">эффективность </w:t>
      </w:r>
      <w:r w:rsidR="003F3EBD" w:rsidRPr="00853B6C">
        <w:rPr>
          <w:rFonts w:eastAsiaTheme="minorEastAsia" w:cs="Times New Roman"/>
          <w:szCs w:val="20"/>
        </w:rPr>
        <w:t>работы отдела продаж</w:t>
      </w:r>
      <w:r w:rsidR="009B0900" w:rsidRPr="00853B6C">
        <w:rPr>
          <w:rFonts w:eastAsiaTheme="minorEastAsia" w:cs="Times New Roman"/>
          <w:szCs w:val="20"/>
        </w:rPr>
        <w:t xml:space="preserve"> [</w:t>
      </w:r>
      <w:r w:rsidR="00264D7C">
        <w:rPr>
          <w:rFonts w:eastAsiaTheme="minorEastAsia" w:cs="Times New Roman"/>
          <w:szCs w:val="20"/>
        </w:rPr>
        <w:t>9</w:t>
      </w:r>
      <w:r w:rsidR="009B0900" w:rsidRPr="00853B6C">
        <w:rPr>
          <w:rFonts w:eastAsiaTheme="minorEastAsia" w:cs="Times New Roman"/>
          <w:szCs w:val="20"/>
        </w:rPr>
        <w:t>]</w:t>
      </w:r>
      <w:r w:rsidR="00A705B4" w:rsidRPr="00853B6C">
        <w:rPr>
          <w:rFonts w:eastAsiaTheme="minorEastAsia" w:cs="Times New Roman"/>
          <w:szCs w:val="20"/>
        </w:rPr>
        <w:t>;</w:t>
      </w:r>
      <w:r w:rsidR="001752A8" w:rsidRPr="00853B6C">
        <w:rPr>
          <w:rFonts w:eastAsiaTheme="minorEastAsia" w:cs="Times New Roman"/>
          <w:szCs w:val="20"/>
        </w:rPr>
        <w:t xml:space="preserve"> </w:t>
      </w:r>
    </w:p>
    <w:p w14:paraId="088FDA6F" w14:textId="54F7967A" w:rsidR="001752A8" w:rsidRPr="00234422" w:rsidRDefault="00853B6C" w:rsidP="005A526F">
      <w:pPr>
        <w:pStyle w:val="a5"/>
        <w:numPr>
          <w:ilvl w:val="0"/>
          <w:numId w:val="4"/>
        </w:numPr>
        <w:tabs>
          <w:tab w:val="left" w:pos="851"/>
        </w:tabs>
        <w:spacing w:after="0"/>
        <w:ind w:left="1134" w:firstLine="567"/>
        <w:rPr>
          <w:rFonts w:eastAsiaTheme="minorEastAsia" w:cs="Times New Roman"/>
          <w:szCs w:val="20"/>
        </w:rPr>
      </w:pPr>
      <w:r>
        <w:rPr>
          <w:rFonts w:cs="Times New Roman"/>
          <w:szCs w:val="20"/>
        </w:rPr>
        <w:t>с</w:t>
      </w:r>
      <w:r w:rsidR="001752A8" w:rsidRPr="00234422">
        <w:rPr>
          <w:rFonts w:cs="Times New Roman"/>
          <w:szCs w:val="20"/>
        </w:rPr>
        <w:t>редне</w:t>
      </w:r>
      <w:r w:rsidR="00234422">
        <w:rPr>
          <w:rFonts w:cs="Times New Roman"/>
          <w:szCs w:val="20"/>
        </w:rPr>
        <w:t>е</w:t>
      </w:r>
      <w:r w:rsidR="001752A8" w:rsidRPr="00234422">
        <w:rPr>
          <w:rFonts w:cs="Times New Roman"/>
          <w:szCs w:val="20"/>
        </w:rPr>
        <w:t xml:space="preserve"> времен</w:t>
      </w:r>
      <w:r w:rsidR="00234422">
        <w:rPr>
          <w:rFonts w:cs="Times New Roman"/>
          <w:szCs w:val="20"/>
        </w:rPr>
        <w:t>я</w:t>
      </w:r>
      <w:r w:rsidR="001752A8" w:rsidRPr="00234422">
        <w:rPr>
          <w:rFonts w:cs="Times New Roman"/>
          <w:szCs w:val="20"/>
        </w:rPr>
        <w:t xml:space="preserve"> диалога менеджера отдела продаж (МОП) с потенциальным клиентом до продажи</w:t>
      </w:r>
      <w:r w:rsidR="00A705B4">
        <w:rPr>
          <w:rFonts w:cs="Times New Roman"/>
          <w:szCs w:val="20"/>
        </w:rPr>
        <w:t>;</w:t>
      </w:r>
    </w:p>
    <w:p w14:paraId="11BB9777" w14:textId="5CF5BB4B" w:rsidR="001752A8" w:rsidRPr="00234422" w:rsidRDefault="00853B6C" w:rsidP="005A526F">
      <w:pPr>
        <w:pStyle w:val="a5"/>
        <w:numPr>
          <w:ilvl w:val="0"/>
          <w:numId w:val="4"/>
        </w:numPr>
        <w:tabs>
          <w:tab w:val="left" w:pos="851"/>
        </w:tabs>
        <w:spacing w:after="0"/>
        <w:ind w:left="1134" w:firstLine="567"/>
        <w:rPr>
          <w:rFonts w:cs="Times New Roman"/>
          <w:szCs w:val="20"/>
        </w:rPr>
      </w:pPr>
      <w:r>
        <w:rPr>
          <w:rFonts w:cs="Times New Roman"/>
          <w:szCs w:val="20"/>
        </w:rPr>
        <w:t>р</w:t>
      </w:r>
      <w:r w:rsidR="00234422">
        <w:rPr>
          <w:rFonts w:cs="Times New Roman"/>
          <w:szCs w:val="20"/>
        </w:rPr>
        <w:t>асч</w:t>
      </w:r>
      <w:r w:rsidR="00DC241C">
        <w:rPr>
          <w:rFonts w:cs="Times New Roman"/>
          <w:szCs w:val="20"/>
        </w:rPr>
        <w:t>е</w:t>
      </w:r>
      <w:r w:rsidR="00234422">
        <w:rPr>
          <w:rFonts w:cs="Times New Roman"/>
          <w:szCs w:val="20"/>
        </w:rPr>
        <w:t xml:space="preserve">т </w:t>
      </w:r>
      <w:r w:rsidR="001752A8" w:rsidRPr="00234422">
        <w:rPr>
          <w:rFonts w:cs="Times New Roman"/>
          <w:szCs w:val="20"/>
        </w:rPr>
        <w:t>оптимального количества «касаний с клиентом» до продажи</w:t>
      </w:r>
      <w:r w:rsidR="007946E6" w:rsidRPr="007946E6">
        <w:rPr>
          <w:rFonts w:cs="Times New Roman"/>
          <w:szCs w:val="20"/>
        </w:rPr>
        <w:t>.</w:t>
      </w:r>
    </w:p>
    <w:p w14:paraId="0F817C2F" w14:textId="5907093C" w:rsidR="001752A8" w:rsidRPr="004F57CE" w:rsidRDefault="007946E6" w:rsidP="005A526F">
      <w:pPr>
        <w:pStyle w:val="a5"/>
        <w:numPr>
          <w:ilvl w:val="0"/>
          <w:numId w:val="3"/>
        </w:numPr>
        <w:tabs>
          <w:tab w:val="left" w:pos="851"/>
        </w:tabs>
        <w:spacing w:after="0"/>
        <w:ind w:left="0" w:firstLine="567"/>
        <w:rPr>
          <w:rFonts w:cs="Times New Roman"/>
          <w:szCs w:val="20"/>
        </w:rPr>
      </w:pPr>
      <w:r>
        <w:rPr>
          <w:rFonts w:cs="Times New Roman"/>
          <w:szCs w:val="20"/>
        </w:rPr>
        <w:t>А</w:t>
      </w:r>
      <w:r w:rsidR="001752A8" w:rsidRPr="001344A2">
        <w:rPr>
          <w:rFonts w:cs="Times New Roman"/>
          <w:szCs w:val="20"/>
        </w:rPr>
        <w:t>нализ предприятия по географическим показателям</w:t>
      </w:r>
      <w:r w:rsidR="004F57CE">
        <w:rPr>
          <w:rFonts w:cs="Times New Roman"/>
          <w:szCs w:val="20"/>
        </w:rPr>
        <w:t xml:space="preserve">. </w:t>
      </w:r>
      <w:r w:rsidR="001752A8" w:rsidRPr="004F57CE">
        <w:rPr>
          <w:rFonts w:cs="Times New Roman"/>
          <w:szCs w:val="20"/>
        </w:rPr>
        <w:t>Поскольку предприятие имеет филиалы в различных районах города, актуально в системе наличие отч</w:t>
      </w:r>
      <w:r w:rsidR="00DC241C" w:rsidRPr="004F57CE">
        <w:rPr>
          <w:rFonts w:cs="Times New Roman"/>
          <w:szCs w:val="20"/>
        </w:rPr>
        <w:t>е</w:t>
      </w:r>
      <w:r w:rsidR="001752A8" w:rsidRPr="004F57CE">
        <w:rPr>
          <w:rFonts w:cs="Times New Roman"/>
          <w:szCs w:val="20"/>
        </w:rPr>
        <w:t>тности по экономическим показателям в зависимости от географического расположения предоставляемой услуги. Расч</w:t>
      </w:r>
      <w:r w:rsidR="00DC241C" w:rsidRPr="004F57CE">
        <w:rPr>
          <w:rFonts w:cs="Times New Roman"/>
          <w:szCs w:val="20"/>
        </w:rPr>
        <w:t>е</w:t>
      </w:r>
      <w:r w:rsidR="001752A8" w:rsidRPr="004F57CE">
        <w:rPr>
          <w:rFonts w:cs="Times New Roman"/>
          <w:szCs w:val="20"/>
        </w:rPr>
        <w:t>т данного показателя позволит сделать выводы об экономической эффективности тех или иных филиалов, что позволит сосредоточиться на развитии наиболее прибыльных. Для данных расч</w:t>
      </w:r>
      <w:r w:rsidR="00DC241C" w:rsidRPr="004F57CE">
        <w:rPr>
          <w:rFonts w:cs="Times New Roman"/>
          <w:szCs w:val="20"/>
        </w:rPr>
        <w:t>е</w:t>
      </w:r>
      <w:r w:rsidR="001752A8" w:rsidRPr="004F57CE">
        <w:rPr>
          <w:rFonts w:cs="Times New Roman"/>
          <w:szCs w:val="20"/>
        </w:rPr>
        <w:t>тов будут разработаны формулы и алгоритмы, учитывающие расстояния до транспортных узлов и остановок</w:t>
      </w:r>
      <w:r w:rsidRPr="007946E6">
        <w:rPr>
          <w:rFonts w:cs="Times New Roman"/>
          <w:szCs w:val="20"/>
        </w:rPr>
        <w:t>.</w:t>
      </w:r>
    </w:p>
    <w:p w14:paraId="7585D93C" w14:textId="0376595C" w:rsidR="001752A8" w:rsidRPr="001344A2" w:rsidRDefault="007946E6" w:rsidP="005A526F">
      <w:pPr>
        <w:pStyle w:val="a5"/>
        <w:numPr>
          <w:ilvl w:val="0"/>
          <w:numId w:val="3"/>
        </w:numPr>
        <w:tabs>
          <w:tab w:val="left" w:pos="851"/>
        </w:tabs>
        <w:spacing w:after="0"/>
        <w:ind w:left="0" w:firstLine="567"/>
        <w:rPr>
          <w:rFonts w:cs="Times New Roman"/>
          <w:szCs w:val="20"/>
        </w:rPr>
      </w:pPr>
      <w:r>
        <w:rPr>
          <w:rFonts w:cs="Times New Roman"/>
          <w:szCs w:val="20"/>
        </w:rPr>
        <w:t>Р</w:t>
      </w:r>
      <w:r w:rsidR="001752A8" w:rsidRPr="001344A2">
        <w:rPr>
          <w:rFonts w:cs="Times New Roman"/>
          <w:szCs w:val="20"/>
        </w:rPr>
        <w:t>асч</w:t>
      </w:r>
      <w:r w:rsidR="00DC241C">
        <w:rPr>
          <w:rFonts w:cs="Times New Roman"/>
          <w:szCs w:val="20"/>
        </w:rPr>
        <w:t>е</w:t>
      </w:r>
      <w:r w:rsidR="001752A8" w:rsidRPr="001344A2">
        <w:rPr>
          <w:rFonts w:cs="Times New Roman"/>
          <w:szCs w:val="20"/>
        </w:rPr>
        <w:t>ты, необходимые для стратегического планирования</w:t>
      </w:r>
      <w:r w:rsidR="00A705B4">
        <w:rPr>
          <w:rFonts w:cs="Times New Roman"/>
          <w:szCs w:val="20"/>
        </w:rPr>
        <w:t>:</w:t>
      </w:r>
    </w:p>
    <w:p w14:paraId="0DECDA8E" w14:textId="3E53EB8D" w:rsidR="001752A8" w:rsidRPr="00A705B4" w:rsidRDefault="004F57CE" w:rsidP="005A526F">
      <w:pPr>
        <w:pStyle w:val="a5"/>
        <w:numPr>
          <w:ilvl w:val="0"/>
          <w:numId w:val="5"/>
        </w:numPr>
        <w:tabs>
          <w:tab w:val="left" w:pos="851"/>
        </w:tabs>
        <w:spacing w:after="0"/>
        <w:ind w:left="0" w:firstLine="567"/>
        <w:rPr>
          <w:rFonts w:cs="Times New Roman"/>
          <w:szCs w:val="20"/>
        </w:rPr>
      </w:pPr>
      <w:r>
        <w:rPr>
          <w:rFonts w:cs="Times New Roman"/>
          <w:szCs w:val="20"/>
        </w:rPr>
        <w:lastRenderedPageBreak/>
        <w:t>р</w:t>
      </w:r>
      <w:r w:rsidR="001752A8" w:rsidRPr="001344A2">
        <w:rPr>
          <w:rFonts w:cs="Times New Roman"/>
          <w:szCs w:val="20"/>
        </w:rPr>
        <w:t>асч</w:t>
      </w:r>
      <w:r w:rsidR="00DC241C">
        <w:rPr>
          <w:rFonts w:cs="Times New Roman"/>
          <w:szCs w:val="20"/>
        </w:rPr>
        <w:t>е</w:t>
      </w:r>
      <w:r w:rsidR="001752A8" w:rsidRPr="001344A2">
        <w:rPr>
          <w:rFonts w:cs="Times New Roman"/>
          <w:szCs w:val="20"/>
        </w:rPr>
        <w:t>т срока окупаемости инвестиций</w:t>
      </w:r>
      <w:r>
        <w:rPr>
          <w:rFonts w:cs="Times New Roman"/>
          <w:szCs w:val="20"/>
        </w:rPr>
        <w:t xml:space="preserve">. </w:t>
      </w:r>
      <w:r w:rsidR="001752A8" w:rsidRPr="00A705B4">
        <w:rPr>
          <w:rFonts w:cs="Times New Roman"/>
          <w:szCs w:val="20"/>
        </w:rPr>
        <w:t>Данный показатель является ключевым для принятия решения об инвестировании в проект</w:t>
      </w:r>
      <w:r w:rsidR="00B05ACF" w:rsidRPr="00A705B4">
        <w:rPr>
          <w:rFonts w:cs="Times New Roman"/>
          <w:szCs w:val="20"/>
        </w:rPr>
        <w:t xml:space="preserve"> [</w:t>
      </w:r>
      <w:r w:rsidR="00264D7C">
        <w:rPr>
          <w:rFonts w:cs="Times New Roman"/>
          <w:szCs w:val="20"/>
        </w:rPr>
        <w:t>10</w:t>
      </w:r>
      <w:r w:rsidR="00B05ACF" w:rsidRPr="00A705B4">
        <w:rPr>
          <w:rFonts w:cs="Times New Roman"/>
          <w:szCs w:val="20"/>
        </w:rPr>
        <w:t>]</w:t>
      </w:r>
      <w:r w:rsidR="001752A8" w:rsidRPr="00A705B4">
        <w:rPr>
          <w:rFonts w:cs="Times New Roman"/>
          <w:szCs w:val="20"/>
        </w:rPr>
        <w:t>. Он отражает период, после которого инвестиции начнут приносит</w:t>
      </w:r>
      <w:r w:rsidR="00DC38C2">
        <w:rPr>
          <w:rFonts w:cs="Times New Roman"/>
          <w:szCs w:val="20"/>
        </w:rPr>
        <w:t>ь</w:t>
      </w:r>
      <w:r w:rsidR="001752A8" w:rsidRPr="00A705B4">
        <w:rPr>
          <w:rFonts w:cs="Times New Roman"/>
          <w:szCs w:val="20"/>
        </w:rPr>
        <w:t xml:space="preserve"> стабильную прибыль</w:t>
      </w:r>
      <w:r w:rsidR="00A705B4">
        <w:rPr>
          <w:rFonts w:cs="Times New Roman"/>
          <w:szCs w:val="20"/>
        </w:rPr>
        <w:t>;</w:t>
      </w:r>
    </w:p>
    <w:p w14:paraId="7089580E" w14:textId="7EF19BA8" w:rsidR="001752A8" w:rsidRPr="00A705B4" w:rsidRDefault="004F57CE" w:rsidP="005A526F">
      <w:pPr>
        <w:pStyle w:val="a5"/>
        <w:numPr>
          <w:ilvl w:val="0"/>
          <w:numId w:val="5"/>
        </w:numPr>
        <w:tabs>
          <w:tab w:val="left" w:pos="851"/>
        </w:tabs>
        <w:spacing w:after="0"/>
        <w:ind w:left="0" w:firstLine="567"/>
        <w:rPr>
          <w:rFonts w:cs="Times New Roman"/>
          <w:szCs w:val="20"/>
        </w:rPr>
      </w:pPr>
      <w:r>
        <w:rPr>
          <w:rFonts w:cs="Times New Roman"/>
          <w:szCs w:val="20"/>
        </w:rPr>
        <w:t>в</w:t>
      </w:r>
      <w:r w:rsidR="001752A8" w:rsidRPr="001344A2">
        <w:rPr>
          <w:rFonts w:cs="Times New Roman"/>
          <w:szCs w:val="20"/>
        </w:rPr>
        <w:t>озврат инвестиций (</w:t>
      </w:r>
      <w:r w:rsidR="001752A8" w:rsidRPr="001344A2">
        <w:rPr>
          <w:rFonts w:cs="Times New Roman"/>
          <w:szCs w:val="20"/>
          <w:lang w:val="en-US"/>
        </w:rPr>
        <w:t>ROI</w:t>
      </w:r>
      <w:r>
        <w:rPr>
          <w:rFonts w:cs="Times New Roman"/>
          <w:szCs w:val="20"/>
        </w:rPr>
        <w:t xml:space="preserve">). </w:t>
      </w:r>
      <w:r w:rsidR="001752A8" w:rsidRPr="00A705B4">
        <w:rPr>
          <w:rFonts w:cs="Times New Roman"/>
          <w:szCs w:val="20"/>
        </w:rPr>
        <w:t>Данный расч</w:t>
      </w:r>
      <w:r w:rsidR="00DC241C" w:rsidRPr="00A705B4">
        <w:rPr>
          <w:rFonts w:cs="Times New Roman"/>
          <w:szCs w:val="20"/>
        </w:rPr>
        <w:t>е</w:t>
      </w:r>
      <w:r w:rsidR="001752A8" w:rsidRPr="00A705B4">
        <w:rPr>
          <w:rFonts w:cs="Times New Roman"/>
          <w:szCs w:val="20"/>
        </w:rPr>
        <w:t>т необходим для вычисления объ</w:t>
      </w:r>
      <w:r w:rsidR="00DC241C" w:rsidRPr="00A705B4">
        <w:rPr>
          <w:rFonts w:cs="Times New Roman"/>
          <w:szCs w:val="20"/>
        </w:rPr>
        <w:t>е</w:t>
      </w:r>
      <w:r w:rsidR="001752A8" w:rsidRPr="00A705B4">
        <w:rPr>
          <w:rFonts w:cs="Times New Roman"/>
          <w:szCs w:val="20"/>
        </w:rPr>
        <w:t>ма возврата средств, вложенных в проект в целом, с уч</w:t>
      </w:r>
      <w:r w:rsidR="00DC241C" w:rsidRPr="00A705B4">
        <w:rPr>
          <w:rFonts w:cs="Times New Roman"/>
          <w:szCs w:val="20"/>
        </w:rPr>
        <w:t>е</w:t>
      </w:r>
      <w:r w:rsidR="001752A8" w:rsidRPr="00A705B4">
        <w:rPr>
          <w:rFonts w:cs="Times New Roman"/>
          <w:szCs w:val="20"/>
        </w:rPr>
        <w:t>том рекламных затрат и затрат на производственный процесс</w:t>
      </w:r>
      <w:r w:rsidR="007B6C77" w:rsidRPr="00A705B4">
        <w:rPr>
          <w:rFonts w:cs="Times New Roman"/>
          <w:szCs w:val="20"/>
        </w:rPr>
        <w:t xml:space="preserve"> [</w:t>
      </w:r>
      <w:r w:rsidR="00264D7C">
        <w:rPr>
          <w:rFonts w:cs="Times New Roman"/>
          <w:szCs w:val="20"/>
        </w:rPr>
        <w:t>11</w:t>
      </w:r>
      <w:r w:rsidR="007B6C77" w:rsidRPr="00A705B4">
        <w:rPr>
          <w:rFonts w:cs="Times New Roman"/>
          <w:szCs w:val="20"/>
        </w:rPr>
        <w:t>]</w:t>
      </w:r>
      <w:r w:rsidR="00A705B4">
        <w:rPr>
          <w:rFonts w:cs="Times New Roman"/>
          <w:szCs w:val="20"/>
        </w:rPr>
        <w:t>;</w:t>
      </w:r>
    </w:p>
    <w:p w14:paraId="3F74B6D0" w14:textId="7C2E27F8" w:rsidR="001752A8" w:rsidRPr="00A705B4" w:rsidRDefault="004F57CE" w:rsidP="005A526F">
      <w:pPr>
        <w:pStyle w:val="a5"/>
        <w:numPr>
          <w:ilvl w:val="0"/>
          <w:numId w:val="5"/>
        </w:numPr>
        <w:tabs>
          <w:tab w:val="left" w:pos="851"/>
        </w:tabs>
        <w:spacing w:after="0"/>
        <w:ind w:left="0" w:firstLine="567"/>
        <w:rPr>
          <w:rFonts w:cs="Times New Roman"/>
          <w:szCs w:val="20"/>
        </w:rPr>
      </w:pPr>
      <w:r>
        <w:rPr>
          <w:rFonts w:cs="Times New Roman"/>
          <w:szCs w:val="20"/>
        </w:rPr>
        <w:t>п</w:t>
      </w:r>
      <w:r w:rsidR="001752A8" w:rsidRPr="001344A2">
        <w:rPr>
          <w:rFonts w:cs="Times New Roman"/>
          <w:szCs w:val="20"/>
        </w:rPr>
        <w:t>оказатель возврата маркетинговых инвестиций (</w:t>
      </w:r>
      <w:r w:rsidR="001752A8" w:rsidRPr="001344A2">
        <w:rPr>
          <w:rFonts w:cs="Times New Roman"/>
          <w:szCs w:val="20"/>
          <w:lang w:val="en-US"/>
        </w:rPr>
        <w:t>ROMI</w:t>
      </w:r>
      <w:r w:rsidR="001752A8" w:rsidRPr="001344A2">
        <w:rPr>
          <w:rFonts w:cs="Times New Roman"/>
          <w:szCs w:val="20"/>
        </w:rPr>
        <w:t>).</w:t>
      </w:r>
      <w:r w:rsidR="00A705B4">
        <w:rPr>
          <w:rFonts w:cs="Times New Roman"/>
          <w:szCs w:val="20"/>
        </w:rPr>
        <w:t xml:space="preserve"> </w:t>
      </w:r>
      <w:r w:rsidR="001752A8" w:rsidRPr="00A705B4">
        <w:rPr>
          <w:rFonts w:cs="Times New Roman"/>
          <w:szCs w:val="20"/>
        </w:rPr>
        <w:t xml:space="preserve">Анализ </w:t>
      </w:r>
      <w:r w:rsidR="001752A8" w:rsidRPr="00A705B4">
        <w:rPr>
          <w:rFonts w:cs="Times New Roman"/>
          <w:szCs w:val="20"/>
          <w:lang w:val="en-US"/>
        </w:rPr>
        <w:t>ROMI</w:t>
      </w:r>
      <w:r w:rsidR="001752A8" w:rsidRPr="00A705B4">
        <w:rPr>
          <w:rFonts w:cs="Times New Roman"/>
          <w:szCs w:val="20"/>
        </w:rPr>
        <w:t xml:space="preserve"> позволяет сделать выводы о рентабельности и прибыльности рекламных каналов</w:t>
      </w:r>
      <w:r w:rsidR="00B67940" w:rsidRPr="00A705B4">
        <w:rPr>
          <w:rFonts w:cs="Times New Roman"/>
          <w:szCs w:val="20"/>
        </w:rPr>
        <w:t xml:space="preserve"> [</w:t>
      </w:r>
      <w:r w:rsidR="00264D7C">
        <w:rPr>
          <w:rFonts w:cs="Times New Roman"/>
          <w:szCs w:val="20"/>
        </w:rPr>
        <w:t>12</w:t>
      </w:r>
      <w:r w:rsidR="00B67940" w:rsidRPr="00A705B4">
        <w:rPr>
          <w:rFonts w:cs="Times New Roman"/>
          <w:szCs w:val="20"/>
        </w:rPr>
        <w:t>]</w:t>
      </w:r>
      <w:r w:rsidR="00A705B4">
        <w:rPr>
          <w:rFonts w:cs="Times New Roman"/>
          <w:szCs w:val="20"/>
        </w:rPr>
        <w:t>;</w:t>
      </w:r>
    </w:p>
    <w:p w14:paraId="1DFDB7B5" w14:textId="137C06ED" w:rsidR="001752A8" w:rsidRPr="001344A2" w:rsidRDefault="004F57CE" w:rsidP="005A526F">
      <w:pPr>
        <w:pStyle w:val="a5"/>
        <w:numPr>
          <w:ilvl w:val="0"/>
          <w:numId w:val="5"/>
        </w:numPr>
        <w:tabs>
          <w:tab w:val="left" w:pos="851"/>
        </w:tabs>
        <w:spacing w:after="0"/>
        <w:ind w:left="0" w:firstLine="567"/>
        <w:rPr>
          <w:rFonts w:cs="Times New Roman"/>
          <w:szCs w:val="20"/>
        </w:rPr>
      </w:pPr>
      <w:r>
        <w:rPr>
          <w:rFonts w:cs="Times New Roman"/>
          <w:szCs w:val="20"/>
        </w:rPr>
        <w:t>п</w:t>
      </w:r>
      <w:r w:rsidR="001752A8" w:rsidRPr="001344A2">
        <w:rPr>
          <w:rFonts w:cs="Times New Roman"/>
          <w:szCs w:val="20"/>
        </w:rPr>
        <w:t>рибыль до вычета расходов по выплате процентов, налогов, износа и начисленной амортизации (</w:t>
      </w:r>
      <w:r w:rsidR="001752A8" w:rsidRPr="001344A2">
        <w:rPr>
          <w:rFonts w:cs="Times New Roman"/>
          <w:szCs w:val="20"/>
          <w:lang w:val="en-US"/>
        </w:rPr>
        <w:t>EBDA</w:t>
      </w:r>
      <w:r w:rsidR="001752A8" w:rsidRPr="001344A2">
        <w:rPr>
          <w:rFonts w:cs="Times New Roman"/>
          <w:szCs w:val="20"/>
        </w:rPr>
        <w:t>).</w:t>
      </w:r>
      <w:r w:rsidR="00F87A23">
        <w:rPr>
          <w:rFonts w:cs="Times New Roman"/>
          <w:szCs w:val="20"/>
        </w:rPr>
        <w:t xml:space="preserve"> </w:t>
      </w:r>
      <w:r w:rsidR="001752A8" w:rsidRPr="001344A2">
        <w:rPr>
          <w:rFonts w:cs="Times New Roman"/>
          <w:szCs w:val="20"/>
        </w:rPr>
        <w:t xml:space="preserve">По показателю </w:t>
      </w:r>
      <w:r w:rsidR="001752A8" w:rsidRPr="001344A2">
        <w:rPr>
          <w:rFonts w:cs="Times New Roman"/>
          <w:szCs w:val="20"/>
          <w:lang w:val="en-US"/>
        </w:rPr>
        <w:t>EBDA</w:t>
      </w:r>
      <w:r w:rsidR="001752A8" w:rsidRPr="001344A2">
        <w:rPr>
          <w:rFonts w:cs="Times New Roman"/>
          <w:szCs w:val="20"/>
        </w:rPr>
        <w:t xml:space="preserve"> возможно рассчитать стоимость компании, которая равна приблизительно </w:t>
      </w:r>
      <w:r w:rsidR="001752A8" w:rsidRPr="001344A2">
        <w:rPr>
          <w:rFonts w:cs="Times New Roman"/>
          <w:szCs w:val="20"/>
          <w:lang w:val="en-US"/>
        </w:rPr>
        <w:t>EBDA</w:t>
      </w:r>
      <w:r w:rsidR="001752A8" w:rsidRPr="001344A2">
        <w:rPr>
          <w:rFonts w:cs="Times New Roman"/>
          <w:szCs w:val="20"/>
        </w:rPr>
        <w:t xml:space="preserve">*10. </w:t>
      </w:r>
    </w:p>
    <w:p w14:paraId="16C6622F" w14:textId="5FE37A7B" w:rsidR="00215843" w:rsidRDefault="003D351C" w:rsidP="005A526F">
      <w:pPr>
        <w:spacing w:after="0"/>
        <w:ind w:firstLine="567"/>
        <w:rPr>
          <w:rFonts w:cs="Times New Roman"/>
          <w:szCs w:val="20"/>
        </w:rPr>
      </w:pPr>
      <w:r>
        <w:rPr>
          <w:rFonts w:cs="Times New Roman"/>
          <w:szCs w:val="20"/>
        </w:rPr>
        <w:t xml:space="preserve">Выбор архитектуры системы также имеет огромное значения. </w:t>
      </w:r>
      <w:r w:rsidR="007631FB" w:rsidRPr="001344A2">
        <w:rPr>
          <w:rFonts w:cs="Times New Roman"/>
          <w:szCs w:val="20"/>
        </w:rPr>
        <w:t xml:space="preserve">Реализация </w:t>
      </w:r>
      <w:r>
        <w:rPr>
          <w:rFonts w:cs="Times New Roman"/>
          <w:szCs w:val="20"/>
        </w:rPr>
        <w:t xml:space="preserve">архитектуры </w:t>
      </w:r>
      <w:r w:rsidR="007631FB" w:rsidRPr="001344A2">
        <w:rPr>
          <w:rFonts w:cs="Times New Roman"/>
          <w:szCs w:val="20"/>
        </w:rPr>
        <w:t xml:space="preserve">системы в </w:t>
      </w:r>
      <w:r>
        <w:rPr>
          <w:rFonts w:cs="Times New Roman"/>
          <w:szCs w:val="20"/>
        </w:rPr>
        <w:t xml:space="preserve">виде </w:t>
      </w:r>
      <w:r w:rsidR="004F435F" w:rsidRPr="001344A2">
        <w:rPr>
          <w:rFonts w:cs="Times New Roman"/>
          <w:szCs w:val="20"/>
        </w:rPr>
        <w:t xml:space="preserve">облачного сервиса имеет </w:t>
      </w:r>
      <w:r>
        <w:rPr>
          <w:rFonts w:cs="Times New Roman"/>
          <w:szCs w:val="20"/>
        </w:rPr>
        <w:t xml:space="preserve">множество </w:t>
      </w:r>
      <w:r w:rsidR="004F435F" w:rsidRPr="001344A2">
        <w:rPr>
          <w:rFonts w:cs="Times New Roman"/>
          <w:szCs w:val="20"/>
        </w:rPr>
        <w:t>преимуществ</w:t>
      </w:r>
      <w:r w:rsidR="00823DEF">
        <w:rPr>
          <w:rFonts w:cs="Times New Roman"/>
          <w:szCs w:val="20"/>
        </w:rPr>
        <w:t xml:space="preserve"> </w:t>
      </w:r>
      <w:r w:rsidR="00823DEF" w:rsidRPr="00823DEF">
        <w:rPr>
          <w:rFonts w:cs="Times New Roman"/>
          <w:szCs w:val="20"/>
        </w:rPr>
        <w:t>[</w:t>
      </w:r>
      <w:r w:rsidR="00264D7C">
        <w:rPr>
          <w:rFonts w:cs="Times New Roman"/>
          <w:szCs w:val="20"/>
        </w:rPr>
        <w:t>13</w:t>
      </w:r>
      <w:r w:rsidR="00823DEF" w:rsidRPr="00823DEF">
        <w:rPr>
          <w:rFonts w:cs="Times New Roman"/>
          <w:szCs w:val="20"/>
        </w:rPr>
        <w:t>]</w:t>
      </w:r>
      <w:r w:rsidR="004F435F" w:rsidRPr="001344A2">
        <w:rPr>
          <w:rFonts w:cs="Times New Roman"/>
          <w:szCs w:val="20"/>
        </w:rPr>
        <w:t>. Прежде всего, облачный сервис не имеет никаких требований к программно-аппаратным ресурсам предприятия, так как процессинг данных происходит на стороне поставщика, а пользователь имеет только удал</w:t>
      </w:r>
      <w:r w:rsidR="00DC241C">
        <w:rPr>
          <w:rFonts w:cs="Times New Roman"/>
          <w:szCs w:val="20"/>
        </w:rPr>
        <w:t>е</w:t>
      </w:r>
      <w:r w:rsidR="004F435F" w:rsidRPr="001344A2">
        <w:rPr>
          <w:rFonts w:cs="Times New Roman"/>
          <w:szCs w:val="20"/>
        </w:rPr>
        <w:t>нный доступ к интерфейсу системы. Соответственно, такой подход значительно упрощает</w:t>
      </w:r>
      <w:r w:rsidR="00990EBD" w:rsidRPr="001344A2">
        <w:rPr>
          <w:rFonts w:cs="Times New Roman"/>
          <w:szCs w:val="20"/>
        </w:rPr>
        <w:t>, ускоряет</w:t>
      </w:r>
      <w:r w:rsidR="004F435F" w:rsidRPr="001344A2">
        <w:rPr>
          <w:rFonts w:cs="Times New Roman"/>
          <w:szCs w:val="20"/>
        </w:rPr>
        <w:t xml:space="preserve"> и удешевляет внедрение, разв</w:t>
      </w:r>
      <w:r w:rsidR="00DC241C">
        <w:rPr>
          <w:rFonts w:cs="Times New Roman"/>
          <w:szCs w:val="20"/>
        </w:rPr>
        <w:t>е</w:t>
      </w:r>
      <w:r w:rsidR="004F435F" w:rsidRPr="001344A2">
        <w:rPr>
          <w:rFonts w:cs="Times New Roman"/>
          <w:szCs w:val="20"/>
        </w:rPr>
        <w:t xml:space="preserve">ртывание и сопровождение </w:t>
      </w:r>
      <w:r w:rsidR="004F435F" w:rsidRPr="001344A2">
        <w:rPr>
          <w:rFonts w:cs="Times New Roman"/>
          <w:szCs w:val="20"/>
          <w:lang w:val="en-US"/>
        </w:rPr>
        <w:t>ERP</w:t>
      </w:r>
      <w:r w:rsidR="004F435F" w:rsidRPr="001344A2">
        <w:rPr>
          <w:rFonts w:cs="Times New Roman"/>
          <w:szCs w:val="20"/>
        </w:rPr>
        <w:t>-системы.</w:t>
      </w:r>
      <w:r w:rsidR="00215843">
        <w:rPr>
          <w:rFonts w:cs="Times New Roman"/>
          <w:szCs w:val="20"/>
        </w:rPr>
        <w:t xml:space="preserve"> Реализация в виде облачного сервиса предоставляет возможность работать большими группами людей, в том числе упрощает подключение к системе множества филиалов, поскольку доступ к системе можно получить с любого компьютера, на котором есть выход в Интернет. </w:t>
      </w:r>
    </w:p>
    <w:p w14:paraId="0049D003" w14:textId="4392871B" w:rsidR="00215843" w:rsidRDefault="00215843" w:rsidP="005A526F">
      <w:pPr>
        <w:spacing w:after="0"/>
        <w:ind w:firstLine="567"/>
        <w:rPr>
          <w:rFonts w:cs="Times New Roman"/>
          <w:szCs w:val="20"/>
        </w:rPr>
      </w:pPr>
      <w:r>
        <w:rPr>
          <w:rFonts w:cs="Times New Roman"/>
          <w:szCs w:val="20"/>
        </w:rPr>
        <w:t>Преимуществом облачного сервиса также является возможность хранения больших объ</w:t>
      </w:r>
      <w:r w:rsidR="00DC241C">
        <w:rPr>
          <w:rFonts w:cs="Times New Roman"/>
          <w:szCs w:val="20"/>
        </w:rPr>
        <w:t>е</w:t>
      </w:r>
      <w:r>
        <w:rPr>
          <w:rFonts w:cs="Times New Roman"/>
          <w:szCs w:val="20"/>
        </w:rPr>
        <w:t>мов данных, поскольку используются облачные хранилища, которые на данный момент могу обеспечить очень высокий уровень шифрования и защиты данных.</w:t>
      </w:r>
    </w:p>
    <w:p w14:paraId="7CE271F4" w14:textId="5CFFDFA6" w:rsidR="006A1BAF" w:rsidRPr="001344A2" w:rsidRDefault="00215843" w:rsidP="005A526F">
      <w:pPr>
        <w:spacing w:after="0"/>
        <w:ind w:firstLine="567"/>
        <w:rPr>
          <w:rFonts w:cs="Times New Roman"/>
          <w:szCs w:val="20"/>
        </w:rPr>
      </w:pPr>
      <w:r>
        <w:rPr>
          <w:rFonts w:cs="Times New Roman"/>
          <w:szCs w:val="20"/>
        </w:rPr>
        <w:t>О</w:t>
      </w:r>
      <w:r w:rsidR="00FA108E" w:rsidRPr="001344A2">
        <w:rPr>
          <w:rFonts w:cs="Times New Roman"/>
          <w:szCs w:val="20"/>
        </w:rPr>
        <w:t>блачный сервис значительно упрощает непосредственно процесс образования: появляется возможность реализации дистанционного обучения, дополнительных курсов и групповых занятий в системе</w:t>
      </w:r>
      <w:r w:rsidR="00EC058B" w:rsidRPr="001344A2">
        <w:rPr>
          <w:rFonts w:cs="Times New Roman"/>
          <w:szCs w:val="20"/>
        </w:rPr>
        <w:t>, следовательно</w:t>
      </w:r>
      <w:r w:rsidR="00525CCB">
        <w:rPr>
          <w:rFonts w:cs="Times New Roman"/>
          <w:szCs w:val="20"/>
        </w:rPr>
        <w:t>,</w:t>
      </w:r>
      <w:r w:rsidR="00EC058B" w:rsidRPr="001344A2">
        <w:rPr>
          <w:rFonts w:cs="Times New Roman"/>
          <w:szCs w:val="20"/>
        </w:rPr>
        <w:t xml:space="preserve"> </w:t>
      </w:r>
      <w:r w:rsidR="00FA108E" w:rsidRPr="001344A2">
        <w:rPr>
          <w:rFonts w:cs="Times New Roman"/>
          <w:szCs w:val="20"/>
        </w:rPr>
        <w:t>появляется возможность реализации индивидуального подхода к процессу образования по отношению к каждому клиенту</w:t>
      </w:r>
      <w:r w:rsidR="00563708">
        <w:rPr>
          <w:rFonts w:cs="Times New Roman"/>
          <w:szCs w:val="20"/>
        </w:rPr>
        <w:t xml:space="preserve"> </w:t>
      </w:r>
      <w:r w:rsidR="00F0691B" w:rsidRPr="00F0691B">
        <w:rPr>
          <w:rFonts w:cs="Times New Roman"/>
          <w:szCs w:val="20"/>
        </w:rPr>
        <w:t>[</w:t>
      </w:r>
      <w:r w:rsidR="00B67940">
        <w:rPr>
          <w:rFonts w:cs="Times New Roman"/>
          <w:szCs w:val="20"/>
        </w:rPr>
        <w:t>1</w:t>
      </w:r>
      <w:r w:rsidR="00264D7C">
        <w:rPr>
          <w:rFonts w:cs="Times New Roman"/>
          <w:szCs w:val="20"/>
        </w:rPr>
        <w:t>4</w:t>
      </w:r>
      <w:r w:rsidR="00F0691B" w:rsidRPr="00F0691B">
        <w:rPr>
          <w:rFonts w:cs="Times New Roman"/>
          <w:szCs w:val="20"/>
        </w:rPr>
        <w:t>]</w:t>
      </w:r>
      <w:r w:rsidR="00FA108E" w:rsidRPr="001344A2">
        <w:rPr>
          <w:rFonts w:cs="Times New Roman"/>
          <w:szCs w:val="20"/>
        </w:rPr>
        <w:t xml:space="preserve">. </w:t>
      </w:r>
    </w:p>
    <w:p w14:paraId="1C74D3D2" w14:textId="3DD1402D" w:rsidR="000C2050" w:rsidRPr="00E641D6" w:rsidRDefault="008A70D3" w:rsidP="005A526F">
      <w:pPr>
        <w:spacing w:after="0"/>
        <w:ind w:firstLine="567"/>
        <w:rPr>
          <w:rFonts w:cs="Times New Roman"/>
          <w:szCs w:val="20"/>
        </w:rPr>
      </w:pPr>
      <w:r>
        <w:rPr>
          <w:rFonts w:cs="Times New Roman"/>
          <w:szCs w:val="20"/>
        </w:rPr>
        <w:t xml:space="preserve">Заключение. </w:t>
      </w:r>
      <w:r w:rsidR="004909B2">
        <w:rPr>
          <w:rFonts w:cs="Times New Roman"/>
          <w:szCs w:val="20"/>
        </w:rPr>
        <w:t xml:space="preserve">Для эффективной работы </w:t>
      </w:r>
      <w:r w:rsidR="00BF4297">
        <w:rPr>
          <w:rFonts w:cs="Times New Roman"/>
          <w:szCs w:val="20"/>
        </w:rPr>
        <w:t xml:space="preserve">частных образовательных центров необходимо внедрение </w:t>
      </w:r>
      <w:r w:rsidR="00BF4297">
        <w:rPr>
          <w:rFonts w:cs="Times New Roman"/>
          <w:szCs w:val="20"/>
          <w:lang w:val="en-US"/>
        </w:rPr>
        <w:t>ERP</w:t>
      </w:r>
      <w:r w:rsidR="00BF4297" w:rsidRPr="00BF4297">
        <w:rPr>
          <w:rFonts w:cs="Times New Roman"/>
          <w:szCs w:val="20"/>
        </w:rPr>
        <w:t>-</w:t>
      </w:r>
      <w:r w:rsidR="00BF4297">
        <w:rPr>
          <w:rFonts w:cs="Times New Roman"/>
          <w:szCs w:val="20"/>
        </w:rPr>
        <w:t>системы, аналогов которой нет на данный момент на рынке. Для этого необходимо разработать систему, которая объединяла бы в себе финансово-аналитические модули для анализа экономической эффективности предприятия</w:t>
      </w:r>
      <w:r w:rsidR="00525CCB">
        <w:rPr>
          <w:rFonts w:cs="Times New Roman"/>
          <w:szCs w:val="20"/>
        </w:rPr>
        <w:t xml:space="preserve"> </w:t>
      </w:r>
      <w:r w:rsidR="00BF4297">
        <w:rPr>
          <w:rFonts w:cs="Times New Roman"/>
          <w:szCs w:val="20"/>
        </w:rPr>
        <w:t xml:space="preserve">и модули управления образовательным процессом, поскольку от качества образования напрямую зависит востребованность предоставляемых организацией услуг. </w:t>
      </w:r>
    </w:p>
    <w:p w14:paraId="6317C7F3" w14:textId="037DFF38" w:rsidR="001D5DE1" w:rsidRPr="001344A2" w:rsidRDefault="00E70F6F" w:rsidP="00E70F6F">
      <w:pPr>
        <w:spacing w:after="0"/>
        <w:jc w:val="center"/>
        <w:rPr>
          <w:rFonts w:cs="Times New Roman"/>
          <w:szCs w:val="20"/>
        </w:rPr>
      </w:pPr>
      <w:r>
        <w:rPr>
          <w:rFonts w:cs="Times New Roman"/>
          <w:szCs w:val="20"/>
        </w:rPr>
        <w:t>СПИСОК ЛИТЕРАТУРЫ</w:t>
      </w:r>
    </w:p>
    <w:p w14:paraId="53E8294A" w14:textId="764C4C28" w:rsidR="00BC2130" w:rsidRDefault="004719C7" w:rsidP="00BC2130">
      <w:pPr>
        <w:pStyle w:val="a5"/>
        <w:numPr>
          <w:ilvl w:val="0"/>
          <w:numId w:val="11"/>
        </w:numPr>
        <w:spacing w:after="0"/>
        <w:rPr>
          <w:rFonts w:cs="Times New Roman"/>
          <w:sz w:val="16"/>
          <w:szCs w:val="16"/>
        </w:rPr>
      </w:pPr>
      <w:r w:rsidRPr="005A5282">
        <w:rPr>
          <w:rFonts w:cs="Times New Roman"/>
          <w:sz w:val="16"/>
          <w:szCs w:val="16"/>
        </w:rPr>
        <w:t xml:space="preserve">Петрук Г. В., Луценко И. Р., Методика оценки эффективности внедрения </w:t>
      </w:r>
      <w:r w:rsidRPr="005A5282">
        <w:rPr>
          <w:rFonts w:cs="Times New Roman"/>
          <w:sz w:val="16"/>
          <w:szCs w:val="16"/>
          <w:lang w:val="en-US"/>
        </w:rPr>
        <w:t>ERP</w:t>
      </w:r>
      <w:r w:rsidRPr="005A5282">
        <w:rPr>
          <w:rFonts w:cs="Times New Roman"/>
          <w:sz w:val="16"/>
          <w:szCs w:val="16"/>
        </w:rPr>
        <w:t xml:space="preserve">-систем автоматизации на предприятии </w:t>
      </w:r>
      <w:r w:rsidR="00D37E78" w:rsidRPr="005A5282">
        <w:rPr>
          <w:rFonts w:cs="Times New Roman"/>
          <w:sz w:val="16"/>
          <w:szCs w:val="16"/>
        </w:rPr>
        <w:t xml:space="preserve">// </w:t>
      </w:r>
      <w:r w:rsidRPr="005A5282">
        <w:rPr>
          <w:rFonts w:cs="Times New Roman"/>
          <w:sz w:val="16"/>
          <w:szCs w:val="16"/>
        </w:rPr>
        <w:t>АНИ: экономика и управление. Т</w:t>
      </w:r>
      <w:r w:rsidR="00D37E78" w:rsidRPr="005A5282">
        <w:rPr>
          <w:rFonts w:cs="Times New Roman"/>
          <w:sz w:val="16"/>
          <w:szCs w:val="16"/>
        </w:rPr>
        <w:t>ом</w:t>
      </w:r>
      <w:r w:rsidRPr="005A5282">
        <w:rPr>
          <w:rFonts w:cs="Times New Roman"/>
          <w:sz w:val="16"/>
          <w:szCs w:val="16"/>
        </w:rPr>
        <w:t xml:space="preserve"> 5</w:t>
      </w:r>
      <w:r w:rsidR="00D37E78" w:rsidRPr="005A5282">
        <w:rPr>
          <w:rFonts w:cs="Times New Roman"/>
          <w:sz w:val="16"/>
          <w:szCs w:val="16"/>
        </w:rPr>
        <w:t>, 2016,</w:t>
      </w:r>
      <w:r w:rsidRPr="005A5282">
        <w:rPr>
          <w:rFonts w:cs="Times New Roman"/>
          <w:sz w:val="16"/>
          <w:szCs w:val="16"/>
        </w:rPr>
        <w:t xml:space="preserve"> №2(15)</w:t>
      </w:r>
    </w:p>
    <w:p w14:paraId="2DD243F1" w14:textId="77777777" w:rsidR="00264D7C" w:rsidRPr="005A5282" w:rsidRDefault="00264D7C" w:rsidP="00264D7C">
      <w:pPr>
        <w:pStyle w:val="a5"/>
        <w:numPr>
          <w:ilvl w:val="0"/>
          <w:numId w:val="11"/>
        </w:numPr>
        <w:spacing w:after="0"/>
        <w:rPr>
          <w:rFonts w:cs="Times New Roman"/>
          <w:sz w:val="16"/>
          <w:szCs w:val="16"/>
        </w:rPr>
      </w:pPr>
      <w:r w:rsidRPr="005A5282">
        <w:rPr>
          <w:rFonts w:cs="Times New Roman"/>
          <w:sz w:val="16"/>
          <w:szCs w:val="16"/>
        </w:rPr>
        <w:t xml:space="preserve">1С: Образование. [Электронный ресурс]. Режим доступа: </w:t>
      </w:r>
      <w:hyperlink r:id="rId14" w:history="1">
        <w:r w:rsidRPr="005A5282">
          <w:rPr>
            <w:rStyle w:val="a3"/>
            <w:rFonts w:cs="Times New Roman"/>
            <w:sz w:val="16"/>
            <w:szCs w:val="16"/>
          </w:rPr>
          <w:t>https://obrazovanie.1c.ru</w:t>
        </w:r>
      </w:hyperlink>
    </w:p>
    <w:p w14:paraId="76854E50" w14:textId="77777777" w:rsidR="00264D7C" w:rsidRPr="005A5282" w:rsidRDefault="00264D7C" w:rsidP="00264D7C">
      <w:pPr>
        <w:pStyle w:val="a5"/>
        <w:numPr>
          <w:ilvl w:val="0"/>
          <w:numId w:val="11"/>
        </w:numPr>
        <w:spacing w:after="0"/>
        <w:rPr>
          <w:rFonts w:cs="Times New Roman"/>
          <w:sz w:val="16"/>
          <w:szCs w:val="16"/>
        </w:rPr>
      </w:pPr>
      <w:r w:rsidRPr="005A5282">
        <w:rPr>
          <w:rFonts w:cs="Times New Roman"/>
          <w:sz w:val="16"/>
          <w:szCs w:val="16"/>
          <w:lang w:val="en-US"/>
        </w:rPr>
        <w:t>CRM</w:t>
      </w:r>
      <w:r w:rsidRPr="005A5282">
        <w:rPr>
          <w:rFonts w:cs="Times New Roman"/>
          <w:sz w:val="16"/>
          <w:szCs w:val="16"/>
        </w:rPr>
        <w:t xml:space="preserve"> Параплан: </w:t>
      </w:r>
      <w:r w:rsidRPr="005A5282">
        <w:rPr>
          <w:rFonts w:cs="Times New Roman"/>
          <w:sz w:val="16"/>
          <w:szCs w:val="16"/>
          <w:lang w:val="en-US"/>
        </w:rPr>
        <w:t>CRM</w:t>
      </w:r>
      <w:r w:rsidRPr="005A5282">
        <w:rPr>
          <w:rFonts w:cs="Times New Roman"/>
          <w:sz w:val="16"/>
          <w:szCs w:val="16"/>
        </w:rPr>
        <w:t xml:space="preserve">-система учета для детских центров. [Электронный ресурс]. Режим доступа: </w:t>
      </w:r>
      <w:hyperlink r:id="rId15" w:history="1">
        <w:r w:rsidRPr="005A5282">
          <w:rPr>
            <w:rStyle w:val="a3"/>
            <w:rFonts w:cs="Times New Roman"/>
            <w:sz w:val="16"/>
            <w:szCs w:val="16"/>
          </w:rPr>
          <w:t>https://paraplancrm.ru</w:t>
        </w:r>
      </w:hyperlink>
    </w:p>
    <w:p w14:paraId="6812A1B3" w14:textId="610B8D76" w:rsidR="00264D7C" w:rsidRPr="00264D7C" w:rsidRDefault="00264D7C" w:rsidP="00264D7C">
      <w:pPr>
        <w:pStyle w:val="a5"/>
        <w:numPr>
          <w:ilvl w:val="0"/>
          <w:numId w:val="11"/>
        </w:numPr>
        <w:spacing w:after="0"/>
        <w:rPr>
          <w:rFonts w:cs="Times New Roman"/>
          <w:sz w:val="16"/>
          <w:szCs w:val="16"/>
        </w:rPr>
      </w:pPr>
      <w:r w:rsidRPr="005A5282">
        <w:rPr>
          <w:rFonts w:cs="Times New Roman"/>
          <w:sz w:val="16"/>
          <w:szCs w:val="16"/>
        </w:rPr>
        <w:t xml:space="preserve">Битрикс24 помогает бизнесу работать. [Электронный ресурс]. Режим доступа: </w:t>
      </w:r>
      <w:hyperlink r:id="rId16" w:history="1">
        <w:r w:rsidRPr="005A5282">
          <w:rPr>
            <w:rStyle w:val="a3"/>
            <w:rFonts w:cs="Times New Roman"/>
            <w:sz w:val="16"/>
            <w:szCs w:val="16"/>
          </w:rPr>
          <w:t>https://www.bitrix24.ru</w:t>
        </w:r>
      </w:hyperlink>
    </w:p>
    <w:p w14:paraId="72D76C10" w14:textId="27A0BDA3" w:rsidR="000339B4" w:rsidRPr="005A5282" w:rsidRDefault="000339B4" w:rsidP="00BC2130">
      <w:pPr>
        <w:pStyle w:val="a5"/>
        <w:numPr>
          <w:ilvl w:val="0"/>
          <w:numId w:val="11"/>
        </w:numPr>
        <w:spacing w:after="0"/>
        <w:rPr>
          <w:rFonts w:cs="Times New Roman"/>
          <w:sz w:val="16"/>
          <w:szCs w:val="16"/>
        </w:rPr>
      </w:pPr>
      <w:r w:rsidRPr="005A5282">
        <w:rPr>
          <w:rFonts w:cs="Times New Roman"/>
          <w:sz w:val="16"/>
          <w:szCs w:val="16"/>
        </w:rPr>
        <w:t xml:space="preserve">Мухина М. В., Булганина С. В., </w:t>
      </w:r>
      <w:proofErr w:type="spellStart"/>
      <w:r w:rsidRPr="005A5282">
        <w:rPr>
          <w:rFonts w:cs="Times New Roman"/>
          <w:sz w:val="16"/>
          <w:szCs w:val="16"/>
        </w:rPr>
        <w:t>Цапина</w:t>
      </w:r>
      <w:proofErr w:type="spellEnd"/>
      <w:r w:rsidRPr="005A5282">
        <w:rPr>
          <w:rFonts w:cs="Times New Roman"/>
          <w:sz w:val="16"/>
          <w:szCs w:val="16"/>
        </w:rPr>
        <w:t xml:space="preserve"> Т. Н., Голованова С. О., Анализ эффективности рекламной деятельности строительной компании</w:t>
      </w:r>
      <w:r w:rsidR="0076403A" w:rsidRPr="005A5282">
        <w:rPr>
          <w:rFonts w:cs="Times New Roman"/>
          <w:sz w:val="16"/>
          <w:szCs w:val="16"/>
        </w:rPr>
        <w:t xml:space="preserve"> // </w:t>
      </w:r>
      <w:r w:rsidRPr="005A5282">
        <w:rPr>
          <w:rFonts w:cs="Times New Roman"/>
          <w:sz w:val="16"/>
          <w:szCs w:val="16"/>
        </w:rPr>
        <w:t xml:space="preserve">Вестник Евразийской науки. </w:t>
      </w:r>
      <w:r w:rsidR="0076403A" w:rsidRPr="005A5282">
        <w:rPr>
          <w:rFonts w:cs="Times New Roman"/>
          <w:sz w:val="16"/>
          <w:szCs w:val="16"/>
        </w:rPr>
        <w:t xml:space="preserve">Том 11, </w:t>
      </w:r>
      <w:r w:rsidRPr="005A5282">
        <w:rPr>
          <w:rFonts w:cs="Times New Roman"/>
          <w:sz w:val="16"/>
          <w:szCs w:val="16"/>
        </w:rPr>
        <w:t>2019, №6.</w:t>
      </w:r>
    </w:p>
    <w:p w14:paraId="2684C3FD" w14:textId="16218AAA" w:rsidR="0084620F" w:rsidRPr="005A5282" w:rsidRDefault="0084620F" w:rsidP="00BC2130">
      <w:pPr>
        <w:pStyle w:val="a5"/>
        <w:numPr>
          <w:ilvl w:val="0"/>
          <w:numId w:val="11"/>
        </w:numPr>
        <w:spacing w:after="0"/>
        <w:rPr>
          <w:rFonts w:cs="Times New Roman"/>
          <w:sz w:val="16"/>
          <w:szCs w:val="16"/>
        </w:rPr>
      </w:pPr>
      <w:proofErr w:type="spellStart"/>
      <w:r w:rsidRPr="005A5282">
        <w:rPr>
          <w:rFonts w:cs="Times New Roman"/>
          <w:sz w:val="16"/>
          <w:szCs w:val="16"/>
        </w:rPr>
        <w:t>Мудунов</w:t>
      </w:r>
      <w:proofErr w:type="spellEnd"/>
      <w:r w:rsidRPr="005A5282">
        <w:rPr>
          <w:rFonts w:cs="Times New Roman"/>
          <w:sz w:val="16"/>
          <w:szCs w:val="16"/>
        </w:rPr>
        <w:t xml:space="preserve"> А. С., </w:t>
      </w:r>
      <w:proofErr w:type="spellStart"/>
      <w:r w:rsidRPr="005A5282">
        <w:rPr>
          <w:rFonts w:cs="Times New Roman"/>
          <w:sz w:val="16"/>
          <w:szCs w:val="16"/>
        </w:rPr>
        <w:t>Цахаева</w:t>
      </w:r>
      <w:proofErr w:type="spellEnd"/>
      <w:r w:rsidRPr="005A5282">
        <w:rPr>
          <w:rFonts w:cs="Times New Roman"/>
          <w:sz w:val="16"/>
          <w:szCs w:val="16"/>
        </w:rPr>
        <w:t xml:space="preserve"> К. Н., Показатели прибыли и рентабельности предприятия и их анализ.</w:t>
      </w:r>
      <w:r w:rsidR="0076403A" w:rsidRPr="005A5282">
        <w:rPr>
          <w:rFonts w:cs="Times New Roman"/>
          <w:sz w:val="16"/>
          <w:szCs w:val="16"/>
        </w:rPr>
        <w:t xml:space="preserve"> // </w:t>
      </w:r>
      <w:r w:rsidRPr="005A5282">
        <w:rPr>
          <w:rFonts w:cs="Times New Roman"/>
          <w:sz w:val="16"/>
          <w:szCs w:val="16"/>
        </w:rPr>
        <w:t xml:space="preserve">Вопросы структуризации экономики. </w:t>
      </w:r>
      <w:r w:rsidR="0076403A" w:rsidRPr="005A5282">
        <w:rPr>
          <w:rFonts w:cs="Times New Roman"/>
          <w:sz w:val="16"/>
          <w:szCs w:val="16"/>
        </w:rPr>
        <w:t xml:space="preserve">2011, </w:t>
      </w:r>
      <w:r w:rsidRPr="005A5282">
        <w:rPr>
          <w:rFonts w:cs="Times New Roman"/>
          <w:sz w:val="16"/>
          <w:szCs w:val="16"/>
        </w:rPr>
        <w:t>№2</w:t>
      </w:r>
      <w:r w:rsidR="0076403A" w:rsidRPr="005A5282">
        <w:rPr>
          <w:rFonts w:cs="Times New Roman"/>
          <w:sz w:val="16"/>
          <w:szCs w:val="16"/>
        </w:rPr>
        <w:t>.</w:t>
      </w:r>
    </w:p>
    <w:p w14:paraId="042EBD4E" w14:textId="70740432" w:rsidR="00BC2130" w:rsidRPr="005A5282" w:rsidRDefault="00FA5F6D" w:rsidP="00BC2130">
      <w:pPr>
        <w:pStyle w:val="a5"/>
        <w:numPr>
          <w:ilvl w:val="0"/>
          <w:numId w:val="11"/>
        </w:numPr>
        <w:spacing w:after="0"/>
        <w:rPr>
          <w:rFonts w:cs="Times New Roman"/>
          <w:sz w:val="16"/>
          <w:szCs w:val="16"/>
        </w:rPr>
      </w:pPr>
      <w:r w:rsidRPr="005A5282">
        <w:rPr>
          <w:rFonts w:cs="Times New Roman"/>
          <w:sz w:val="16"/>
          <w:szCs w:val="16"/>
        </w:rPr>
        <w:t xml:space="preserve">Паклин Н. Б., </w:t>
      </w:r>
      <w:proofErr w:type="spellStart"/>
      <w:r w:rsidRPr="005A5282">
        <w:rPr>
          <w:rFonts w:cs="Times New Roman"/>
          <w:sz w:val="16"/>
          <w:szCs w:val="16"/>
        </w:rPr>
        <w:t>Кацко</w:t>
      </w:r>
      <w:proofErr w:type="spellEnd"/>
      <w:r w:rsidRPr="005A5282">
        <w:rPr>
          <w:rFonts w:cs="Times New Roman"/>
          <w:sz w:val="16"/>
          <w:szCs w:val="16"/>
        </w:rPr>
        <w:t xml:space="preserve"> И. А., Кременская Е. В., Моделирование </w:t>
      </w:r>
      <w:r w:rsidRPr="005A5282">
        <w:rPr>
          <w:rFonts w:cs="Times New Roman"/>
          <w:sz w:val="16"/>
          <w:szCs w:val="16"/>
          <w:lang w:val="en-US"/>
        </w:rPr>
        <w:t>LTV</w:t>
      </w:r>
      <w:r w:rsidRPr="005A5282">
        <w:rPr>
          <w:rFonts w:cs="Times New Roman"/>
          <w:sz w:val="16"/>
          <w:szCs w:val="16"/>
        </w:rPr>
        <w:t xml:space="preserve"> подписчика сайта с использованием </w:t>
      </w:r>
      <w:r w:rsidRPr="005A5282">
        <w:rPr>
          <w:rFonts w:cs="Times New Roman"/>
          <w:sz w:val="16"/>
          <w:szCs w:val="16"/>
          <w:lang w:val="en-US"/>
        </w:rPr>
        <w:t>low</w:t>
      </w:r>
      <w:r w:rsidRPr="005A5282">
        <w:rPr>
          <w:rFonts w:cs="Times New Roman"/>
          <w:sz w:val="16"/>
          <w:szCs w:val="16"/>
        </w:rPr>
        <w:t>-</w:t>
      </w:r>
      <w:r w:rsidRPr="005A5282">
        <w:rPr>
          <w:rFonts w:cs="Times New Roman"/>
          <w:sz w:val="16"/>
          <w:szCs w:val="16"/>
          <w:lang w:val="en-US"/>
        </w:rPr>
        <w:t>code</w:t>
      </w:r>
      <w:r w:rsidRPr="005A5282">
        <w:rPr>
          <w:rFonts w:cs="Times New Roman"/>
          <w:sz w:val="16"/>
          <w:szCs w:val="16"/>
        </w:rPr>
        <w:t xml:space="preserve"> платформы </w:t>
      </w:r>
      <w:proofErr w:type="spellStart"/>
      <w:r w:rsidRPr="005A5282">
        <w:rPr>
          <w:rFonts w:cs="Times New Roman"/>
          <w:sz w:val="16"/>
          <w:szCs w:val="16"/>
          <w:lang w:val="en-US"/>
        </w:rPr>
        <w:t>loginom</w:t>
      </w:r>
      <w:proofErr w:type="spellEnd"/>
      <w:r w:rsidRPr="005A5282">
        <w:rPr>
          <w:rFonts w:cs="Times New Roman"/>
          <w:sz w:val="16"/>
          <w:szCs w:val="16"/>
        </w:rPr>
        <w:t xml:space="preserve">. </w:t>
      </w:r>
      <w:r w:rsidR="0076403A" w:rsidRPr="005A5282">
        <w:rPr>
          <w:rFonts w:cs="Times New Roman"/>
          <w:sz w:val="16"/>
          <w:szCs w:val="16"/>
        </w:rPr>
        <w:t>//</w:t>
      </w:r>
      <w:r w:rsidRPr="005A5282">
        <w:rPr>
          <w:rFonts w:cs="Times New Roman"/>
          <w:sz w:val="16"/>
          <w:szCs w:val="16"/>
        </w:rPr>
        <w:t xml:space="preserve"> </w:t>
      </w:r>
      <w:r w:rsidR="00674C5F" w:rsidRPr="005A5282">
        <w:rPr>
          <w:rFonts w:cs="Times New Roman"/>
          <w:sz w:val="16"/>
          <w:szCs w:val="16"/>
        </w:rPr>
        <w:t>Системный анализ в проектировании и управлении. 2021</w:t>
      </w:r>
      <w:r w:rsidR="0076403A" w:rsidRPr="005A5282">
        <w:rPr>
          <w:rFonts w:cs="Times New Roman"/>
          <w:sz w:val="16"/>
          <w:szCs w:val="16"/>
        </w:rPr>
        <w:t>.</w:t>
      </w:r>
    </w:p>
    <w:p w14:paraId="03950DC0" w14:textId="63CFD6DB" w:rsidR="00511CB6" w:rsidRPr="005A5282" w:rsidRDefault="00511CB6" w:rsidP="00BC2130">
      <w:pPr>
        <w:pStyle w:val="a5"/>
        <w:numPr>
          <w:ilvl w:val="0"/>
          <w:numId w:val="11"/>
        </w:numPr>
        <w:spacing w:after="0"/>
        <w:rPr>
          <w:rFonts w:cs="Times New Roman"/>
          <w:sz w:val="16"/>
          <w:szCs w:val="16"/>
        </w:rPr>
      </w:pPr>
      <w:proofErr w:type="spellStart"/>
      <w:r w:rsidRPr="005A5282">
        <w:rPr>
          <w:rFonts w:cs="Times New Roman"/>
          <w:sz w:val="16"/>
          <w:szCs w:val="16"/>
        </w:rPr>
        <w:t>Биджиева</w:t>
      </w:r>
      <w:proofErr w:type="spellEnd"/>
      <w:r w:rsidRPr="005A5282">
        <w:rPr>
          <w:rFonts w:cs="Times New Roman"/>
          <w:sz w:val="16"/>
          <w:szCs w:val="16"/>
        </w:rPr>
        <w:t xml:space="preserve"> С. Х., Урусова Ф. А., Геймификация образования: проблемы использования и перспективы развития. </w:t>
      </w:r>
      <w:r w:rsidR="0076403A" w:rsidRPr="005A5282">
        <w:rPr>
          <w:rFonts w:cs="Times New Roman"/>
          <w:sz w:val="16"/>
          <w:szCs w:val="16"/>
        </w:rPr>
        <w:t xml:space="preserve">// </w:t>
      </w:r>
      <w:r w:rsidRPr="005A5282">
        <w:rPr>
          <w:rFonts w:cs="Times New Roman"/>
          <w:sz w:val="16"/>
          <w:szCs w:val="16"/>
        </w:rPr>
        <w:t>Мир науки. Педагогика и психология</w:t>
      </w:r>
      <w:r w:rsidR="0076403A" w:rsidRPr="005A5282">
        <w:rPr>
          <w:rFonts w:cs="Times New Roman"/>
          <w:sz w:val="16"/>
          <w:szCs w:val="16"/>
        </w:rPr>
        <w:t xml:space="preserve">. Том 8, 2020, </w:t>
      </w:r>
      <w:r w:rsidRPr="005A5282">
        <w:rPr>
          <w:rFonts w:cs="Times New Roman"/>
          <w:sz w:val="16"/>
          <w:szCs w:val="16"/>
        </w:rPr>
        <w:t>№4</w:t>
      </w:r>
      <w:r w:rsidR="0076403A" w:rsidRPr="005A5282">
        <w:rPr>
          <w:rFonts w:cs="Times New Roman"/>
          <w:sz w:val="16"/>
          <w:szCs w:val="16"/>
        </w:rPr>
        <w:t>.</w:t>
      </w:r>
    </w:p>
    <w:p w14:paraId="00C4566F" w14:textId="401C2282" w:rsidR="00CA438C" w:rsidRPr="005A5282" w:rsidRDefault="00CA438C" w:rsidP="00BC2130">
      <w:pPr>
        <w:pStyle w:val="a5"/>
        <w:numPr>
          <w:ilvl w:val="0"/>
          <w:numId w:val="11"/>
        </w:numPr>
        <w:spacing w:after="0"/>
        <w:rPr>
          <w:rFonts w:cs="Times New Roman"/>
          <w:sz w:val="16"/>
          <w:szCs w:val="16"/>
        </w:rPr>
      </w:pPr>
      <w:proofErr w:type="spellStart"/>
      <w:r w:rsidRPr="005A5282">
        <w:rPr>
          <w:rFonts w:cs="Times New Roman"/>
          <w:sz w:val="16"/>
          <w:szCs w:val="16"/>
        </w:rPr>
        <w:t>Морнев</w:t>
      </w:r>
      <w:proofErr w:type="spellEnd"/>
      <w:r w:rsidRPr="005A5282">
        <w:rPr>
          <w:rFonts w:cs="Times New Roman"/>
          <w:sz w:val="16"/>
          <w:szCs w:val="16"/>
        </w:rPr>
        <w:t xml:space="preserve"> Д. Р., Олейник Н. М., Повышение конверсии в сфере интернет-торговли.</w:t>
      </w:r>
      <w:r w:rsidR="0076403A" w:rsidRPr="005A5282">
        <w:rPr>
          <w:rFonts w:cs="Times New Roman"/>
          <w:sz w:val="16"/>
          <w:szCs w:val="16"/>
        </w:rPr>
        <w:t xml:space="preserve"> //</w:t>
      </w:r>
      <w:r w:rsidRPr="005A5282">
        <w:rPr>
          <w:rFonts w:cs="Times New Roman"/>
          <w:sz w:val="16"/>
          <w:szCs w:val="16"/>
        </w:rPr>
        <w:t xml:space="preserve"> Вестник магистратуры. 2016</w:t>
      </w:r>
      <w:r w:rsidR="0076403A" w:rsidRPr="005A5282">
        <w:rPr>
          <w:rFonts w:cs="Times New Roman"/>
          <w:sz w:val="16"/>
          <w:szCs w:val="16"/>
        </w:rPr>
        <w:t>,</w:t>
      </w:r>
      <w:r w:rsidRPr="005A5282">
        <w:rPr>
          <w:rFonts w:cs="Times New Roman"/>
          <w:sz w:val="16"/>
          <w:szCs w:val="16"/>
        </w:rPr>
        <w:t xml:space="preserve"> №12-1(63)</w:t>
      </w:r>
    </w:p>
    <w:p w14:paraId="656CE7D7" w14:textId="771BCD60" w:rsidR="00B05ACF" w:rsidRPr="005A5282" w:rsidRDefault="00B05ACF" w:rsidP="00BC2130">
      <w:pPr>
        <w:pStyle w:val="a5"/>
        <w:numPr>
          <w:ilvl w:val="0"/>
          <w:numId w:val="11"/>
        </w:numPr>
        <w:spacing w:after="0"/>
        <w:rPr>
          <w:rFonts w:cs="Times New Roman"/>
          <w:sz w:val="16"/>
          <w:szCs w:val="16"/>
        </w:rPr>
      </w:pPr>
      <w:r w:rsidRPr="005A5282">
        <w:rPr>
          <w:rFonts w:cs="Times New Roman"/>
          <w:sz w:val="16"/>
          <w:szCs w:val="16"/>
        </w:rPr>
        <w:t xml:space="preserve">Доценко О. С., Применение показателей дюрации, срока окупаемости и дисконтной ставки инвестиционного проекта для расчета его эффективности. </w:t>
      </w:r>
      <w:r w:rsidR="0076403A" w:rsidRPr="005A5282">
        <w:rPr>
          <w:rFonts w:cs="Times New Roman"/>
          <w:sz w:val="16"/>
          <w:szCs w:val="16"/>
        </w:rPr>
        <w:t xml:space="preserve">// </w:t>
      </w:r>
      <w:r w:rsidRPr="005A5282">
        <w:rPr>
          <w:rFonts w:cs="Times New Roman"/>
          <w:sz w:val="16"/>
          <w:szCs w:val="16"/>
        </w:rPr>
        <w:t>Научное периодическое издание «</w:t>
      </w:r>
      <w:r w:rsidRPr="005A5282">
        <w:rPr>
          <w:rFonts w:cs="Times New Roman"/>
          <w:sz w:val="16"/>
          <w:szCs w:val="16"/>
          <w:lang w:val="en-US"/>
        </w:rPr>
        <w:t>IN</w:t>
      </w:r>
      <w:r w:rsidRPr="005A5282">
        <w:rPr>
          <w:rFonts w:cs="Times New Roman"/>
          <w:sz w:val="16"/>
          <w:szCs w:val="16"/>
        </w:rPr>
        <w:t xml:space="preserve"> </w:t>
      </w:r>
      <w:r w:rsidRPr="005A5282">
        <w:rPr>
          <w:rFonts w:cs="Times New Roman"/>
          <w:sz w:val="16"/>
          <w:szCs w:val="16"/>
          <w:lang w:val="en-US"/>
        </w:rPr>
        <w:t>SITU</w:t>
      </w:r>
      <w:r w:rsidRPr="005A5282">
        <w:rPr>
          <w:rFonts w:cs="Times New Roman"/>
          <w:sz w:val="16"/>
          <w:szCs w:val="16"/>
        </w:rPr>
        <w:t>»</w:t>
      </w:r>
      <w:r w:rsidR="0076403A" w:rsidRPr="005A5282">
        <w:rPr>
          <w:rFonts w:cs="Times New Roman"/>
          <w:sz w:val="16"/>
          <w:szCs w:val="16"/>
        </w:rPr>
        <w:t xml:space="preserve">. 2015, </w:t>
      </w:r>
      <w:r w:rsidRPr="005A5282">
        <w:rPr>
          <w:rFonts w:cs="Times New Roman"/>
          <w:sz w:val="16"/>
          <w:szCs w:val="16"/>
        </w:rPr>
        <w:t>№1.</w:t>
      </w:r>
    </w:p>
    <w:p w14:paraId="1F0C53C3" w14:textId="7B021E68" w:rsidR="007B6C77" w:rsidRPr="005A5282" w:rsidRDefault="007B6C77" w:rsidP="00BC2130">
      <w:pPr>
        <w:pStyle w:val="a5"/>
        <w:numPr>
          <w:ilvl w:val="0"/>
          <w:numId w:val="11"/>
        </w:numPr>
        <w:spacing w:after="0"/>
        <w:rPr>
          <w:rFonts w:cs="Times New Roman"/>
          <w:sz w:val="16"/>
          <w:szCs w:val="16"/>
        </w:rPr>
      </w:pPr>
      <w:proofErr w:type="spellStart"/>
      <w:r w:rsidRPr="005A5282">
        <w:rPr>
          <w:rFonts w:cs="Times New Roman"/>
          <w:sz w:val="16"/>
          <w:szCs w:val="16"/>
        </w:rPr>
        <w:t>Шикуглва</w:t>
      </w:r>
      <w:proofErr w:type="spellEnd"/>
      <w:r w:rsidRPr="005A5282">
        <w:rPr>
          <w:rFonts w:cs="Times New Roman"/>
          <w:sz w:val="16"/>
          <w:szCs w:val="16"/>
        </w:rPr>
        <w:t xml:space="preserve"> В. А., Трошина Е. П., Совместная деятельность отделов маркетинга и финансов: подходы, проблемы и их решения.</w:t>
      </w:r>
      <w:r w:rsidR="0076403A" w:rsidRPr="005A5282">
        <w:rPr>
          <w:rFonts w:cs="Times New Roman"/>
          <w:sz w:val="16"/>
          <w:szCs w:val="16"/>
        </w:rPr>
        <w:t xml:space="preserve"> //</w:t>
      </w:r>
      <w:r w:rsidRPr="005A5282">
        <w:rPr>
          <w:rFonts w:cs="Times New Roman"/>
          <w:sz w:val="16"/>
          <w:szCs w:val="16"/>
        </w:rPr>
        <w:t xml:space="preserve"> Вопросы студенческой науки</w:t>
      </w:r>
      <w:r w:rsidR="0076403A" w:rsidRPr="005A5282">
        <w:rPr>
          <w:rFonts w:cs="Times New Roman"/>
          <w:sz w:val="16"/>
          <w:szCs w:val="16"/>
        </w:rPr>
        <w:t>. 2019,</w:t>
      </w:r>
      <w:r w:rsidRPr="005A5282">
        <w:rPr>
          <w:rFonts w:cs="Times New Roman"/>
          <w:sz w:val="16"/>
          <w:szCs w:val="16"/>
        </w:rPr>
        <w:t xml:space="preserve"> №12(40).</w:t>
      </w:r>
    </w:p>
    <w:p w14:paraId="2EECCE0C" w14:textId="568E5CD7" w:rsidR="00223FD4" w:rsidRPr="001120C0" w:rsidRDefault="00B67940" w:rsidP="001120C0">
      <w:pPr>
        <w:pStyle w:val="a5"/>
        <w:numPr>
          <w:ilvl w:val="0"/>
          <w:numId w:val="11"/>
        </w:numPr>
        <w:spacing w:after="0"/>
        <w:rPr>
          <w:rFonts w:cs="Times New Roman"/>
          <w:sz w:val="16"/>
          <w:szCs w:val="16"/>
        </w:rPr>
      </w:pPr>
      <w:r w:rsidRPr="005A5282">
        <w:rPr>
          <w:rFonts w:cs="Times New Roman"/>
          <w:sz w:val="16"/>
          <w:szCs w:val="16"/>
        </w:rPr>
        <w:t xml:space="preserve">Демкина О. В., </w:t>
      </w:r>
      <w:proofErr w:type="spellStart"/>
      <w:r w:rsidRPr="005A5282">
        <w:rPr>
          <w:rFonts w:cs="Times New Roman"/>
          <w:sz w:val="16"/>
          <w:szCs w:val="16"/>
        </w:rPr>
        <w:t>Марушко</w:t>
      </w:r>
      <w:proofErr w:type="spellEnd"/>
      <w:r w:rsidRPr="005A5282">
        <w:rPr>
          <w:rFonts w:cs="Times New Roman"/>
          <w:sz w:val="16"/>
          <w:szCs w:val="16"/>
        </w:rPr>
        <w:t xml:space="preserve"> Л. Ю., Анализ возможности использования веб аналитики в управлении доходностью организации. </w:t>
      </w:r>
      <w:r w:rsidR="0076403A" w:rsidRPr="005A5282">
        <w:rPr>
          <w:rFonts w:cs="Times New Roman"/>
          <w:sz w:val="16"/>
          <w:szCs w:val="16"/>
        </w:rPr>
        <w:t xml:space="preserve">// </w:t>
      </w:r>
      <w:r w:rsidRPr="005A5282">
        <w:rPr>
          <w:rFonts w:cs="Times New Roman"/>
          <w:sz w:val="16"/>
          <w:szCs w:val="16"/>
        </w:rPr>
        <w:t>Московский экономический журна</w:t>
      </w:r>
      <w:r w:rsidR="0076403A" w:rsidRPr="005A5282">
        <w:rPr>
          <w:rFonts w:cs="Times New Roman"/>
          <w:sz w:val="16"/>
          <w:szCs w:val="16"/>
        </w:rPr>
        <w:t xml:space="preserve">л. 2019, </w:t>
      </w:r>
      <w:r w:rsidRPr="005A5282">
        <w:rPr>
          <w:rFonts w:cs="Times New Roman"/>
          <w:sz w:val="16"/>
          <w:szCs w:val="16"/>
        </w:rPr>
        <w:t>№9.</w:t>
      </w:r>
    </w:p>
    <w:p w14:paraId="16E88816" w14:textId="00179B77" w:rsidR="00BC2130" w:rsidRPr="005A5282" w:rsidRDefault="00B056FD" w:rsidP="00BC2130">
      <w:pPr>
        <w:pStyle w:val="a5"/>
        <w:numPr>
          <w:ilvl w:val="0"/>
          <w:numId w:val="11"/>
        </w:numPr>
        <w:spacing w:after="0"/>
        <w:rPr>
          <w:rFonts w:cs="Times New Roman"/>
          <w:sz w:val="16"/>
          <w:szCs w:val="16"/>
        </w:rPr>
      </w:pPr>
      <w:proofErr w:type="spellStart"/>
      <w:r w:rsidRPr="005A5282">
        <w:rPr>
          <w:rFonts w:cs="Times New Roman"/>
          <w:sz w:val="16"/>
          <w:szCs w:val="16"/>
        </w:rPr>
        <w:t>Сямиуллина</w:t>
      </w:r>
      <w:proofErr w:type="spellEnd"/>
      <w:r w:rsidRPr="005A5282">
        <w:rPr>
          <w:rFonts w:cs="Times New Roman"/>
          <w:sz w:val="16"/>
          <w:szCs w:val="16"/>
        </w:rPr>
        <w:t xml:space="preserve"> Р. Х., Кривоносов И. В., Общий анализ облачных сервисов. </w:t>
      </w:r>
      <w:r w:rsidR="0076403A" w:rsidRPr="005A5282">
        <w:rPr>
          <w:rFonts w:cs="Times New Roman"/>
          <w:sz w:val="16"/>
          <w:szCs w:val="16"/>
        </w:rPr>
        <w:t>// Инновационная наука. 2020, №6.</w:t>
      </w:r>
    </w:p>
    <w:p w14:paraId="363B111F" w14:textId="4E5F8412" w:rsidR="005A526F" w:rsidRPr="005A526F" w:rsidRDefault="00563708" w:rsidP="005A526F">
      <w:pPr>
        <w:pStyle w:val="a5"/>
        <w:numPr>
          <w:ilvl w:val="0"/>
          <w:numId w:val="11"/>
        </w:numPr>
        <w:spacing w:after="0"/>
        <w:rPr>
          <w:rFonts w:cs="Times New Roman"/>
          <w:sz w:val="16"/>
          <w:szCs w:val="16"/>
        </w:rPr>
      </w:pPr>
      <w:proofErr w:type="spellStart"/>
      <w:r w:rsidRPr="005A5282">
        <w:rPr>
          <w:rFonts w:cs="Times New Roman"/>
          <w:sz w:val="16"/>
          <w:szCs w:val="16"/>
        </w:rPr>
        <w:t>Хоружников</w:t>
      </w:r>
      <w:proofErr w:type="spellEnd"/>
      <w:r w:rsidRPr="005A5282">
        <w:rPr>
          <w:rFonts w:cs="Times New Roman"/>
          <w:sz w:val="16"/>
          <w:szCs w:val="16"/>
        </w:rPr>
        <w:t xml:space="preserve"> С. Э., </w:t>
      </w:r>
      <w:proofErr w:type="spellStart"/>
      <w:r w:rsidRPr="005A5282">
        <w:rPr>
          <w:rFonts w:cs="Times New Roman"/>
          <w:sz w:val="16"/>
          <w:szCs w:val="16"/>
        </w:rPr>
        <w:t>Зудилова</w:t>
      </w:r>
      <w:proofErr w:type="spellEnd"/>
      <w:r w:rsidRPr="005A5282">
        <w:rPr>
          <w:rFonts w:cs="Times New Roman"/>
          <w:sz w:val="16"/>
          <w:szCs w:val="16"/>
        </w:rPr>
        <w:t xml:space="preserve"> Т. В., Осипов Н. А., Прыгун В. В.,</w:t>
      </w:r>
      <w:r w:rsidR="00703F2C" w:rsidRPr="005A5282">
        <w:rPr>
          <w:rFonts w:cs="Times New Roman"/>
          <w:sz w:val="16"/>
          <w:szCs w:val="16"/>
        </w:rPr>
        <w:t xml:space="preserve"> Использование облачных технологий в учебном процессе.</w:t>
      </w:r>
      <w:r w:rsidR="0076403A" w:rsidRPr="005A5282">
        <w:rPr>
          <w:rFonts w:cs="Times New Roman"/>
          <w:sz w:val="16"/>
          <w:szCs w:val="16"/>
        </w:rPr>
        <w:t xml:space="preserve"> //</w:t>
      </w:r>
      <w:r w:rsidRPr="005A5282">
        <w:rPr>
          <w:rFonts w:cs="Times New Roman"/>
          <w:sz w:val="16"/>
          <w:szCs w:val="16"/>
        </w:rPr>
        <w:t xml:space="preserve"> ИЗВ. ВУЗОВ. ПРИБОРОСТРОЕНИЕ. </w:t>
      </w:r>
      <w:r w:rsidR="0076403A" w:rsidRPr="005A5282">
        <w:rPr>
          <w:rFonts w:cs="Times New Roman"/>
          <w:sz w:val="16"/>
          <w:szCs w:val="16"/>
        </w:rPr>
        <w:t xml:space="preserve">Том 55, </w:t>
      </w:r>
      <w:r w:rsidRPr="005A5282">
        <w:rPr>
          <w:rFonts w:cs="Times New Roman"/>
          <w:sz w:val="16"/>
          <w:szCs w:val="16"/>
        </w:rPr>
        <w:t>2012, №12.</w:t>
      </w:r>
    </w:p>
    <w:sectPr w:rsidR="005A526F" w:rsidRPr="005A526F" w:rsidSect="00C95BB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58222" w14:textId="77777777" w:rsidR="00895F7D" w:rsidRDefault="00895F7D" w:rsidP="00264D7C">
      <w:pPr>
        <w:spacing w:after="0" w:line="240" w:lineRule="auto"/>
      </w:pPr>
      <w:r>
        <w:separator/>
      </w:r>
    </w:p>
  </w:endnote>
  <w:endnote w:type="continuationSeparator" w:id="0">
    <w:p w14:paraId="5D004EE9" w14:textId="77777777" w:rsidR="00895F7D" w:rsidRDefault="00895F7D" w:rsidP="0026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6B102" w14:textId="77777777" w:rsidR="00895F7D" w:rsidRDefault="00895F7D" w:rsidP="00264D7C">
      <w:pPr>
        <w:spacing w:after="0" w:line="240" w:lineRule="auto"/>
      </w:pPr>
      <w:r>
        <w:separator/>
      </w:r>
    </w:p>
  </w:footnote>
  <w:footnote w:type="continuationSeparator" w:id="0">
    <w:p w14:paraId="49D41411" w14:textId="77777777" w:rsidR="00895F7D" w:rsidRDefault="00895F7D" w:rsidP="00264D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835DC"/>
    <w:multiLevelType w:val="hybridMultilevel"/>
    <w:tmpl w:val="DF404848"/>
    <w:lvl w:ilvl="0" w:tplc="E6F6FC62">
      <w:start w:val="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9977C9"/>
    <w:multiLevelType w:val="hybridMultilevel"/>
    <w:tmpl w:val="6BC4AFB6"/>
    <w:lvl w:ilvl="0" w:tplc="E6F6FC62">
      <w:start w:val="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93B3E7B"/>
    <w:multiLevelType w:val="hybridMultilevel"/>
    <w:tmpl w:val="1602BBE4"/>
    <w:lvl w:ilvl="0" w:tplc="64DA64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AB057EC"/>
    <w:multiLevelType w:val="hybridMultilevel"/>
    <w:tmpl w:val="932A2112"/>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32AB7D1B"/>
    <w:multiLevelType w:val="hybridMultilevel"/>
    <w:tmpl w:val="8C08752E"/>
    <w:lvl w:ilvl="0" w:tplc="E6F6FC62">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3E52560"/>
    <w:multiLevelType w:val="hybridMultilevel"/>
    <w:tmpl w:val="17E02CBC"/>
    <w:lvl w:ilvl="0" w:tplc="E6F6FC62">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CFD63D5"/>
    <w:multiLevelType w:val="hybridMultilevel"/>
    <w:tmpl w:val="46F22A98"/>
    <w:lvl w:ilvl="0" w:tplc="E6F6FC62">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DFB4EA9"/>
    <w:multiLevelType w:val="hybridMultilevel"/>
    <w:tmpl w:val="E5021764"/>
    <w:lvl w:ilvl="0" w:tplc="753A8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944FBF"/>
    <w:multiLevelType w:val="hybridMultilevel"/>
    <w:tmpl w:val="38B4E518"/>
    <w:lvl w:ilvl="0" w:tplc="E6F6FC62">
      <w:start w:val="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7947E30"/>
    <w:multiLevelType w:val="hybridMultilevel"/>
    <w:tmpl w:val="81261FCC"/>
    <w:lvl w:ilvl="0" w:tplc="A6E677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7B1CAC"/>
    <w:multiLevelType w:val="hybridMultilevel"/>
    <w:tmpl w:val="413627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AEE2DBC"/>
    <w:multiLevelType w:val="hybridMultilevel"/>
    <w:tmpl w:val="932A2112"/>
    <w:lvl w:ilvl="0" w:tplc="B02C2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B267E43"/>
    <w:multiLevelType w:val="hybridMultilevel"/>
    <w:tmpl w:val="C5E8FF4C"/>
    <w:lvl w:ilvl="0" w:tplc="435459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A667629"/>
    <w:multiLevelType w:val="hybridMultilevel"/>
    <w:tmpl w:val="DBACE0BA"/>
    <w:lvl w:ilvl="0" w:tplc="E6F6FC62">
      <w:start w:val="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F4436F0"/>
    <w:multiLevelType w:val="hybridMultilevel"/>
    <w:tmpl w:val="21CE509C"/>
    <w:lvl w:ilvl="0" w:tplc="5D7CB3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4"/>
  </w:num>
  <w:num w:numId="3">
    <w:abstractNumId w:val="14"/>
  </w:num>
  <w:num w:numId="4">
    <w:abstractNumId w:val="13"/>
  </w:num>
  <w:num w:numId="5">
    <w:abstractNumId w:val="1"/>
  </w:num>
  <w:num w:numId="6">
    <w:abstractNumId w:val="9"/>
  </w:num>
  <w:num w:numId="7">
    <w:abstractNumId w:val="7"/>
  </w:num>
  <w:num w:numId="8">
    <w:abstractNumId w:val="11"/>
  </w:num>
  <w:num w:numId="9">
    <w:abstractNumId w:val="3"/>
  </w:num>
  <w:num w:numId="10">
    <w:abstractNumId w:val="2"/>
  </w:num>
  <w:num w:numId="11">
    <w:abstractNumId w:val="12"/>
  </w:num>
  <w:num w:numId="12">
    <w:abstractNumId w:val="0"/>
  </w:num>
  <w:num w:numId="13">
    <w:abstractNumId w:val="10"/>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F2"/>
    <w:rsid w:val="00005D9C"/>
    <w:rsid w:val="00007AF5"/>
    <w:rsid w:val="00010F12"/>
    <w:rsid w:val="000166FD"/>
    <w:rsid w:val="00021115"/>
    <w:rsid w:val="000236BC"/>
    <w:rsid w:val="00030DC0"/>
    <w:rsid w:val="000339B4"/>
    <w:rsid w:val="000344D4"/>
    <w:rsid w:val="000442CE"/>
    <w:rsid w:val="0005658A"/>
    <w:rsid w:val="00057333"/>
    <w:rsid w:val="00064E55"/>
    <w:rsid w:val="00065BE1"/>
    <w:rsid w:val="00073CDB"/>
    <w:rsid w:val="00081EF7"/>
    <w:rsid w:val="0008499B"/>
    <w:rsid w:val="0009655C"/>
    <w:rsid w:val="000B0C4C"/>
    <w:rsid w:val="000C2050"/>
    <w:rsid w:val="000C28BF"/>
    <w:rsid w:val="000C48A8"/>
    <w:rsid w:val="000D5073"/>
    <w:rsid w:val="000D572D"/>
    <w:rsid w:val="000F0C7E"/>
    <w:rsid w:val="000F42AD"/>
    <w:rsid w:val="000F6860"/>
    <w:rsid w:val="001120C0"/>
    <w:rsid w:val="001122E9"/>
    <w:rsid w:val="00113F57"/>
    <w:rsid w:val="001153DC"/>
    <w:rsid w:val="00130B54"/>
    <w:rsid w:val="001344A2"/>
    <w:rsid w:val="00155413"/>
    <w:rsid w:val="001746FB"/>
    <w:rsid w:val="001752A8"/>
    <w:rsid w:val="00177C96"/>
    <w:rsid w:val="0018432E"/>
    <w:rsid w:val="001A1EE0"/>
    <w:rsid w:val="001B120F"/>
    <w:rsid w:val="001B3DD5"/>
    <w:rsid w:val="001B60D8"/>
    <w:rsid w:val="001C5D62"/>
    <w:rsid w:val="001C74DB"/>
    <w:rsid w:val="001D20ED"/>
    <w:rsid w:val="001D2C86"/>
    <w:rsid w:val="001D5DE1"/>
    <w:rsid w:val="001E1E25"/>
    <w:rsid w:val="00215843"/>
    <w:rsid w:val="00215A81"/>
    <w:rsid w:val="00216CBA"/>
    <w:rsid w:val="00223FD4"/>
    <w:rsid w:val="00225BF6"/>
    <w:rsid w:val="00234422"/>
    <w:rsid w:val="00250C09"/>
    <w:rsid w:val="002578B8"/>
    <w:rsid w:val="00261FAA"/>
    <w:rsid w:val="00263E54"/>
    <w:rsid w:val="00264D7C"/>
    <w:rsid w:val="0027031E"/>
    <w:rsid w:val="00276BCC"/>
    <w:rsid w:val="00281ECD"/>
    <w:rsid w:val="00284F67"/>
    <w:rsid w:val="0029043D"/>
    <w:rsid w:val="002A402B"/>
    <w:rsid w:val="002A4696"/>
    <w:rsid w:val="002B3C94"/>
    <w:rsid w:val="002B7D19"/>
    <w:rsid w:val="002C254B"/>
    <w:rsid w:val="002C5F80"/>
    <w:rsid w:val="002D5711"/>
    <w:rsid w:val="002F7741"/>
    <w:rsid w:val="00302CC8"/>
    <w:rsid w:val="00307397"/>
    <w:rsid w:val="003229FE"/>
    <w:rsid w:val="00344F49"/>
    <w:rsid w:val="003634E1"/>
    <w:rsid w:val="003703FC"/>
    <w:rsid w:val="00395CF5"/>
    <w:rsid w:val="003978F0"/>
    <w:rsid w:val="003A1846"/>
    <w:rsid w:val="003B013B"/>
    <w:rsid w:val="003B1376"/>
    <w:rsid w:val="003C3BB6"/>
    <w:rsid w:val="003C3DA2"/>
    <w:rsid w:val="003D31A2"/>
    <w:rsid w:val="003D351C"/>
    <w:rsid w:val="003D6960"/>
    <w:rsid w:val="003D7FF3"/>
    <w:rsid w:val="003E62C8"/>
    <w:rsid w:val="003F3EBD"/>
    <w:rsid w:val="00401ACB"/>
    <w:rsid w:val="004133FA"/>
    <w:rsid w:val="00432FF0"/>
    <w:rsid w:val="004448D3"/>
    <w:rsid w:val="00455C8A"/>
    <w:rsid w:val="00456C9B"/>
    <w:rsid w:val="00461A0A"/>
    <w:rsid w:val="004717F0"/>
    <w:rsid w:val="004719C7"/>
    <w:rsid w:val="00471A68"/>
    <w:rsid w:val="00472D31"/>
    <w:rsid w:val="0047460D"/>
    <w:rsid w:val="004909B2"/>
    <w:rsid w:val="00491943"/>
    <w:rsid w:val="00494A97"/>
    <w:rsid w:val="004A2036"/>
    <w:rsid w:val="004A3B31"/>
    <w:rsid w:val="004B661B"/>
    <w:rsid w:val="004D0AAD"/>
    <w:rsid w:val="004D1FF4"/>
    <w:rsid w:val="004E067D"/>
    <w:rsid w:val="004E4047"/>
    <w:rsid w:val="004F435F"/>
    <w:rsid w:val="004F57CE"/>
    <w:rsid w:val="00506D77"/>
    <w:rsid w:val="00511CB6"/>
    <w:rsid w:val="005123F2"/>
    <w:rsid w:val="005138F2"/>
    <w:rsid w:val="00525CCB"/>
    <w:rsid w:val="00532757"/>
    <w:rsid w:val="0053394F"/>
    <w:rsid w:val="00541D73"/>
    <w:rsid w:val="00543FB9"/>
    <w:rsid w:val="00547EFA"/>
    <w:rsid w:val="00552AB9"/>
    <w:rsid w:val="00563708"/>
    <w:rsid w:val="00575808"/>
    <w:rsid w:val="005825C7"/>
    <w:rsid w:val="005878F4"/>
    <w:rsid w:val="00592AF3"/>
    <w:rsid w:val="005A526F"/>
    <w:rsid w:val="005A5282"/>
    <w:rsid w:val="005B5EC4"/>
    <w:rsid w:val="005C4064"/>
    <w:rsid w:val="005C5D4C"/>
    <w:rsid w:val="005C66A3"/>
    <w:rsid w:val="005D605D"/>
    <w:rsid w:val="005E31B8"/>
    <w:rsid w:val="005E6F8F"/>
    <w:rsid w:val="005F0149"/>
    <w:rsid w:val="005F1B42"/>
    <w:rsid w:val="005F6833"/>
    <w:rsid w:val="005F6CB3"/>
    <w:rsid w:val="006013A9"/>
    <w:rsid w:val="00604445"/>
    <w:rsid w:val="00605C16"/>
    <w:rsid w:val="0060671A"/>
    <w:rsid w:val="0061185B"/>
    <w:rsid w:val="0062260E"/>
    <w:rsid w:val="0063291E"/>
    <w:rsid w:val="00633E03"/>
    <w:rsid w:val="00636297"/>
    <w:rsid w:val="0064555F"/>
    <w:rsid w:val="00645768"/>
    <w:rsid w:val="0065242E"/>
    <w:rsid w:val="006536DC"/>
    <w:rsid w:val="00654CFE"/>
    <w:rsid w:val="00662A06"/>
    <w:rsid w:val="00674C5F"/>
    <w:rsid w:val="006819BE"/>
    <w:rsid w:val="0068422C"/>
    <w:rsid w:val="00686FCC"/>
    <w:rsid w:val="006A1BAF"/>
    <w:rsid w:val="006C2A9F"/>
    <w:rsid w:val="006F24D7"/>
    <w:rsid w:val="006F24E1"/>
    <w:rsid w:val="006F7028"/>
    <w:rsid w:val="00703C16"/>
    <w:rsid w:val="00703F2C"/>
    <w:rsid w:val="007067FD"/>
    <w:rsid w:val="00720CF6"/>
    <w:rsid w:val="00721B4A"/>
    <w:rsid w:val="00730ABA"/>
    <w:rsid w:val="00735A0A"/>
    <w:rsid w:val="0076092E"/>
    <w:rsid w:val="007610E3"/>
    <w:rsid w:val="007631FB"/>
    <w:rsid w:val="0076403A"/>
    <w:rsid w:val="00764DD8"/>
    <w:rsid w:val="007946E6"/>
    <w:rsid w:val="007A12C6"/>
    <w:rsid w:val="007A38AC"/>
    <w:rsid w:val="007A4375"/>
    <w:rsid w:val="007B6C77"/>
    <w:rsid w:val="007C19E8"/>
    <w:rsid w:val="007D0D2C"/>
    <w:rsid w:val="007D3CBB"/>
    <w:rsid w:val="007F54C6"/>
    <w:rsid w:val="007F6538"/>
    <w:rsid w:val="008111D6"/>
    <w:rsid w:val="008126D3"/>
    <w:rsid w:val="00816685"/>
    <w:rsid w:val="00823DEF"/>
    <w:rsid w:val="008352F7"/>
    <w:rsid w:val="0083759A"/>
    <w:rsid w:val="0084620F"/>
    <w:rsid w:val="00853B6C"/>
    <w:rsid w:val="00853D11"/>
    <w:rsid w:val="00861287"/>
    <w:rsid w:val="00877855"/>
    <w:rsid w:val="00887DCF"/>
    <w:rsid w:val="00895F7D"/>
    <w:rsid w:val="008A68CF"/>
    <w:rsid w:val="008A70D3"/>
    <w:rsid w:val="008B3363"/>
    <w:rsid w:val="008C0A4F"/>
    <w:rsid w:val="008D3E3B"/>
    <w:rsid w:val="008F44B7"/>
    <w:rsid w:val="008F6CE8"/>
    <w:rsid w:val="00911F5B"/>
    <w:rsid w:val="00921498"/>
    <w:rsid w:val="00922AC1"/>
    <w:rsid w:val="00930E2F"/>
    <w:rsid w:val="009401C1"/>
    <w:rsid w:val="00960D0F"/>
    <w:rsid w:val="00981F91"/>
    <w:rsid w:val="00983C98"/>
    <w:rsid w:val="00990EBD"/>
    <w:rsid w:val="0099210D"/>
    <w:rsid w:val="00995654"/>
    <w:rsid w:val="009A066D"/>
    <w:rsid w:val="009A2BDF"/>
    <w:rsid w:val="009B0900"/>
    <w:rsid w:val="009C2C30"/>
    <w:rsid w:val="009D3371"/>
    <w:rsid w:val="009D7C49"/>
    <w:rsid w:val="009F4251"/>
    <w:rsid w:val="009F4B28"/>
    <w:rsid w:val="00A0009A"/>
    <w:rsid w:val="00A1305C"/>
    <w:rsid w:val="00A3027F"/>
    <w:rsid w:val="00A418B0"/>
    <w:rsid w:val="00A54D99"/>
    <w:rsid w:val="00A7031A"/>
    <w:rsid w:val="00A705B4"/>
    <w:rsid w:val="00A72FFB"/>
    <w:rsid w:val="00A7566E"/>
    <w:rsid w:val="00A913DF"/>
    <w:rsid w:val="00A97CBE"/>
    <w:rsid w:val="00AA23D3"/>
    <w:rsid w:val="00AA2D7A"/>
    <w:rsid w:val="00AB2C7A"/>
    <w:rsid w:val="00AB5337"/>
    <w:rsid w:val="00AD2EEA"/>
    <w:rsid w:val="00AD35F5"/>
    <w:rsid w:val="00AD58A7"/>
    <w:rsid w:val="00AE4362"/>
    <w:rsid w:val="00B04802"/>
    <w:rsid w:val="00B056FD"/>
    <w:rsid w:val="00B05ACF"/>
    <w:rsid w:val="00B07D80"/>
    <w:rsid w:val="00B14CDD"/>
    <w:rsid w:val="00B20489"/>
    <w:rsid w:val="00B2405A"/>
    <w:rsid w:val="00B353F8"/>
    <w:rsid w:val="00B35A6C"/>
    <w:rsid w:val="00B4211E"/>
    <w:rsid w:val="00B520BB"/>
    <w:rsid w:val="00B61A87"/>
    <w:rsid w:val="00B64EC6"/>
    <w:rsid w:val="00B6581A"/>
    <w:rsid w:val="00B67940"/>
    <w:rsid w:val="00B77F4F"/>
    <w:rsid w:val="00BA78B1"/>
    <w:rsid w:val="00BB2F3A"/>
    <w:rsid w:val="00BB3C8E"/>
    <w:rsid w:val="00BC2130"/>
    <w:rsid w:val="00BC26B6"/>
    <w:rsid w:val="00BE5CEE"/>
    <w:rsid w:val="00BE6E38"/>
    <w:rsid w:val="00BF0A48"/>
    <w:rsid w:val="00BF4297"/>
    <w:rsid w:val="00BF7480"/>
    <w:rsid w:val="00BF7AE9"/>
    <w:rsid w:val="00C03EB7"/>
    <w:rsid w:val="00C047A5"/>
    <w:rsid w:val="00C04974"/>
    <w:rsid w:val="00C07632"/>
    <w:rsid w:val="00C12644"/>
    <w:rsid w:val="00C35F20"/>
    <w:rsid w:val="00C36AC7"/>
    <w:rsid w:val="00C41D1D"/>
    <w:rsid w:val="00C6742E"/>
    <w:rsid w:val="00C95BB4"/>
    <w:rsid w:val="00C974E8"/>
    <w:rsid w:val="00CA3823"/>
    <w:rsid w:val="00CA438C"/>
    <w:rsid w:val="00CA7BBC"/>
    <w:rsid w:val="00CB3E08"/>
    <w:rsid w:val="00CC18CB"/>
    <w:rsid w:val="00CC68D8"/>
    <w:rsid w:val="00CE3DC8"/>
    <w:rsid w:val="00CE773D"/>
    <w:rsid w:val="00D06218"/>
    <w:rsid w:val="00D20018"/>
    <w:rsid w:val="00D238EA"/>
    <w:rsid w:val="00D23A30"/>
    <w:rsid w:val="00D37E78"/>
    <w:rsid w:val="00D40D66"/>
    <w:rsid w:val="00D461D5"/>
    <w:rsid w:val="00D548A2"/>
    <w:rsid w:val="00D67A8E"/>
    <w:rsid w:val="00D71CE1"/>
    <w:rsid w:val="00D743F5"/>
    <w:rsid w:val="00D75F57"/>
    <w:rsid w:val="00D92243"/>
    <w:rsid w:val="00D94E28"/>
    <w:rsid w:val="00DA2291"/>
    <w:rsid w:val="00DA525B"/>
    <w:rsid w:val="00DB022C"/>
    <w:rsid w:val="00DC0017"/>
    <w:rsid w:val="00DC241C"/>
    <w:rsid w:val="00DC38C2"/>
    <w:rsid w:val="00DF43D4"/>
    <w:rsid w:val="00DF7622"/>
    <w:rsid w:val="00E026EF"/>
    <w:rsid w:val="00E03BEF"/>
    <w:rsid w:val="00E0735B"/>
    <w:rsid w:val="00E12A9B"/>
    <w:rsid w:val="00E12C6D"/>
    <w:rsid w:val="00E1756D"/>
    <w:rsid w:val="00E2223C"/>
    <w:rsid w:val="00E22DE1"/>
    <w:rsid w:val="00E26C69"/>
    <w:rsid w:val="00E337F0"/>
    <w:rsid w:val="00E4107F"/>
    <w:rsid w:val="00E50395"/>
    <w:rsid w:val="00E577D2"/>
    <w:rsid w:val="00E641D6"/>
    <w:rsid w:val="00E70F6F"/>
    <w:rsid w:val="00E76D4F"/>
    <w:rsid w:val="00E93720"/>
    <w:rsid w:val="00E97E3E"/>
    <w:rsid w:val="00EA5077"/>
    <w:rsid w:val="00EC058B"/>
    <w:rsid w:val="00EC103F"/>
    <w:rsid w:val="00ED0142"/>
    <w:rsid w:val="00ED4EFD"/>
    <w:rsid w:val="00EE0411"/>
    <w:rsid w:val="00EF4329"/>
    <w:rsid w:val="00EF4882"/>
    <w:rsid w:val="00EF6924"/>
    <w:rsid w:val="00F02051"/>
    <w:rsid w:val="00F05DEE"/>
    <w:rsid w:val="00F0691B"/>
    <w:rsid w:val="00F06975"/>
    <w:rsid w:val="00F078E0"/>
    <w:rsid w:val="00F121A7"/>
    <w:rsid w:val="00F30F74"/>
    <w:rsid w:val="00F37FDC"/>
    <w:rsid w:val="00F57579"/>
    <w:rsid w:val="00F613EE"/>
    <w:rsid w:val="00F647C3"/>
    <w:rsid w:val="00F67897"/>
    <w:rsid w:val="00F73687"/>
    <w:rsid w:val="00F75B72"/>
    <w:rsid w:val="00F76244"/>
    <w:rsid w:val="00F83340"/>
    <w:rsid w:val="00F87A23"/>
    <w:rsid w:val="00F979C1"/>
    <w:rsid w:val="00FA108E"/>
    <w:rsid w:val="00FA2F17"/>
    <w:rsid w:val="00FA5F6D"/>
    <w:rsid w:val="00FB14F0"/>
    <w:rsid w:val="00FB480A"/>
    <w:rsid w:val="00FC4687"/>
    <w:rsid w:val="00FD6498"/>
    <w:rsid w:val="00FD6F92"/>
    <w:rsid w:val="00FE1EC5"/>
    <w:rsid w:val="00FE29C1"/>
    <w:rsid w:val="00FE7506"/>
    <w:rsid w:val="00FF1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8156"/>
  <w15:docId w15:val="{3C242081-A1B6-4F64-AA93-B893B2500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4A2"/>
    <w:pPr>
      <w:ind w:firstLine="709"/>
      <w:jc w:val="both"/>
    </w:pPr>
    <w:rPr>
      <w:rFonts w:ascii="Times New Roman" w:hAnsi="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38F2"/>
    <w:rPr>
      <w:color w:val="0563C1" w:themeColor="hyperlink"/>
      <w:u w:val="single"/>
    </w:rPr>
  </w:style>
  <w:style w:type="character" w:styleId="a4">
    <w:name w:val="Unresolved Mention"/>
    <w:basedOn w:val="a0"/>
    <w:uiPriority w:val="99"/>
    <w:semiHidden/>
    <w:unhideWhenUsed/>
    <w:rsid w:val="005138F2"/>
    <w:rPr>
      <w:color w:val="605E5C"/>
      <w:shd w:val="clear" w:color="auto" w:fill="E1DFDD"/>
    </w:rPr>
  </w:style>
  <w:style w:type="paragraph" w:styleId="a5">
    <w:name w:val="List Paragraph"/>
    <w:basedOn w:val="a"/>
    <w:uiPriority w:val="34"/>
    <w:qFormat/>
    <w:rsid w:val="007A4375"/>
    <w:pPr>
      <w:ind w:left="720"/>
      <w:contextualSpacing/>
    </w:pPr>
  </w:style>
  <w:style w:type="character" w:styleId="a6">
    <w:name w:val="Placeholder Text"/>
    <w:basedOn w:val="a0"/>
    <w:uiPriority w:val="99"/>
    <w:semiHidden/>
    <w:rsid w:val="002578B8"/>
    <w:rPr>
      <w:color w:val="808080"/>
    </w:rPr>
  </w:style>
  <w:style w:type="table" w:styleId="a7">
    <w:name w:val="Table Grid"/>
    <w:basedOn w:val="a1"/>
    <w:uiPriority w:val="39"/>
    <w:rsid w:val="001B6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CA7BBC"/>
    <w:rPr>
      <w:sz w:val="16"/>
      <w:szCs w:val="16"/>
    </w:rPr>
  </w:style>
  <w:style w:type="paragraph" w:styleId="a9">
    <w:name w:val="annotation text"/>
    <w:basedOn w:val="a"/>
    <w:link w:val="aa"/>
    <w:uiPriority w:val="99"/>
    <w:semiHidden/>
    <w:unhideWhenUsed/>
    <w:rsid w:val="00CA7BBC"/>
    <w:pPr>
      <w:spacing w:line="240" w:lineRule="auto"/>
    </w:pPr>
    <w:rPr>
      <w:szCs w:val="20"/>
    </w:rPr>
  </w:style>
  <w:style w:type="character" w:customStyle="1" w:styleId="aa">
    <w:name w:val="Текст примечания Знак"/>
    <w:basedOn w:val="a0"/>
    <w:link w:val="a9"/>
    <w:uiPriority w:val="99"/>
    <w:semiHidden/>
    <w:rsid w:val="00CA7BBC"/>
    <w:rPr>
      <w:rFonts w:ascii="Times New Roman" w:hAnsi="Times New Roman"/>
      <w:sz w:val="20"/>
      <w:szCs w:val="20"/>
    </w:rPr>
  </w:style>
  <w:style w:type="paragraph" w:styleId="ab">
    <w:name w:val="annotation subject"/>
    <w:basedOn w:val="a9"/>
    <w:next w:val="a9"/>
    <w:link w:val="ac"/>
    <w:uiPriority w:val="99"/>
    <w:semiHidden/>
    <w:unhideWhenUsed/>
    <w:rsid w:val="00CA7BBC"/>
    <w:rPr>
      <w:b/>
      <w:bCs/>
    </w:rPr>
  </w:style>
  <w:style w:type="character" w:customStyle="1" w:styleId="ac">
    <w:name w:val="Тема примечания Знак"/>
    <w:basedOn w:val="aa"/>
    <w:link w:val="ab"/>
    <w:uiPriority w:val="99"/>
    <w:semiHidden/>
    <w:rsid w:val="00CA7BBC"/>
    <w:rPr>
      <w:rFonts w:ascii="Times New Roman" w:hAnsi="Times New Roman"/>
      <w:b/>
      <w:bCs/>
      <w:sz w:val="20"/>
      <w:szCs w:val="20"/>
    </w:rPr>
  </w:style>
  <w:style w:type="paragraph" w:styleId="ad">
    <w:name w:val="Balloon Text"/>
    <w:basedOn w:val="a"/>
    <w:link w:val="ae"/>
    <w:uiPriority w:val="99"/>
    <w:semiHidden/>
    <w:unhideWhenUsed/>
    <w:rsid w:val="00CA7BBC"/>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A7BBC"/>
    <w:rPr>
      <w:rFonts w:ascii="Segoe UI" w:hAnsi="Segoe UI" w:cs="Segoe UI"/>
      <w:sz w:val="18"/>
      <w:szCs w:val="18"/>
    </w:rPr>
  </w:style>
  <w:style w:type="paragraph" w:styleId="af">
    <w:name w:val="footnote text"/>
    <w:basedOn w:val="a"/>
    <w:link w:val="af0"/>
    <w:uiPriority w:val="99"/>
    <w:semiHidden/>
    <w:unhideWhenUsed/>
    <w:rsid w:val="00264D7C"/>
    <w:pPr>
      <w:spacing w:after="0" w:line="240" w:lineRule="auto"/>
    </w:pPr>
    <w:rPr>
      <w:szCs w:val="20"/>
    </w:rPr>
  </w:style>
  <w:style w:type="character" w:customStyle="1" w:styleId="af0">
    <w:name w:val="Текст сноски Знак"/>
    <w:basedOn w:val="a0"/>
    <w:link w:val="af"/>
    <w:uiPriority w:val="99"/>
    <w:semiHidden/>
    <w:rsid w:val="00264D7C"/>
    <w:rPr>
      <w:rFonts w:ascii="Times New Roman" w:hAnsi="Times New Roman"/>
      <w:sz w:val="20"/>
      <w:szCs w:val="20"/>
    </w:rPr>
  </w:style>
  <w:style w:type="character" w:styleId="af1">
    <w:name w:val="footnote reference"/>
    <w:basedOn w:val="a0"/>
    <w:uiPriority w:val="99"/>
    <w:semiHidden/>
    <w:unhideWhenUsed/>
    <w:rsid w:val="00264D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583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yku221133@gmail.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itrix24.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paraplancrm.ru" TargetMode="Externa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katyku221133@gmail.com" TargetMode="External"/><Relationship Id="rId14" Type="http://schemas.openxmlformats.org/officeDocument/2006/relationships/hyperlink" Target="https://obrazovanie.1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5BF8D-375D-4777-B9D2-70039DF3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2858</Words>
  <Characters>16292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Екатерина Кудинова</cp:lastModifiedBy>
  <cp:revision>3</cp:revision>
  <dcterms:created xsi:type="dcterms:W3CDTF">2022-07-30T11:22:00Z</dcterms:created>
  <dcterms:modified xsi:type="dcterms:W3CDTF">2022-07-30T11:24:00Z</dcterms:modified>
</cp:coreProperties>
</file>