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1780" w:rsidRDefault="00AB1780">
      <w:bookmarkStart w:id="0" w:name="_GoBack"/>
      <w:r>
        <w:rPr>
          <w:noProof/>
          <w:lang w:eastAsia="ru-RU"/>
        </w:rPr>
        <w:drawing>
          <wp:inline distT="0" distB="0" distL="0" distR="0" wp14:anchorId="46FFAAB5" wp14:editId="38400117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AB1780" w:rsidSect="00AB1780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1780"/>
    <w:rsid w:val="00AB1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3D4E96B-0E5A-4E25-BEB3-C9DB471189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VVSU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Ковылина Екатерина</dc:creator>
  <cp:keywords/>
  <dc:description/>
  <cp:lastModifiedBy>Ковылина Екатерина</cp:lastModifiedBy>
  <cp:revision>1</cp:revision>
  <dcterms:created xsi:type="dcterms:W3CDTF">2016-12-14T02:03:00Z</dcterms:created>
  <dcterms:modified xsi:type="dcterms:W3CDTF">2016-12-14T02:05:00Z</dcterms:modified>
</cp:coreProperties>
</file>