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AFC" w:rsidRPr="00B97A6A" w:rsidRDefault="009209A2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ПРИМЕНЕНИЕ ОПЕРАТОРА СОБЕЛЯ </w:t>
      </w:r>
      <w:r w:rsidR="00B97A6A">
        <w:rPr>
          <w:rFonts w:ascii="Times New Roman" w:hAnsi="Times New Roman" w:cs="Times New Roman"/>
          <w:b/>
          <w:sz w:val="24"/>
          <w:szCs w:val="24"/>
          <w:lang w:val="ru-RU"/>
        </w:rPr>
        <w:t>В ЦИФРОВОЙ ОБРАБОТКЕ АНКЕТ</w:t>
      </w:r>
    </w:p>
    <w:p w:rsidR="009209A2" w:rsidRPr="009209A2" w:rsidRDefault="009209A2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01AFC" w:rsidRDefault="00101AFC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А.Е. Сероштан</w:t>
      </w:r>
    </w:p>
    <w:p w:rsidR="00101AFC" w:rsidRDefault="00101AFC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бакалавр 4 курса, кафедра информационных технологий и систем</w:t>
      </w:r>
    </w:p>
    <w:p w:rsidR="00101AFC" w:rsidRDefault="00101AFC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М.З. Ермолицкая</w:t>
      </w:r>
    </w:p>
    <w:p w:rsidR="00101AFC" w:rsidRDefault="00C15884" w:rsidP="009209A2">
      <w:pPr>
        <w:spacing w:after="12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доцент</w:t>
      </w:r>
      <w:r w:rsidR="00101AFC">
        <w:rPr>
          <w:rFonts w:ascii="Times New Roman" w:hAnsi="Times New Roman" w:cs="Times New Roman"/>
          <w:sz w:val="24"/>
          <w:szCs w:val="24"/>
          <w:lang w:val="ru-RU"/>
        </w:rPr>
        <w:t>, кафедра информационных технологий и систем</w:t>
      </w:r>
    </w:p>
    <w:p w:rsidR="00101AFC" w:rsidRPr="00101AFC" w:rsidRDefault="00101AFC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4"/>
          <w:lang w:val="ru-RU"/>
        </w:rPr>
      </w:pPr>
      <w:r w:rsidRPr="00101AFC">
        <w:rPr>
          <w:rFonts w:ascii="Times New Roman" w:hAnsi="Times New Roman" w:cs="Times New Roman"/>
          <w:i/>
          <w:sz w:val="20"/>
          <w:szCs w:val="24"/>
          <w:lang w:val="ru-RU"/>
        </w:rPr>
        <w:t>Владивостокский государственный университет экономики и сервиса</w:t>
      </w:r>
    </w:p>
    <w:p w:rsidR="00101AFC" w:rsidRDefault="00101AFC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4"/>
          <w:lang w:val="ru-RU"/>
        </w:rPr>
      </w:pPr>
      <w:r w:rsidRPr="00101AFC">
        <w:rPr>
          <w:rFonts w:ascii="Times New Roman" w:hAnsi="Times New Roman" w:cs="Times New Roman"/>
          <w:i/>
          <w:sz w:val="20"/>
          <w:szCs w:val="24"/>
          <w:lang w:val="ru-RU"/>
        </w:rPr>
        <w:t>Россия. Владивосток</w:t>
      </w:r>
    </w:p>
    <w:p w:rsidR="00101AFC" w:rsidRDefault="00101AFC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4"/>
          <w:lang w:val="ru-RU"/>
        </w:rPr>
      </w:pPr>
    </w:p>
    <w:p w:rsidR="00101AFC" w:rsidRDefault="0071196C" w:rsidP="009209A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>Данная статья посвящена применению оператора</w:t>
      </w:r>
      <w:r w:rsidR="00F27863">
        <w:rPr>
          <w:rFonts w:ascii="Times New Roman" w:hAnsi="Times New Roman" w:cs="Times New Roman"/>
          <w:i/>
          <w:sz w:val="24"/>
          <w:szCs w:val="24"/>
          <w:lang w:val="ru-RU"/>
        </w:rPr>
        <w:t xml:space="preserve"> Собеля </w:t>
      </w:r>
      <w:r w:rsidR="00B97A6A">
        <w:rPr>
          <w:rFonts w:ascii="Times New Roman" w:hAnsi="Times New Roman" w:cs="Times New Roman"/>
          <w:i/>
          <w:sz w:val="24"/>
          <w:szCs w:val="24"/>
          <w:lang w:val="ru-RU"/>
        </w:rPr>
        <w:t>в цифровой обработке а</w:t>
      </w:r>
      <w:r w:rsidR="00B97A6A">
        <w:rPr>
          <w:rFonts w:ascii="Times New Roman" w:hAnsi="Times New Roman" w:cs="Times New Roman"/>
          <w:i/>
          <w:sz w:val="24"/>
          <w:szCs w:val="24"/>
          <w:lang w:val="ru-RU"/>
        </w:rPr>
        <w:t>н</w:t>
      </w:r>
      <w:r w:rsidR="00B97A6A">
        <w:rPr>
          <w:rFonts w:ascii="Times New Roman" w:hAnsi="Times New Roman" w:cs="Times New Roman"/>
          <w:i/>
          <w:sz w:val="24"/>
          <w:szCs w:val="24"/>
          <w:lang w:val="ru-RU"/>
        </w:rPr>
        <w:t>кет</w:t>
      </w:r>
      <w:r w:rsidR="00273A80">
        <w:rPr>
          <w:rFonts w:ascii="Times New Roman" w:hAnsi="Times New Roman" w:cs="Times New Roman"/>
          <w:i/>
          <w:sz w:val="24"/>
          <w:szCs w:val="24"/>
          <w:lang w:val="ru-RU"/>
        </w:rPr>
        <w:t>. В сфере компьютерного зрения этот алгоритм является одним из ключевых, так как позволяет достаточно просто, быстро и эффективно получать приемлемый результат для дальнейшей обработки.</w:t>
      </w:r>
    </w:p>
    <w:p w:rsidR="00F10AE5" w:rsidRDefault="00F10AE5" w:rsidP="009209A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ru-RU"/>
        </w:rPr>
        <w:t>Ключевые слова и словосочетания</w:t>
      </w:r>
      <w:r w:rsidRPr="00F10AE5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: </w:t>
      </w:r>
      <w:r w:rsidR="00923D26">
        <w:rPr>
          <w:rFonts w:ascii="Times New Roman" w:hAnsi="Times New Roman" w:cs="Times New Roman"/>
          <w:i/>
          <w:sz w:val="24"/>
          <w:szCs w:val="24"/>
          <w:lang w:val="ru-RU"/>
        </w:rPr>
        <w:t>компьютерное зрение, цифровая обработка из</w:t>
      </w:r>
      <w:r w:rsidR="00923D26">
        <w:rPr>
          <w:rFonts w:ascii="Times New Roman" w:hAnsi="Times New Roman" w:cs="Times New Roman"/>
          <w:i/>
          <w:sz w:val="24"/>
          <w:szCs w:val="24"/>
          <w:lang w:val="ru-RU"/>
        </w:rPr>
        <w:t>о</w:t>
      </w:r>
      <w:r w:rsidR="00923D26">
        <w:rPr>
          <w:rFonts w:ascii="Times New Roman" w:hAnsi="Times New Roman" w:cs="Times New Roman"/>
          <w:i/>
          <w:sz w:val="24"/>
          <w:szCs w:val="24"/>
          <w:lang w:val="ru-RU"/>
        </w:rPr>
        <w:t xml:space="preserve">бражений, </w:t>
      </w:r>
      <w:r w:rsidR="00273A80">
        <w:rPr>
          <w:rFonts w:ascii="Times New Roman" w:hAnsi="Times New Roman" w:cs="Times New Roman"/>
          <w:i/>
          <w:sz w:val="24"/>
          <w:szCs w:val="24"/>
          <w:lang w:val="ru-RU"/>
        </w:rPr>
        <w:t xml:space="preserve">оператор Собеля, фильтр Гаусса, </w:t>
      </w:r>
      <w:r w:rsidR="0013385F">
        <w:rPr>
          <w:rFonts w:ascii="Times New Roman" w:hAnsi="Times New Roman" w:cs="Times New Roman"/>
          <w:i/>
          <w:sz w:val="24"/>
          <w:szCs w:val="24"/>
          <w:lang w:val="ru-RU"/>
        </w:rPr>
        <w:t xml:space="preserve">матрица приближенных градиентов, </w:t>
      </w:r>
      <w:r w:rsidR="00217181">
        <w:rPr>
          <w:rFonts w:ascii="Times New Roman" w:hAnsi="Times New Roman" w:cs="Times New Roman"/>
          <w:i/>
          <w:sz w:val="24"/>
          <w:szCs w:val="24"/>
          <w:lang w:val="ru-RU"/>
        </w:rPr>
        <w:t>двуме</w:t>
      </w:r>
      <w:r w:rsidR="00217181">
        <w:rPr>
          <w:rFonts w:ascii="Times New Roman" w:hAnsi="Times New Roman" w:cs="Times New Roman"/>
          <w:i/>
          <w:sz w:val="24"/>
          <w:szCs w:val="24"/>
          <w:lang w:val="ru-RU"/>
        </w:rPr>
        <w:t>р</w:t>
      </w:r>
      <w:r w:rsidR="00217181">
        <w:rPr>
          <w:rFonts w:ascii="Times New Roman" w:hAnsi="Times New Roman" w:cs="Times New Roman"/>
          <w:i/>
          <w:sz w:val="24"/>
          <w:szCs w:val="24"/>
          <w:lang w:val="ru-RU"/>
        </w:rPr>
        <w:t>ная свертка</w:t>
      </w:r>
      <w:r w:rsidR="00355114">
        <w:rPr>
          <w:rFonts w:ascii="Times New Roman" w:hAnsi="Times New Roman" w:cs="Times New Roman"/>
          <w:i/>
          <w:sz w:val="24"/>
          <w:szCs w:val="24"/>
          <w:lang w:val="ru-RU"/>
        </w:rPr>
        <w:t>.</w:t>
      </w:r>
    </w:p>
    <w:p w:rsidR="00F10AE5" w:rsidRDefault="00F10AE5" w:rsidP="009209A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F10AE5" w:rsidRPr="00B97A6A" w:rsidRDefault="00761D0C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ADOPTION OF</w:t>
      </w:r>
      <w:r w:rsidRPr="00761D0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THE SOBEL OPERATOR</w:t>
      </w:r>
      <w:r w:rsidRPr="00761D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34FC">
        <w:rPr>
          <w:rFonts w:ascii="Times New Roman" w:hAnsi="Times New Roman" w:cs="Times New Roman"/>
          <w:b/>
          <w:sz w:val="24"/>
          <w:szCs w:val="24"/>
        </w:rPr>
        <w:t xml:space="preserve">FOR </w:t>
      </w:r>
      <w:r w:rsidR="00B97A6A">
        <w:rPr>
          <w:rFonts w:ascii="Times New Roman" w:hAnsi="Times New Roman" w:cs="Times New Roman"/>
          <w:b/>
          <w:sz w:val="24"/>
          <w:szCs w:val="24"/>
        </w:rPr>
        <w:t>DIGITAL QUESTIONNAIRE PROCESSING</w:t>
      </w:r>
    </w:p>
    <w:p w:rsidR="00F10AE5" w:rsidRDefault="00F10AE5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AE5" w:rsidRDefault="00F10AE5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A.E.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Seroshtan</w:t>
      </w:r>
      <w:proofErr w:type="spellEnd"/>
    </w:p>
    <w:p w:rsidR="00F10AE5" w:rsidRDefault="00F10AE5" w:rsidP="009209A2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graduate student of the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th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year, department of information technology and systems</w:t>
      </w:r>
    </w:p>
    <w:p w:rsidR="00F10AE5" w:rsidRDefault="00F10AE5" w:rsidP="009209A2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M.Z. </w:t>
      </w:r>
      <w:proofErr w:type="spellStart"/>
      <w:r w:rsidRPr="00F10AE5">
        <w:rPr>
          <w:rFonts w:ascii="Times New Roman" w:eastAsiaTheme="minorEastAsia" w:hAnsi="Times New Roman" w:cs="Times New Roman"/>
          <w:b/>
          <w:sz w:val="24"/>
          <w:szCs w:val="24"/>
        </w:rPr>
        <w:t>Yermolitskaya</w:t>
      </w:r>
      <w:proofErr w:type="spellEnd"/>
    </w:p>
    <w:p w:rsidR="00F10AE5" w:rsidRDefault="00C15884" w:rsidP="009209A2">
      <w:pPr>
        <w:spacing w:after="12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C15884">
        <w:rPr>
          <w:rFonts w:ascii="Times New Roman" w:eastAsiaTheme="minorEastAsia" w:hAnsi="Times New Roman" w:cs="Times New Roman"/>
          <w:sz w:val="24"/>
          <w:szCs w:val="24"/>
        </w:rPr>
        <w:t>assistant professor</w:t>
      </w:r>
      <w:r w:rsidR="00F10AE5">
        <w:rPr>
          <w:rFonts w:ascii="Times New Roman" w:eastAsiaTheme="minorEastAsia" w:hAnsi="Times New Roman" w:cs="Times New Roman"/>
          <w:sz w:val="24"/>
          <w:szCs w:val="24"/>
        </w:rPr>
        <w:t>, department of information technology and systems</w:t>
      </w:r>
    </w:p>
    <w:p w:rsidR="00F10AE5" w:rsidRPr="00F10AE5" w:rsidRDefault="00F10AE5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F10AE5">
        <w:rPr>
          <w:rFonts w:ascii="Times New Roman" w:hAnsi="Times New Roman" w:cs="Times New Roman"/>
          <w:i/>
          <w:sz w:val="20"/>
          <w:szCs w:val="24"/>
        </w:rPr>
        <w:t>Vladivostok State University of Economics and Service</w:t>
      </w:r>
    </w:p>
    <w:p w:rsidR="00F10AE5" w:rsidRDefault="00F10AE5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F10AE5">
        <w:rPr>
          <w:rFonts w:ascii="Times New Roman" w:hAnsi="Times New Roman" w:cs="Times New Roman"/>
          <w:i/>
          <w:sz w:val="20"/>
          <w:szCs w:val="24"/>
        </w:rPr>
        <w:t>Russia. Vladivostok</w:t>
      </w:r>
    </w:p>
    <w:p w:rsidR="00F10AE5" w:rsidRDefault="00F10AE5" w:rsidP="009209A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4"/>
        </w:rPr>
      </w:pPr>
    </w:p>
    <w:p w:rsidR="00F10AE5" w:rsidRDefault="00355114" w:rsidP="009209A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355114">
        <w:rPr>
          <w:rFonts w:ascii="Times New Roman" w:hAnsi="Times New Roman" w:cs="Times New Roman"/>
          <w:i/>
          <w:sz w:val="24"/>
          <w:szCs w:val="24"/>
        </w:rPr>
        <w:t xml:space="preserve">This article </w:t>
      </w:r>
      <w:r>
        <w:rPr>
          <w:rFonts w:ascii="Times New Roman" w:hAnsi="Times New Roman" w:cs="Times New Roman"/>
          <w:i/>
          <w:sz w:val="24"/>
          <w:szCs w:val="24"/>
        </w:rPr>
        <w:t>focuses on</w:t>
      </w:r>
      <w:r w:rsidRPr="00355114">
        <w:rPr>
          <w:rFonts w:ascii="Times New Roman" w:hAnsi="Times New Roman" w:cs="Times New Roman"/>
          <w:i/>
          <w:sz w:val="24"/>
          <w:szCs w:val="24"/>
        </w:rPr>
        <w:t xml:space="preserve"> the application of the Sobel operator for </w:t>
      </w:r>
      <w:r w:rsidR="00B97A6A">
        <w:rPr>
          <w:rFonts w:ascii="Times New Roman" w:hAnsi="Times New Roman" w:cs="Times New Roman"/>
          <w:i/>
          <w:sz w:val="24"/>
          <w:szCs w:val="24"/>
        </w:rPr>
        <w:t>digital questionnaire pr</w:t>
      </w:r>
      <w:r w:rsidR="00B97A6A">
        <w:rPr>
          <w:rFonts w:ascii="Times New Roman" w:hAnsi="Times New Roman" w:cs="Times New Roman"/>
          <w:i/>
          <w:sz w:val="24"/>
          <w:szCs w:val="24"/>
        </w:rPr>
        <w:t>o</w:t>
      </w:r>
      <w:r w:rsidR="00B97A6A">
        <w:rPr>
          <w:rFonts w:ascii="Times New Roman" w:hAnsi="Times New Roman" w:cs="Times New Roman"/>
          <w:i/>
          <w:sz w:val="24"/>
          <w:szCs w:val="24"/>
        </w:rPr>
        <w:t>cessing</w:t>
      </w:r>
      <w:r w:rsidRPr="00355114">
        <w:rPr>
          <w:rFonts w:ascii="Times New Roman" w:hAnsi="Times New Roman" w:cs="Times New Roman"/>
          <w:i/>
          <w:sz w:val="24"/>
          <w:szCs w:val="24"/>
        </w:rPr>
        <w:t>. In the field of computer vision, this algorithm is one of the key, because it allows you to easily, quickly and efficiently obtain an acceptable result for subsequent processing.</w:t>
      </w:r>
    </w:p>
    <w:p w:rsidR="00F10AE5" w:rsidRDefault="00F10AE5" w:rsidP="009209A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Keywords: </w:t>
      </w:r>
      <w:r w:rsidR="00923D26">
        <w:rPr>
          <w:rFonts w:ascii="Times New Roman" w:hAnsi="Times New Roman" w:cs="Times New Roman"/>
          <w:i/>
          <w:sz w:val="24"/>
          <w:szCs w:val="24"/>
        </w:rPr>
        <w:t xml:space="preserve">computer vision, digital image processing, </w:t>
      </w:r>
      <w:r w:rsidR="00355114">
        <w:rPr>
          <w:rFonts w:ascii="Times New Roman" w:hAnsi="Times New Roman" w:cs="Times New Roman"/>
          <w:i/>
          <w:sz w:val="24"/>
          <w:szCs w:val="24"/>
        </w:rPr>
        <w:t xml:space="preserve">Sobel operator, Gaussian filter, </w:t>
      </w:r>
      <w:r w:rsidR="00355114" w:rsidRPr="00355114">
        <w:rPr>
          <w:rFonts w:ascii="Times New Roman" w:hAnsi="Times New Roman" w:cs="Times New Roman"/>
          <w:i/>
          <w:sz w:val="24"/>
          <w:szCs w:val="24"/>
        </w:rPr>
        <w:t>a</w:t>
      </w:r>
      <w:r w:rsidR="00355114" w:rsidRPr="00355114">
        <w:rPr>
          <w:rFonts w:ascii="Times New Roman" w:hAnsi="Times New Roman" w:cs="Times New Roman"/>
          <w:i/>
          <w:sz w:val="24"/>
          <w:szCs w:val="24"/>
        </w:rPr>
        <w:t>p</w:t>
      </w:r>
      <w:r w:rsidR="00355114" w:rsidRPr="00355114">
        <w:rPr>
          <w:rFonts w:ascii="Times New Roman" w:hAnsi="Times New Roman" w:cs="Times New Roman"/>
          <w:i/>
          <w:sz w:val="24"/>
          <w:szCs w:val="24"/>
        </w:rPr>
        <w:t>proximate gradient matrix</w:t>
      </w:r>
      <w:r w:rsidR="0035511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55114" w:rsidRPr="00355114">
        <w:rPr>
          <w:rFonts w:ascii="Times New Roman" w:hAnsi="Times New Roman" w:cs="Times New Roman"/>
          <w:i/>
          <w:sz w:val="24"/>
          <w:szCs w:val="24"/>
        </w:rPr>
        <w:t>two-dimensional convolution</w:t>
      </w:r>
    </w:p>
    <w:p w:rsidR="009209A2" w:rsidRDefault="009209A2" w:rsidP="009209A2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FE5F17" w:rsidRDefault="00FE5F17" w:rsidP="001470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Цифровая обработка анкет – это процесс извлечения, сегментирования и анализа большого количества данных, запечатленных на листе бумаги. Для правильной обработки одной анкеты необходимо выполнить несколько задач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5F17" w:rsidRPr="00FE5F17" w:rsidRDefault="00FE5F17" w:rsidP="00FE5F17">
      <w:pPr>
        <w:pStyle w:val="a8"/>
        <w:numPr>
          <w:ilvl w:val="0"/>
          <w:numId w:val="4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Сканирование анкеты</w:t>
      </w:r>
    </w:p>
    <w:p w:rsidR="00FE5F17" w:rsidRPr="00FE5F17" w:rsidRDefault="00FE5F17" w:rsidP="00FE5F17">
      <w:pPr>
        <w:pStyle w:val="a8"/>
        <w:numPr>
          <w:ilvl w:val="0"/>
          <w:numId w:val="4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Выделение границ (контуров) на изображении анкеты</w:t>
      </w:r>
    </w:p>
    <w:p w:rsidR="00FE5F17" w:rsidRPr="00FE5F17" w:rsidRDefault="00FE5F17" w:rsidP="00FE5F17">
      <w:pPr>
        <w:pStyle w:val="a8"/>
        <w:numPr>
          <w:ilvl w:val="0"/>
          <w:numId w:val="4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Выравнивание анкеты</w:t>
      </w:r>
    </w:p>
    <w:p w:rsidR="00FE5F17" w:rsidRPr="00FE5F17" w:rsidRDefault="00FE5F17" w:rsidP="00FE5F17">
      <w:pPr>
        <w:pStyle w:val="a8"/>
        <w:numPr>
          <w:ilvl w:val="0"/>
          <w:numId w:val="4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Бинаризация</w:t>
      </w:r>
    </w:p>
    <w:p w:rsidR="00FE5F17" w:rsidRPr="00FE5F17" w:rsidRDefault="00FE5F17" w:rsidP="00FE5F17">
      <w:pPr>
        <w:pStyle w:val="a8"/>
        <w:numPr>
          <w:ilvl w:val="0"/>
          <w:numId w:val="4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Контурная фильтрация</w:t>
      </w:r>
    </w:p>
    <w:p w:rsidR="00FE5F17" w:rsidRPr="00FE5F17" w:rsidRDefault="001456EC" w:rsidP="00FE5F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Основная задача, которую необходимо всегда выполнять качественно и быстро – это выделение границ.</w:t>
      </w:r>
    </w:p>
    <w:p w:rsidR="00761D0C" w:rsidRDefault="00C834FC" w:rsidP="001470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Выделение границ изображения - это достаточно распространенная задача, встр</w:t>
      </w:r>
      <w:r>
        <w:rPr>
          <w:rFonts w:ascii="Times New Roman" w:hAnsi="Times New Roman" w:cs="Times New Roman"/>
          <w:sz w:val="24"/>
          <w:szCs w:val="24"/>
          <w:lang w:val="ru-RU"/>
        </w:rPr>
        <w:t>е</w:t>
      </w:r>
      <w:r>
        <w:rPr>
          <w:rFonts w:ascii="Times New Roman" w:hAnsi="Times New Roman" w:cs="Times New Roman"/>
          <w:sz w:val="24"/>
          <w:szCs w:val="24"/>
          <w:lang w:val="ru-RU"/>
        </w:rPr>
        <w:t>чающаяся в сфере компьютерного з</w:t>
      </w:r>
      <w:r w:rsidR="00EF7ECC">
        <w:rPr>
          <w:rFonts w:ascii="Times New Roman" w:hAnsi="Times New Roman" w:cs="Times New Roman"/>
          <w:sz w:val="24"/>
          <w:szCs w:val="24"/>
          <w:lang w:val="ru-RU"/>
        </w:rPr>
        <w:t xml:space="preserve">рения. В основном </w:t>
      </w:r>
      <w:r w:rsidR="008E2FD2">
        <w:rPr>
          <w:rFonts w:ascii="Times New Roman" w:hAnsi="Times New Roman" w:cs="Times New Roman"/>
          <w:sz w:val="24"/>
          <w:szCs w:val="24"/>
          <w:lang w:val="ru-RU"/>
        </w:rPr>
        <w:t>выделение границ изображения и</w:t>
      </w:r>
      <w:r w:rsidR="008E2FD2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="008E2FD2">
        <w:rPr>
          <w:rFonts w:ascii="Times New Roman" w:hAnsi="Times New Roman" w:cs="Times New Roman"/>
          <w:sz w:val="24"/>
          <w:szCs w:val="24"/>
          <w:lang w:val="ru-RU"/>
        </w:rPr>
        <w:t>пользуется в совокупности с другими методами для, например, нахождения различных об</w:t>
      </w:r>
      <w:r w:rsidR="008E2FD2">
        <w:rPr>
          <w:rFonts w:ascii="Times New Roman" w:hAnsi="Times New Roman" w:cs="Times New Roman"/>
          <w:sz w:val="24"/>
          <w:szCs w:val="24"/>
          <w:lang w:val="ru-RU"/>
        </w:rPr>
        <w:t>ъ</w:t>
      </w:r>
      <w:r w:rsidR="008E2FD2">
        <w:rPr>
          <w:rFonts w:ascii="Times New Roman" w:hAnsi="Times New Roman" w:cs="Times New Roman"/>
          <w:sz w:val="24"/>
          <w:szCs w:val="24"/>
          <w:lang w:val="ru-RU"/>
        </w:rPr>
        <w:t>ектов на изображении, выравнивания объектов</w:t>
      </w:r>
      <w:r w:rsidR="001470EF">
        <w:rPr>
          <w:rFonts w:ascii="Times New Roman" w:hAnsi="Times New Roman" w:cs="Times New Roman"/>
          <w:sz w:val="24"/>
          <w:szCs w:val="24"/>
          <w:lang w:val="ru-RU"/>
        </w:rPr>
        <w:t xml:space="preserve">, их извлечения и сегментации. Эта задача </w:t>
      </w:r>
      <w:r w:rsidR="009546FC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1470EF">
        <w:rPr>
          <w:rFonts w:ascii="Times New Roman" w:hAnsi="Times New Roman" w:cs="Times New Roman"/>
          <w:sz w:val="24"/>
          <w:szCs w:val="24"/>
          <w:lang w:val="ru-RU"/>
        </w:rPr>
        <w:t>основывается на алгоритмах, которые выделяют точки</w:t>
      </w:r>
      <w:r w:rsidR="009546FC">
        <w:rPr>
          <w:rFonts w:ascii="Times New Roman" w:hAnsi="Times New Roman" w:cs="Times New Roman"/>
          <w:sz w:val="24"/>
          <w:szCs w:val="24"/>
          <w:lang w:val="ru-RU"/>
        </w:rPr>
        <w:t xml:space="preserve"> цифрового</w:t>
      </w:r>
      <w:r w:rsidR="001470EF">
        <w:rPr>
          <w:rFonts w:ascii="Times New Roman" w:hAnsi="Times New Roman" w:cs="Times New Roman"/>
          <w:sz w:val="24"/>
          <w:szCs w:val="24"/>
          <w:lang w:val="ru-RU"/>
        </w:rPr>
        <w:t xml:space="preserve"> изображения, в которых резко изменяется яркость или есть другие виды неоднородностей</w:t>
      </w:r>
      <w:r w:rsidR="009546FC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="001470EF">
        <w:rPr>
          <w:rFonts w:ascii="Times New Roman" w:hAnsi="Times New Roman" w:cs="Times New Roman"/>
          <w:sz w:val="24"/>
          <w:szCs w:val="24"/>
          <w:lang w:val="ru-RU"/>
        </w:rPr>
        <w:t xml:space="preserve"> [</w:t>
      </w:r>
      <w:r w:rsidR="001470EF" w:rsidRPr="001470EF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1470EF">
        <w:rPr>
          <w:rFonts w:ascii="Times New Roman" w:hAnsi="Times New Roman" w:cs="Times New Roman"/>
          <w:sz w:val="24"/>
          <w:szCs w:val="24"/>
          <w:lang w:val="ru-RU"/>
        </w:rPr>
        <w:t>].</w:t>
      </w:r>
    </w:p>
    <w:p w:rsidR="001470EF" w:rsidRPr="004A41C1" w:rsidRDefault="001470EF" w:rsidP="001470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Для выполнения </w:t>
      </w:r>
      <w:r w:rsidR="004A41C1">
        <w:rPr>
          <w:rFonts w:ascii="Times New Roman" w:hAnsi="Times New Roman" w:cs="Times New Roman"/>
          <w:sz w:val="24"/>
          <w:szCs w:val="24"/>
          <w:lang w:val="ru-RU"/>
        </w:rPr>
        <w:t>данной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задачи испол</w:t>
      </w:r>
      <w:r w:rsidR="004A41C1">
        <w:rPr>
          <w:rFonts w:ascii="Times New Roman" w:hAnsi="Times New Roman" w:cs="Times New Roman"/>
          <w:sz w:val="24"/>
          <w:szCs w:val="24"/>
          <w:lang w:val="ru-RU"/>
        </w:rPr>
        <w:t>ьзуются разнообразные алгоритмы, такие как</w:t>
      </w:r>
      <w:r w:rsidR="004A41C1" w:rsidRPr="004A41C1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4A41C1" w:rsidRPr="00186A02" w:rsidRDefault="004A41C1" w:rsidP="00186A02">
      <w:pPr>
        <w:pStyle w:val="a8"/>
        <w:numPr>
          <w:ilvl w:val="0"/>
          <w:numId w:val="1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86A02">
        <w:rPr>
          <w:rFonts w:ascii="Times New Roman" w:hAnsi="Times New Roman" w:cs="Times New Roman"/>
          <w:sz w:val="24"/>
          <w:szCs w:val="24"/>
          <w:lang w:val="ru-RU"/>
        </w:rPr>
        <w:t>Оператор Прюитт</w:t>
      </w:r>
    </w:p>
    <w:p w:rsidR="004A41C1" w:rsidRPr="00186A02" w:rsidRDefault="004A41C1" w:rsidP="00186A02">
      <w:pPr>
        <w:pStyle w:val="a8"/>
        <w:numPr>
          <w:ilvl w:val="0"/>
          <w:numId w:val="1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86A02">
        <w:rPr>
          <w:rFonts w:ascii="Times New Roman" w:hAnsi="Times New Roman" w:cs="Times New Roman"/>
          <w:sz w:val="24"/>
          <w:szCs w:val="24"/>
          <w:lang w:val="ru-RU"/>
        </w:rPr>
        <w:t>Оператор Собеля</w:t>
      </w:r>
    </w:p>
    <w:p w:rsidR="004A41C1" w:rsidRPr="00186A02" w:rsidRDefault="004A41C1" w:rsidP="00186A02">
      <w:pPr>
        <w:pStyle w:val="a8"/>
        <w:numPr>
          <w:ilvl w:val="0"/>
          <w:numId w:val="1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86A02">
        <w:rPr>
          <w:rFonts w:ascii="Times New Roman" w:hAnsi="Times New Roman" w:cs="Times New Roman"/>
          <w:sz w:val="24"/>
          <w:szCs w:val="24"/>
          <w:lang w:val="ru-RU"/>
        </w:rPr>
        <w:lastRenderedPageBreak/>
        <w:t>Компас-маска Робинсона</w:t>
      </w:r>
    </w:p>
    <w:p w:rsidR="004A41C1" w:rsidRPr="00186A02" w:rsidRDefault="004A41C1" w:rsidP="00186A02">
      <w:pPr>
        <w:pStyle w:val="a8"/>
        <w:numPr>
          <w:ilvl w:val="0"/>
          <w:numId w:val="1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86A02">
        <w:rPr>
          <w:rFonts w:ascii="Times New Roman" w:hAnsi="Times New Roman" w:cs="Times New Roman"/>
          <w:sz w:val="24"/>
          <w:szCs w:val="24"/>
          <w:lang w:val="ru-RU"/>
        </w:rPr>
        <w:t>Компас-маска Кирша</w:t>
      </w:r>
    </w:p>
    <w:p w:rsidR="004A41C1" w:rsidRPr="00186A02" w:rsidRDefault="004A41C1" w:rsidP="00186A02">
      <w:pPr>
        <w:pStyle w:val="a8"/>
        <w:numPr>
          <w:ilvl w:val="0"/>
          <w:numId w:val="1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86A02">
        <w:rPr>
          <w:rFonts w:ascii="Times New Roman" w:hAnsi="Times New Roman" w:cs="Times New Roman"/>
          <w:sz w:val="24"/>
          <w:szCs w:val="24"/>
          <w:lang w:val="ru-RU"/>
        </w:rPr>
        <w:t>Оператор Лапласа</w:t>
      </w:r>
    </w:p>
    <w:p w:rsidR="00186A02" w:rsidRDefault="004A41C1" w:rsidP="00186A02">
      <w:pPr>
        <w:pStyle w:val="a8"/>
        <w:numPr>
          <w:ilvl w:val="0"/>
          <w:numId w:val="1"/>
        </w:numPr>
        <w:spacing w:after="0" w:line="240" w:lineRule="auto"/>
        <w:ind w:left="993" w:hanging="27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86A02">
        <w:rPr>
          <w:rFonts w:ascii="Times New Roman" w:hAnsi="Times New Roman" w:cs="Times New Roman"/>
          <w:sz w:val="24"/>
          <w:szCs w:val="24"/>
          <w:lang w:val="ru-RU"/>
        </w:rPr>
        <w:t>Оператор Кэнни</w:t>
      </w:r>
    </w:p>
    <w:p w:rsidR="00186A02" w:rsidRDefault="00186A02" w:rsidP="00186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Из всех перечисленных алгоритмов, в статье рассматривается именно оператор Соб</w:t>
      </w:r>
      <w:r>
        <w:rPr>
          <w:rFonts w:ascii="Times New Roman" w:hAnsi="Times New Roman" w:cs="Times New Roman"/>
          <w:sz w:val="24"/>
          <w:szCs w:val="24"/>
          <w:lang w:val="ru-RU"/>
        </w:rPr>
        <w:t>е</w:t>
      </w:r>
      <w:r>
        <w:rPr>
          <w:rFonts w:ascii="Times New Roman" w:hAnsi="Times New Roman" w:cs="Times New Roman"/>
          <w:sz w:val="24"/>
          <w:szCs w:val="24"/>
          <w:lang w:val="ru-RU"/>
        </w:rPr>
        <w:t>ля.</w:t>
      </w:r>
      <w:r w:rsidR="00E7534D" w:rsidRPr="00E753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7534D">
        <w:rPr>
          <w:rFonts w:ascii="Times New Roman" w:hAnsi="Times New Roman" w:cs="Times New Roman"/>
          <w:sz w:val="24"/>
          <w:szCs w:val="24"/>
          <w:lang w:val="ru-RU"/>
        </w:rPr>
        <w:t xml:space="preserve">«Оператор Собеля - </w:t>
      </w:r>
      <w:r w:rsidR="00E7534D" w:rsidRPr="00E7534D">
        <w:rPr>
          <w:rFonts w:ascii="Times New Roman" w:hAnsi="Times New Roman" w:cs="Times New Roman"/>
          <w:sz w:val="24"/>
          <w:szCs w:val="24"/>
          <w:lang w:val="ru-RU"/>
        </w:rPr>
        <w:t xml:space="preserve"> дискретный дифференциальный оператор, вычисляющий прибл</w:t>
      </w:r>
      <w:r w:rsidR="00E7534D" w:rsidRPr="00E7534D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E7534D" w:rsidRPr="00E7534D">
        <w:rPr>
          <w:rFonts w:ascii="Times New Roman" w:hAnsi="Times New Roman" w:cs="Times New Roman"/>
          <w:sz w:val="24"/>
          <w:szCs w:val="24"/>
          <w:lang w:val="ru-RU"/>
        </w:rPr>
        <w:t>жённое значение градиента яркости изображения. Результатом применения оператора Соб</w:t>
      </w:r>
      <w:r w:rsidR="00E7534D" w:rsidRPr="00E7534D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E7534D" w:rsidRPr="00E7534D">
        <w:rPr>
          <w:rFonts w:ascii="Times New Roman" w:hAnsi="Times New Roman" w:cs="Times New Roman"/>
          <w:sz w:val="24"/>
          <w:szCs w:val="24"/>
          <w:lang w:val="ru-RU"/>
        </w:rPr>
        <w:t>ля в каждой точке изображения является либо вектор градиента яркости в этой точке, либо его норма</w:t>
      </w:r>
      <w:r w:rsidR="00E7534D"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r w:rsidR="00E7534D" w:rsidRPr="00E7534D">
        <w:rPr>
          <w:rFonts w:ascii="Times New Roman" w:hAnsi="Times New Roman" w:cs="Times New Roman"/>
          <w:sz w:val="24"/>
          <w:szCs w:val="24"/>
          <w:lang w:val="ru-RU"/>
        </w:rPr>
        <w:t>[2]</w:t>
      </w:r>
      <w:r w:rsidR="00E7534D">
        <w:rPr>
          <w:rFonts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Он является одновременно и простым и универсальным алгоритмом, опт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мально решающим задачи по </w:t>
      </w:r>
      <w:r w:rsidR="009546FC">
        <w:rPr>
          <w:rFonts w:ascii="Times New Roman" w:hAnsi="Times New Roman" w:cs="Times New Roman"/>
          <w:sz w:val="24"/>
          <w:szCs w:val="24"/>
          <w:lang w:val="ru-RU"/>
        </w:rPr>
        <w:t>выделению границ в изображении.</w:t>
      </w:r>
    </w:p>
    <w:p w:rsidR="009546FC" w:rsidRDefault="009546FC" w:rsidP="00186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Для демонстрации результатов последовательности выполнения оператора Собеля возьмем з</w:t>
      </w:r>
      <w:r w:rsidR="0057009B">
        <w:rPr>
          <w:rFonts w:ascii="Times New Roman" w:hAnsi="Times New Roman" w:cs="Times New Roman"/>
          <w:sz w:val="24"/>
          <w:szCs w:val="24"/>
          <w:lang w:val="ru-RU"/>
        </w:rPr>
        <w:t>а исходное изображение рис. 1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9546FC" w:rsidRDefault="009546FC" w:rsidP="00923D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546FC" w:rsidRDefault="009546FC" w:rsidP="009546FC">
      <w:pPr>
        <w:keepNext/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467350" cy="3162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kesgra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596" cy="317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6FC" w:rsidRPr="009546FC" w:rsidRDefault="009546FC" w:rsidP="0057009B">
      <w:pPr>
        <w:pStyle w:val="aa"/>
        <w:spacing w:before="120"/>
        <w:jc w:val="center"/>
        <w:rPr>
          <w:rFonts w:ascii="Times New Roman" w:hAnsi="Times New Roman" w:cs="Times New Roman"/>
          <w:i w:val="0"/>
          <w:color w:val="000000" w:themeColor="text1"/>
          <w:sz w:val="36"/>
          <w:szCs w:val="24"/>
          <w:lang w:val="ru-RU"/>
        </w:rPr>
      </w:pPr>
      <w:r w:rsidRPr="009546FC">
        <w:rPr>
          <w:rFonts w:ascii="Times New Roman" w:hAnsi="Times New Roman" w:cs="Times New Roman"/>
          <w:i w:val="0"/>
          <w:color w:val="000000" w:themeColor="text1"/>
          <w:sz w:val="24"/>
          <w:lang w:val="ru-RU"/>
        </w:rPr>
        <w:t xml:space="preserve">Рис. </w:t>
      </w:r>
      <w:r w:rsidR="00170D22" w:rsidRPr="009546FC">
        <w:rPr>
          <w:rFonts w:ascii="Times New Roman" w:hAnsi="Times New Roman" w:cs="Times New Roman"/>
          <w:i w:val="0"/>
          <w:color w:val="000000" w:themeColor="text1"/>
          <w:sz w:val="24"/>
        </w:rPr>
        <w:fldChar w:fldCharType="begin"/>
      </w:r>
      <w:r w:rsidRPr="009546FC">
        <w:rPr>
          <w:rFonts w:ascii="Times New Roman" w:hAnsi="Times New Roman" w:cs="Times New Roman"/>
          <w:i w:val="0"/>
          <w:color w:val="000000" w:themeColor="text1"/>
          <w:sz w:val="24"/>
          <w:lang w:val="ru-RU"/>
        </w:rPr>
        <w:instrText xml:space="preserve"> </w:instrText>
      </w:r>
      <w:r w:rsidRPr="009546FC">
        <w:rPr>
          <w:rFonts w:ascii="Times New Roman" w:hAnsi="Times New Roman" w:cs="Times New Roman"/>
          <w:i w:val="0"/>
          <w:color w:val="000000" w:themeColor="text1"/>
          <w:sz w:val="24"/>
        </w:rPr>
        <w:instrText>SEQ</w:instrText>
      </w:r>
      <w:r w:rsidRPr="009546FC">
        <w:rPr>
          <w:rFonts w:ascii="Times New Roman" w:hAnsi="Times New Roman" w:cs="Times New Roman"/>
          <w:i w:val="0"/>
          <w:color w:val="000000" w:themeColor="text1"/>
          <w:sz w:val="24"/>
          <w:lang w:val="ru-RU"/>
        </w:rPr>
        <w:instrText xml:space="preserve"> Рис._ \* </w:instrText>
      </w:r>
      <w:r w:rsidRPr="009546FC">
        <w:rPr>
          <w:rFonts w:ascii="Times New Roman" w:hAnsi="Times New Roman" w:cs="Times New Roman"/>
          <w:i w:val="0"/>
          <w:color w:val="000000" w:themeColor="text1"/>
          <w:sz w:val="24"/>
        </w:rPr>
        <w:instrText>ARABIC</w:instrText>
      </w:r>
      <w:r w:rsidRPr="009546FC">
        <w:rPr>
          <w:rFonts w:ascii="Times New Roman" w:hAnsi="Times New Roman" w:cs="Times New Roman"/>
          <w:i w:val="0"/>
          <w:color w:val="000000" w:themeColor="text1"/>
          <w:sz w:val="24"/>
          <w:lang w:val="ru-RU"/>
        </w:rPr>
        <w:instrText xml:space="preserve"> </w:instrText>
      </w:r>
      <w:r w:rsidR="00170D22" w:rsidRPr="009546FC">
        <w:rPr>
          <w:rFonts w:ascii="Times New Roman" w:hAnsi="Times New Roman" w:cs="Times New Roman"/>
          <w:i w:val="0"/>
          <w:color w:val="000000" w:themeColor="text1"/>
          <w:sz w:val="24"/>
        </w:rPr>
        <w:fldChar w:fldCharType="separate"/>
      </w:r>
      <w:r w:rsidR="00752736">
        <w:rPr>
          <w:rFonts w:ascii="Times New Roman" w:hAnsi="Times New Roman" w:cs="Times New Roman"/>
          <w:i w:val="0"/>
          <w:noProof/>
          <w:color w:val="000000" w:themeColor="text1"/>
          <w:sz w:val="24"/>
        </w:rPr>
        <w:t>1</w:t>
      </w:r>
      <w:r w:rsidR="00170D22" w:rsidRPr="009546FC">
        <w:rPr>
          <w:rFonts w:ascii="Times New Roman" w:hAnsi="Times New Roman" w:cs="Times New Roman"/>
          <w:i w:val="0"/>
          <w:color w:val="000000" w:themeColor="text1"/>
          <w:sz w:val="24"/>
        </w:rPr>
        <w:fldChar w:fldCharType="end"/>
      </w:r>
      <w:r>
        <w:rPr>
          <w:rFonts w:ascii="Times New Roman" w:hAnsi="Times New Roman" w:cs="Times New Roman"/>
          <w:i w:val="0"/>
          <w:color w:val="000000" w:themeColor="text1"/>
          <w:sz w:val="24"/>
          <w:lang w:val="ru-RU"/>
        </w:rPr>
        <w:t>. Исходное изображение</w:t>
      </w:r>
    </w:p>
    <w:p w:rsidR="00186A02" w:rsidRDefault="0057009B" w:rsidP="00D55054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До применения оператора Собеля </w:t>
      </w:r>
      <w:r w:rsidR="00D55054">
        <w:rPr>
          <w:rFonts w:ascii="Times New Roman" w:hAnsi="Times New Roman" w:cs="Times New Roman"/>
          <w:sz w:val="24"/>
          <w:szCs w:val="24"/>
          <w:lang w:val="ru-RU"/>
        </w:rPr>
        <w:t>применяют фильтр Гаусса для размытия изображ</w:t>
      </w:r>
      <w:r w:rsidR="00D55054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D55054">
        <w:rPr>
          <w:rFonts w:ascii="Times New Roman" w:hAnsi="Times New Roman" w:cs="Times New Roman"/>
          <w:sz w:val="24"/>
          <w:szCs w:val="24"/>
          <w:lang w:val="ru-RU"/>
        </w:rPr>
        <w:t>ния с целью удаления нежелательных шумов (1):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0"/>
        <w:gridCol w:w="8474"/>
        <w:gridCol w:w="690"/>
      </w:tblGrid>
      <w:tr w:rsidR="00D55054" w:rsidTr="00D55054">
        <w:tc>
          <w:tcPr>
            <w:tcW w:w="350" w:type="pct"/>
          </w:tcPr>
          <w:p w:rsidR="00D55054" w:rsidRDefault="00D55054" w:rsidP="001470E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00" w:type="pct"/>
          </w:tcPr>
          <w:p w:rsidR="00D55054" w:rsidRDefault="00D55054" w:rsidP="00D55054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0"/>
                    <w:szCs w:val="24"/>
                  </w:rPr>
                  <m:t>B=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0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0"/>
                        <w:szCs w:val="24"/>
                      </w:rPr>
                      <m:t>159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4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5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0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4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4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4"/>
                            </w:rPr>
                            <m:t>5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4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2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</m:mr>
                      <m:mr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4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9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12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9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4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</m:mr>
                      <m:mr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5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12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15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12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5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</m:mr>
                      <m:mr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4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9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12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9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4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</m:mr>
                      <m:mr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 w:cs="Times New Roman"/>
                              <w:sz w:val="20"/>
                              <w:szCs w:val="24"/>
                            </w:rPr>
                            <m:t>4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5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4</m:t>
                          </m:r>
                          <m:ctrlPr>
                            <w:rPr>
                              <w:rFonts w:ascii="Cambria Math" w:eastAsia="Cambria Math" w:hAnsi="Cambria Math" w:cs="Times New Roman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Times New Roman"/>
                              <w:sz w:val="20"/>
                              <w:szCs w:val="24"/>
                            </w:rPr>
                            <m:t>2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 w:cs="Times New Roman"/>
                    <w:sz w:val="20"/>
                    <w:szCs w:val="24"/>
                  </w:rPr>
                  <m:t>*A</m:t>
                </m:r>
              </m:oMath>
            </m:oMathPara>
          </w:p>
        </w:tc>
        <w:tc>
          <w:tcPr>
            <w:tcW w:w="350" w:type="pct"/>
          </w:tcPr>
          <w:p w:rsidR="00D55054" w:rsidRPr="00D55054" w:rsidRDefault="00D55054" w:rsidP="0072109E">
            <w:pPr>
              <w:spacing w:before="40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</w:tr>
    </w:tbl>
    <w:p w:rsidR="00D55054" w:rsidRDefault="00D55054" w:rsidP="00D550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где </w:t>
      </w:r>
      <w:r w:rsidRPr="00D55054">
        <w:rPr>
          <w:rFonts w:ascii="Times New Roman" w:hAnsi="Times New Roman" w:cs="Times New Roman"/>
          <w:sz w:val="24"/>
          <w:szCs w:val="24"/>
          <w:lang w:val="ru-RU"/>
        </w:rPr>
        <w:t>*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– знак операции двумерной свертки</w:t>
      </w:r>
      <w:r w:rsidRPr="00D55054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D55054" w:rsidRPr="0046409C" w:rsidRDefault="00D55054" w:rsidP="00D550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054">
        <w:rPr>
          <w:rFonts w:ascii="Times New Roman" w:hAnsi="Times New Roman" w:cs="Times New Roman"/>
          <w:i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– матрица исходного изображения</w:t>
      </w:r>
      <w:r w:rsidRPr="0046409C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D55054" w:rsidRDefault="0072109E" w:rsidP="0072109E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Из полученной матрицы изображения вычисляется матрица производных по оси аб</w:t>
      </w:r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r>
        <w:rPr>
          <w:rFonts w:ascii="Times New Roman" w:hAnsi="Times New Roman" w:cs="Times New Roman"/>
          <w:sz w:val="24"/>
          <w:szCs w:val="24"/>
          <w:lang w:val="ru-RU"/>
        </w:rPr>
        <w:t>цисс</w:t>
      </w:r>
      <w:r w:rsidRPr="0072109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(2) и по оси ординат (3)</w:t>
      </w:r>
      <w:r w:rsidRPr="0072109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0"/>
        <w:gridCol w:w="8474"/>
        <w:gridCol w:w="690"/>
      </w:tblGrid>
      <w:tr w:rsidR="0072109E" w:rsidTr="00BB2DDB">
        <w:tc>
          <w:tcPr>
            <w:tcW w:w="350" w:type="pct"/>
          </w:tcPr>
          <w:p w:rsidR="0072109E" w:rsidRDefault="0072109E" w:rsidP="00D5505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00" w:type="pct"/>
          </w:tcPr>
          <w:p w:rsidR="0072109E" w:rsidRPr="001D5BF7" w:rsidRDefault="00170D22" w:rsidP="001D5B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4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4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0"/>
                    <w:szCs w:val="24"/>
                  </w:rPr>
                  <m:t xml:space="preserve">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+1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-2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+2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</m:mr>
                      <m:mr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+1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  <w:sz w:val="20"/>
                    <w:szCs w:val="24"/>
                  </w:rPr>
                  <m:t>*A</m:t>
                </m:r>
              </m:oMath>
            </m:oMathPara>
          </w:p>
        </w:tc>
        <w:tc>
          <w:tcPr>
            <w:tcW w:w="350" w:type="pct"/>
          </w:tcPr>
          <w:p w:rsidR="0072109E" w:rsidRPr="0072109E" w:rsidRDefault="0072109E" w:rsidP="001D5BF7">
            <w:pPr>
              <w:spacing w:before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</w:tr>
    </w:tbl>
    <w:p w:rsidR="0072109E" w:rsidRDefault="0072109E" w:rsidP="007210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0"/>
        <w:gridCol w:w="8474"/>
        <w:gridCol w:w="690"/>
      </w:tblGrid>
      <w:tr w:rsidR="00BB2DDB" w:rsidTr="00BB2DDB">
        <w:tc>
          <w:tcPr>
            <w:tcW w:w="350" w:type="pct"/>
          </w:tcPr>
          <w:p w:rsidR="00BB2DDB" w:rsidRDefault="00BB2DDB" w:rsidP="00B75B2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00" w:type="pct"/>
          </w:tcPr>
          <w:p w:rsidR="00BB2DDB" w:rsidRPr="00BB2DDB" w:rsidRDefault="00170D22" w:rsidP="00BB2DDB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4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4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0"/>
                    <w:szCs w:val="24"/>
                  </w:rPr>
                  <m:t xml:space="preserve">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-1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-2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</m:mr>
                      <m:mr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+1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+2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+1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  <w:sz w:val="20"/>
                    <w:szCs w:val="24"/>
                  </w:rPr>
                  <m:t>*A</m:t>
                </m:r>
              </m:oMath>
            </m:oMathPara>
          </w:p>
        </w:tc>
        <w:tc>
          <w:tcPr>
            <w:tcW w:w="350" w:type="pct"/>
          </w:tcPr>
          <w:p w:rsidR="00BB2DDB" w:rsidRPr="0072109E" w:rsidRDefault="00BB2DDB" w:rsidP="001D5BF7">
            <w:pPr>
              <w:spacing w:before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</w:tr>
    </w:tbl>
    <w:p w:rsidR="001D5BF7" w:rsidRDefault="001D5BF7" w:rsidP="001D5B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где </w:t>
      </w:r>
      <w:r w:rsidRPr="00D55054">
        <w:rPr>
          <w:rFonts w:ascii="Times New Roman" w:hAnsi="Times New Roman" w:cs="Times New Roman"/>
          <w:sz w:val="24"/>
          <w:szCs w:val="24"/>
          <w:lang w:val="ru-RU"/>
        </w:rPr>
        <w:t>*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– знак операции двумерной свертки</w:t>
      </w:r>
      <w:r w:rsidRPr="00D55054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1D5BF7" w:rsidRDefault="001D5BF7" w:rsidP="001D5B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054">
        <w:rPr>
          <w:rFonts w:ascii="Times New Roman" w:hAnsi="Times New Roman" w:cs="Times New Roman"/>
          <w:i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– матрица изображения, полученная после операции сглаживания из формулы (1)</w:t>
      </w:r>
      <w:r w:rsidRPr="001D5BF7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57009B" w:rsidRDefault="0057009B" w:rsidP="0057009B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Полученный результат изображен на рис. 2</w:t>
      </w:r>
    </w:p>
    <w:p w:rsidR="0057009B" w:rsidRDefault="0057009B" w:rsidP="0057009B">
      <w:pPr>
        <w:keepNext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591175" cy="21050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online-com-ua-twotoone-2IXq4SESRFT5z6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09B" w:rsidRPr="0057009B" w:rsidRDefault="0057009B" w:rsidP="0057009B">
      <w:pPr>
        <w:pStyle w:val="aa"/>
        <w:spacing w:before="120"/>
        <w:jc w:val="center"/>
        <w:rPr>
          <w:rFonts w:ascii="Times New Roman" w:hAnsi="Times New Roman" w:cs="Times New Roman"/>
          <w:i w:val="0"/>
          <w:color w:val="000000" w:themeColor="text1"/>
          <w:sz w:val="36"/>
          <w:szCs w:val="24"/>
          <w:lang w:val="ru-RU"/>
        </w:rPr>
      </w:pPr>
      <w:r w:rsidRPr="00550383">
        <w:rPr>
          <w:rFonts w:ascii="Times New Roman" w:hAnsi="Times New Roman" w:cs="Times New Roman"/>
          <w:i w:val="0"/>
          <w:color w:val="000000" w:themeColor="text1"/>
          <w:sz w:val="24"/>
          <w:lang w:val="ru-RU"/>
        </w:rPr>
        <w:t xml:space="preserve">Рис. </w:t>
      </w:r>
      <w:r w:rsidR="00170D22" w:rsidRPr="0057009B">
        <w:rPr>
          <w:rFonts w:ascii="Times New Roman" w:hAnsi="Times New Roman" w:cs="Times New Roman"/>
          <w:i w:val="0"/>
          <w:color w:val="000000" w:themeColor="text1"/>
          <w:sz w:val="24"/>
        </w:rPr>
        <w:fldChar w:fldCharType="begin"/>
      </w:r>
      <w:r w:rsidRPr="00550383">
        <w:rPr>
          <w:rFonts w:ascii="Times New Roman" w:hAnsi="Times New Roman" w:cs="Times New Roman"/>
          <w:i w:val="0"/>
          <w:color w:val="000000" w:themeColor="text1"/>
          <w:sz w:val="24"/>
          <w:lang w:val="ru-RU"/>
        </w:rPr>
        <w:instrText xml:space="preserve"> </w:instrText>
      </w:r>
      <w:r w:rsidRPr="0057009B">
        <w:rPr>
          <w:rFonts w:ascii="Times New Roman" w:hAnsi="Times New Roman" w:cs="Times New Roman"/>
          <w:i w:val="0"/>
          <w:color w:val="000000" w:themeColor="text1"/>
          <w:sz w:val="24"/>
        </w:rPr>
        <w:instrText>SEQ</w:instrText>
      </w:r>
      <w:r w:rsidRPr="00550383">
        <w:rPr>
          <w:rFonts w:ascii="Times New Roman" w:hAnsi="Times New Roman" w:cs="Times New Roman"/>
          <w:i w:val="0"/>
          <w:color w:val="000000" w:themeColor="text1"/>
          <w:sz w:val="24"/>
          <w:lang w:val="ru-RU"/>
        </w:rPr>
        <w:instrText xml:space="preserve"> Рис._ \* </w:instrText>
      </w:r>
      <w:r w:rsidRPr="0057009B">
        <w:rPr>
          <w:rFonts w:ascii="Times New Roman" w:hAnsi="Times New Roman" w:cs="Times New Roman"/>
          <w:i w:val="0"/>
          <w:color w:val="000000" w:themeColor="text1"/>
          <w:sz w:val="24"/>
        </w:rPr>
        <w:instrText>ARABIC</w:instrText>
      </w:r>
      <w:r w:rsidRPr="00550383">
        <w:rPr>
          <w:rFonts w:ascii="Times New Roman" w:hAnsi="Times New Roman" w:cs="Times New Roman"/>
          <w:i w:val="0"/>
          <w:color w:val="000000" w:themeColor="text1"/>
          <w:sz w:val="24"/>
          <w:lang w:val="ru-RU"/>
        </w:rPr>
        <w:instrText xml:space="preserve"> </w:instrText>
      </w:r>
      <w:r w:rsidR="00170D22" w:rsidRPr="0057009B">
        <w:rPr>
          <w:rFonts w:ascii="Times New Roman" w:hAnsi="Times New Roman" w:cs="Times New Roman"/>
          <w:i w:val="0"/>
          <w:color w:val="000000" w:themeColor="text1"/>
          <w:sz w:val="24"/>
        </w:rPr>
        <w:fldChar w:fldCharType="separate"/>
      </w:r>
      <w:r w:rsidR="00752736">
        <w:rPr>
          <w:rFonts w:ascii="Times New Roman" w:hAnsi="Times New Roman" w:cs="Times New Roman"/>
          <w:i w:val="0"/>
          <w:noProof/>
          <w:color w:val="000000" w:themeColor="text1"/>
          <w:sz w:val="24"/>
        </w:rPr>
        <w:t>2</w:t>
      </w:r>
      <w:r w:rsidR="00170D22" w:rsidRPr="0057009B">
        <w:rPr>
          <w:rFonts w:ascii="Times New Roman" w:hAnsi="Times New Roman" w:cs="Times New Roman"/>
          <w:i w:val="0"/>
          <w:color w:val="000000" w:themeColor="text1"/>
          <w:sz w:val="24"/>
        </w:rPr>
        <w:fldChar w:fldCharType="end"/>
      </w:r>
      <w:r>
        <w:rPr>
          <w:rFonts w:ascii="Times New Roman" w:hAnsi="Times New Roman" w:cs="Times New Roman"/>
          <w:i w:val="0"/>
          <w:color w:val="000000" w:themeColor="text1"/>
          <w:sz w:val="24"/>
          <w:lang w:val="ru-RU"/>
        </w:rPr>
        <w:t>. Слева – матрица градиентов по оси ординат. Справа – по оси абсцисс</w:t>
      </w:r>
    </w:p>
    <w:p w:rsidR="00BB2DDB" w:rsidRPr="001D5BF7" w:rsidRDefault="001D5BF7" w:rsidP="001D5BF7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Полученные матрицы производных по оси абсцисс и ординат используются для пол</w:t>
      </w:r>
      <w:r>
        <w:rPr>
          <w:rFonts w:ascii="Times New Roman" w:hAnsi="Times New Roman" w:cs="Times New Roman"/>
          <w:sz w:val="24"/>
          <w:szCs w:val="24"/>
          <w:lang w:val="ru-RU"/>
        </w:rPr>
        <w:t>у</w:t>
      </w:r>
      <w:r>
        <w:rPr>
          <w:rFonts w:ascii="Times New Roman" w:hAnsi="Times New Roman" w:cs="Times New Roman"/>
          <w:sz w:val="24"/>
          <w:szCs w:val="24"/>
          <w:lang w:val="ru-RU"/>
        </w:rPr>
        <w:t>чения приближенных значений градиентов изображения</w:t>
      </w:r>
      <w:r w:rsidRPr="001D5BF7">
        <w:rPr>
          <w:rFonts w:ascii="Times New Roman" w:hAnsi="Times New Roman" w:cs="Times New Roman"/>
          <w:sz w:val="24"/>
          <w:szCs w:val="24"/>
          <w:lang w:val="ru-RU"/>
        </w:rPr>
        <w:t xml:space="preserve"> (4):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0"/>
        <w:gridCol w:w="8474"/>
        <w:gridCol w:w="690"/>
      </w:tblGrid>
      <w:tr w:rsidR="001D5BF7" w:rsidTr="00842B78">
        <w:tc>
          <w:tcPr>
            <w:tcW w:w="350" w:type="pct"/>
          </w:tcPr>
          <w:p w:rsidR="001D5BF7" w:rsidRDefault="001D5BF7" w:rsidP="001D5BF7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00" w:type="pct"/>
          </w:tcPr>
          <w:p w:rsidR="001D5BF7" w:rsidRPr="001D5BF7" w:rsidRDefault="001D5BF7" w:rsidP="00842B78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4"/>
                <w:lang w:val="ru-RU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4"/>
                  </w:rPr>
                  <m:t xml:space="preserve">G=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4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4"/>
                              </w:rPr>
                              <m:t>x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0"/>
                        <w:szCs w:val="24"/>
                      </w:rPr>
                      <m:t xml:space="preserve">+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4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4"/>
                              </w:rPr>
                              <m:t>y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4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350" w:type="pct"/>
          </w:tcPr>
          <w:p w:rsidR="001D5BF7" w:rsidRPr="001D5BF7" w:rsidRDefault="001D5BF7" w:rsidP="00842B78">
            <w:pPr>
              <w:spacing w:before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</w:tr>
    </w:tbl>
    <w:p w:rsidR="001D5BF7" w:rsidRDefault="00842B78" w:rsidP="00842B78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G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x</m:t>
            </m:r>
          </m:sub>
        </m:sSub>
      </m:oMath>
      <w:r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–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матрица </w:t>
      </w:r>
      <w:r w:rsidR="0071196C">
        <w:rPr>
          <w:rFonts w:ascii="Times New Roman" w:eastAsiaTheme="minorEastAsia" w:hAnsi="Times New Roman" w:cs="Times New Roman"/>
          <w:sz w:val="24"/>
          <w:szCs w:val="24"/>
          <w:lang w:val="ru-RU"/>
        </w:rPr>
        <w:t>градиентов по оси абсцис</w:t>
      </w:r>
      <w:r w:rsidR="00F24AE8">
        <w:rPr>
          <w:rFonts w:ascii="Times New Roman" w:eastAsiaTheme="minorEastAsia" w:hAnsi="Times New Roman" w:cs="Times New Roman"/>
          <w:sz w:val="24"/>
          <w:szCs w:val="24"/>
          <w:lang w:val="ru-RU"/>
        </w:rPr>
        <w:t>с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полученная из формулы </w:t>
      </w:r>
      <w:r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2</w:t>
      </w:r>
      <w:r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>);</w:t>
      </w:r>
    </w:p>
    <w:p w:rsidR="00842B78" w:rsidRPr="00842B78" w:rsidRDefault="00842B78" w:rsidP="00B830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G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y</m:t>
            </m:r>
          </m:sub>
        </m:sSub>
      </m:oMath>
      <w:r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–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матрица градиентов по оси ординат, полученная из формулы </w:t>
      </w:r>
      <w:r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3</w:t>
      </w:r>
      <w:r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>);</w:t>
      </w:r>
    </w:p>
    <w:p w:rsidR="00842B78" w:rsidRDefault="00B83002" w:rsidP="0057009B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Полученная матрица приближенных градиентов</w:t>
      </w:r>
      <w:r w:rsidR="00951B62" w:rsidRPr="00951B6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51B62">
        <w:rPr>
          <w:rFonts w:ascii="Times New Roman" w:hAnsi="Times New Roman" w:cs="Times New Roman"/>
          <w:sz w:val="24"/>
          <w:szCs w:val="24"/>
          <w:lang w:val="ru-RU"/>
        </w:rPr>
        <w:t>яркости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содержит границы изобр</w:t>
      </w:r>
      <w:r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жения, т.е. совокупность пиксельной сетки, в которой пиксели, имеющие значение наиболее близкое к максимальному (255 для </w:t>
      </w:r>
      <w:r w:rsidR="0013385F">
        <w:rPr>
          <w:rFonts w:ascii="Times New Roman" w:hAnsi="Times New Roman" w:cs="Times New Roman"/>
          <w:sz w:val="24"/>
          <w:szCs w:val="24"/>
          <w:lang w:val="ru-RU"/>
        </w:rPr>
        <w:t xml:space="preserve">режима </w:t>
      </w:r>
      <w:r>
        <w:rPr>
          <w:rFonts w:ascii="Times New Roman" w:hAnsi="Times New Roman" w:cs="Times New Roman"/>
          <w:sz w:val="24"/>
          <w:szCs w:val="24"/>
          <w:lang w:val="ru-RU"/>
        </w:rPr>
        <w:t>оттенков серого), формируют эти границы</w:t>
      </w:r>
      <w:r w:rsidR="00D90EBA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57009B">
        <w:rPr>
          <w:rFonts w:ascii="Times New Roman" w:hAnsi="Times New Roman" w:cs="Times New Roman"/>
          <w:sz w:val="24"/>
          <w:szCs w:val="24"/>
          <w:lang w:val="ru-RU"/>
        </w:rPr>
        <w:t xml:space="preserve"> К</w:t>
      </w:r>
      <w:r w:rsidR="0057009B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57009B">
        <w:rPr>
          <w:rFonts w:ascii="Times New Roman" w:hAnsi="Times New Roman" w:cs="Times New Roman"/>
          <w:sz w:val="24"/>
          <w:szCs w:val="24"/>
          <w:lang w:val="ru-RU"/>
        </w:rPr>
        <w:t>нечный результат изображен на рис. 3.</w:t>
      </w:r>
    </w:p>
    <w:p w:rsidR="0057009B" w:rsidRPr="00D90EBA" w:rsidRDefault="0057009B" w:rsidP="0057009B">
      <w:pPr>
        <w:keepNext/>
        <w:spacing w:after="0" w:line="240" w:lineRule="auto"/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5534025" cy="3038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kesgraysobe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09B" w:rsidRPr="0057009B" w:rsidRDefault="0057009B" w:rsidP="0057009B">
      <w:pPr>
        <w:pStyle w:val="aa"/>
        <w:jc w:val="center"/>
        <w:rPr>
          <w:rFonts w:ascii="Times New Roman" w:hAnsi="Times New Roman" w:cs="Times New Roman"/>
          <w:i w:val="0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  <w:lang w:val="ru-RU"/>
        </w:rPr>
        <w:t xml:space="preserve">Рис. </w:t>
      </w:r>
      <w:r w:rsidR="00170D22" w:rsidRPr="0057009B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fldChar w:fldCharType="begin"/>
      </w:r>
      <w:r w:rsidRPr="0057009B">
        <w:rPr>
          <w:rFonts w:ascii="Times New Roman" w:hAnsi="Times New Roman" w:cs="Times New Roman"/>
          <w:i w:val="0"/>
          <w:color w:val="000000" w:themeColor="text1"/>
          <w:sz w:val="24"/>
          <w:szCs w:val="24"/>
          <w:lang w:val="ru-RU"/>
        </w:rPr>
        <w:instrText xml:space="preserve"> </w:instrText>
      </w:r>
      <w:r w:rsidRPr="0057009B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instrText>SEQ</w:instrText>
      </w:r>
      <w:r w:rsidRPr="0057009B">
        <w:rPr>
          <w:rFonts w:ascii="Times New Roman" w:hAnsi="Times New Roman" w:cs="Times New Roman"/>
          <w:i w:val="0"/>
          <w:color w:val="000000" w:themeColor="text1"/>
          <w:sz w:val="24"/>
          <w:szCs w:val="24"/>
          <w:lang w:val="ru-RU"/>
        </w:rPr>
        <w:instrText xml:space="preserve"> Рис._ \* </w:instrText>
      </w:r>
      <w:r w:rsidRPr="0057009B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instrText>ARABIC</w:instrText>
      </w:r>
      <w:r w:rsidRPr="0057009B">
        <w:rPr>
          <w:rFonts w:ascii="Times New Roman" w:hAnsi="Times New Roman" w:cs="Times New Roman"/>
          <w:i w:val="0"/>
          <w:color w:val="000000" w:themeColor="text1"/>
          <w:sz w:val="24"/>
          <w:szCs w:val="24"/>
          <w:lang w:val="ru-RU"/>
        </w:rPr>
        <w:instrText xml:space="preserve"> </w:instrText>
      </w:r>
      <w:r w:rsidR="00170D22" w:rsidRPr="0057009B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fldChar w:fldCharType="separate"/>
      </w:r>
      <w:r w:rsidR="00752736">
        <w:rPr>
          <w:rFonts w:ascii="Times New Roman" w:hAnsi="Times New Roman" w:cs="Times New Roman"/>
          <w:i w:val="0"/>
          <w:noProof/>
          <w:color w:val="000000" w:themeColor="text1"/>
          <w:sz w:val="24"/>
          <w:szCs w:val="24"/>
        </w:rPr>
        <w:t>3</w:t>
      </w:r>
      <w:r w:rsidR="00170D22" w:rsidRPr="0057009B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fldChar w:fldCharType="end"/>
      </w: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  <w:lang w:val="ru-RU"/>
        </w:rPr>
        <w:t xml:space="preserve">. </w:t>
      </w:r>
      <w:r w:rsidR="00230948">
        <w:rPr>
          <w:rFonts w:ascii="Times New Roman" w:hAnsi="Times New Roman" w:cs="Times New Roman"/>
          <w:i w:val="0"/>
          <w:color w:val="000000" w:themeColor="text1"/>
          <w:sz w:val="24"/>
          <w:szCs w:val="24"/>
          <w:lang w:val="ru-RU"/>
        </w:rPr>
        <w:t>Полученное изображение после применения оператора Собеля</w:t>
      </w:r>
    </w:p>
    <w:p w:rsidR="0071196C" w:rsidRPr="0071196C" w:rsidRDefault="0071196C" w:rsidP="00842B78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Из полученной матрицы приближенных градиентов также можно получить направл</w:t>
      </w:r>
      <w:r>
        <w:rPr>
          <w:rFonts w:ascii="Times New Roman" w:hAnsi="Times New Roman" w:cs="Times New Roman"/>
          <w:sz w:val="24"/>
          <w:szCs w:val="24"/>
          <w:lang w:val="ru-RU"/>
        </w:rPr>
        <w:t>е</w:t>
      </w:r>
      <w:r>
        <w:rPr>
          <w:rFonts w:ascii="Times New Roman" w:hAnsi="Times New Roman" w:cs="Times New Roman"/>
          <w:sz w:val="24"/>
          <w:szCs w:val="24"/>
          <w:lang w:val="ru-RU"/>
        </w:rPr>
        <w:t>ние градиента</w:t>
      </w:r>
      <w:r w:rsidRPr="0071196C">
        <w:rPr>
          <w:rFonts w:ascii="Times New Roman" w:hAnsi="Times New Roman" w:cs="Times New Roman"/>
          <w:sz w:val="24"/>
          <w:szCs w:val="24"/>
          <w:lang w:val="ru-RU"/>
        </w:rPr>
        <w:t xml:space="preserve"> (5):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0"/>
        <w:gridCol w:w="8474"/>
        <w:gridCol w:w="690"/>
      </w:tblGrid>
      <w:tr w:rsidR="0071196C" w:rsidTr="0071196C">
        <w:tc>
          <w:tcPr>
            <w:tcW w:w="350" w:type="pct"/>
          </w:tcPr>
          <w:p w:rsidR="0071196C" w:rsidRDefault="0071196C" w:rsidP="00842B78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00" w:type="pct"/>
          </w:tcPr>
          <w:p w:rsidR="0071196C" w:rsidRDefault="0071196C" w:rsidP="00842B78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4"/>
                  </w:rPr>
                  <m:t>Θ</m:t>
                </m:r>
                <m:r>
                  <w:rPr>
                    <w:rFonts w:ascii="Cambria Math" w:hAnsi="Cambria Math"/>
                    <w:sz w:val="20"/>
                    <w:szCs w:val="24"/>
                    <w:lang w:val="ru-RU"/>
                  </w:rPr>
                  <m:t>=</m:t>
                </m:r>
                <m:r>
                  <w:rPr>
                    <w:rFonts w:ascii="Cambria Math" w:hAnsi="Cambria Math"/>
                    <w:sz w:val="20"/>
                    <w:szCs w:val="24"/>
                  </w:rPr>
                  <m:t>arctg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4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4"/>
                              </w:rPr>
                              <m:t>y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4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4"/>
                              </w:rPr>
                              <m:t>x</m:t>
                            </m:r>
                          </m:sub>
                        </m:sSub>
                      </m:den>
                    </m:f>
                  </m:e>
                </m:d>
              </m:oMath>
            </m:oMathPara>
          </w:p>
        </w:tc>
        <w:tc>
          <w:tcPr>
            <w:tcW w:w="350" w:type="pct"/>
          </w:tcPr>
          <w:p w:rsidR="0071196C" w:rsidRPr="0071196C" w:rsidRDefault="0071196C" w:rsidP="0071196C">
            <w:pPr>
              <w:spacing w:before="120" w:after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</w:p>
        </w:tc>
      </w:tr>
    </w:tbl>
    <w:p w:rsidR="0071196C" w:rsidRDefault="0071196C" w:rsidP="007119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G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x</m:t>
            </m:r>
          </m:sub>
        </m:sSub>
      </m:oMath>
      <w:r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–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матрица градиентов по оси абсцис</w:t>
      </w:r>
      <w:r w:rsidR="00F24AE8">
        <w:rPr>
          <w:rFonts w:ascii="Times New Roman" w:eastAsiaTheme="minorEastAsia" w:hAnsi="Times New Roman" w:cs="Times New Roman"/>
          <w:sz w:val="24"/>
          <w:szCs w:val="24"/>
          <w:lang w:val="ru-RU"/>
        </w:rPr>
        <w:t>с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полученная из формулы </w:t>
      </w:r>
      <w:r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2</w:t>
      </w:r>
      <w:r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>);</w:t>
      </w:r>
    </w:p>
    <w:p w:rsidR="0071196C" w:rsidRDefault="00170D22" w:rsidP="007119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ru-RU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G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y</m:t>
            </m:r>
          </m:sub>
        </m:sSub>
      </m:oMath>
      <w:r w:rsidR="0071196C"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– </w:t>
      </w:r>
      <w:r w:rsidR="0071196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матрица градиентов по оси ординат, полученная из формулы </w:t>
      </w:r>
      <w:r w:rsidR="0071196C"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>(</w:t>
      </w:r>
      <w:r w:rsidR="0071196C">
        <w:rPr>
          <w:rFonts w:ascii="Times New Roman" w:eastAsiaTheme="minorEastAsia" w:hAnsi="Times New Roman" w:cs="Times New Roman"/>
          <w:sz w:val="24"/>
          <w:szCs w:val="24"/>
          <w:lang w:val="ru-RU"/>
        </w:rPr>
        <w:t>3</w:t>
      </w:r>
      <w:r w:rsidR="0071196C" w:rsidRPr="00842B78">
        <w:rPr>
          <w:rFonts w:ascii="Times New Roman" w:eastAsiaTheme="minorEastAsia" w:hAnsi="Times New Roman" w:cs="Times New Roman"/>
          <w:sz w:val="24"/>
          <w:szCs w:val="24"/>
          <w:lang w:val="ru-RU"/>
        </w:rPr>
        <w:t>);</w:t>
      </w:r>
    </w:p>
    <w:p w:rsidR="001D5BF7" w:rsidRDefault="00C71799" w:rsidP="00F04BCF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Для оператора Собеля существует также улучшение, предложенное </w:t>
      </w:r>
      <w:r w:rsidR="009C7716">
        <w:rPr>
          <w:rFonts w:ascii="Times New Roman" w:hAnsi="Times New Roman" w:cs="Times New Roman"/>
          <w:sz w:val="24"/>
          <w:szCs w:val="24"/>
          <w:lang w:val="ru-RU"/>
        </w:rPr>
        <w:t>Ханно Щарром</w:t>
      </w:r>
      <w:r w:rsidR="00F04BCF">
        <w:rPr>
          <w:rFonts w:ascii="Times New Roman" w:hAnsi="Times New Roman" w:cs="Times New Roman"/>
          <w:sz w:val="24"/>
          <w:szCs w:val="24"/>
          <w:lang w:val="ru-RU"/>
        </w:rPr>
        <w:t xml:space="preserve"> в его диссертационной работе </w:t>
      </w:r>
      <w:r w:rsidR="00C15884">
        <w:rPr>
          <w:rFonts w:ascii="Times New Roman" w:hAnsi="Times New Roman" w:cs="Times New Roman"/>
          <w:sz w:val="24"/>
          <w:szCs w:val="24"/>
          <w:lang w:val="ru-RU"/>
        </w:rPr>
        <w:t>[3</w:t>
      </w:r>
      <w:r w:rsidR="00F04BCF" w:rsidRPr="00F04BC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F04BCF">
        <w:rPr>
          <w:rFonts w:ascii="Times New Roman" w:hAnsi="Times New Roman" w:cs="Times New Roman"/>
          <w:sz w:val="24"/>
          <w:szCs w:val="24"/>
          <w:lang w:val="ru-RU"/>
        </w:rPr>
        <w:t xml:space="preserve">с. </w:t>
      </w:r>
      <w:r w:rsidR="00F04BCF" w:rsidRPr="00F04BCF">
        <w:rPr>
          <w:rFonts w:ascii="Times New Roman" w:hAnsi="Times New Roman" w:cs="Times New Roman"/>
          <w:sz w:val="24"/>
          <w:szCs w:val="24"/>
          <w:lang w:val="ru-RU"/>
        </w:rPr>
        <w:t>120]</w:t>
      </w:r>
      <w:r w:rsidR="009C7716">
        <w:rPr>
          <w:rFonts w:ascii="Times New Roman" w:hAnsi="Times New Roman" w:cs="Times New Roman"/>
          <w:sz w:val="24"/>
          <w:szCs w:val="24"/>
          <w:lang w:val="ru-RU"/>
        </w:rPr>
        <w:t>, заключающе</w:t>
      </w:r>
      <w:bookmarkStart w:id="0" w:name="_GoBack"/>
      <w:bookmarkEnd w:id="0"/>
      <w:r w:rsidR="009C7716">
        <w:rPr>
          <w:rFonts w:ascii="Times New Roman" w:hAnsi="Times New Roman" w:cs="Times New Roman"/>
          <w:sz w:val="24"/>
          <w:szCs w:val="24"/>
          <w:lang w:val="ru-RU"/>
        </w:rPr>
        <w:t>еся в использовании ядра (6) для м</w:t>
      </w:r>
      <w:r w:rsidR="00F04BCF">
        <w:rPr>
          <w:rFonts w:ascii="Times New Roman" w:hAnsi="Times New Roman" w:cs="Times New Roman"/>
          <w:sz w:val="24"/>
          <w:szCs w:val="24"/>
          <w:lang w:val="ru-RU"/>
        </w:rPr>
        <w:t>атр</w:t>
      </w:r>
      <w:r w:rsidR="00F04BC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F04BCF">
        <w:rPr>
          <w:rFonts w:ascii="Times New Roman" w:hAnsi="Times New Roman" w:cs="Times New Roman"/>
          <w:sz w:val="24"/>
          <w:szCs w:val="24"/>
          <w:lang w:val="ru-RU"/>
        </w:rPr>
        <w:t>цы производных по оси абсцисс</w:t>
      </w:r>
      <w:r w:rsidR="009C7716">
        <w:rPr>
          <w:rFonts w:ascii="Times New Roman" w:hAnsi="Times New Roman" w:cs="Times New Roman"/>
          <w:sz w:val="24"/>
          <w:szCs w:val="24"/>
          <w:lang w:val="ru-RU"/>
        </w:rPr>
        <w:t xml:space="preserve"> и ядра (7) для матрицы производных по оси</w:t>
      </w:r>
      <w:r w:rsidR="00F04BCF" w:rsidRPr="00F04BC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4BCF">
        <w:rPr>
          <w:rFonts w:ascii="Times New Roman" w:hAnsi="Times New Roman" w:cs="Times New Roman"/>
          <w:sz w:val="24"/>
          <w:szCs w:val="24"/>
          <w:lang w:val="ru-RU"/>
        </w:rPr>
        <w:t>ординат</w:t>
      </w:r>
      <w:r w:rsidR="00F04BCF" w:rsidRPr="00F04BCF">
        <w:rPr>
          <w:rFonts w:ascii="Times New Roman" w:hAnsi="Times New Roman" w:cs="Times New Roman"/>
          <w:sz w:val="24"/>
          <w:szCs w:val="24"/>
          <w:lang w:val="ru-RU"/>
        </w:rPr>
        <w:t>: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0"/>
        <w:gridCol w:w="8474"/>
        <w:gridCol w:w="690"/>
      </w:tblGrid>
      <w:tr w:rsidR="00F04BCF" w:rsidTr="00F04BCF">
        <w:tc>
          <w:tcPr>
            <w:tcW w:w="350" w:type="pct"/>
          </w:tcPr>
          <w:p w:rsidR="00F04BCF" w:rsidRDefault="00F04BCF" w:rsidP="00273A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00" w:type="pct"/>
          </w:tcPr>
          <w:p w:rsidR="00F04BCF" w:rsidRDefault="00170D22" w:rsidP="00F04BCF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4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4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0"/>
                    <w:szCs w:val="24"/>
                  </w:rPr>
                  <m:t xml:space="preserve">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-3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+3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-10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+10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</m:mr>
                      <m:mr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-3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+3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  <w:sz w:val="20"/>
                    <w:szCs w:val="24"/>
                  </w:rPr>
                  <m:t>*A</m:t>
                </m:r>
              </m:oMath>
            </m:oMathPara>
          </w:p>
        </w:tc>
        <w:tc>
          <w:tcPr>
            <w:tcW w:w="350" w:type="pct"/>
          </w:tcPr>
          <w:p w:rsidR="00F04BCF" w:rsidRDefault="00F04BCF" w:rsidP="00F04BCF">
            <w:pPr>
              <w:spacing w:before="16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(6)</w:t>
            </w:r>
          </w:p>
        </w:tc>
      </w:tr>
    </w:tbl>
    <w:p w:rsidR="00F04BCF" w:rsidRDefault="00F04BCF" w:rsidP="00F04B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0"/>
        <w:gridCol w:w="8474"/>
        <w:gridCol w:w="690"/>
      </w:tblGrid>
      <w:tr w:rsidR="00F04BCF" w:rsidTr="00F04BCF">
        <w:tc>
          <w:tcPr>
            <w:tcW w:w="350" w:type="pct"/>
          </w:tcPr>
          <w:p w:rsidR="00F04BCF" w:rsidRDefault="00F04BCF" w:rsidP="00273A8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00" w:type="pct"/>
          </w:tcPr>
          <w:p w:rsidR="00F04BCF" w:rsidRDefault="00170D22" w:rsidP="00F04BCF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4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4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0"/>
                    <w:szCs w:val="24"/>
                  </w:rPr>
                  <m:t xml:space="preserve">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  <w:szCs w:val="24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+3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+10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+3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</m:mr>
                      <m:mr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-3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4"/>
                            </w:rPr>
                            <m:t>-10</m:t>
                          </m: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4"/>
                            </w:rPr>
                          </m:ctrlPr>
                        </m:e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4"/>
                            </w:rPr>
                            <m:t>-3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  <w:sz w:val="20"/>
                    <w:szCs w:val="24"/>
                  </w:rPr>
                  <m:t>*A</m:t>
                </m:r>
              </m:oMath>
            </m:oMathPara>
          </w:p>
        </w:tc>
        <w:tc>
          <w:tcPr>
            <w:tcW w:w="350" w:type="pct"/>
          </w:tcPr>
          <w:p w:rsidR="00F04BCF" w:rsidRDefault="00F04BCF" w:rsidP="00F04BCF">
            <w:pPr>
              <w:spacing w:before="16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(7)</w:t>
            </w:r>
          </w:p>
        </w:tc>
      </w:tr>
    </w:tbl>
    <w:p w:rsidR="00F04BCF" w:rsidRDefault="00F04BCF" w:rsidP="00F04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где </w:t>
      </w:r>
      <w:r w:rsidRPr="00D55054">
        <w:rPr>
          <w:rFonts w:ascii="Times New Roman" w:hAnsi="Times New Roman" w:cs="Times New Roman"/>
          <w:sz w:val="24"/>
          <w:szCs w:val="24"/>
          <w:lang w:val="ru-RU"/>
        </w:rPr>
        <w:t>*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– знак операции двумерной свертки</w:t>
      </w:r>
      <w:r w:rsidRPr="00D55054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F04BCF" w:rsidRDefault="00F04BCF" w:rsidP="007D2D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054">
        <w:rPr>
          <w:rFonts w:ascii="Times New Roman" w:hAnsi="Times New Roman" w:cs="Times New Roman"/>
          <w:i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– матрица изображения, полученная после операции сглаживания из формулы (1)</w:t>
      </w:r>
      <w:r w:rsidRPr="001D5BF7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F76C48" w:rsidRPr="002012DF" w:rsidRDefault="00F76C48" w:rsidP="00F76C48">
      <w:pPr>
        <w:spacing w:after="0" w:line="240" w:lineRule="auto"/>
        <w:ind w:firstLine="709"/>
        <w:jc w:val="both"/>
        <w:rPr>
          <w:rStyle w:val="ad"/>
          <w:rFonts w:ascii="Times New Roman" w:hAnsi="Times New Roman" w:cs="Times New Roman"/>
          <w:sz w:val="24"/>
          <w:szCs w:val="24"/>
          <w:vertAlign w:val="baseline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Благодаря применению оператора Собеля была получена матрица приближенных гр</w:t>
      </w:r>
      <w:r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>диентов изображения, которую можно использовать в дальнейшей обработке для извлечения полезной информации из анкеты.</w:t>
      </w:r>
    </w:p>
    <w:p w:rsidR="002012DF" w:rsidRDefault="002012DF" w:rsidP="00201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012DF" w:rsidRPr="00550383" w:rsidRDefault="002012DF" w:rsidP="002012DF">
      <w:pPr>
        <w:spacing w:after="0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</w:t>
      </w:r>
      <w:r w:rsidR="00C630D4">
        <w:rPr>
          <w:rFonts w:ascii="Times New Roman" w:hAnsi="Times New Roman" w:cs="Times New Roman"/>
          <w:sz w:val="24"/>
          <w:szCs w:val="24"/>
          <w:lang w:val="ru-RU"/>
        </w:rPr>
        <w:t>_____________________________</w:t>
      </w:r>
    </w:p>
    <w:p w:rsidR="002012DF" w:rsidRDefault="002012DF" w:rsidP="00E7534D">
      <w:pPr>
        <w:pStyle w:val="a8"/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Выделение границ </w:t>
      </w:r>
      <w:r w:rsidRPr="002012DF">
        <w:rPr>
          <w:rFonts w:ascii="Times New Roman" w:hAnsi="Times New Roman" w:cs="Times New Roman"/>
          <w:sz w:val="24"/>
          <w:szCs w:val="24"/>
          <w:lang w:val="ru-RU"/>
        </w:rPr>
        <w:t>[</w:t>
      </w:r>
      <w:r>
        <w:rPr>
          <w:rFonts w:ascii="Times New Roman" w:hAnsi="Times New Roman" w:cs="Times New Roman"/>
          <w:sz w:val="24"/>
          <w:szCs w:val="24"/>
          <w:lang w:val="ru-RU"/>
        </w:rPr>
        <w:t>Электронный ресурс</w:t>
      </w:r>
      <w:r w:rsidRPr="002012DF">
        <w:rPr>
          <w:rFonts w:ascii="Times New Roman" w:hAnsi="Times New Roman" w:cs="Times New Roman"/>
          <w:sz w:val="24"/>
          <w:szCs w:val="24"/>
          <w:lang w:val="ru-RU"/>
        </w:rPr>
        <w:t>] //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Режим доступ</w:t>
      </w:r>
      <w:r w:rsidR="00E7534D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2012DF">
        <w:rPr>
          <w:rFonts w:ascii="Times New Roman" w:hAnsi="Times New Roman" w:cs="Times New Roman"/>
          <w:sz w:val="24"/>
          <w:szCs w:val="24"/>
          <w:lang w:val="ru-RU"/>
        </w:rPr>
        <w:t>:</w:t>
      </w:r>
      <w:r w:rsidRPr="00E753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7534D" w:rsidRPr="00E7534D">
        <w:rPr>
          <w:rFonts w:ascii="Times New Roman" w:hAnsi="Times New Roman" w:cs="Times New Roman"/>
          <w:sz w:val="24"/>
          <w:szCs w:val="24"/>
          <w:lang w:val="ru-RU"/>
        </w:rPr>
        <w:t>https://en.wikipedia.org/wiki/Edge_detection</w:t>
      </w:r>
    </w:p>
    <w:p w:rsidR="00E7534D" w:rsidRPr="00E7534D" w:rsidRDefault="00E7534D" w:rsidP="00E7534D">
      <w:pPr>
        <w:pStyle w:val="a8"/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Оператор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Собеля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7534D">
        <w:rPr>
          <w:rFonts w:ascii="Times New Roman" w:hAnsi="Times New Roman" w:cs="Times New Roman"/>
          <w:sz w:val="24"/>
          <w:szCs w:val="24"/>
          <w:lang w:val="ru-RU"/>
        </w:rPr>
        <w:t>[</w:t>
      </w:r>
      <w:r>
        <w:rPr>
          <w:rFonts w:ascii="Times New Roman" w:hAnsi="Times New Roman" w:cs="Times New Roman"/>
          <w:sz w:val="24"/>
          <w:szCs w:val="24"/>
          <w:lang w:val="ru-RU"/>
        </w:rPr>
        <w:t>Электронный ресурс</w:t>
      </w:r>
      <w:r w:rsidRPr="00E7534D">
        <w:rPr>
          <w:rFonts w:ascii="Times New Roman" w:hAnsi="Times New Roman" w:cs="Times New Roman"/>
          <w:sz w:val="24"/>
          <w:szCs w:val="24"/>
          <w:lang w:val="ru-RU"/>
        </w:rPr>
        <w:t>] //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Режим доступа</w:t>
      </w:r>
      <w:r w:rsidRPr="00E7534D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Pr="00E7534D">
        <w:rPr>
          <w:rFonts w:ascii="Times New Roman" w:hAnsi="Times New Roman" w:cs="Times New Roman"/>
          <w:sz w:val="24"/>
          <w:szCs w:val="24"/>
        </w:rPr>
        <w:t>https</w:t>
      </w:r>
      <w:r w:rsidRPr="00E7534D">
        <w:rPr>
          <w:rFonts w:ascii="Times New Roman" w:hAnsi="Times New Roman" w:cs="Times New Roman"/>
          <w:sz w:val="24"/>
          <w:szCs w:val="24"/>
          <w:lang w:val="ru-RU"/>
        </w:rPr>
        <w:t>://</w:t>
      </w:r>
      <w:r w:rsidRPr="00E7534D">
        <w:rPr>
          <w:rFonts w:ascii="Times New Roman" w:hAnsi="Times New Roman" w:cs="Times New Roman"/>
          <w:sz w:val="24"/>
          <w:szCs w:val="24"/>
        </w:rPr>
        <w:t>en</w:t>
      </w:r>
      <w:r w:rsidRPr="00E7534D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 w:rsidRPr="00E7534D">
        <w:rPr>
          <w:rFonts w:ascii="Times New Roman" w:hAnsi="Times New Roman" w:cs="Times New Roman"/>
          <w:sz w:val="24"/>
          <w:szCs w:val="24"/>
        </w:rPr>
        <w:t>wikipedia</w:t>
      </w:r>
      <w:proofErr w:type="spellEnd"/>
      <w:r w:rsidRPr="00E7534D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E7534D">
        <w:rPr>
          <w:rFonts w:ascii="Times New Roman" w:hAnsi="Times New Roman" w:cs="Times New Roman"/>
          <w:sz w:val="24"/>
          <w:szCs w:val="24"/>
        </w:rPr>
        <w:t>org</w:t>
      </w:r>
      <w:r w:rsidRPr="00E7534D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E7534D">
        <w:rPr>
          <w:rFonts w:ascii="Times New Roman" w:hAnsi="Times New Roman" w:cs="Times New Roman"/>
          <w:sz w:val="24"/>
          <w:szCs w:val="24"/>
        </w:rPr>
        <w:t>wiki</w:t>
      </w:r>
      <w:r w:rsidRPr="00E7534D">
        <w:rPr>
          <w:rFonts w:ascii="Times New Roman" w:hAnsi="Times New Roman" w:cs="Times New Roman"/>
          <w:sz w:val="24"/>
          <w:szCs w:val="24"/>
          <w:lang w:val="ru-RU"/>
        </w:rPr>
        <w:t>/</w:t>
      </w:r>
      <w:proofErr w:type="spellStart"/>
      <w:r w:rsidRPr="00E7534D">
        <w:rPr>
          <w:rFonts w:ascii="Times New Roman" w:hAnsi="Times New Roman" w:cs="Times New Roman"/>
          <w:sz w:val="24"/>
          <w:szCs w:val="24"/>
        </w:rPr>
        <w:t>Sobel</w:t>
      </w:r>
      <w:proofErr w:type="spellEnd"/>
      <w:r w:rsidRPr="00E7534D">
        <w:rPr>
          <w:rFonts w:ascii="Times New Roman" w:hAnsi="Times New Roman" w:cs="Times New Roman"/>
          <w:sz w:val="24"/>
          <w:szCs w:val="24"/>
          <w:lang w:val="ru-RU"/>
        </w:rPr>
        <w:t>_</w:t>
      </w:r>
      <w:r w:rsidRPr="00E7534D">
        <w:rPr>
          <w:rFonts w:ascii="Times New Roman" w:hAnsi="Times New Roman" w:cs="Times New Roman"/>
          <w:sz w:val="24"/>
          <w:szCs w:val="24"/>
        </w:rPr>
        <w:t>operator</w:t>
      </w:r>
    </w:p>
    <w:p w:rsidR="00C630D4" w:rsidRPr="00C630D4" w:rsidRDefault="00AD6168" w:rsidP="00C630D4">
      <w:pPr>
        <w:pStyle w:val="a8"/>
        <w:numPr>
          <w:ilvl w:val="0"/>
          <w:numId w:val="3"/>
        </w:num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Scharr</w:t>
      </w:r>
      <w:proofErr w:type="spellEnd"/>
      <w:r>
        <w:rPr>
          <w:rFonts w:ascii="Times New Roman" w:hAnsi="Times New Roman" w:cs="Times New Roman"/>
          <w:sz w:val="24"/>
          <w:szCs w:val="24"/>
        </w:rPr>
        <w:t>, Hanno.</w:t>
      </w:r>
      <w:r w:rsidR="00053B27">
        <w:rPr>
          <w:rFonts w:ascii="Times New Roman" w:hAnsi="Times New Roman" w:cs="Times New Roman"/>
          <w:sz w:val="24"/>
          <w:szCs w:val="24"/>
        </w:rPr>
        <w:t xml:space="preserve"> </w:t>
      </w:r>
      <w:r w:rsidR="00053B27" w:rsidRPr="00053B27">
        <w:rPr>
          <w:rFonts w:ascii="Times New Roman" w:hAnsi="Times New Roman" w:cs="Times New Roman"/>
          <w:sz w:val="24"/>
          <w:szCs w:val="24"/>
        </w:rPr>
        <w:t>Optimal operators in digital image processing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53B27">
        <w:rPr>
          <w:rFonts w:ascii="Times New Roman" w:hAnsi="Times New Roman" w:cs="Times New Roman"/>
          <w:sz w:val="24"/>
          <w:szCs w:val="24"/>
        </w:rPr>
        <w:t>Dissertation (in German)</w:t>
      </w:r>
      <w:r>
        <w:rPr>
          <w:rFonts w:ascii="Times New Roman" w:hAnsi="Times New Roman" w:cs="Times New Roman"/>
          <w:sz w:val="24"/>
          <w:szCs w:val="24"/>
        </w:rPr>
        <w:t xml:space="preserve">. 2000. </w:t>
      </w:r>
      <w:r w:rsidR="00C630D4">
        <w:rPr>
          <w:rFonts w:ascii="Times New Roman" w:hAnsi="Times New Roman" w:cs="Times New Roman"/>
          <w:sz w:val="24"/>
          <w:szCs w:val="24"/>
        </w:rPr>
        <w:t xml:space="preserve">Heidelberger </w:t>
      </w:r>
      <w:proofErr w:type="spellStart"/>
      <w:r w:rsidR="00C630D4">
        <w:rPr>
          <w:rFonts w:ascii="Times New Roman" w:hAnsi="Times New Roman" w:cs="Times New Roman"/>
          <w:sz w:val="24"/>
          <w:szCs w:val="24"/>
        </w:rPr>
        <w:t>Dokumentserver</w:t>
      </w:r>
      <w:proofErr w:type="spellEnd"/>
    </w:p>
    <w:p w:rsidR="00C630D4" w:rsidRPr="00C80B14" w:rsidRDefault="00C630D4" w:rsidP="00C630D4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630D4">
        <w:rPr>
          <w:rFonts w:ascii="Times New Roman" w:hAnsi="Times New Roman" w:cs="Times New Roman"/>
          <w:b/>
          <w:sz w:val="24"/>
          <w:szCs w:val="24"/>
          <w:lang w:val="ru-RU"/>
        </w:rPr>
        <w:t>Рубрика</w:t>
      </w:r>
      <w:r w:rsidRPr="00C80B14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Pr="00C630D4">
        <w:rPr>
          <w:rFonts w:ascii="Times New Roman" w:hAnsi="Times New Roman" w:cs="Times New Roman"/>
          <w:b/>
          <w:sz w:val="24"/>
          <w:szCs w:val="24"/>
          <w:lang w:val="ru-RU"/>
        </w:rPr>
        <w:t>Информационные технологии</w:t>
      </w:r>
      <w:r w:rsidR="00C80B14" w:rsidRPr="00C80B1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(</w:t>
      </w:r>
      <w:r w:rsidR="00C80B14">
        <w:rPr>
          <w:rFonts w:ascii="Times New Roman" w:hAnsi="Times New Roman" w:cs="Times New Roman"/>
          <w:b/>
          <w:sz w:val="24"/>
          <w:szCs w:val="24"/>
          <w:lang w:val="ru-RU"/>
        </w:rPr>
        <w:t>теория и практика</w:t>
      </w:r>
      <w:r w:rsidR="00C80B14" w:rsidRPr="00C80B14">
        <w:rPr>
          <w:rFonts w:ascii="Times New Roman" w:hAnsi="Times New Roman" w:cs="Times New Roman"/>
          <w:b/>
          <w:sz w:val="24"/>
          <w:szCs w:val="24"/>
          <w:lang w:val="ru-RU"/>
        </w:rPr>
        <w:t>)</w:t>
      </w:r>
    </w:p>
    <w:p w:rsidR="00C630D4" w:rsidRPr="00C630D4" w:rsidRDefault="00C630D4" w:rsidP="00C630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630D4">
        <w:rPr>
          <w:rFonts w:ascii="Times New Roman" w:hAnsi="Times New Roman" w:cs="Times New Roman"/>
          <w:sz w:val="24"/>
          <w:szCs w:val="24"/>
          <w:lang w:val="ru-RU"/>
        </w:rPr>
        <w:t>УДК 004.932</w:t>
      </w:r>
    </w:p>
    <w:sectPr w:rsidR="00C630D4" w:rsidRPr="00C630D4" w:rsidSect="00101AFC">
      <w:headerReference w:type="default" r:id="rId11"/>
      <w:pgSz w:w="11906" w:h="16838"/>
      <w:pgMar w:top="1134" w:right="1134" w:bottom="1134" w:left="1134" w:header="737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D38" w:rsidRDefault="00674D38" w:rsidP="00101AFC">
      <w:pPr>
        <w:spacing w:after="0" w:line="240" w:lineRule="auto"/>
      </w:pPr>
      <w:r>
        <w:separator/>
      </w:r>
    </w:p>
  </w:endnote>
  <w:endnote w:type="continuationSeparator" w:id="0">
    <w:p w:rsidR="00674D38" w:rsidRDefault="00674D38" w:rsidP="001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D38" w:rsidRDefault="00674D38" w:rsidP="00101AFC">
      <w:pPr>
        <w:spacing w:after="0" w:line="240" w:lineRule="auto"/>
      </w:pPr>
      <w:r>
        <w:separator/>
      </w:r>
    </w:p>
  </w:footnote>
  <w:footnote w:type="continuationSeparator" w:id="0">
    <w:p w:rsidR="00674D38" w:rsidRDefault="00674D38" w:rsidP="00101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FC" w:rsidRDefault="00101AFC">
    <w:pPr>
      <w:pStyle w:val="a3"/>
    </w:pPr>
  </w:p>
  <w:p w:rsidR="00101AFC" w:rsidRDefault="00101AF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2331F"/>
    <w:multiLevelType w:val="hybridMultilevel"/>
    <w:tmpl w:val="F0489FEA"/>
    <w:lvl w:ilvl="0" w:tplc="CBD4275A">
      <w:start w:val="1"/>
      <w:numFmt w:val="decimal"/>
      <w:suff w:val="space"/>
      <w:lvlText w:val="%1."/>
      <w:lvlJc w:val="left"/>
      <w:pPr>
        <w:ind w:left="0" w:firstLine="106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749" w:hanging="360"/>
      </w:pPr>
    </w:lvl>
    <w:lvl w:ilvl="2" w:tplc="0409001B" w:tentative="1">
      <w:start w:val="1"/>
      <w:numFmt w:val="lowerRoman"/>
      <w:lvlText w:val="%3."/>
      <w:lvlJc w:val="right"/>
      <w:pPr>
        <w:ind w:left="6469" w:hanging="180"/>
      </w:pPr>
    </w:lvl>
    <w:lvl w:ilvl="3" w:tplc="0409000F" w:tentative="1">
      <w:start w:val="1"/>
      <w:numFmt w:val="decimal"/>
      <w:lvlText w:val="%4."/>
      <w:lvlJc w:val="left"/>
      <w:pPr>
        <w:ind w:left="7189" w:hanging="360"/>
      </w:pPr>
    </w:lvl>
    <w:lvl w:ilvl="4" w:tplc="04090019" w:tentative="1">
      <w:start w:val="1"/>
      <w:numFmt w:val="lowerLetter"/>
      <w:lvlText w:val="%5."/>
      <w:lvlJc w:val="left"/>
      <w:pPr>
        <w:ind w:left="7909" w:hanging="360"/>
      </w:pPr>
    </w:lvl>
    <w:lvl w:ilvl="5" w:tplc="0409001B" w:tentative="1">
      <w:start w:val="1"/>
      <w:numFmt w:val="lowerRoman"/>
      <w:lvlText w:val="%6."/>
      <w:lvlJc w:val="right"/>
      <w:pPr>
        <w:ind w:left="8629" w:hanging="180"/>
      </w:pPr>
    </w:lvl>
    <w:lvl w:ilvl="6" w:tplc="0409000F" w:tentative="1">
      <w:start w:val="1"/>
      <w:numFmt w:val="decimal"/>
      <w:lvlText w:val="%7."/>
      <w:lvlJc w:val="left"/>
      <w:pPr>
        <w:ind w:left="9349" w:hanging="360"/>
      </w:pPr>
    </w:lvl>
    <w:lvl w:ilvl="7" w:tplc="04090019" w:tentative="1">
      <w:start w:val="1"/>
      <w:numFmt w:val="lowerLetter"/>
      <w:lvlText w:val="%8."/>
      <w:lvlJc w:val="left"/>
      <w:pPr>
        <w:ind w:left="10069" w:hanging="360"/>
      </w:pPr>
    </w:lvl>
    <w:lvl w:ilvl="8" w:tplc="0409001B" w:tentative="1">
      <w:start w:val="1"/>
      <w:numFmt w:val="lowerRoman"/>
      <w:lvlText w:val="%9."/>
      <w:lvlJc w:val="right"/>
      <w:pPr>
        <w:ind w:left="10789" w:hanging="180"/>
      </w:pPr>
    </w:lvl>
  </w:abstractNum>
  <w:abstractNum w:abstractNumId="1">
    <w:nsid w:val="53A23575"/>
    <w:multiLevelType w:val="hybridMultilevel"/>
    <w:tmpl w:val="5EB48C5C"/>
    <w:lvl w:ilvl="0" w:tplc="BA200C4E">
      <w:start w:val="1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6651AFF"/>
    <w:multiLevelType w:val="hybridMultilevel"/>
    <w:tmpl w:val="B37AE9B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B1C0C7A"/>
    <w:multiLevelType w:val="hybridMultilevel"/>
    <w:tmpl w:val="B8E84B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01AFC"/>
    <w:rsid w:val="00053B27"/>
    <w:rsid w:val="000A59D2"/>
    <w:rsid w:val="00101AFC"/>
    <w:rsid w:val="0013385F"/>
    <w:rsid w:val="001456EC"/>
    <w:rsid w:val="001470EF"/>
    <w:rsid w:val="00170D22"/>
    <w:rsid w:val="00186A02"/>
    <w:rsid w:val="001D5BF7"/>
    <w:rsid w:val="002012DF"/>
    <w:rsid w:val="00217181"/>
    <w:rsid w:val="00230948"/>
    <w:rsid w:val="00273A80"/>
    <w:rsid w:val="00322D68"/>
    <w:rsid w:val="00355114"/>
    <w:rsid w:val="003E63C8"/>
    <w:rsid w:val="0046409C"/>
    <w:rsid w:val="00491D12"/>
    <w:rsid w:val="004A41C1"/>
    <w:rsid w:val="004D44D0"/>
    <w:rsid w:val="00525BBF"/>
    <w:rsid w:val="00550383"/>
    <w:rsid w:val="0057009B"/>
    <w:rsid w:val="005C6AC8"/>
    <w:rsid w:val="00674D38"/>
    <w:rsid w:val="0071196C"/>
    <w:rsid w:val="0072109E"/>
    <w:rsid w:val="00752736"/>
    <w:rsid w:val="00761981"/>
    <w:rsid w:val="00761D0C"/>
    <w:rsid w:val="00781CDA"/>
    <w:rsid w:val="007D2DE6"/>
    <w:rsid w:val="00842B78"/>
    <w:rsid w:val="008E2FD2"/>
    <w:rsid w:val="00910B2E"/>
    <w:rsid w:val="009209A2"/>
    <w:rsid w:val="00923D26"/>
    <w:rsid w:val="00951B62"/>
    <w:rsid w:val="009546FC"/>
    <w:rsid w:val="009C7716"/>
    <w:rsid w:val="00AD6168"/>
    <w:rsid w:val="00B83002"/>
    <w:rsid w:val="00B915E0"/>
    <w:rsid w:val="00B97A6A"/>
    <w:rsid w:val="00BB2DDB"/>
    <w:rsid w:val="00C13727"/>
    <w:rsid w:val="00C15884"/>
    <w:rsid w:val="00C630D4"/>
    <w:rsid w:val="00C71799"/>
    <w:rsid w:val="00C71DC6"/>
    <w:rsid w:val="00C80B14"/>
    <w:rsid w:val="00C834FC"/>
    <w:rsid w:val="00CE6E26"/>
    <w:rsid w:val="00D55054"/>
    <w:rsid w:val="00D90EBA"/>
    <w:rsid w:val="00DC4A38"/>
    <w:rsid w:val="00DC6BFE"/>
    <w:rsid w:val="00E42D94"/>
    <w:rsid w:val="00E7534D"/>
    <w:rsid w:val="00EF7ECC"/>
    <w:rsid w:val="00F04BCF"/>
    <w:rsid w:val="00F10AE5"/>
    <w:rsid w:val="00F156CD"/>
    <w:rsid w:val="00F24AE8"/>
    <w:rsid w:val="00F27863"/>
    <w:rsid w:val="00F76C48"/>
    <w:rsid w:val="00FE5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1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1AFC"/>
  </w:style>
  <w:style w:type="paragraph" w:styleId="a5">
    <w:name w:val="footer"/>
    <w:basedOn w:val="a"/>
    <w:link w:val="a6"/>
    <w:uiPriority w:val="99"/>
    <w:unhideWhenUsed/>
    <w:rsid w:val="00101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1AFC"/>
  </w:style>
  <w:style w:type="character" w:styleId="a7">
    <w:name w:val="Placeholder Text"/>
    <w:basedOn w:val="a0"/>
    <w:uiPriority w:val="99"/>
    <w:semiHidden/>
    <w:rsid w:val="00F10AE5"/>
    <w:rPr>
      <w:color w:val="808080"/>
    </w:rPr>
  </w:style>
  <w:style w:type="paragraph" w:styleId="a8">
    <w:name w:val="List Paragraph"/>
    <w:basedOn w:val="a"/>
    <w:uiPriority w:val="34"/>
    <w:qFormat/>
    <w:rsid w:val="00186A02"/>
    <w:pPr>
      <w:ind w:left="720"/>
      <w:contextualSpacing/>
    </w:pPr>
  </w:style>
  <w:style w:type="table" w:styleId="a9">
    <w:name w:val="Table Grid"/>
    <w:basedOn w:val="a1"/>
    <w:uiPriority w:val="39"/>
    <w:rsid w:val="00D550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caption"/>
    <w:basedOn w:val="a"/>
    <w:next w:val="a"/>
    <w:uiPriority w:val="35"/>
    <w:unhideWhenUsed/>
    <w:qFormat/>
    <w:rsid w:val="009546F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b">
    <w:name w:val="endnote text"/>
    <w:basedOn w:val="a"/>
    <w:link w:val="ac"/>
    <w:uiPriority w:val="99"/>
    <w:semiHidden/>
    <w:unhideWhenUsed/>
    <w:rsid w:val="007D2DE6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D2DE6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7D2DE6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7D2DE6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7D2DE6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7D2DE6"/>
    <w:rPr>
      <w:vertAlign w:val="superscript"/>
    </w:rPr>
  </w:style>
  <w:style w:type="character" w:styleId="af1">
    <w:name w:val="Hyperlink"/>
    <w:basedOn w:val="a0"/>
    <w:uiPriority w:val="99"/>
    <w:unhideWhenUsed/>
    <w:rsid w:val="00E7534D"/>
    <w:rPr>
      <w:color w:val="0563C1" w:themeColor="hyperlink"/>
      <w:u w:val="single"/>
    </w:rPr>
  </w:style>
  <w:style w:type="character" w:styleId="af2">
    <w:name w:val="FollowedHyperlink"/>
    <w:basedOn w:val="a0"/>
    <w:uiPriority w:val="99"/>
    <w:semiHidden/>
    <w:unhideWhenUsed/>
    <w:rsid w:val="00AD6168"/>
    <w:rPr>
      <w:color w:val="954F72" w:themeColor="followedHyperlink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91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910B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7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35CC1-E640-42EE-99E0-9CCA69300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898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D!akov RePack</dc:creator>
  <cp:lastModifiedBy>Катерина</cp:lastModifiedBy>
  <cp:revision>2</cp:revision>
  <cp:lastPrinted>2018-04-25T08:59:00Z</cp:lastPrinted>
  <dcterms:created xsi:type="dcterms:W3CDTF">2018-04-25T10:40:00Z</dcterms:created>
  <dcterms:modified xsi:type="dcterms:W3CDTF">2018-04-25T10:40:00Z</dcterms:modified>
</cp:coreProperties>
</file>