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2B51B0" w14:textId="77777777" w:rsidR="00B10842" w:rsidRDefault="00EE7BA6">
      <w:pPr>
        <w:outlineLvl w:val="0"/>
        <w:rPr>
          <w:rStyle w:val="a5"/>
          <w:sz w:val="28"/>
          <w:szCs w:val="28"/>
          <w:lang w:val="en-US"/>
        </w:rPr>
      </w:pPr>
      <w:r>
        <w:rPr>
          <w:b/>
          <w:sz w:val="28"/>
          <w:szCs w:val="28"/>
          <w:lang w:val="en-US"/>
        </w:rPr>
        <w:t xml:space="preserve"> </w:t>
      </w:r>
    </w:p>
    <w:p w14:paraId="2BE990AD" w14:textId="77777777" w:rsidR="00B10842" w:rsidRDefault="00EE7BA6">
      <w:pPr>
        <w:jc w:val="both"/>
        <w:rPr>
          <w:rFonts w:eastAsiaTheme="minorHAnsi"/>
          <w:sz w:val="28"/>
          <w:szCs w:val="28"/>
          <w:lang w:val="en-US" w:eastAsia="en-US"/>
        </w:rPr>
      </w:pPr>
      <w:r>
        <w:rPr>
          <w:rFonts w:eastAsiaTheme="minorHAnsi"/>
          <w:sz w:val="28"/>
          <w:szCs w:val="28"/>
          <w:lang w:val="en-US" w:eastAsia="en-US"/>
        </w:rPr>
        <w:t>UDK 81-23</w:t>
      </w:r>
    </w:p>
    <w:p w14:paraId="3A5FF81E" w14:textId="77777777" w:rsidR="00B10842" w:rsidRDefault="00B10842">
      <w:pPr>
        <w:ind w:firstLine="567"/>
        <w:jc w:val="both"/>
        <w:outlineLvl w:val="0"/>
        <w:rPr>
          <w:rFonts w:eastAsiaTheme="minorHAnsi"/>
          <w:b/>
          <w:sz w:val="28"/>
          <w:szCs w:val="28"/>
          <w:lang w:val="en-US" w:eastAsia="en-US"/>
        </w:rPr>
      </w:pPr>
    </w:p>
    <w:p w14:paraId="0EBE6461" w14:textId="77777777" w:rsidR="00B10842" w:rsidRDefault="00EE7BA6">
      <w:pPr>
        <w:tabs>
          <w:tab w:val="left" w:pos="2760"/>
        </w:tabs>
        <w:ind w:firstLine="567"/>
        <w:jc w:val="center"/>
        <w:rPr>
          <w:rFonts w:eastAsiaTheme="minorHAnsi"/>
          <w:b/>
          <w:sz w:val="28"/>
          <w:szCs w:val="28"/>
          <w:lang w:val="en-US" w:eastAsia="en-US"/>
        </w:rPr>
      </w:pPr>
      <w:r>
        <w:rPr>
          <w:rFonts w:eastAsiaTheme="minorHAnsi"/>
          <w:b/>
          <w:sz w:val="28"/>
          <w:szCs w:val="28"/>
          <w:lang w:val="en-US" w:eastAsia="en-US"/>
        </w:rPr>
        <w:t>THE BENEFITS OF USING SONGS TO DEVELOP LISTENING SKILLS IN TEACHING THE ENGLISH LANGUAGE</w:t>
      </w:r>
    </w:p>
    <w:p w14:paraId="391D89AC" w14:textId="77777777" w:rsidR="00B10842" w:rsidRDefault="00B10842">
      <w:pPr>
        <w:tabs>
          <w:tab w:val="left" w:pos="2760"/>
        </w:tabs>
        <w:ind w:firstLine="567"/>
        <w:jc w:val="center"/>
        <w:rPr>
          <w:rFonts w:eastAsiaTheme="minorHAnsi"/>
          <w:b/>
          <w:sz w:val="28"/>
          <w:szCs w:val="28"/>
          <w:lang w:val="en-US" w:eastAsia="en-US"/>
        </w:rPr>
      </w:pPr>
    </w:p>
    <w:p w14:paraId="445E5ACF" w14:textId="77777777" w:rsidR="00B10842" w:rsidRDefault="00EE7BA6">
      <w:pPr>
        <w:shd w:val="clear" w:color="auto" w:fill="FFFFFF"/>
        <w:ind w:firstLine="567"/>
        <w:contextualSpacing/>
        <w:jc w:val="right"/>
        <w:rPr>
          <w:b/>
          <w:bCs/>
          <w:i/>
          <w:color w:val="000000"/>
          <w:sz w:val="28"/>
          <w:szCs w:val="28"/>
          <w:lang w:val="en-US"/>
        </w:rPr>
      </w:pPr>
      <w:proofErr w:type="spellStart"/>
      <w:r>
        <w:rPr>
          <w:b/>
          <w:bCs/>
          <w:i/>
          <w:color w:val="000000"/>
          <w:sz w:val="28"/>
          <w:szCs w:val="28"/>
          <w:lang w:val="en-US"/>
        </w:rPr>
        <w:t>Akhmetzyanova</w:t>
      </w:r>
      <w:proofErr w:type="spellEnd"/>
      <w:r>
        <w:rPr>
          <w:b/>
          <w:bCs/>
          <w:i/>
          <w:color w:val="000000"/>
          <w:sz w:val="28"/>
          <w:szCs w:val="28"/>
          <w:lang w:val="en-US"/>
        </w:rPr>
        <w:t xml:space="preserve"> Erika Andreevna</w:t>
      </w:r>
    </w:p>
    <w:p w14:paraId="1BFA0438" w14:textId="77777777" w:rsidR="00B10842" w:rsidRDefault="00EE7BA6">
      <w:pPr>
        <w:pStyle w:val="StandardWW"/>
        <w:jc w:val="right"/>
        <w:rPr>
          <w:rFonts w:cs="Times New Roman"/>
          <w:i/>
          <w:iCs/>
          <w:sz w:val="28"/>
          <w:szCs w:val="28"/>
        </w:rPr>
      </w:pPr>
      <w:r>
        <w:rPr>
          <w:rFonts w:eastAsia="SimSun" w:cs="Times New Roman"/>
          <w:i/>
          <w:iCs/>
          <w:color w:val="000000"/>
          <w:sz w:val="28"/>
          <w:szCs w:val="28"/>
        </w:rPr>
        <w:t>Student of the Teacher's Training College,</w:t>
      </w:r>
    </w:p>
    <w:p w14:paraId="61808872" w14:textId="77777777" w:rsidR="00B10842" w:rsidRDefault="00EE7BA6">
      <w:pPr>
        <w:pStyle w:val="StandardWW"/>
        <w:jc w:val="right"/>
        <w:rPr>
          <w:rFonts w:cs="Times New Roman"/>
          <w:i/>
          <w:iCs/>
          <w:sz w:val="28"/>
          <w:szCs w:val="28"/>
        </w:rPr>
      </w:pPr>
      <w:r>
        <w:rPr>
          <w:rFonts w:eastAsia="SimSun" w:cs="Times New Roman"/>
          <w:i/>
          <w:iCs/>
          <w:color w:val="000000"/>
          <w:sz w:val="28"/>
          <w:szCs w:val="28"/>
        </w:rPr>
        <w:t>Vladivostok State University, Vladivostok, Russia,</w:t>
      </w:r>
    </w:p>
    <w:p w14:paraId="5202006A" w14:textId="77777777" w:rsidR="00B10842" w:rsidRDefault="00EE7BA6">
      <w:pPr>
        <w:shd w:val="clear" w:color="auto" w:fill="FFFFFF"/>
        <w:ind w:firstLine="567"/>
        <w:contextualSpacing/>
        <w:jc w:val="right"/>
        <w:outlineLvl w:val="0"/>
        <w:rPr>
          <w:i/>
          <w:sz w:val="28"/>
          <w:szCs w:val="28"/>
          <w:lang w:val="en-US"/>
        </w:rPr>
      </w:pPr>
      <w:r>
        <w:rPr>
          <w:bCs/>
          <w:i/>
          <w:sz w:val="28"/>
          <w:szCs w:val="28"/>
          <w:lang w:val="fr-FR"/>
        </w:rPr>
        <w:t>E-mail:</w:t>
      </w:r>
      <w:r>
        <w:rPr>
          <w:sz w:val="28"/>
          <w:szCs w:val="28"/>
          <w:lang w:val="en-US"/>
        </w:rPr>
        <w:t xml:space="preserve"> </w:t>
      </w:r>
      <w:r>
        <w:rPr>
          <w:i/>
          <w:sz w:val="28"/>
          <w:szCs w:val="28"/>
          <w:lang w:val="en-US"/>
        </w:rPr>
        <w:t>ahmetzianovaerika@yandex.ru</w:t>
      </w:r>
    </w:p>
    <w:p w14:paraId="31D6C138" w14:textId="77777777" w:rsidR="00B10842" w:rsidRDefault="00EE7BA6">
      <w:pPr>
        <w:shd w:val="clear" w:color="auto" w:fill="FFFFFF"/>
        <w:ind w:firstLine="567"/>
        <w:contextualSpacing/>
        <w:jc w:val="right"/>
        <w:outlineLvl w:val="0"/>
        <w:rPr>
          <w:bCs/>
          <w:sz w:val="28"/>
          <w:szCs w:val="28"/>
          <w:lang w:val="en-GB"/>
        </w:rPr>
      </w:pPr>
      <w:r>
        <w:rPr>
          <w:bCs/>
          <w:i/>
          <w:sz w:val="28"/>
          <w:szCs w:val="28"/>
          <w:lang w:val="en-GB"/>
        </w:rPr>
        <w:t xml:space="preserve">Scientific advisor: </w:t>
      </w:r>
    </w:p>
    <w:p w14:paraId="16BF4B9A" w14:textId="77777777" w:rsidR="00B10842" w:rsidRDefault="00EE7BA6">
      <w:pPr>
        <w:shd w:val="clear" w:color="auto" w:fill="FFFFFF"/>
        <w:ind w:firstLine="567"/>
        <w:contextualSpacing/>
        <w:jc w:val="right"/>
        <w:outlineLvl w:val="0"/>
        <w:rPr>
          <w:b/>
          <w:bCs/>
          <w:i/>
          <w:color w:val="000000"/>
          <w:sz w:val="28"/>
          <w:szCs w:val="28"/>
          <w:lang w:val="en-US"/>
        </w:rPr>
      </w:pPr>
      <w:proofErr w:type="spellStart"/>
      <w:r>
        <w:rPr>
          <w:b/>
          <w:bCs/>
          <w:i/>
          <w:color w:val="000000"/>
          <w:sz w:val="28"/>
          <w:szCs w:val="28"/>
          <w:lang w:val="en-US"/>
        </w:rPr>
        <w:t>Zayatc</w:t>
      </w:r>
      <w:proofErr w:type="spellEnd"/>
      <w:r>
        <w:rPr>
          <w:b/>
          <w:bCs/>
          <w:i/>
          <w:color w:val="000000"/>
          <w:sz w:val="28"/>
          <w:szCs w:val="28"/>
          <w:lang w:val="en-US"/>
        </w:rPr>
        <w:t xml:space="preserve"> Anna Alexandrovna</w:t>
      </w:r>
    </w:p>
    <w:p w14:paraId="41B2B356" w14:textId="77777777" w:rsidR="00B10842" w:rsidRDefault="00EE7BA6">
      <w:pPr>
        <w:pStyle w:val="StandardWW"/>
        <w:jc w:val="right"/>
        <w:rPr>
          <w:rFonts w:cs="Times New Roman"/>
          <w:i/>
          <w:iCs/>
          <w:sz w:val="28"/>
          <w:szCs w:val="28"/>
        </w:rPr>
      </w:pPr>
      <w:r>
        <w:rPr>
          <w:bCs/>
          <w:i/>
          <w:sz w:val="28"/>
          <w:szCs w:val="28"/>
          <w:lang w:val="en-US"/>
        </w:rPr>
        <w:t xml:space="preserve"> </w:t>
      </w:r>
      <w:r>
        <w:rPr>
          <w:bCs/>
          <w:i/>
          <w:sz w:val="28"/>
          <w:szCs w:val="28"/>
          <w:lang w:val="en-GB"/>
        </w:rPr>
        <w:t xml:space="preserve"> </w:t>
      </w:r>
      <w:r>
        <w:rPr>
          <w:rFonts w:eastAsia="SimSun" w:cs="Times New Roman"/>
          <w:i/>
          <w:iCs/>
          <w:color w:val="000000"/>
          <w:sz w:val="28"/>
          <w:szCs w:val="28"/>
        </w:rPr>
        <w:t>PhD in Philological Sciences, Associate Professor of the Teacher's Training College,</w:t>
      </w:r>
    </w:p>
    <w:p w14:paraId="7F96D22A" w14:textId="77777777" w:rsidR="00B10842" w:rsidRDefault="00EE7BA6">
      <w:pPr>
        <w:pStyle w:val="StandardWW"/>
        <w:jc w:val="right"/>
        <w:rPr>
          <w:rFonts w:cs="Times New Roman"/>
          <w:i/>
          <w:iCs/>
          <w:sz w:val="28"/>
          <w:szCs w:val="28"/>
        </w:rPr>
      </w:pPr>
      <w:r>
        <w:rPr>
          <w:rFonts w:eastAsia="SimSun" w:cs="Times New Roman"/>
          <w:i/>
          <w:iCs/>
          <w:color w:val="000000"/>
          <w:sz w:val="28"/>
          <w:szCs w:val="28"/>
        </w:rPr>
        <w:t>Vladivostok State University, Vladivostok, Russia,</w:t>
      </w:r>
    </w:p>
    <w:p w14:paraId="580992FD" w14:textId="77777777" w:rsidR="00B10842" w:rsidRDefault="00EE7BA6">
      <w:pPr>
        <w:pStyle w:val="StandardWW"/>
        <w:jc w:val="right"/>
        <w:rPr>
          <w:rFonts w:cs="Times New Roman"/>
          <w:i/>
          <w:iCs/>
          <w:sz w:val="28"/>
          <w:szCs w:val="28"/>
        </w:rPr>
      </w:pPr>
      <w:r>
        <w:rPr>
          <w:rFonts w:eastAsia="SimSun" w:cs="Times New Roman"/>
          <w:i/>
          <w:iCs/>
          <w:color w:val="000000"/>
          <w:sz w:val="28"/>
          <w:szCs w:val="28"/>
        </w:rPr>
        <w:t>E-mail: ann-zayats@yandex.ru</w:t>
      </w:r>
    </w:p>
    <w:p w14:paraId="03D6E934" w14:textId="1A0DC2F7" w:rsidR="00B10842" w:rsidRPr="00EE187E" w:rsidRDefault="00EE7BA6">
      <w:pPr>
        <w:shd w:val="clear" w:color="auto" w:fill="FFFFFF"/>
        <w:contextualSpacing/>
        <w:jc w:val="both"/>
        <w:rPr>
          <w:rFonts w:eastAsiaTheme="minorHAnsi"/>
          <w:i/>
          <w:sz w:val="28"/>
          <w:szCs w:val="28"/>
          <w:lang w:val="en-US" w:eastAsia="en-US"/>
        </w:rPr>
      </w:pPr>
      <w:r>
        <w:rPr>
          <w:rFonts w:eastAsiaTheme="minorHAnsi"/>
          <w:i/>
          <w:sz w:val="28"/>
          <w:szCs w:val="28"/>
          <w:lang w:val="en-US" w:eastAsia="en-US"/>
        </w:rPr>
        <w:t>This</w:t>
      </w:r>
      <w:r w:rsidR="00EE187E" w:rsidRPr="00EE187E">
        <w:rPr>
          <w:rFonts w:eastAsiaTheme="minorHAnsi"/>
          <w:i/>
          <w:sz w:val="28"/>
          <w:szCs w:val="28"/>
          <w:lang w:val="en-US" w:eastAsia="en-US"/>
        </w:rPr>
        <w:t xml:space="preserve"> article discusses the advantages of using songs as an effective tool for developing listening skills in English language teaching. Songs help to </w:t>
      </w:r>
      <w:proofErr w:type="spellStart"/>
      <w:r w:rsidR="00EE187E" w:rsidRPr="00EE187E">
        <w:rPr>
          <w:rFonts w:eastAsiaTheme="minorHAnsi"/>
          <w:i/>
          <w:sz w:val="28"/>
          <w:szCs w:val="28"/>
          <w:lang w:val="en-US" w:eastAsia="en-US"/>
        </w:rPr>
        <w:t>memorise</w:t>
      </w:r>
      <w:proofErr w:type="spellEnd"/>
      <w:r w:rsidR="00EE187E" w:rsidRPr="00EE187E">
        <w:rPr>
          <w:rFonts w:eastAsiaTheme="minorHAnsi"/>
          <w:i/>
          <w:sz w:val="28"/>
          <w:szCs w:val="28"/>
          <w:lang w:val="en-US" w:eastAsia="en-US"/>
        </w:rPr>
        <w:t xml:space="preserve"> words and phrases through rhythm and melody, creating a positive atmosphere and increasing students' motivation.</w:t>
      </w:r>
      <w:r w:rsidRPr="00EE187E">
        <w:rPr>
          <w:rFonts w:eastAsiaTheme="minorHAnsi"/>
          <w:i/>
          <w:sz w:val="28"/>
          <w:szCs w:val="28"/>
          <w:lang w:val="en-US" w:eastAsia="en-US"/>
        </w:rPr>
        <w:t xml:space="preserve"> </w:t>
      </w:r>
      <w:r>
        <w:rPr>
          <w:rFonts w:ascii="Tahoma" w:eastAsiaTheme="minorHAnsi" w:hAnsi="Tahoma" w:cs="Tahoma"/>
          <w:i/>
          <w:sz w:val="28"/>
          <w:szCs w:val="28"/>
          <w:lang w:val="en-US" w:eastAsia="en-US"/>
        </w:rPr>
        <w:t>﻿</w:t>
      </w:r>
      <w:r w:rsidR="00EE187E" w:rsidRPr="00EE187E">
        <w:rPr>
          <w:rFonts w:eastAsiaTheme="minorHAnsi"/>
          <w:i/>
          <w:sz w:val="28"/>
          <w:szCs w:val="28"/>
          <w:lang w:val="en-US" w:eastAsia="en-US"/>
        </w:rPr>
        <w:t xml:space="preserve"> </w:t>
      </w:r>
    </w:p>
    <w:p w14:paraId="0955870E" w14:textId="77777777" w:rsidR="00B10842" w:rsidRDefault="00EE7BA6">
      <w:pPr>
        <w:ind w:firstLine="709"/>
        <w:jc w:val="both"/>
        <w:rPr>
          <w:rStyle w:val="a5"/>
          <w:sz w:val="28"/>
          <w:szCs w:val="28"/>
          <w:lang w:val="en-US"/>
        </w:rPr>
      </w:pPr>
      <w:r>
        <w:rPr>
          <w:rFonts w:eastAsiaTheme="minorHAnsi"/>
          <w:b/>
          <w:i/>
          <w:sz w:val="28"/>
          <w:szCs w:val="28"/>
          <w:lang w:val="en-US" w:eastAsia="en-US"/>
        </w:rPr>
        <w:t>Key words: songs, listening, education, benefits</w:t>
      </w:r>
      <w:r>
        <w:rPr>
          <w:rFonts w:eastAsiaTheme="minorHAnsi"/>
          <w:i/>
          <w:sz w:val="28"/>
          <w:szCs w:val="28"/>
          <w:lang w:val="en-US" w:eastAsia="en-US"/>
        </w:rPr>
        <w:t xml:space="preserve"> </w:t>
      </w:r>
    </w:p>
    <w:p w14:paraId="6EF7658D" w14:textId="77777777" w:rsidR="00B10842" w:rsidRDefault="00B10842">
      <w:pPr>
        <w:suppressAutoHyphens/>
        <w:overflowPunct w:val="0"/>
        <w:autoSpaceDE w:val="0"/>
        <w:autoSpaceDN w:val="0"/>
        <w:adjustRightInd w:val="0"/>
        <w:jc w:val="both"/>
        <w:rPr>
          <w:sz w:val="28"/>
          <w:szCs w:val="28"/>
          <w:lang w:val="en-US" w:eastAsia="zh-CN"/>
        </w:rPr>
      </w:pPr>
    </w:p>
    <w:p w14:paraId="7A27690B" w14:textId="7B5FE66D" w:rsidR="00B10842" w:rsidRPr="00767485" w:rsidRDefault="00EE7BA6" w:rsidP="00767485">
      <w:pPr>
        <w:suppressAutoHyphens/>
        <w:overflowPunct w:val="0"/>
        <w:autoSpaceDE w:val="0"/>
        <w:autoSpaceDN w:val="0"/>
        <w:adjustRightInd w:val="0"/>
        <w:jc w:val="both"/>
        <w:rPr>
          <w:sz w:val="28"/>
          <w:szCs w:val="28"/>
          <w:lang w:val="en-US" w:eastAsia="zh-CN"/>
        </w:rPr>
      </w:pPr>
      <w:r>
        <w:rPr>
          <w:rFonts w:ascii="Tahoma" w:hAnsi="Tahoma" w:cs="Tahoma"/>
          <w:sz w:val="28"/>
          <w:szCs w:val="28"/>
          <w:lang w:eastAsia="zh-CN"/>
        </w:rPr>
        <w:t>﻿</w:t>
      </w:r>
      <w:r w:rsidR="00EE187E" w:rsidRPr="00EE187E">
        <w:rPr>
          <w:sz w:val="28"/>
          <w:szCs w:val="28"/>
          <w:lang w:val="en-US" w:eastAsia="zh-CN"/>
        </w:rPr>
        <w:t xml:space="preserve">Today, the process of ‘erasing’ the borders between countries and regions and the formation of a single global space has become a real reality. In the process of </w:t>
      </w:r>
      <w:proofErr w:type="spellStart"/>
      <w:r w:rsidR="00EE187E" w:rsidRPr="00EE187E">
        <w:rPr>
          <w:sz w:val="28"/>
          <w:szCs w:val="28"/>
          <w:lang w:val="en-US" w:eastAsia="zh-CN"/>
        </w:rPr>
        <w:t>globalisation</w:t>
      </w:r>
      <w:proofErr w:type="spellEnd"/>
      <w:r w:rsidR="00EE187E" w:rsidRPr="00EE187E">
        <w:rPr>
          <w:sz w:val="28"/>
          <w:szCs w:val="28"/>
          <w:lang w:val="en-US" w:eastAsia="zh-CN"/>
        </w:rPr>
        <w:t xml:space="preserve"> and, as a consequence, the establishment of English as a language of international communication, the demand for educational services in the field of English language learning is constantly growing</w:t>
      </w:r>
      <w:r w:rsidR="0027750C">
        <w:rPr>
          <w:sz w:val="28"/>
          <w:szCs w:val="28"/>
          <w:lang w:val="en-US" w:eastAsia="zh-CN"/>
        </w:rPr>
        <w:t xml:space="preserve"> </w:t>
      </w:r>
      <w:r w:rsidR="00767485" w:rsidRPr="00767485">
        <w:rPr>
          <w:sz w:val="28"/>
          <w:szCs w:val="28"/>
          <w:lang w:val="en-US" w:eastAsia="zh-CN"/>
        </w:rPr>
        <w:t>[Safonova 2021].</w:t>
      </w:r>
    </w:p>
    <w:p w14:paraId="338DF0BB" w14:textId="2C7F9B6D" w:rsidR="00B10842" w:rsidRPr="00EE187E" w:rsidRDefault="00EE187E">
      <w:pPr>
        <w:suppressAutoHyphens/>
        <w:overflowPunct w:val="0"/>
        <w:autoSpaceDE w:val="0"/>
        <w:autoSpaceDN w:val="0"/>
        <w:adjustRightInd w:val="0"/>
        <w:jc w:val="both"/>
        <w:rPr>
          <w:sz w:val="28"/>
          <w:szCs w:val="28"/>
          <w:lang w:val="en-US" w:eastAsia="zh-CN"/>
        </w:rPr>
      </w:pPr>
      <w:r w:rsidRPr="00EE187E">
        <w:rPr>
          <w:sz w:val="28"/>
          <w:szCs w:val="28"/>
          <w:lang w:val="en-US" w:eastAsia="zh-CN"/>
        </w:rPr>
        <w:t>Listening is one of the key components of learning a foreign language, and its successful development directly affects the general language competence of students.  Foreign languages are taught both in institutes with humanitarian and technical bias. However, with all the understanding of the necessity of learning a foreign language, most students do not show proper interest and responsibility. At the middle stage of English language teaching, when students already possess basic knowledge and skills, the emergence of new methods and approaches to teaching becomes especially important. One such method that is gaining popularity in educational practice is the use of music.</w:t>
      </w:r>
      <w:r w:rsidR="00EE7BA6" w:rsidRPr="00EE187E">
        <w:rPr>
          <w:sz w:val="28"/>
          <w:szCs w:val="28"/>
          <w:lang w:val="en-US" w:eastAsia="zh-CN"/>
        </w:rPr>
        <w:t xml:space="preserve"> </w:t>
      </w:r>
      <w:r w:rsidRPr="00EE187E">
        <w:rPr>
          <w:sz w:val="28"/>
          <w:szCs w:val="28"/>
          <w:lang w:val="en-US" w:eastAsia="zh-CN"/>
        </w:rPr>
        <w:t>By learning a new language, one is introduced to a new culture, one manifestation of which is music</w:t>
      </w:r>
      <w:r w:rsidR="0027750C">
        <w:rPr>
          <w:sz w:val="28"/>
          <w:szCs w:val="28"/>
          <w:lang w:val="en-US" w:eastAsia="zh-CN"/>
        </w:rPr>
        <w:t xml:space="preserve"> </w:t>
      </w:r>
      <w:r w:rsidR="0027750C" w:rsidRPr="0027750C">
        <w:rPr>
          <w:sz w:val="28"/>
          <w:szCs w:val="28"/>
          <w:lang w:val="en-US" w:eastAsia="zh-CN"/>
        </w:rPr>
        <w:t>[</w:t>
      </w:r>
      <w:proofErr w:type="spellStart"/>
      <w:r w:rsidR="0027750C" w:rsidRPr="0027750C">
        <w:rPr>
          <w:sz w:val="28"/>
          <w:szCs w:val="28"/>
          <w:lang w:val="en-US" w:eastAsia="zh-CN"/>
        </w:rPr>
        <w:t>Klikushina</w:t>
      </w:r>
      <w:proofErr w:type="spellEnd"/>
      <w:r w:rsidR="0027750C" w:rsidRPr="0027750C">
        <w:rPr>
          <w:sz w:val="28"/>
          <w:szCs w:val="28"/>
          <w:lang w:val="en-US" w:eastAsia="zh-CN"/>
        </w:rPr>
        <w:t xml:space="preserve"> 2022].</w:t>
      </w:r>
      <w:r w:rsidR="00EE7BA6" w:rsidRPr="00EE187E">
        <w:rPr>
          <w:sz w:val="28"/>
          <w:szCs w:val="28"/>
          <w:lang w:val="en-US" w:eastAsia="zh-CN"/>
        </w:rPr>
        <w:t xml:space="preserve"> </w:t>
      </w:r>
      <w:r w:rsidRPr="00EE187E">
        <w:rPr>
          <w:sz w:val="28"/>
          <w:szCs w:val="28"/>
          <w:lang w:val="en-US" w:eastAsia="zh-CN"/>
        </w:rPr>
        <w:t>We will consider the main advantages of using songs to develop listening skills and offer practical recommendations for integrating music into the educational process.</w:t>
      </w:r>
    </w:p>
    <w:p w14:paraId="7B82F53C" w14:textId="4CA8457A" w:rsidR="00B10842" w:rsidRPr="00EE187E" w:rsidRDefault="00EE187E">
      <w:pPr>
        <w:suppressAutoHyphens/>
        <w:overflowPunct w:val="0"/>
        <w:autoSpaceDE w:val="0"/>
        <w:autoSpaceDN w:val="0"/>
        <w:adjustRightInd w:val="0"/>
        <w:jc w:val="both"/>
        <w:rPr>
          <w:sz w:val="28"/>
          <w:szCs w:val="28"/>
          <w:lang w:val="en-US" w:eastAsia="zh-CN"/>
        </w:rPr>
      </w:pPr>
      <w:r w:rsidRPr="00EE187E">
        <w:rPr>
          <w:sz w:val="28"/>
          <w:szCs w:val="28"/>
          <w:lang w:val="en-US" w:eastAsia="zh-CN"/>
        </w:rPr>
        <w:t xml:space="preserve">One of the differences between songs and exercises is that songs can accompany students throughout their lives and become part of their culture, as music can be used to explore cultural aspects including traditions, issues, moods and lifestyles of native speakers. This makes the material more meaningful and relevant, whereas exercises are only effective during instruction. </w:t>
      </w:r>
      <w:r w:rsidR="00EE7BA6">
        <w:rPr>
          <w:rFonts w:ascii="Tahoma" w:hAnsi="Tahoma" w:cs="Tahoma"/>
          <w:sz w:val="28"/>
          <w:szCs w:val="28"/>
          <w:lang w:eastAsia="zh-CN"/>
        </w:rPr>
        <w:t>﻿</w:t>
      </w:r>
      <w:r w:rsidRPr="00EE187E">
        <w:rPr>
          <w:lang w:val="en-US"/>
        </w:rPr>
        <w:t xml:space="preserve"> </w:t>
      </w:r>
      <w:r w:rsidRPr="00EE187E">
        <w:rPr>
          <w:sz w:val="28"/>
          <w:szCs w:val="28"/>
          <w:lang w:val="en-US" w:eastAsia="zh-CN"/>
        </w:rPr>
        <w:t>Students prefer to listen to a variety of music: heavy rock, pop, classical music, or rap, but lines from an unfamiliar song that students have heard recently enter their short-term memory and are effectively transferred to long-term memory.</w:t>
      </w:r>
      <w:r w:rsidR="00EE7BA6" w:rsidRPr="00EE187E">
        <w:rPr>
          <w:sz w:val="28"/>
          <w:szCs w:val="28"/>
          <w:lang w:val="en-US" w:eastAsia="zh-CN"/>
        </w:rPr>
        <w:t xml:space="preserve"> </w:t>
      </w:r>
      <w:r w:rsidRPr="00EE187E">
        <w:rPr>
          <w:sz w:val="28"/>
          <w:szCs w:val="28"/>
          <w:lang w:val="en-US" w:eastAsia="zh-CN"/>
        </w:rPr>
        <w:t xml:space="preserve">The </w:t>
      </w:r>
      <w:r w:rsidRPr="00EE187E">
        <w:rPr>
          <w:sz w:val="28"/>
          <w:szCs w:val="28"/>
          <w:lang w:val="en-US" w:eastAsia="zh-CN"/>
        </w:rPr>
        <w:lastRenderedPageBreak/>
        <w:t xml:space="preserve">practical use of songs in foreign language lessons is not a new technique. But for most teachers the presence of music in the classroom seems to be something frivolous, distracting from learning. However, according to I.Y. </w:t>
      </w:r>
      <w:proofErr w:type="spellStart"/>
      <w:r w:rsidRPr="00EE187E">
        <w:rPr>
          <w:sz w:val="28"/>
          <w:szCs w:val="28"/>
          <w:lang w:val="en-US" w:eastAsia="zh-CN"/>
        </w:rPr>
        <w:t>Pashkeeva</w:t>
      </w:r>
      <w:proofErr w:type="spellEnd"/>
      <w:r w:rsidRPr="00EE187E">
        <w:rPr>
          <w:sz w:val="28"/>
          <w:szCs w:val="28"/>
          <w:lang w:val="en-US" w:eastAsia="zh-CN"/>
        </w:rPr>
        <w:t xml:space="preserve">, it is not so </w:t>
      </w:r>
      <w:r w:rsidR="0027750C">
        <w:rPr>
          <w:sz w:val="28"/>
          <w:szCs w:val="28"/>
          <w:lang w:val="en-US" w:eastAsia="zh-CN"/>
        </w:rPr>
        <w:t>[</w:t>
      </w:r>
      <w:proofErr w:type="spellStart"/>
      <w:r w:rsidR="0027750C" w:rsidRPr="0027750C">
        <w:rPr>
          <w:sz w:val="28"/>
          <w:szCs w:val="28"/>
          <w:lang w:val="en-US" w:eastAsia="zh-CN"/>
        </w:rPr>
        <w:t>Pashkeeva</w:t>
      </w:r>
      <w:proofErr w:type="spellEnd"/>
      <w:r w:rsidR="0027750C">
        <w:rPr>
          <w:sz w:val="28"/>
          <w:szCs w:val="28"/>
          <w:lang w:val="en-US" w:eastAsia="zh-CN"/>
        </w:rPr>
        <w:t xml:space="preserve"> 2014]</w:t>
      </w:r>
      <w:r w:rsidR="00EE7BA6" w:rsidRPr="00EE187E">
        <w:rPr>
          <w:sz w:val="28"/>
          <w:szCs w:val="28"/>
          <w:lang w:val="en-US" w:eastAsia="zh-CN"/>
        </w:rPr>
        <w:t>.</w:t>
      </w:r>
    </w:p>
    <w:p w14:paraId="712916E1" w14:textId="07470BDE" w:rsidR="00B10842" w:rsidRPr="00EE187E" w:rsidRDefault="00EE187E">
      <w:pPr>
        <w:suppressAutoHyphens/>
        <w:overflowPunct w:val="0"/>
        <w:autoSpaceDE w:val="0"/>
        <w:autoSpaceDN w:val="0"/>
        <w:adjustRightInd w:val="0"/>
        <w:jc w:val="both"/>
        <w:rPr>
          <w:sz w:val="28"/>
          <w:szCs w:val="28"/>
          <w:lang w:val="en-US" w:eastAsia="zh-CN"/>
        </w:rPr>
      </w:pPr>
      <w:r w:rsidRPr="00EE187E">
        <w:rPr>
          <w:sz w:val="28"/>
          <w:szCs w:val="28"/>
          <w:lang w:val="en-US" w:eastAsia="zh-CN"/>
        </w:rPr>
        <w:t xml:space="preserve">If a person who decides to learn a foreign language likes its sound, the chances of learning this language, of speaking it himself are very high. ‘I like the way </w:t>
      </w:r>
      <w:proofErr w:type="gramStart"/>
      <w:r w:rsidRPr="00EE187E">
        <w:rPr>
          <w:sz w:val="28"/>
          <w:szCs w:val="28"/>
          <w:lang w:val="en-US" w:eastAsia="zh-CN"/>
        </w:rPr>
        <w:t>it</w:t>
      </w:r>
      <w:proofErr w:type="gramEnd"/>
      <w:r w:rsidRPr="00EE187E">
        <w:rPr>
          <w:sz w:val="28"/>
          <w:szCs w:val="28"/>
          <w:lang w:val="en-US" w:eastAsia="zh-CN"/>
        </w:rPr>
        <w:t xml:space="preserve"> sounds’; “it's beautiful”; “it's nice to listen to” - all these are verbally expressed emotional preconditions (often unconscious) that prepare the ground for the conscious process of language learning </w:t>
      </w:r>
      <w:r w:rsidR="0027750C" w:rsidRPr="0027750C">
        <w:rPr>
          <w:sz w:val="28"/>
          <w:szCs w:val="28"/>
          <w:lang w:val="en-US" w:eastAsia="zh-CN"/>
        </w:rPr>
        <w:t>[</w:t>
      </w:r>
      <w:proofErr w:type="spellStart"/>
      <w:r w:rsidR="0027750C" w:rsidRPr="0027750C">
        <w:rPr>
          <w:sz w:val="28"/>
          <w:szCs w:val="28"/>
          <w:lang w:val="en-US" w:eastAsia="zh-CN"/>
        </w:rPr>
        <w:t>Pashkeeva</w:t>
      </w:r>
      <w:proofErr w:type="spellEnd"/>
      <w:r w:rsidR="0027750C" w:rsidRPr="0027750C">
        <w:rPr>
          <w:sz w:val="28"/>
          <w:szCs w:val="28"/>
          <w:lang w:val="en-US" w:eastAsia="zh-CN"/>
        </w:rPr>
        <w:t xml:space="preserve"> 2014]</w:t>
      </w:r>
      <w:r w:rsidR="00EE7BA6" w:rsidRPr="00EE187E">
        <w:rPr>
          <w:sz w:val="28"/>
          <w:szCs w:val="28"/>
          <w:lang w:val="en-US" w:eastAsia="zh-CN"/>
        </w:rPr>
        <w:t xml:space="preserve">. </w:t>
      </w:r>
      <w:r w:rsidRPr="00EE187E">
        <w:rPr>
          <w:sz w:val="28"/>
          <w:szCs w:val="28"/>
          <w:lang w:val="en-US" w:eastAsia="zh-CN"/>
        </w:rPr>
        <w:t xml:space="preserve">Songs often evoke strong emotions, which helps you remember information better. Musical associations promote deeper learning and active reproduction of material in the future. In addition, musical texts are full of lively language, </w:t>
      </w:r>
      <w:proofErr w:type="spellStart"/>
      <w:r w:rsidRPr="00EE187E">
        <w:rPr>
          <w:sz w:val="28"/>
          <w:szCs w:val="28"/>
          <w:lang w:val="en-US" w:eastAsia="zh-CN"/>
        </w:rPr>
        <w:t>colour</w:t>
      </w:r>
      <w:proofErr w:type="spellEnd"/>
      <w:r w:rsidRPr="00EE187E">
        <w:rPr>
          <w:sz w:val="28"/>
          <w:szCs w:val="28"/>
          <w:lang w:val="en-US" w:eastAsia="zh-CN"/>
        </w:rPr>
        <w:t xml:space="preserve"> and cultural biases, allowing learners to immerse themselves in the language in an environment that approximates real-life communication. Jeremy Harmer, a renowned expert in the field of English language teaching methodology, claims that people who are interested in music or have a musical background learn a foreign language better because music enhances listening comprehension. Listening to songs performed by native speakers helps to develop correct pronunciation and practice listening comprehension and listening skills </w:t>
      </w:r>
      <w:r w:rsidR="0027750C" w:rsidRPr="0027750C">
        <w:rPr>
          <w:sz w:val="28"/>
          <w:szCs w:val="28"/>
          <w:lang w:val="en-US" w:eastAsia="zh-CN"/>
        </w:rPr>
        <w:t>[</w:t>
      </w:r>
      <w:proofErr w:type="spellStart"/>
      <w:r w:rsidR="0027750C" w:rsidRPr="0027750C">
        <w:rPr>
          <w:sz w:val="28"/>
          <w:szCs w:val="28"/>
          <w:lang w:val="en-US" w:eastAsia="zh-CN"/>
        </w:rPr>
        <w:t>Pashkeeva</w:t>
      </w:r>
      <w:proofErr w:type="spellEnd"/>
      <w:r w:rsidR="0027750C" w:rsidRPr="0027750C">
        <w:rPr>
          <w:sz w:val="28"/>
          <w:szCs w:val="28"/>
          <w:lang w:val="en-US" w:eastAsia="zh-CN"/>
        </w:rPr>
        <w:t xml:space="preserve"> 2014]</w:t>
      </w:r>
      <w:r w:rsidR="00EE7BA6" w:rsidRPr="00EE187E">
        <w:rPr>
          <w:sz w:val="28"/>
          <w:szCs w:val="28"/>
          <w:lang w:val="en-US" w:eastAsia="zh-CN"/>
        </w:rPr>
        <w:t xml:space="preserve">. </w:t>
      </w:r>
      <w:r w:rsidRPr="00EE187E">
        <w:rPr>
          <w:sz w:val="28"/>
          <w:szCs w:val="28"/>
          <w:lang w:val="en-US" w:eastAsia="zh-CN"/>
        </w:rPr>
        <w:t>Students learn to identify sounds, intonation, rhythm and accent, which are critical to understanding a foreign language in live communication.</w:t>
      </w:r>
    </w:p>
    <w:p w14:paraId="0EFB8B31" w14:textId="64728A2D" w:rsidR="00B10842" w:rsidRPr="00EE187E" w:rsidRDefault="00EE187E">
      <w:pPr>
        <w:suppressAutoHyphens/>
        <w:overflowPunct w:val="0"/>
        <w:autoSpaceDE w:val="0"/>
        <w:autoSpaceDN w:val="0"/>
        <w:adjustRightInd w:val="0"/>
        <w:jc w:val="both"/>
        <w:rPr>
          <w:sz w:val="28"/>
          <w:szCs w:val="28"/>
          <w:lang w:val="en-US" w:eastAsia="zh-CN"/>
        </w:rPr>
      </w:pPr>
      <w:r w:rsidRPr="00EE187E">
        <w:rPr>
          <w:sz w:val="28"/>
          <w:szCs w:val="28"/>
          <w:lang w:val="en-US" w:eastAsia="zh-CN"/>
        </w:rPr>
        <w:t xml:space="preserve">The use of various songs and rhymes is often resorted to in primary school lessons, because children </w:t>
      </w:r>
      <w:proofErr w:type="spellStart"/>
      <w:r w:rsidRPr="00EE187E">
        <w:rPr>
          <w:sz w:val="28"/>
          <w:szCs w:val="28"/>
          <w:lang w:val="en-US" w:eastAsia="zh-CN"/>
        </w:rPr>
        <w:t>memorise</w:t>
      </w:r>
      <w:proofErr w:type="spellEnd"/>
      <w:r w:rsidRPr="00EE187E">
        <w:rPr>
          <w:sz w:val="28"/>
          <w:szCs w:val="28"/>
          <w:lang w:val="en-US" w:eastAsia="zh-CN"/>
        </w:rPr>
        <w:t xml:space="preserve"> new material more quickly due to the easy form of presentation and melody </w:t>
      </w:r>
      <w:r w:rsidR="0027750C" w:rsidRPr="0027750C">
        <w:rPr>
          <w:sz w:val="28"/>
          <w:szCs w:val="28"/>
          <w:lang w:val="en-US" w:eastAsia="zh-CN"/>
        </w:rPr>
        <w:t>[</w:t>
      </w:r>
      <w:proofErr w:type="spellStart"/>
      <w:r w:rsidR="0027750C" w:rsidRPr="0027750C">
        <w:rPr>
          <w:sz w:val="28"/>
          <w:szCs w:val="28"/>
          <w:lang w:val="en-US" w:eastAsia="zh-CN"/>
        </w:rPr>
        <w:t>Klikushina</w:t>
      </w:r>
      <w:proofErr w:type="spellEnd"/>
      <w:r w:rsidR="0027750C" w:rsidRPr="0027750C">
        <w:rPr>
          <w:sz w:val="28"/>
          <w:szCs w:val="28"/>
          <w:lang w:val="en-US" w:eastAsia="zh-CN"/>
        </w:rPr>
        <w:t xml:space="preserve"> 2022].</w:t>
      </w:r>
    </w:p>
    <w:p w14:paraId="52F11374" w14:textId="27BFEDAE" w:rsidR="00EE187E" w:rsidRPr="00EE187E" w:rsidRDefault="00EE187E" w:rsidP="00EE187E">
      <w:pPr>
        <w:suppressAutoHyphens/>
        <w:overflowPunct w:val="0"/>
        <w:autoSpaceDE w:val="0"/>
        <w:autoSpaceDN w:val="0"/>
        <w:adjustRightInd w:val="0"/>
        <w:jc w:val="both"/>
        <w:rPr>
          <w:sz w:val="28"/>
          <w:szCs w:val="28"/>
          <w:lang w:val="en-US" w:eastAsia="zh-CN"/>
        </w:rPr>
      </w:pPr>
      <w:r w:rsidRPr="00EE187E">
        <w:rPr>
          <w:sz w:val="28"/>
          <w:szCs w:val="28"/>
          <w:lang w:val="en-US" w:eastAsia="zh-CN"/>
        </w:rPr>
        <w:t>According to E. M. Safonova, the peculiarity of listening (in contrast to other types of speech activity) is that the teacher and students do not depend on the speed and form of presentation of information from speakers (native speakers) when using authentic sources or in direct face-to-face communication, as well as the fact that in most situations the listener has no opportunity to return to an unclear fragment of language material and ‘rewind’ it (unless it is a recorded video clip or podcast): for example, in a situation of face-to-face communication it is possible only t</w:t>
      </w:r>
      <w:r w:rsidR="00767485">
        <w:rPr>
          <w:sz w:val="28"/>
          <w:szCs w:val="28"/>
          <w:lang w:val="en-US" w:eastAsia="zh-CN"/>
        </w:rPr>
        <w:t>o interrogate the other person [</w:t>
      </w:r>
      <w:r w:rsidR="00767485" w:rsidRPr="00767485">
        <w:rPr>
          <w:sz w:val="28"/>
          <w:szCs w:val="28"/>
          <w:lang w:val="en-US" w:eastAsia="zh-CN"/>
        </w:rPr>
        <w:t>Safonova</w:t>
      </w:r>
      <w:r w:rsidR="00767485">
        <w:rPr>
          <w:sz w:val="28"/>
          <w:szCs w:val="28"/>
          <w:lang w:val="en-US" w:eastAsia="zh-CN"/>
        </w:rPr>
        <w:t xml:space="preserve"> 2021].</w:t>
      </w:r>
      <w:r w:rsidR="00EE7BA6" w:rsidRPr="00EE187E">
        <w:rPr>
          <w:sz w:val="28"/>
          <w:szCs w:val="28"/>
          <w:lang w:val="en-US" w:eastAsia="zh-CN"/>
        </w:rPr>
        <w:t xml:space="preserve"> </w:t>
      </w:r>
      <w:r w:rsidRPr="00EE187E">
        <w:rPr>
          <w:sz w:val="28"/>
          <w:szCs w:val="28"/>
          <w:lang w:val="en-US" w:eastAsia="zh-CN"/>
        </w:rPr>
        <w:t>Consequently, the use of songs in the learning process opens up opportunities for collaborative work: students can discuss the themes of the songs, understand the texts in groups, which develops listening, communication and co-operation skills.</w:t>
      </w:r>
    </w:p>
    <w:p w14:paraId="1C65A010" w14:textId="6100B45F" w:rsidR="00EE187E" w:rsidRPr="00EE187E" w:rsidRDefault="00EE187E" w:rsidP="00EE187E">
      <w:pPr>
        <w:suppressAutoHyphens/>
        <w:overflowPunct w:val="0"/>
        <w:autoSpaceDE w:val="0"/>
        <w:autoSpaceDN w:val="0"/>
        <w:adjustRightInd w:val="0"/>
        <w:jc w:val="both"/>
        <w:rPr>
          <w:sz w:val="28"/>
          <w:szCs w:val="28"/>
          <w:lang w:val="en-US" w:eastAsia="zh-CN"/>
        </w:rPr>
      </w:pPr>
      <w:r w:rsidRPr="00EE187E">
        <w:rPr>
          <w:sz w:val="28"/>
          <w:szCs w:val="28"/>
          <w:lang w:val="en-US" w:eastAsia="zh-CN"/>
        </w:rPr>
        <w:t>In the learning process, it is also important to take into account that not all pieces of music contribute to the harmonious and correct development of students' auditory skills</w:t>
      </w:r>
      <w:r w:rsidRPr="00EE187E">
        <w:rPr>
          <w:lang w:val="en-US"/>
        </w:rPr>
        <w:t xml:space="preserve"> </w:t>
      </w:r>
      <w:r w:rsidRPr="00EE187E">
        <w:rPr>
          <w:sz w:val="28"/>
          <w:szCs w:val="28"/>
          <w:lang w:val="en-US" w:eastAsia="zh-CN"/>
        </w:rPr>
        <w:t xml:space="preserve">The songs contain rich lexical and grammatical material. Learners encounter new words, phrases and structures, which helps to expand their vocabulary and improve their understanding of grammar in context.  </w:t>
      </w:r>
    </w:p>
    <w:p w14:paraId="02E65BA2" w14:textId="01BA3E9D" w:rsidR="00B10842" w:rsidRPr="00EE187E" w:rsidRDefault="00EE187E" w:rsidP="00EE187E">
      <w:pPr>
        <w:suppressAutoHyphens/>
        <w:overflowPunct w:val="0"/>
        <w:autoSpaceDE w:val="0"/>
        <w:autoSpaceDN w:val="0"/>
        <w:adjustRightInd w:val="0"/>
        <w:jc w:val="both"/>
        <w:rPr>
          <w:sz w:val="28"/>
          <w:szCs w:val="28"/>
          <w:lang w:val="en-US" w:eastAsia="zh-CN"/>
        </w:rPr>
      </w:pPr>
      <w:r w:rsidRPr="00EE187E">
        <w:rPr>
          <w:sz w:val="28"/>
          <w:szCs w:val="28"/>
          <w:lang w:val="en-US" w:eastAsia="zh-CN"/>
        </w:rPr>
        <w:t>However, despite a number of advantages, we provide a list of disadvantages of this method that should not be ignored:</w:t>
      </w:r>
    </w:p>
    <w:p w14:paraId="40C34A6A" w14:textId="77777777" w:rsidR="00EE187E" w:rsidRPr="00E662C1" w:rsidRDefault="00EE187E" w:rsidP="00EE187E">
      <w:pPr>
        <w:pStyle w:val="af"/>
        <w:numPr>
          <w:ilvl w:val="0"/>
          <w:numId w:val="1"/>
        </w:numPr>
        <w:suppressAutoHyphens/>
        <w:overflowPunct w:val="0"/>
        <w:autoSpaceDE w:val="0"/>
        <w:autoSpaceDN w:val="0"/>
        <w:adjustRightInd w:val="0"/>
        <w:jc w:val="both"/>
        <w:rPr>
          <w:sz w:val="28"/>
          <w:szCs w:val="28"/>
          <w:lang w:val="en-US" w:eastAsia="zh-CN"/>
        </w:rPr>
      </w:pPr>
      <w:r w:rsidRPr="00EE187E">
        <w:rPr>
          <w:sz w:val="28"/>
          <w:szCs w:val="28"/>
          <w:lang w:val="en-US" w:eastAsia="zh-CN"/>
        </w:rPr>
        <w:t xml:space="preserve">Incomplete comprehension of the text: Musical texts often contain metaphors, idioms and informal language, which can make comprehension difficult for language learners. Some phrases may be unclear or unusual, leading to misunderstanding. </w:t>
      </w:r>
    </w:p>
    <w:p w14:paraId="2C447C10" w14:textId="77777777" w:rsidR="00EE187E" w:rsidRPr="00EE187E" w:rsidRDefault="00EE187E" w:rsidP="00EE187E">
      <w:pPr>
        <w:pStyle w:val="af"/>
        <w:numPr>
          <w:ilvl w:val="0"/>
          <w:numId w:val="1"/>
        </w:numPr>
        <w:suppressAutoHyphens/>
        <w:overflowPunct w:val="0"/>
        <w:autoSpaceDE w:val="0"/>
        <w:autoSpaceDN w:val="0"/>
        <w:adjustRightInd w:val="0"/>
        <w:jc w:val="both"/>
        <w:rPr>
          <w:sz w:val="28"/>
          <w:szCs w:val="28"/>
          <w:lang w:val="en-US" w:eastAsia="zh-CN"/>
        </w:rPr>
      </w:pPr>
      <w:r w:rsidRPr="00EE187E">
        <w:rPr>
          <w:sz w:val="28"/>
          <w:szCs w:val="28"/>
          <w:lang w:val="en-US" w:eastAsia="zh-CN"/>
        </w:rPr>
        <w:t xml:space="preserve">Potential difficulty in selection: Not all songs are suitable for the educational process. Materials need to be carefully selected to match the level of the students and the lesson objectives, which can be time-consuming. </w:t>
      </w:r>
    </w:p>
    <w:p w14:paraId="04DFC54A" w14:textId="77777777" w:rsidR="00767485" w:rsidRPr="00767485" w:rsidRDefault="00EE187E" w:rsidP="003F7F0F">
      <w:pPr>
        <w:pStyle w:val="af"/>
        <w:numPr>
          <w:ilvl w:val="0"/>
          <w:numId w:val="1"/>
        </w:numPr>
        <w:suppressAutoHyphens/>
        <w:overflowPunct w:val="0"/>
        <w:autoSpaceDE w:val="0"/>
        <w:autoSpaceDN w:val="0"/>
        <w:adjustRightInd w:val="0"/>
        <w:jc w:val="both"/>
        <w:rPr>
          <w:sz w:val="28"/>
          <w:szCs w:val="28"/>
          <w:lang w:val="en-US" w:eastAsia="zh-CN"/>
        </w:rPr>
      </w:pPr>
      <w:r w:rsidRPr="00EE187E">
        <w:rPr>
          <w:sz w:val="28"/>
          <w:szCs w:val="28"/>
          <w:lang w:val="en-US" w:eastAsia="zh-CN"/>
        </w:rPr>
        <w:lastRenderedPageBreak/>
        <w:t>Censorship Notes: Many songs may contain profanity or themes that are inappropriate for certain age audiences. This may require additional adjustments to the content and discussions with students.</w:t>
      </w:r>
      <w:r w:rsidR="003F7F0F" w:rsidRPr="003F7F0F">
        <w:rPr>
          <w:lang w:val="en-US"/>
        </w:rPr>
        <w:t xml:space="preserve"> </w:t>
      </w:r>
    </w:p>
    <w:p w14:paraId="4093D784" w14:textId="6746094D" w:rsidR="00B10842" w:rsidRPr="00767485" w:rsidRDefault="003F7F0F" w:rsidP="00767485">
      <w:pPr>
        <w:suppressAutoHyphens/>
        <w:overflowPunct w:val="0"/>
        <w:autoSpaceDE w:val="0"/>
        <w:autoSpaceDN w:val="0"/>
        <w:adjustRightInd w:val="0"/>
        <w:jc w:val="both"/>
        <w:rPr>
          <w:sz w:val="28"/>
          <w:szCs w:val="28"/>
          <w:lang w:val="en-US" w:eastAsia="zh-CN"/>
        </w:rPr>
      </w:pPr>
      <w:r w:rsidRPr="00767485">
        <w:rPr>
          <w:sz w:val="28"/>
          <w:szCs w:val="28"/>
          <w:lang w:val="en-US" w:eastAsia="zh-CN"/>
        </w:rPr>
        <w:t xml:space="preserve">When choosing a song, one should adhere to the criteria presented by </w:t>
      </w:r>
      <w:proofErr w:type="spellStart"/>
      <w:r w:rsidRPr="00767485">
        <w:rPr>
          <w:sz w:val="28"/>
          <w:szCs w:val="28"/>
          <w:lang w:val="en-US" w:eastAsia="zh-CN"/>
        </w:rPr>
        <w:t>Savvinova</w:t>
      </w:r>
      <w:proofErr w:type="spellEnd"/>
      <w:r w:rsidRPr="00767485">
        <w:rPr>
          <w:sz w:val="28"/>
          <w:szCs w:val="28"/>
          <w:lang w:val="en-US" w:eastAsia="zh-CN"/>
        </w:rPr>
        <w:t xml:space="preserve"> V. I., on the basis of which the material will be taught. This requires a list of attributes that a song should have in the lessons:</w:t>
      </w:r>
    </w:p>
    <w:p w14:paraId="1F12357F" w14:textId="6BEE6D12" w:rsidR="003F7F0F" w:rsidRDefault="003F7F0F" w:rsidP="003F7F0F">
      <w:pPr>
        <w:pStyle w:val="af"/>
        <w:numPr>
          <w:ilvl w:val="0"/>
          <w:numId w:val="2"/>
        </w:numPr>
        <w:suppressAutoHyphens/>
        <w:overflowPunct w:val="0"/>
        <w:autoSpaceDE w:val="0"/>
        <w:autoSpaceDN w:val="0"/>
        <w:adjustRightInd w:val="0"/>
        <w:jc w:val="both"/>
        <w:rPr>
          <w:sz w:val="28"/>
          <w:szCs w:val="28"/>
          <w:lang w:eastAsia="zh-CN"/>
        </w:rPr>
      </w:pPr>
      <w:proofErr w:type="spellStart"/>
      <w:r w:rsidRPr="003F7F0F">
        <w:rPr>
          <w:sz w:val="28"/>
          <w:szCs w:val="28"/>
          <w:lang w:eastAsia="zh-CN"/>
        </w:rPr>
        <w:t>Lexical</w:t>
      </w:r>
      <w:proofErr w:type="spellEnd"/>
      <w:r w:rsidRPr="003F7F0F">
        <w:rPr>
          <w:sz w:val="28"/>
          <w:szCs w:val="28"/>
          <w:lang w:eastAsia="zh-CN"/>
        </w:rPr>
        <w:t xml:space="preserve"> </w:t>
      </w:r>
      <w:proofErr w:type="spellStart"/>
      <w:r w:rsidRPr="003F7F0F">
        <w:rPr>
          <w:sz w:val="28"/>
          <w:szCs w:val="28"/>
          <w:lang w:eastAsia="zh-CN"/>
        </w:rPr>
        <w:t>neutrality</w:t>
      </w:r>
      <w:proofErr w:type="spellEnd"/>
      <w:r w:rsidR="00E662C1">
        <w:rPr>
          <w:sz w:val="28"/>
          <w:szCs w:val="28"/>
          <w:lang w:eastAsia="zh-CN"/>
        </w:rPr>
        <w:t>.</w:t>
      </w:r>
    </w:p>
    <w:p w14:paraId="6E2368E1" w14:textId="34DB2B86" w:rsidR="003F7F0F" w:rsidRDefault="003F7F0F" w:rsidP="003F7F0F">
      <w:pPr>
        <w:pStyle w:val="af"/>
        <w:numPr>
          <w:ilvl w:val="0"/>
          <w:numId w:val="2"/>
        </w:numPr>
        <w:suppressAutoHyphens/>
        <w:overflowPunct w:val="0"/>
        <w:autoSpaceDE w:val="0"/>
        <w:autoSpaceDN w:val="0"/>
        <w:adjustRightInd w:val="0"/>
        <w:jc w:val="both"/>
        <w:rPr>
          <w:sz w:val="28"/>
          <w:szCs w:val="28"/>
          <w:lang w:eastAsia="zh-CN"/>
        </w:rPr>
      </w:pPr>
      <w:proofErr w:type="spellStart"/>
      <w:r w:rsidRPr="003F7F0F">
        <w:rPr>
          <w:sz w:val="28"/>
          <w:szCs w:val="28"/>
          <w:lang w:eastAsia="zh-CN"/>
        </w:rPr>
        <w:t>Correct</w:t>
      </w:r>
      <w:proofErr w:type="spellEnd"/>
      <w:r w:rsidRPr="003F7F0F">
        <w:rPr>
          <w:sz w:val="28"/>
          <w:szCs w:val="28"/>
          <w:lang w:eastAsia="zh-CN"/>
        </w:rPr>
        <w:t xml:space="preserve"> </w:t>
      </w:r>
      <w:proofErr w:type="spellStart"/>
      <w:r w:rsidRPr="003F7F0F">
        <w:rPr>
          <w:sz w:val="28"/>
          <w:szCs w:val="28"/>
          <w:lang w:eastAsia="zh-CN"/>
        </w:rPr>
        <w:t>grammatical</w:t>
      </w:r>
      <w:proofErr w:type="spellEnd"/>
      <w:r w:rsidRPr="003F7F0F">
        <w:rPr>
          <w:sz w:val="28"/>
          <w:szCs w:val="28"/>
          <w:lang w:eastAsia="zh-CN"/>
        </w:rPr>
        <w:t xml:space="preserve"> </w:t>
      </w:r>
      <w:proofErr w:type="spellStart"/>
      <w:r w:rsidRPr="003F7F0F">
        <w:rPr>
          <w:sz w:val="28"/>
          <w:szCs w:val="28"/>
          <w:lang w:eastAsia="zh-CN"/>
        </w:rPr>
        <w:t>construction</w:t>
      </w:r>
      <w:proofErr w:type="spellEnd"/>
      <w:r w:rsidR="00E662C1">
        <w:rPr>
          <w:sz w:val="28"/>
          <w:szCs w:val="28"/>
          <w:lang w:eastAsia="zh-CN"/>
        </w:rPr>
        <w:t>.</w:t>
      </w:r>
    </w:p>
    <w:p w14:paraId="33A29DA3" w14:textId="57218161" w:rsidR="003F7F0F" w:rsidRDefault="003F7F0F" w:rsidP="003F7F0F">
      <w:pPr>
        <w:pStyle w:val="af"/>
        <w:numPr>
          <w:ilvl w:val="0"/>
          <w:numId w:val="2"/>
        </w:numPr>
        <w:suppressAutoHyphens/>
        <w:overflowPunct w:val="0"/>
        <w:autoSpaceDE w:val="0"/>
        <w:autoSpaceDN w:val="0"/>
        <w:adjustRightInd w:val="0"/>
        <w:jc w:val="both"/>
        <w:rPr>
          <w:sz w:val="28"/>
          <w:szCs w:val="28"/>
          <w:lang w:val="en-US" w:eastAsia="zh-CN"/>
        </w:rPr>
      </w:pPr>
      <w:r w:rsidRPr="003F7F0F">
        <w:rPr>
          <w:sz w:val="28"/>
          <w:szCs w:val="28"/>
          <w:lang w:val="en-US" w:eastAsia="zh-CN"/>
        </w:rPr>
        <w:t>Comfortable pace appropriate to students' language proficiency level</w:t>
      </w:r>
      <w:r w:rsidR="00E662C1" w:rsidRPr="00E662C1">
        <w:rPr>
          <w:sz w:val="28"/>
          <w:szCs w:val="28"/>
          <w:lang w:val="en-US" w:eastAsia="zh-CN"/>
        </w:rPr>
        <w:t>.</w:t>
      </w:r>
    </w:p>
    <w:p w14:paraId="49FADCE8" w14:textId="3B6D4DF1" w:rsidR="00B10842" w:rsidRPr="003F7F0F" w:rsidRDefault="003F7F0F" w:rsidP="00767485">
      <w:pPr>
        <w:pStyle w:val="af"/>
        <w:numPr>
          <w:ilvl w:val="0"/>
          <w:numId w:val="2"/>
        </w:numPr>
        <w:suppressAutoHyphens/>
        <w:overflowPunct w:val="0"/>
        <w:autoSpaceDE w:val="0"/>
        <w:autoSpaceDN w:val="0"/>
        <w:adjustRightInd w:val="0"/>
        <w:jc w:val="both"/>
        <w:rPr>
          <w:sz w:val="28"/>
          <w:szCs w:val="28"/>
          <w:lang w:val="en-US" w:eastAsia="zh-CN"/>
        </w:rPr>
      </w:pPr>
      <w:proofErr w:type="spellStart"/>
      <w:r w:rsidRPr="003F7F0F">
        <w:rPr>
          <w:sz w:val="28"/>
          <w:szCs w:val="28"/>
          <w:lang w:eastAsia="zh-CN"/>
        </w:rPr>
        <w:t>Melody</w:t>
      </w:r>
      <w:proofErr w:type="spellEnd"/>
      <w:r w:rsidR="00E662C1">
        <w:rPr>
          <w:sz w:val="28"/>
          <w:szCs w:val="28"/>
          <w:lang w:eastAsia="zh-CN"/>
        </w:rPr>
        <w:t>.</w:t>
      </w:r>
      <w:r w:rsidR="00767485">
        <w:rPr>
          <w:sz w:val="28"/>
          <w:szCs w:val="28"/>
          <w:lang w:val="en-US" w:eastAsia="zh-CN"/>
        </w:rPr>
        <w:t xml:space="preserve"> [</w:t>
      </w:r>
      <w:proofErr w:type="spellStart"/>
      <w:r w:rsidR="00767485" w:rsidRPr="00767485">
        <w:rPr>
          <w:sz w:val="28"/>
          <w:szCs w:val="28"/>
          <w:lang w:val="en-US" w:eastAsia="zh-CN"/>
        </w:rPr>
        <w:t>Savvinova</w:t>
      </w:r>
      <w:proofErr w:type="spellEnd"/>
      <w:r w:rsidR="00767485">
        <w:rPr>
          <w:sz w:val="28"/>
          <w:szCs w:val="28"/>
          <w:lang w:val="en-US" w:eastAsia="zh-CN"/>
        </w:rPr>
        <w:t xml:space="preserve"> 2014]</w:t>
      </w:r>
    </w:p>
    <w:p w14:paraId="01422BC8" w14:textId="77777777" w:rsidR="003F7F0F" w:rsidRDefault="003F7F0F" w:rsidP="00236306">
      <w:pPr>
        <w:suppressAutoHyphens/>
        <w:overflowPunct w:val="0"/>
        <w:autoSpaceDE w:val="0"/>
        <w:autoSpaceDN w:val="0"/>
        <w:adjustRightInd w:val="0"/>
        <w:jc w:val="both"/>
        <w:rPr>
          <w:sz w:val="28"/>
          <w:szCs w:val="28"/>
          <w:lang w:val="en-US" w:eastAsia="zh-CN"/>
        </w:rPr>
      </w:pPr>
      <w:r w:rsidRPr="003F7F0F">
        <w:rPr>
          <w:sz w:val="28"/>
          <w:szCs w:val="28"/>
          <w:lang w:val="en-US" w:eastAsia="zh-CN"/>
        </w:rPr>
        <w:t xml:space="preserve">If the above criteria are met, the selected song will have a positive impact on the development of auditory skills of the participants in the educational process. Let's take the chorus of the song ‘Count on Me’ by Bruno Mars as an example. ‘Count on Me’ is an optimistic and friendly song that sings about friendship, support and reliability. </w:t>
      </w:r>
    </w:p>
    <w:p w14:paraId="0D2F85F4" w14:textId="009F3964" w:rsidR="00236306" w:rsidRPr="00236306" w:rsidRDefault="00236306" w:rsidP="00236306">
      <w:pPr>
        <w:suppressAutoHyphens/>
        <w:overflowPunct w:val="0"/>
        <w:autoSpaceDE w:val="0"/>
        <w:autoSpaceDN w:val="0"/>
        <w:adjustRightInd w:val="0"/>
        <w:jc w:val="both"/>
        <w:rPr>
          <w:sz w:val="28"/>
          <w:szCs w:val="28"/>
          <w:lang w:val="en-US" w:eastAsia="zh-CN"/>
        </w:rPr>
      </w:pPr>
      <w:r w:rsidRPr="00236306">
        <w:rPr>
          <w:rFonts w:ascii="Tahoma" w:hAnsi="Tahoma" w:cs="Tahoma"/>
          <w:sz w:val="28"/>
          <w:szCs w:val="28"/>
          <w:lang w:eastAsia="zh-CN"/>
        </w:rPr>
        <w:t>﻿</w:t>
      </w:r>
      <w:r w:rsidR="003F7F0F" w:rsidRPr="00E662C1">
        <w:rPr>
          <w:sz w:val="28"/>
          <w:szCs w:val="28"/>
          <w:lang w:val="en-US" w:eastAsia="zh-CN"/>
        </w:rPr>
        <w:t>The chorus:</w:t>
      </w:r>
    </w:p>
    <w:p w14:paraId="73328DD8" w14:textId="23E969F3" w:rsidR="00236306" w:rsidRPr="00236306" w:rsidRDefault="00236306" w:rsidP="00236306">
      <w:pPr>
        <w:suppressAutoHyphens/>
        <w:overflowPunct w:val="0"/>
        <w:autoSpaceDE w:val="0"/>
        <w:autoSpaceDN w:val="0"/>
        <w:adjustRightInd w:val="0"/>
        <w:jc w:val="both"/>
        <w:rPr>
          <w:sz w:val="28"/>
          <w:szCs w:val="28"/>
          <w:lang w:val="en-US" w:eastAsia="zh-CN"/>
        </w:rPr>
      </w:pPr>
      <w:r w:rsidRPr="00236306">
        <w:rPr>
          <w:sz w:val="28"/>
          <w:szCs w:val="28"/>
          <w:lang w:val="en-US" w:eastAsia="zh-CN"/>
        </w:rPr>
        <w:t>If you ever locate yourself within the center of the sea,</w:t>
      </w:r>
    </w:p>
    <w:p w14:paraId="75789E1D" w14:textId="77777777" w:rsidR="00236306" w:rsidRPr="00236306" w:rsidRDefault="00236306" w:rsidP="00236306">
      <w:pPr>
        <w:suppressAutoHyphens/>
        <w:overflowPunct w:val="0"/>
        <w:autoSpaceDE w:val="0"/>
        <w:autoSpaceDN w:val="0"/>
        <w:adjustRightInd w:val="0"/>
        <w:jc w:val="both"/>
        <w:rPr>
          <w:sz w:val="28"/>
          <w:szCs w:val="28"/>
          <w:lang w:val="en-US" w:eastAsia="zh-CN"/>
        </w:rPr>
      </w:pPr>
      <w:r w:rsidRPr="00236306">
        <w:rPr>
          <w:sz w:val="28"/>
          <w:szCs w:val="28"/>
          <w:lang w:val="en-US" w:eastAsia="zh-CN"/>
        </w:rPr>
        <w:t>I’ll sail the sector to discover you.</w:t>
      </w:r>
    </w:p>
    <w:p w14:paraId="2F56A81C" w14:textId="77777777" w:rsidR="00236306" w:rsidRPr="00236306" w:rsidRDefault="00236306" w:rsidP="00236306">
      <w:pPr>
        <w:suppressAutoHyphens/>
        <w:overflowPunct w:val="0"/>
        <w:autoSpaceDE w:val="0"/>
        <w:autoSpaceDN w:val="0"/>
        <w:adjustRightInd w:val="0"/>
        <w:jc w:val="both"/>
        <w:rPr>
          <w:sz w:val="28"/>
          <w:szCs w:val="28"/>
          <w:lang w:val="en-US" w:eastAsia="zh-CN"/>
        </w:rPr>
      </w:pPr>
      <w:r w:rsidRPr="00236306">
        <w:rPr>
          <w:sz w:val="28"/>
          <w:szCs w:val="28"/>
          <w:lang w:val="en-US" w:eastAsia="zh-CN"/>
        </w:rPr>
        <w:t>If you ever discover yourself lost in the dark and you can’t see,</w:t>
      </w:r>
    </w:p>
    <w:p w14:paraId="37A3C645" w14:textId="4C9250D7" w:rsidR="00FB6D44" w:rsidRDefault="00236306" w:rsidP="00236306">
      <w:pPr>
        <w:suppressAutoHyphens/>
        <w:overflowPunct w:val="0"/>
        <w:autoSpaceDE w:val="0"/>
        <w:autoSpaceDN w:val="0"/>
        <w:adjustRightInd w:val="0"/>
        <w:jc w:val="both"/>
        <w:rPr>
          <w:sz w:val="28"/>
          <w:szCs w:val="28"/>
          <w:lang w:val="en-US" w:eastAsia="zh-CN"/>
        </w:rPr>
      </w:pPr>
      <w:r w:rsidRPr="00236306">
        <w:rPr>
          <w:sz w:val="28"/>
          <w:szCs w:val="28"/>
          <w:lang w:val="en-US" w:eastAsia="zh-CN"/>
        </w:rPr>
        <w:t>I’ll be the one to guide you.</w:t>
      </w:r>
    </w:p>
    <w:p w14:paraId="7F8F7B34" w14:textId="77777777" w:rsidR="003F7F0F" w:rsidRPr="003F7F0F" w:rsidRDefault="003F7F0F" w:rsidP="003F7F0F">
      <w:pPr>
        <w:suppressAutoHyphens/>
        <w:overflowPunct w:val="0"/>
        <w:autoSpaceDE w:val="0"/>
        <w:autoSpaceDN w:val="0"/>
        <w:adjustRightInd w:val="0"/>
        <w:jc w:val="both"/>
        <w:rPr>
          <w:sz w:val="28"/>
          <w:szCs w:val="28"/>
          <w:lang w:val="en-US" w:eastAsia="zh-CN"/>
        </w:rPr>
      </w:pPr>
      <w:r w:rsidRPr="003F7F0F">
        <w:rPr>
          <w:sz w:val="28"/>
          <w:szCs w:val="28"/>
          <w:lang w:val="en-US" w:eastAsia="zh-CN"/>
        </w:rPr>
        <w:t>Let's consider the method of using the song in the lesson.</w:t>
      </w:r>
    </w:p>
    <w:p w14:paraId="3E7686E8" w14:textId="77777777" w:rsidR="003F7F0F" w:rsidRPr="003F7F0F" w:rsidRDefault="003F7F0F" w:rsidP="003F7F0F">
      <w:pPr>
        <w:suppressAutoHyphens/>
        <w:overflowPunct w:val="0"/>
        <w:autoSpaceDE w:val="0"/>
        <w:autoSpaceDN w:val="0"/>
        <w:adjustRightInd w:val="0"/>
        <w:jc w:val="both"/>
        <w:rPr>
          <w:sz w:val="28"/>
          <w:szCs w:val="28"/>
          <w:lang w:val="en-US" w:eastAsia="zh-CN"/>
        </w:rPr>
      </w:pPr>
      <w:r w:rsidRPr="003F7F0F">
        <w:rPr>
          <w:sz w:val="28"/>
          <w:szCs w:val="28"/>
          <w:lang w:val="en-US" w:eastAsia="zh-CN"/>
        </w:rPr>
        <w:t>1.</w:t>
      </w:r>
      <w:r w:rsidRPr="003F7F0F">
        <w:rPr>
          <w:sz w:val="28"/>
          <w:szCs w:val="28"/>
          <w:lang w:val="en-US" w:eastAsia="zh-CN"/>
        </w:rPr>
        <w:tab/>
        <w:t>Introduce the topic: Begin the lesson by discussing friendship and support. Ask students to share examples of times when they have helped or been helped by friends.</w:t>
      </w:r>
    </w:p>
    <w:p w14:paraId="6422466D" w14:textId="77777777" w:rsidR="003F7F0F" w:rsidRPr="003F7F0F" w:rsidRDefault="003F7F0F" w:rsidP="003F7F0F">
      <w:pPr>
        <w:suppressAutoHyphens/>
        <w:overflowPunct w:val="0"/>
        <w:autoSpaceDE w:val="0"/>
        <w:autoSpaceDN w:val="0"/>
        <w:adjustRightInd w:val="0"/>
        <w:jc w:val="both"/>
        <w:rPr>
          <w:sz w:val="28"/>
          <w:szCs w:val="28"/>
          <w:lang w:val="en-US" w:eastAsia="zh-CN"/>
        </w:rPr>
      </w:pPr>
      <w:r w:rsidRPr="003F7F0F">
        <w:rPr>
          <w:sz w:val="28"/>
          <w:szCs w:val="28"/>
          <w:lang w:val="en-US" w:eastAsia="zh-CN"/>
        </w:rPr>
        <w:t>2.</w:t>
      </w:r>
      <w:r w:rsidRPr="003F7F0F">
        <w:rPr>
          <w:sz w:val="28"/>
          <w:szCs w:val="28"/>
          <w:lang w:val="en-US" w:eastAsia="zh-CN"/>
        </w:rPr>
        <w:tab/>
        <w:t xml:space="preserve">Preliminary introduction to the song: </w:t>
      </w:r>
      <w:proofErr w:type="gramStart"/>
      <w:r w:rsidRPr="003F7F0F">
        <w:rPr>
          <w:sz w:val="28"/>
          <w:szCs w:val="28"/>
          <w:lang w:val="en-US" w:eastAsia="zh-CN"/>
        </w:rPr>
        <w:t>introduce</w:t>
      </w:r>
      <w:proofErr w:type="gramEnd"/>
      <w:r w:rsidRPr="003F7F0F">
        <w:rPr>
          <w:sz w:val="28"/>
          <w:szCs w:val="28"/>
          <w:lang w:val="en-US" w:eastAsia="zh-CN"/>
        </w:rPr>
        <w:t xml:space="preserve"> students to the title of the song and its artist. Explain that the song talks about friendship and helping.</w:t>
      </w:r>
    </w:p>
    <w:p w14:paraId="11F49CC4" w14:textId="77777777" w:rsidR="003F7F0F" w:rsidRPr="003F7F0F" w:rsidRDefault="003F7F0F" w:rsidP="003F7F0F">
      <w:pPr>
        <w:suppressAutoHyphens/>
        <w:overflowPunct w:val="0"/>
        <w:autoSpaceDE w:val="0"/>
        <w:autoSpaceDN w:val="0"/>
        <w:adjustRightInd w:val="0"/>
        <w:jc w:val="both"/>
        <w:rPr>
          <w:sz w:val="28"/>
          <w:szCs w:val="28"/>
          <w:lang w:val="en-US" w:eastAsia="zh-CN"/>
        </w:rPr>
      </w:pPr>
      <w:r w:rsidRPr="003F7F0F">
        <w:rPr>
          <w:sz w:val="28"/>
          <w:szCs w:val="28"/>
          <w:lang w:val="en-US" w:eastAsia="zh-CN"/>
        </w:rPr>
        <w:t>3.</w:t>
      </w:r>
      <w:r w:rsidRPr="003F7F0F">
        <w:rPr>
          <w:sz w:val="28"/>
          <w:szCs w:val="28"/>
          <w:lang w:val="en-US" w:eastAsia="zh-CN"/>
        </w:rPr>
        <w:tab/>
        <w:t>Listening: play the song and invite students to just enjoy the music. After the first listen, ask if they caught any key words or phrases.</w:t>
      </w:r>
    </w:p>
    <w:p w14:paraId="702EC485" w14:textId="77777777" w:rsidR="003F7F0F" w:rsidRPr="003F7F0F" w:rsidRDefault="003F7F0F" w:rsidP="003F7F0F">
      <w:pPr>
        <w:suppressAutoHyphens/>
        <w:overflowPunct w:val="0"/>
        <w:autoSpaceDE w:val="0"/>
        <w:autoSpaceDN w:val="0"/>
        <w:adjustRightInd w:val="0"/>
        <w:jc w:val="both"/>
        <w:rPr>
          <w:sz w:val="28"/>
          <w:szCs w:val="28"/>
          <w:lang w:val="en-US" w:eastAsia="zh-CN"/>
        </w:rPr>
      </w:pPr>
      <w:r w:rsidRPr="003F7F0F">
        <w:rPr>
          <w:sz w:val="28"/>
          <w:szCs w:val="28"/>
          <w:lang w:val="en-US" w:eastAsia="zh-CN"/>
        </w:rPr>
        <w:t xml:space="preserve">4. </w:t>
      </w:r>
      <w:proofErr w:type="spellStart"/>
      <w:r w:rsidRPr="003F7F0F">
        <w:rPr>
          <w:sz w:val="28"/>
          <w:szCs w:val="28"/>
          <w:lang w:val="en-US" w:eastAsia="zh-CN"/>
        </w:rPr>
        <w:t>Analyse</w:t>
      </w:r>
      <w:proofErr w:type="spellEnd"/>
      <w:r w:rsidRPr="003F7F0F">
        <w:rPr>
          <w:sz w:val="28"/>
          <w:szCs w:val="28"/>
          <w:lang w:val="en-US" w:eastAsia="zh-CN"/>
        </w:rPr>
        <w:t xml:space="preserve"> the lyrics: hand out printed pieces of the lyrics (with spaces for key words) to the students. Have them listen to the song again and fill in the blanks.</w:t>
      </w:r>
    </w:p>
    <w:p w14:paraId="4D3620CB" w14:textId="77777777" w:rsidR="003F7F0F" w:rsidRPr="003F7F0F" w:rsidRDefault="003F7F0F" w:rsidP="003F7F0F">
      <w:pPr>
        <w:suppressAutoHyphens/>
        <w:overflowPunct w:val="0"/>
        <w:autoSpaceDE w:val="0"/>
        <w:autoSpaceDN w:val="0"/>
        <w:adjustRightInd w:val="0"/>
        <w:jc w:val="both"/>
        <w:rPr>
          <w:sz w:val="28"/>
          <w:szCs w:val="28"/>
          <w:lang w:val="en-US" w:eastAsia="zh-CN"/>
        </w:rPr>
      </w:pPr>
      <w:r w:rsidRPr="003F7F0F">
        <w:rPr>
          <w:sz w:val="28"/>
          <w:szCs w:val="28"/>
          <w:lang w:val="en-US" w:eastAsia="zh-CN"/>
        </w:rPr>
        <w:t>5.</w:t>
      </w:r>
      <w:r w:rsidRPr="003F7F0F">
        <w:rPr>
          <w:sz w:val="28"/>
          <w:szCs w:val="28"/>
          <w:lang w:val="en-US" w:eastAsia="zh-CN"/>
        </w:rPr>
        <w:tab/>
        <w:t>Afterwards, discuss the text: ask students what they understood from the song, what emotions it evokes.</w:t>
      </w:r>
    </w:p>
    <w:p w14:paraId="3094FCF7" w14:textId="77777777" w:rsidR="003F7F0F" w:rsidRPr="003F7F0F" w:rsidRDefault="003F7F0F" w:rsidP="003F7F0F">
      <w:pPr>
        <w:suppressAutoHyphens/>
        <w:overflowPunct w:val="0"/>
        <w:autoSpaceDE w:val="0"/>
        <w:autoSpaceDN w:val="0"/>
        <w:adjustRightInd w:val="0"/>
        <w:jc w:val="both"/>
        <w:rPr>
          <w:sz w:val="28"/>
          <w:szCs w:val="28"/>
          <w:lang w:val="en-US" w:eastAsia="zh-CN"/>
        </w:rPr>
      </w:pPr>
      <w:r w:rsidRPr="003F7F0F">
        <w:rPr>
          <w:sz w:val="28"/>
          <w:szCs w:val="28"/>
          <w:lang w:val="en-US" w:eastAsia="zh-CN"/>
        </w:rPr>
        <w:t>6.</w:t>
      </w:r>
      <w:r w:rsidRPr="003F7F0F">
        <w:rPr>
          <w:sz w:val="28"/>
          <w:szCs w:val="28"/>
          <w:lang w:val="en-US" w:eastAsia="zh-CN"/>
        </w:rPr>
        <w:tab/>
        <w:t>Discussion of meanings: ask students to share what friendship means to them. Discuss their opinions in small groups or as a class.</w:t>
      </w:r>
    </w:p>
    <w:p w14:paraId="5EB954D0" w14:textId="77777777" w:rsidR="003F7F0F" w:rsidRPr="003F7F0F" w:rsidRDefault="003F7F0F" w:rsidP="003F7F0F">
      <w:pPr>
        <w:suppressAutoHyphens/>
        <w:overflowPunct w:val="0"/>
        <w:autoSpaceDE w:val="0"/>
        <w:autoSpaceDN w:val="0"/>
        <w:adjustRightInd w:val="0"/>
        <w:jc w:val="both"/>
        <w:rPr>
          <w:sz w:val="28"/>
          <w:szCs w:val="28"/>
          <w:lang w:val="en-US" w:eastAsia="zh-CN"/>
        </w:rPr>
      </w:pPr>
      <w:r w:rsidRPr="003F7F0F">
        <w:rPr>
          <w:sz w:val="28"/>
          <w:szCs w:val="28"/>
          <w:lang w:val="en-US" w:eastAsia="zh-CN"/>
        </w:rPr>
        <w:t>7.</w:t>
      </w:r>
      <w:r w:rsidRPr="003F7F0F">
        <w:rPr>
          <w:sz w:val="28"/>
          <w:szCs w:val="28"/>
          <w:lang w:val="en-US" w:eastAsia="zh-CN"/>
        </w:rPr>
        <w:tab/>
        <w:t>Creative assignment: ask students to write a short dialogue or short story about friendship using key phrases from the song. Students can present their creations to the class.</w:t>
      </w:r>
    </w:p>
    <w:p w14:paraId="06F79B8A" w14:textId="77777777" w:rsidR="003F7F0F" w:rsidRPr="00E662C1" w:rsidRDefault="003F7F0F" w:rsidP="003F7F0F">
      <w:pPr>
        <w:suppressAutoHyphens/>
        <w:overflowPunct w:val="0"/>
        <w:autoSpaceDE w:val="0"/>
        <w:autoSpaceDN w:val="0"/>
        <w:adjustRightInd w:val="0"/>
        <w:jc w:val="both"/>
        <w:rPr>
          <w:sz w:val="28"/>
          <w:szCs w:val="28"/>
          <w:lang w:val="en-US" w:eastAsia="zh-CN"/>
        </w:rPr>
      </w:pPr>
      <w:r w:rsidRPr="003F7F0F">
        <w:rPr>
          <w:sz w:val="28"/>
          <w:szCs w:val="28"/>
          <w:lang w:val="en-US" w:eastAsia="zh-CN"/>
        </w:rPr>
        <w:t>8.</w:t>
      </w:r>
      <w:r w:rsidRPr="003F7F0F">
        <w:rPr>
          <w:sz w:val="28"/>
          <w:szCs w:val="28"/>
          <w:lang w:val="en-US" w:eastAsia="zh-CN"/>
        </w:rPr>
        <w:tab/>
        <w:t xml:space="preserve">Final listening: play the song a third time and invite students to sing along if they wish. </w:t>
      </w:r>
      <w:r w:rsidRPr="00E662C1">
        <w:rPr>
          <w:sz w:val="28"/>
          <w:szCs w:val="28"/>
          <w:lang w:val="en-US" w:eastAsia="zh-CN"/>
        </w:rPr>
        <w:t>This helps to reinforce the material.</w:t>
      </w:r>
    </w:p>
    <w:p w14:paraId="0E6433AF" w14:textId="77777777" w:rsidR="003F7F0F" w:rsidRPr="00E662C1" w:rsidRDefault="003F7F0F" w:rsidP="003F7F0F">
      <w:pPr>
        <w:suppressAutoHyphens/>
        <w:overflowPunct w:val="0"/>
        <w:autoSpaceDE w:val="0"/>
        <w:autoSpaceDN w:val="0"/>
        <w:adjustRightInd w:val="0"/>
        <w:jc w:val="both"/>
        <w:rPr>
          <w:sz w:val="28"/>
          <w:szCs w:val="28"/>
          <w:lang w:val="en-US" w:eastAsia="zh-CN"/>
        </w:rPr>
      </w:pPr>
      <w:r w:rsidRPr="00E662C1">
        <w:rPr>
          <w:sz w:val="28"/>
          <w:szCs w:val="28"/>
          <w:lang w:val="en-US" w:eastAsia="zh-CN"/>
        </w:rPr>
        <w:t>9.</w:t>
      </w:r>
      <w:r w:rsidRPr="00E662C1">
        <w:rPr>
          <w:sz w:val="28"/>
          <w:szCs w:val="28"/>
          <w:lang w:val="en-US" w:eastAsia="zh-CN"/>
        </w:rPr>
        <w:tab/>
        <w:t>Reflection: at the end of the lesson, ask questions about what students have learnt about friendship and what new words or phrases they have remembered.</w:t>
      </w:r>
    </w:p>
    <w:p w14:paraId="09439C19" w14:textId="5C420086" w:rsidR="00D3312C" w:rsidRDefault="003F7F0F">
      <w:pPr>
        <w:suppressAutoHyphens/>
        <w:overflowPunct w:val="0"/>
        <w:autoSpaceDE w:val="0"/>
        <w:autoSpaceDN w:val="0"/>
        <w:adjustRightInd w:val="0"/>
        <w:jc w:val="both"/>
        <w:rPr>
          <w:sz w:val="28"/>
          <w:szCs w:val="28"/>
          <w:lang w:val="en-US" w:eastAsia="zh-CN"/>
        </w:rPr>
      </w:pPr>
      <w:r w:rsidRPr="003F7F0F">
        <w:rPr>
          <w:sz w:val="28"/>
          <w:szCs w:val="28"/>
          <w:lang w:val="en-US" w:eastAsia="zh-CN"/>
        </w:rPr>
        <w:t xml:space="preserve">In this way, the use of the song ‘Count on Me’ in the classroom not only develops listening skills, but also contributes to the formation of a positive atmosphere in the classroom. Music creates motivation and activates students' interest in language learning, opening new horizons for communication and understanding. The use of songs in foreign language lessons can significantly improve the quality of learning and contribute to the development of students' listening skills. Songs in the classroom help to </w:t>
      </w:r>
      <w:proofErr w:type="spellStart"/>
      <w:r w:rsidRPr="003F7F0F">
        <w:rPr>
          <w:sz w:val="28"/>
          <w:szCs w:val="28"/>
          <w:lang w:val="en-US" w:eastAsia="zh-CN"/>
        </w:rPr>
        <w:t>harmonise</w:t>
      </w:r>
      <w:proofErr w:type="spellEnd"/>
      <w:r w:rsidRPr="003F7F0F">
        <w:rPr>
          <w:sz w:val="28"/>
          <w:szCs w:val="28"/>
          <w:lang w:val="en-US" w:eastAsia="zh-CN"/>
        </w:rPr>
        <w:t xml:space="preserve">, align </w:t>
      </w:r>
      <w:r w:rsidRPr="003F7F0F">
        <w:rPr>
          <w:sz w:val="28"/>
          <w:szCs w:val="28"/>
          <w:lang w:val="en-US" w:eastAsia="zh-CN"/>
        </w:rPr>
        <w:lastRenderedPageBreak/>
        <w:t xml:space="preserve">the group and make learning more interesting, creative, joyful and fruitful </w:t>
      </w:r>
      <w:r w:rsidR="00767485" w:rsidRPr="00767485">
        <w:rPr>
          <w:sz w:val="28"/>
          <w:szCs w:val="28"/>
          <w:lang w:val="en-US" w:eastAsia="zh-CN"/>
        </w:rPr>
        <w:t>[</w:t>
      </w:r>
      <w:proofErr w:type="spellStart"/>
      <w:r w:rsidR="00767485" w:rsidRPr="00767485">
        <w:rPr>
          <w:sz w:val="28"/>
          <w:szCs w:val="28"/>
          <w:lang w:val="en-US" w:eastAsia="zh-CN"/>
        </w:rPr>
        <w:t>Pashkeeva</w:t>
      </w:r>
      <w:proofErr w:type="spellEnd"/>
      <w:r w:rsidR="00767485" w:rsidRPr="00767485">
        <w:rPr>
          <w:sz w:val="28"/>
          <w:szCs w:val="28"/>
          <w:lang w:val="en-US" w:eastAsia="zh-CN"/>
        </w:rPr>
        <w:t xml:space="preserve"> 2014]</w:t>
      </w:r>
      <w:r w:rsidR="00767485">
        <w:rPr>
          <w:sz w:val="28"/>
          <w:szCs w:val="28"/>
          <w:lang w:val="en-US" w:eastAsia="zh-CN"/>
        </w:rPr>
        <w:t xml:space="preserve">. </w:t>
      </w:r>
      <w:r w:rsidRPr="003F7F0F">
        <w:rPr>
          <w:sz w:val="28"/>
          <w:szCs w:val="28"/>
          <w:lang w:val="en-US" w:eastAsia="zh-CN"/>
        </w:rPr>
        <w:t>Songs have a manifold impact on various aspects of our lives. They serve not only as a means of pleasure and relaxation, but also as an important tool for communicating emotions, identity and communication. Music continues to be an integral part of our cultural environment, enriching our existence and helping us to understand the world around us. As a result, the integration of songs into the teaching process not only makes language learning more dynamic and motivating, but also creates a solid foundation for further development of listening skills. As a result, students become more confident in their language abilities and better prepared for real-life communication situations, which is certainly one of the main goals of foreign language teaching.</w:t>
      </w:r>
    </w:p>
    <w:p w14:paraId="0A00F696" w14:textId="77777777" w:rsidR="003F7F0F" w:rsidRPr="003F7F0F" w:rsidRDefault="003F7F0F">
      <w:pPr>
        <w:suppressAutoHyphens/>
        <w:overflowPunct w:val="0"/>
        <w:autoSpaceDE w:val="0"/>
        <w:autoSpaceDN w:val="0"/>
        <w:adjustRightInd w:val="0"/>
        <w:jc w:val="both"/>
        <w:rPr>
          <w:sz w:val="28"/>
          <w:szCs w:val="28"/>
          <w:lang w:val="en-US" w:eastAsia="zh-CN"/>
        </w:rPr>
      </w:pPr>
    </w:p>
    <w:p w14:paraId="3D7DE54E" w14:textId="6C9A2524" w:rsidR="0027750C" w:rsidRPr="00E662C1" w:rsidRDefault="003F7F0F" w:rsidP="00E662C1">
      <w:pPr>
        <w:suppressAutoHyphens/>
        <w:overflowPunct w:val="0"/>
        <w:autoSpaceDE w:val="0"/>
        <w:autoSpaceDN w:val="0"/>
        <w:adjustRightInd w:val="0"/>
        <w:jc w:val="center"/>
        <w:rPr>
          <w:lang w:val="en-US"/>
        </w:rPr>
      </w:pPr>
      <w:r w:rsidRPr="0027750C">
        <w:rPr>
          <w:sz w:val="28"/>
          <w:szCs w:val="28"/>
          <w:lang w:val="en-US" w:eastAsia="zh-CN"/>
        </w:rPr>
        <w:t>Reference</w:t>
      </w:r>
      <w:r w:rsidR="00E662C1">
        <w:rPr>
          <w:sz w:val="28"/>
          <w:szCs w:val="28"/>
          <w:lang w:val="en-US" w:eastAsia="zh-CN"/>
        </w:rPr>
        <w:t>s</w:t>
      </w:r>
    </w:p>
    <w:p w14:paraId="0762F4DF" w14:textId="7306CE5D" w:rsidR="0027750C" w:rsidRDefault="0027750C" w:rsidP="0027750C">
      <w:pPr>
        <w:suppressAutoHyphens/>
        <w:overflowPunct w:val="0"/>
        <w:autoSpaceDE w:val="0"/>
        <w:autoSpaceDN w:val="0"/>
        <w:adjustRightInd w:val="0"/>
        <w:jc w:val="both"/>
        <w:rPr>
          <w:sz w:val="28"/>
          <w:szCs w:val="28"/>
          <w:lang w:val="en-US" w:eastAsia="zh-CN"/>
        </w:rPr>
      </w:pPr>
      <w:r w:rsidRPr="0027750C">
        <w:rPr>
          <w:sz w:val="28"/>
          <w:szCs w:val="28"/>
          <w:lang w:val="en-US" w:eastAsia="zh-CN"/>
        </w:rPr>
        <w:t xml:space="preserve">Tatiana G. </w:t>
      </w:r>
      <w:proofErr w:type="spellStart"/>
      <w:r w:rsidRPr="0027750C">
        <w:rPr>
          <w:sz w:val="28"/>
          <w:szCs w:val="28"/>
          <w:lang w:val="en-US" w:eastAsia="zh-CN"/>
        </w:rPr>
        <w:t>Klikushina</w:t>
      </w:r>
      <w:proofErr w:type="spellEnd"/>
      <w:r w:rsidRPr="0027750C">
        <w:rPr>
          <w:sz w:val="28"/>
          <w:szCs w:val="28"/>
          <w:lang w:val="en-US" w:eastAsia="zh-CN"/>
        </w:rPr>
        <w:t xml:space="preserve">, Karina </w:t>
      </w:r>
      <w:proofErr w:type="spellStart"/>
      <w:r w:rsidRPr="0027750C">
        <w:rPr>
          <w:sz w:val="28"/>
          <w:szCs w:val="28"/>
          <w:lang w:val="en-US" w:eastAsia="zh-CN"/>
        </w:rPr>
        <w:t>Gadzhikurbanovna</w:t>
      </w:r>
      <w:proofErr w:type="spellEnd"/>
      <w:r w:rsidRPr="0027750C">
        <w:rPr>
          <w:sz w:val="28"/>
          <w:szCs w:val="28"/>
          <w:lang w:val="en-US" w:eastAsia="zh-CN"/>
        </w:rPr>
        <w:t xml:space="preserve"> </w:t>
      </w:r>
      <w:proofErr w:type="spellStart"/>
      <w:r w:rsidRPr="0027750C">
        <w:rPr>
          <w:sz w:val="28"/>
          <w:szCs w:val="28"/>
          <w:lang w:val="en-US" w:eastAsia="zh-CN"/>
        </w:rPr>
        <w:t>Magomedgadzhieva</w:t>
      </w:r>
      <w:proofErr w:type="spellEnd"/>
      <w:r w:rsidRPr="0027750C">
        <w:rPr>
          <w:sz w:val="28"/>
          <w:szCs w:val="28"/>
          <w:lang w:val="en-US" w:eastAsia="zh-CN"/>
        </w:rPr>
        <w:t xml:space="preserve"> GRAMMATICS AND LEXICS LEARNING ON THE MATERIAL OF ENGLISH SONG DISCURSE AT THE OLDEST STAGE IN MEDIUM SCHOOL // Bulletin of A. P. Chekhov Taganrog Institute. 2022. №1. URL: </w:t>
      </w:r>
      <w:hyperlink r:id="rId5" w:history="1">
        <w:r w:rsidRPr="0027750C">
          <w:rPr>
            <w:rStyle w:val="a4"/>
            <w:color w:val="auto"/>
            <w:sz w:val="28"/>
            <w:szCs w:val="28"/>
            <w:lang w:val="en-US" w:eastAsia="zh-CN"/>
          </w:rPr>
          <w:t>https://cyberleninka.ru/article/n/obuchenie-grammatike-i-leksike-na-materiale-angloyazychnogo-pesennogo-diskursa-na-starshem-etape-v-sredney-obscheobrazovatelnoy</w:t>
        </w:r>
      </w:hyperlink>
      <w:r w:rsidRPr="0027750C">
        <w:rPr>
          <w:sz w:val="28"/>
          <w:szCs w:val="28"/>
          <w:lang w:val="en-US" w:eastAsia="zh-CN"/>
        </w:rPr>
        <w:t xml:space="preserve"> (date of address: 07.12.2024).</w:t>
      </w:r>
    </w:p>
    <w:p w14:paraId="6727B14E" w14:textId="2BBF273F" w:rsidR="0027750C" w:rsidRDefault="00767485" w:rsidP="0027750C">
      <w:pPr>
        <w:suppressAutoHyphens/>
        <w:overflowPunct w:val="0"/>
        <w:autoSpaceDE w:val="0"/>
        <w:autoSpaceDN w:val="0"/>
        <w:adjustRightInd w:val="0"/>
        <w:jc w:val="both"/>
        <w:rPr>
          <w:sz w:val="28"/>
          <w:szCs w:val="28"/>
          <w:lang w:val="en-US" w:eastAsia="zh-CN"/>
        </w:rPr>
      </w:pPr>
      <w:proofErr w:type="spellStart"/>
      <w:r w:rsidRPr="00767485">
        <w:rPr>
          <w:sz w:val="28"/>
          <w:szCs w:val="28"/>
          <w:lang w:val="en-US" w:eastAsia="zh-CN"/>
        </w:rPr>
        <w:t>Pashkeeva</w:t>
      </w:r>
      <w:proofErr w:type="spellEnd"/>
      <w:r w:rsidRPr="00767485">
        <w:rPr>
          <w:sz w:val="28"/>
          <w:szCs w:val="28"/>
          <w:lang w:val="en-US" w:eastAsia="zh-CN"/>
        </w:rPr>
        <w:t xml:space="preserve"> I. Yu. Using songs in teaching a foreign language // Bulletin of Kazan Technological University. 2014. №5. URL: </w:t>
      </w:r>
      <w:hyperlink r:id="rId6" w:history="1">
        <w:r w:rsidRPr="00767485">
          <w:rPr>
            <w:rStyle w:val="a4"/>
            <w:color w:val="auto"/>
            <w:sz w:val="28"/>
            <w:szCs w:val="28"/>
            <w:lang w:val="en-US" w:eastAsia="zh-CN"/>
          </w:rPr>
          <w:t>https://cyberleninka.ru/article/n/ispolzovanie-pesen-v-obuchenii-inostrannomu-yazyku</w:t>
        </w:r>
      </w:hyperlink>
      <w:r>
        <w:rPr>
          <w:sz w:val="28"/>
          <w:szCs w:val="28"/>
          <w:lang w:val="en-US" w:eastAsia="zh-CN"/>
        </w:rPr>
        <w:t xml:space="preserve"> </w:t>
      </w:r>
      <w:r w:rsidRPr="00767485">
        <w:rPr>
          <w:sz w:val="28"/>
          <w:szCs w:val="28"/>
          <w:lang w:val="en-US" w:eastAsia="zh-CN"/>
        </w:rPr>
        <w:t>(date of reference: 07.12.2024).</w:t>
      </w:r>
    </w:p>
    <w:p w14:paraId="5F5175B9" w14:textId="502D7844" w:rsidR="00767485" w:rsidRDefault="00767485" w:rsidP="0027750C">
      <w:pPr>
        <w:suppressAutoHyphens/>
        <w:overflowPunct w:val="0"/>
        <w:autoSpaceDE w:val="0"/>
        <w:autoSpaceDN w:val="0"/>
        <w:adjustRightInd w:val="0"/>
        <w:jc w:val="both"/>
        <w:rPr>
          <w:sz w:val="28"/>
          <w:szCs w:val="28"/>
          <w:lang w:val="en-US" w:eastAsia="zh-CN"/>
        </w:rPr>
      </w:pPr>
      <w:proofErr w:type="spellStart"/>
      <w:r w:rsidRPr="00767485">
        <w:rPr>
          <w:sz w:val="28"/>
          <w:szCs w:val="28"/>
          <w:lang w:val="en-US" w:eastAsia="zh-CN"/>
        </w:rPr>
        <w:t>Savvinova</w:t>
      </w:r>
      <w:proofErr w:type="spellEnd"/>
      <w:r w:rsidRPr="00767485">
        <w:rPr>
          <w:sz w:val="28"/>
          <w:szCs w:val="28"/>
          <w:lang w:val="en-US" w:eastAsia="zh-CN"/>
        </w:rPr>
        <w:t xml:space="preserve"> V. I. Development of listening skills through songs // New word in science and practice: hypotheses and approbation of research results. 2014. №10. URL: </w:t>
      </w:r>
      <w:hyperlink r:id="rId7" w:history="1">
        <w:r w:rsidRPr="00767485">
          <w:rPr>
            <w:rStyle w:val="a4"/>
            <w:color w:val="auto"/>
            <w:sz w:val="28"/>
            <w:szCs w:val="28"/>
            <w:lang w:val="en-US" w:eastAsia="zh-CN"/>
          </w:rPr>
          <w:t>https://cyberleninka.ru/article/n/vyrabotka-navykov-audirovaniya-posredstvom-pesen</w:t>
        </w:r>
      </w:hyperlink>
      <w:r w:rsidRPr="00767485">
        <w:rPr>
          <w:sz w:val="28"/>
          <w:szCs w:val="28"/>
          <w:lang w:val="en-US" w:eastAsia="zh-CN"/>
        </w:rPr>
        <w:t xml:space="preserve"> (date of address: 07.12.2024).</w:t>
      </w:r>
    </w:p>
    <w:p w14:paraId="7B6BAFE1" w14:textId="5D1CE5B2" w:rsidR="00767485" w:rsidRPr="00767485" w:rsidRDefault="00767485" w:rsidP="00767485">
      <w:pPr>
        <w:suppressAutoHyphens/>
        <w:overflowPunct w:val="0"/>
        <w:autoSpaceDE w:val="0"/>
        <w:autoSpaceDN w:val="0"/>
        <w:adjustRightInd w:val="0"/>
        <w:jc w:val="both"/>
        <w:rPr>
          <w:sz w:val="28"/>
          <w:szCs w:val="28"/>
          <w:lang w:val="en-US" w:eastAsia="zh-CN"/>
        </w:rPr>
      </w:pPr>
      <w:r w:rsidRPr="00767485">
        <w:rPr>
          <w:sz w:val="28"/>
          <w:szCs w:val="28"/>
          <w:lang w:val="en-US" w:eastAsia="zh-CN"/>
        </w:rPr>
        <w:t xml:space="preserve">Safonova Elena </w:t>
      </w:r>
      <w:proofErr w:type="spellStart"/>
      <w:r w:rsidRPr="00767485">
        <w:rPr>
          <w:sz w:val="28"/>
          <w:szCs w:val="28"/>
          <w:lang w:val="en-US" w:eastAsia="zh-CN"/>
        </w:rPr>
        <w:t>Mikhailovna</w:t>
      </w:r>
      <w:proofErr w:type="spellEnd"/>
      <w:r w:rsidRPr="00767485">
        <w:rPr>
          <w:sz w:val="28"/>
          <w:szCs w:val="28"/>
          <w:lang w:val="en-US" w:eastAsia="zh-CN"/>
        </w:rPr>
        <w:t xml:space="preserve"> USING DIGITAL TECHNOLOGIES FOR DEVELOPMENT OF ANGLISH AUDITING SKILLS // Bulletin of the Moscow International Academy. 2021. №1. URL: </w:t>
      </w:r>
      <w:hyperlink r:id="rId8" w:history="1">
        <w:r w:rsidRPr="00767485">
          <w:rPr>
            <w:rStyle w:val="a4"/>
            <w:color w:val="auto"/>
            <w:sz w:val="28"/>
            <w:szCs w:val="28"/>
            <w:lang w:val="en-US" w:eastAsia="zh-CN"/>
          </w:rPr>
          <w:t>https://cyberleninka.ru/article/n/ispolzovanie-tsifrovyh-tehnologiy-dlya-razvitiya-navyka-audirovaniya-na-angliyskom-yazyke</w:t>
        </w:r>
      </w:hyperlink>
      <w:r>
        <w:rPr>
          <w:sz w:val="28"/>
          <w:szCs w:val="28"/>
          <w:lang w:val="en-US" w:eastAsia="zh-CN"/>
        </w:rPr>
        <w:t xml:space="preserve"> </w:t>
      </w:r>
      <w:r w:rsidRPr="00767485">
        <w:rPr>
          <w:sz w:val="28"/>
          <w:szCs w:val="28"/>
          <w:lang w:val="en-US" w:eastAsia="zh-CN"/>
        </w:rPr>
        <w:t>(date of address: 07.12.2024).</w:t>
      </w:r>
    </w:p>
    <w:p w14:paraId="4F077E52" w14:textId="399A644E" w:rsidR="0027750C" w:rsidRPr="0027750C" w:rsidRDefault="0027750C" w:rsidP="0027750C">
      <w:pPr>
        <w:suppressAutoHyphens/>
        <w:overflowPunct w:val="0"/>
        <w:autoSpaceDE w:val="0"/>
        <w:autoSpaceDN w:val="0"/>
        <w:adjustRightInd w:val="0"/>
        <w:jc w:val="both"/>
        <w:rPr>
          <w:sz w:val="28"/>
          <w:szCs w:val="28"/>
          <w:lang w:val="en-US" w:eastAsia="zh-CN"/>
        </w:rPr>
      </w:pPr>
      <w:r w:rsidRPr="0027750C">
        <w:rPr>
          <w:sz w:val="28"/>
          <w:szCs w:val="28"/>
          <w:lang w:val="en-US" w:eastAsia="zh-CN"/>
        </w:rPr>
        <w:t xml:space="preserve"> </w:t>
      </w:r>
    </w:p>
    <w:p w14:paraId="7B2B12F6" w14:textId="77777777" w:rsidR="00B10842" w:rsidRPr="0027750C" w:rsidRDefault="00EE7BA6">
      <w:pPr>
        <w:suppressAutoHyphens/>
        <w:overflowPunct w:val="0"/>
        <w:autoSpaceDE w:val="0"/>
        <w:autoSpaceDN w:val="0"/>
        <w:adjustRightInd w:val="0"/>
        <w:jc w:val="both"/>
        <w:rPr>
          <w:sz w:val="28"/>
          <w:szCs w:val="28"/>
          <w:lang w:val="en-US" w:eastAsia="zh-CN"/>
        </w:rPr>
      </w:pPr>
      <w:r>
        <w:rPr>
          <w:rFonts w:ascii="Tahoma" w:hAnsi="Tahoma" w:cs="Tahoma"/>
          <w:sz w:val="28"/>
          <w:szCs w:val="28"/>
          <w:lang w:eastAsia="zh-CN"/>
        </w:rPr>
        <w:t>﻿</w:t>
      </w:r>
    </w:p>
    <w:p w14:paraId="78F55CFE" w14:textId="77777777" w:rsidR="00B10842" w:rsidRPr="0027750C" w:rsidRDefault="00B10842">
      <w:pPr>
        <w:suppressAutoHyphens/>
        <w:overflowPunct w:val="0"/>
        <w:autoSpaceDE w:val="0"/>
        <w:autoSpaceDN w:val="0"/>
        <w:adjustRightInd w:val="0"/>
        <w:jc w:val="both"/>
        <w:rPr>
          <w:sz w:val="28"/>
          <w:szCs w:val="28"/>
          <w:lang w:val="en-US" w:eastAsia="zh-CN"/>
        </w:rPr>
      </w:pPr>
    </w:p>
    <w:p w14:paraId="755EA576" w14:textId="77777777" w:rsidR="00B10842" w:rsidRPr="0027750C" w:rsidRDefault="00EE7BA6">
      <w:pPr>
        <w:suppressAutoHyphens/>
        <w:overflowPunct w:val="0"/>
        <w:autoSpaceDE w:val="0"/>
        <w:autoSpaceDN w:val="0"/>
        <w:adjustRightInd w:val="0"/>
        <w:jc w:val="both"/>
        <w:rPr>
          <w:sz w:val="28"/>
          <w:szCs w:val="28"/>
          <w:lang w:val="en-US" w:eastAsia="zh-CN"/>
        </w:rPr>
      </w:pPr>
      <w:r w:rsidRPr="0027750C">
        <w:rPr>
          <w:sz w:val="28"/>
          <w:szCs w:val="28"/>
          <w:lang w:val="en-US" w:eastAsia="zh-CN"/>
        </w:rPr>
        <w:t xml:space="preserve">  </w:t>
      </w:r>
    </w:p>
    <w:sectPr w:rsidR="00B10842" w:rsidRPr="0027750C">
      <w:pgSz w:w="11906" w:h="16838"/>
      <w:pgMar w:top="1134" w:right="851"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sans-serif">
    <w:altName w:val="Microsoft YaHei"/>
    <w:charset w:val="00"/>
    <w:family w:val="auto"/>
    <w:pitch w:val="default"/>
    <w:sig w:usb0="00000000" w:usb1="00000000" w:usb2="00000000" w:usb3="00000000" w:csb0="00040001"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874F7"/>
    <w:multiLevelType w:val="hybridMultilevel"/>
    <w:tmpl w:val="05027CF2"/>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 w15:restartNumberingAfterBreak="0">
    <w:nsid w:val="42556B6A"/>
    <w:multiLevelType w:val="multilevel"/>
    <w:tmpl w:val="42556B6A"/>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 w15:restartNumberingAfterBreak="0">
    <w:nsid w:val="75353102"/>
    <w:multiLevelType w:val="multilevel"/>
    <w:tmpl w:val="75353102"/>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 w15:restartNumberingAfterBreak="0">
    <w:nsid w:val="7A8B687C"/>
    <w:multiLevelType w:val="hybridMultilevel"/>
    <w:tmpl w:val="799CE5EE"/>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16cid:durableId="840433977">
    <w:abstractNumId w:val="1"/>
  </w:num>
  <w:num w:numId="2" w16cid:durableId="335958905">
    <w:abstractNumId w:val="2"/>
  </w:num>
  <w:num w:numId="3" w16cid:durableId="1917277496">
    <w:abstractNumId w:val="3"/>
  </w:num>
  <w:num w:numId="4" w16cid:durableId="55905136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drawingGridHorizontalSpacing w:val="120"/>
  <w:displayHorizontalDrawingGridEvery w:val="2"/>
  <w:displayVerticalDrawingGridEvery w:val="2"/>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2411"/>
    <w:rsid w:val="000073A0"/>
    <w:rsid w:val="000306E6"/>
    <w:rsid w:val="000611A5"/>
    <w:rsid w:val="0007663B"/>
    <w:rsid w:val="00081AB0"/>
    <w:rsid w:val="00083DDC"/>
    <w:rsid w:val="000B0AFD"/>
    <w:rsid w:val="0012672B"/>
    <w:rsid w:val="00137729"/>
    <w:rsid w:val="001805E7"/>
    <w:rsid w:val="0018756C"/>
    <w:rsid w:val="001A74B7"/>
    <w:rsid w:val="001C2917"/>
    <w:rsid w:val="001E00E4"/>
    <w:rsid w:val="001E19CD"/>
    <w:rsid w:val="001E3D9E"/>
    <w:rsid w:val="001E4079"/>
    <w:rsid w:val="001F4D52"/>
    <w:rsid w:val="00236306"/>
    <w:rsid w:val="00245284"/>
    <w:rsid w:val="002520C7"/>
    <w:rsid w:val="002532CC"/>
    <w:rsid w:val="00273962"/>
    <w:rsid w:val="00274B03"/>
    <w:rsid w:val="0027750C"/>
    <w:rsid w:val="0029263D"/>
    <w:rsid w:val="00323B1B"/>
    <w:rsid w:val="00340360"/>
    <w:rsid w:val="003773CC"/>
    <w:rsid w:val="00395D22"/>
    <w:rsid w:val="003B581B"/>
    <w:rsid w:val="003C4693"/>
    <w:rsid w:val="003E37F2"/>
    <w:rsid w:val="003F7F0F"/>
    <w:rsid w:val="00417379"/>
    <w:rsid w:val="004405CD"/>
    <w:rsid w:val="00450458"/>
    <w:rsid w:val="00464208"/>
    <w:rsid w:val="00467597"/>
    <w:rsid w:val="004737F9"/>
    <w:rsid w:val="00473F60"/>
    <w:rsid w:val="004B2D49"/>
    <w:rsid w:val="004B5516"/>
    <w:rsid w:val="004C1153"/>
    <w:rsid w:val="004F171C"/>
    <w:rsid w:val="00505922"/>
    <w:rsid w:val="00506FB5"/>
    <w:rsid w:val="00541F2C"/>
    <w:rsid w:val="00543E8E"/>
    <w:rsid w:val="00555C97"/>
    <w:rsid w:val="005618DA"/>
    <w:rsid w:val="00572C23"/>
    <w:rsid w:val="005770DA"/>
    <w:rsid w:val="005B2411"/>
    <w:rsid w:val="005D14E3"/>
    <w:rsid w:val="005F0A43"/>
    <w:rsid w:val="00600508"/>
    <w:rsid w:val="0060723F"/>
    <w:rsid w:val="00611533"/>
    <w:rsid w:val="00636C8D"/>
    <w:rsid w:val="00655AC3"/>
    <w:rsid w:val="00677FE3"/>
    <w:rsid w:val="006C7DED"/>
    <w:rsid w:val="00721071"/>
    <w:rsid w:val="00766CC0"/>
    <w:rsid w:val="00767485"/>
    <w:rsid w:val="007929EB"/>
    <w:rsid w:val="007E3315"/>
    <w:rsid w:val="007F4D92"/>
    <w:rsid w:val="00820B50"/>
    <w:rsid w:val="008239D1"/>
    <w:rsid w:val="008271C2"/>
    <w:rsid w:val="008A2CAF"/>
    <w:rsid w:val="008C0496"/>
    <w:rsid w:val="008F7FF0"/>
    <w:rsid w:val="00902621"/>
    <w:rsid w:val="00911C18"/>
    <w:rsid w:val="00913A8F"/>
    <w:rsid w:val="00926700"/>
    <w:rsid w:val="00962DF2"/>
    <w:rsid w:val="00973974"/>
    <w:rsid w:val="00974107"/>
    <w:rsid w:val="009777D0"/>
    <w:rsid w:val="009838A5"/>
    <w:rsid w:val="009875BB"/>
    <w:rsid w:val="009B3A4F"/>
    <w:rsid w:val="009B7FD3"/>
    <w:rsid w:val="009F332D"/>
    <w:rsid w:val="00A021CD"/>
    <w:rsid w:val="00A10C98"/>
    <w:rsid w:val="00A21130"/>
    <w:rsid w:val="00A30B12"/>
    <w:rsid w:val="00A36060"/>
    <w:rsid w:val="00A4090B"/>
    <w:rsid w:val="00A44DAD"/>
    <w:rsid w:val="00A47EED"/>
    <w:rsid w:val="00A51D36"/>
    <w:rsid w:val="00A67B15"/>
    <w:rsid w:val="00A855CA"/>
    <w:rsid w:val="00AA6078"/>
    <w:rsid w:val="00AE54CD"/>
    <w:rsid w:val="00B00056"/>
    <w:rsid w:val="00B10842"/>
    <w:rsid w:val="00B46158"/>
    <w:rsid w:val="00B46336"/>
    <w:rsid w:val="00B51992"/>
    <w:rsid w:val="00B6749C"/>
    <w:rsid w:val="00B73EA8"/>
    <w:rsid w:val="00BA1A23"/>
    <w:rsid w:val="00BD39BD"/>
    <w:rsid w:val="00BD4D11"/>
    <w:rsid w:val="00BF05E4"/>
    <w:rsid w:val="00C33F06"/>
    <w:rsid w:val="00C60AC0"/>
    <w:rsid w:val="00C639DB"/>
    <w:rsid w:val="00C718CB"/>
    <w:rsid w:val="00C73D24"/>
    <w:rsid w:val="00CB107C"/>
    <w:rsid w:val="00CD12FC"/>
    <w:rsid w:val="00CD340F"/>
    <w:rsid w:val="00CD5908"/>
    <w:rsid w:val="00D006A7"/>
    <w:rsid w:val="00D04F95"/>
    <w:rsid w:val="00D15BF9"/>
    <w:rsid w:val="00D228B7"/>
    <w:rsid w:val="00D25771"/>
    <w:rsid w:val="00D314C4"/>
    <w:rsid w:val="00D3312C"/>
    <w:rsid w:val="00D552C6"/>
    <w:rsid w:val="00D604BA"/>
    <w:rsid w:val="00D7653C"/>
    <w:rsid w:val="00D85D5E"/>
    <w:rsid w:val="00E24B46"/>
    <w:rsid w:val="00E35632"/>
    <w:rsid w:val="00E47D75"/>
    <w:rsid w:val="00E662C1"/>
    <w:rsid w:val="00E82D1B"/>
    <w:rsid w:val="00E8700C"/>
    <w:rsid w:val="00E90CBC"/>
    <w:rsid w:val="00ED68DC"/>
    <w:rsid w:val="00EE187E"/>
    <w:rsid w:val="00EE7BA6"/>
    <w:rsid w:val="00EF7B96"/>
    <w:rsid w:val="00F265ED"/>
    <w:rsid w:val="00F37CF4"/>
    <w:rsid w:val="00F45F53"/>
    <w:rsid w:val="00F51B56"/>
    <w:rsid w:val="00F60803"/>
    <w:rsid w:val="00F67CA1"/>
    <w:rsid w:val="00F73B83"/>
    <w:rsid w:val="00F9319A"/>
    <w:rsid w:val="00FA1B66"/>
    <w:rsid w:val="00FB6D44"/>
    <w:rsid w:val="00FC2DCA"/>
    <w:rsid w:val="00FC5CDC"/>
    <w:rsid w:val="00FD19DF"/>
    <w:rsid w:val="00FF1340"/>
    <w:rsid w:val="00FF7274"/>
    <w:rsid w:val="082C1185"/>
  </w:rsids>
  <m:mathPr>
    <m:mathFont m:val="Cambria Math"/>
    <m:brkBin m:val="before"/>
    <m:brkBinSub m:val="--"/>
    <m:smallFrac/>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9CBEADC"/>
  <w15:docId w15:val="{15FDB25A-34AD-47E0-BFF8-9C99608CFF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EastAsia" w:hAnsi="Times New Roman" w:cs="Times New Roman"/>
        <w:lang w:val="ru-RU"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lsdException w:name="Strong" w:qFormat="1"/>
    <w:lsdException w:name="Emphasis"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uiPriority="99"/>
    <w:lsdException w:name="Medium Shading 1 Accent 1" w:uiPriority="99"/>
    <w:lsdException w:name="Medium Shading 2 Accent 1" w:uiPriority="99"/>
    <w:lsdException w:name="Medium List 1 Accent 1" w:uiPriority="99"/>
    <w:lsdException w:name="Revision" w:semiHidden="1" w:uiPriority="99"/>
    <w:lsdException w:name="List Paragraph" w:uiPriority="34" w:qFormat="1"/>
    <w:lsdException w:name="Quote" w:uiPriority="99"/>
    <w:lsdException w:name="Intense Quote" w:uiPriority="99"/>
    <w:lsdException w:name="Medium List 2 Accent 1" w:uiPriority="99"/>
    <w:lsdException w:name="Medium Grid 1 Accent 1" w:uiPriority="99"/>
    <w:lsdException w:name="Medium Grid 2 Accent 1" w:uiPriority="99"/>
    <w:lsdException w:name="Medium Grid 3 Accent 1" w:uiPriority="99"/>
    <w:lsdException w:name="Dark List Accent 1" w:uiPriority="99"/>
    <w:lsdException w:name="Colorful Shading Accent 1" w:uiPriority="99"/>
    <w:lsdException w:name="Colorful List Accent 1" w:uiPriority="99"/>
    <w:lsdException w:name="Colorful Grid Accent 1" w:uiPriority="99"/>
    <w:lsdException w:name="Light Shading Accent 2" w:uiPriority="99"/>
    <w:lsdException w:name="Light List Accent 2" w:uiPriority="99"/>
    <w:lsdException w:name="Light Grid Accent 2" w:uiPriority="99"/>
    <w:lsdException w:name="Medium Shading 1 Accent 2" w:uiPriority="99"/>
    <w:lsdException w:name="Medium Shading 2 Accent 2" w:uiPriority="99"/>
    <w:lsdException w:name="Medium List 1 Accent 2" w:uiPriority="99"/>
    <w:lsdException w:name="Medium List 2 Accent 2" w:uiPriority="99"/>
    <w:lsdException w:name="Medium Grid 1 Accent 2" w:uiPriority="99"/>
    <w:lsdException w:name="Medium Grid 2 Accent 2" w:uiPriority="99"/>
    <w:lsdException w:name="Medium Grid 3 Accent 2" w:uiPriority="99"/>
    <w:lsdException w:name="Dark List Accent 2" w:uiPriority="99"/>
    <w:lsdException w:name="Colorful Shading Accent 2" w:uiPriority="99"/>
    <w:lsdException w:name="Colorful List Accent 2" w:uiPriority="99"/>
    <w:lsdException w:name="Colorful Grid Accent 2" w:uiPriority="99"/>
    <w:lsdException w:name="Light Shading Accent 3" w:uiPriority="99"/>
    <w:lsdException w:name="Light List Accent 3" w:uiPriority="99"/>
    <w:lsdException w:name="Light Grid Accent 3" w:uiPriority="99"/>
    <w:lsdException w:name="Medium Shading 1 Accent 3" w:uiPriority="99"/>
    <w:lsdException w:name="Medium Shading 2 Accent 3" w:uiPriority="99"/>
    <w:lsdException w:name="Medium List 1 Accent 3" w:uiPriority="99"/>
    <w:lsdException w:name="Medium List 2 Accent 3" w:uiPriority="99"/>
    <w:lsdException w:name="Medium Grid 1 Accent 3" w:uiPriority="99"/>
    <w:lsdException w:name="Medium Grid 2 Accent 3" w:uiPriority="99"/>
    <w:lsdException w:name="Medium Grid 3 Accent 3" w:uiPriority="99"/>
    <w:lsdException w:name="Dark List Accent 3" w:uiPriority="99"/>
    <w:lsdException w:name="Colorful Shading Accent 3" w:uiPriority="99"/>
    <w:lsdException w:name="Colorful List Accent 3" w:uiPriority="99"/>
    <w:lsdException w:name="Colorful Grid Accent 3" w:uiPriority="99"/>
    <w:lsdException w:name="Light Shading Accent 4" w:uiPriority="99"/>
    <w:lsdException w:name="Light List Accent 4" w:uiPriority="99"/>
    <w:lsdException w:name="Light Grid Accent 4" w:uiPriority="99"/>
    <w:lsdException w:name="Medium Shading 1 Accent 4" w:uiPriority="99"/>
    <w:lsdException w:name="Medium Shading 2 Accent 4" w:uiPriority="99"/>
    <w:lsdException w:name="Medium List 1 Accent 4" w:uiPriority="99"/>
    <w:lsdException w:name="Medium List 2 Accent 4" w:uiPriority="99"/>
    <w:lsdException w:name="Medium Grid 1 Accent 4" w:uiPriority="99"/>
    <w:lsdException w:name="Medium Grid 2 Accent 4" w:uiPriority="99"/>
    <w:lsdException w:name="Medium Grid 3 Accent 4" w:uiPriority="99"/>
    <w:lsdException w:name="Dark List Accent 4" w:uiPriority="99"/>
    <w:lsdException w:name="Colorful Shading Accent 4" w:uiPriority="99"/>
    <w:lsdException w:name="Colorful List Accent 4" w:uiPriority="99"/>
    <w:lsdException w:name="Colorful Grid Accent 4" w:uiPriority="99"/>
    <w:lsdException w:name="Light Shading Accent 5" w:uiPriority="99"/>
    <w:lsdException w:name="Light List Accent 5" w:uiPriority="99"/>
    <w:lsdException w:name="Light Grid Accent 5" w:uiPriority="99"/>
    <w:lsdException w:name="Medium Shading 1 Accent 5" w:uiPriority="99"/>
    <w:lsdException w:name="Medium Shading 2 Accent 5" w:uiPriority="99"/>
    <w:lsdException w:name="Medium List 1 Accent 5" w:uiPriority="99"/>
    <w:lsdException w:name="Medium List 2 Accent 5" w:uiPriority="99"/>
    <w:lsdException w:name="Medium Grid 1 Accent 5" w:uiPriority="99"/>
    <w:lsdException w:name="Medium Grid 2 Accent 5" w:uiPriority="99"/>
    <w:lsdException w:name="Medium Grid 3 Accent 5" w:uiPriority="99"/>
    <w:lsdException w:name="Dark List Accent 5" w:uiPriority="99"/>
    <w:lsdException w:name="Colorful Shading Accent 5" w:uiPriority="99"/>
    <w:lsdException w:name="Colorful List Accent 5" w:uiPriority="99"/>
    <w:lsdException w:name="Colorful Grid Accent 5" w:uiPriority="99"/>
    <w:lsdException w:name="Light Shading Accent 6" w:uiPriority="99"/>
    <w:lsdException w:name="Light List Accent 6" w:uiPriority="99"/>
    <w:lsdException w:name="Light Grid Accent 6" w:uiPriority="99"/>
    <w:lsdException w:name="Medium Shading 1 Accent 6" w:uiPriority="99"/>
    <w:lsdException w:name="Medium Shading 2 Accent 6" w:uiPriority="99"/>
    <w:lsdException w:name="Medium List 1 Accent 6" w:uiPriority="99"/>
    <w:lsdException w:name="Medium List 2 Accent 6" w:uiPriority="99"/>
    <w:lsdException w:name="Medium Grid 1 Accent 6" w:uiPriority="99"/>
    <w:lsdException w:name="Medium Grid 2 Accent 6" w:uiPriority="99"/>
    <w:lsdException w:name="Medium Grid 3 Accent 6" w:uiPriority="99"/>
    <w:lsdException w:name="Dark List Accent 6" w:uiPriority="99"/>
    <w:lsdException w:name="Colorful Shading Accent 6" w:uiPriority="99"/>
    <w:lsdException w:name="Colorful List Accent 6" w:uiPriority="99"/>
    <w:lsdException w:name="Colorful Grid Accent 6" w:uiPriority="99"/>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Pr>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basedOn w:val="a0"/>
    <w:semiHidden/>
    <w:unhideWhenUsed/>
    <w:qFormat/>
    <w:rPr>
      <w:sz w:val="16"/>
      <w:szCs w:val="16"/>
    </w:rPr>
  </w:style>
  <w:style w:type="character" w:styleId="a4">
    <w:name w:val="Hyperlink"/>
    <w:qFormat/>
    <w:rPr>
      <w:color w:val="0000FF"/>
      <w:u w:val="single"/>
    </w:rPr>
  </w:style>
  <w:style w:type="character" w:styleId="a5">
    <w:name w:val="Strong"/>
    <w:qFormat/>
    <w:rPr>
      <w:b/>
      <w:bCs/>
    </w:rPr>
  </w:style>
  <w:style w:type="paragraph" w:styleId="a6">
    <w:name w:val="annotation text"/>
    <w:basedOn w:val="a"/>
    <w:link w:val="a7"/>
    <w:semiHidden/>
    <w:unhideWhenUsed/>
    <w:qFormat/>
    <w:rPr>
      <w:sz w:val="20"/>
      <w:szCs w:val="20"/>
    </w:rPr>
  </w:style>
  <w:style w:type="paragraph" w:styleId="a8">
    <w:name w:val="annotation subject"/>
    <w:basedOn w:val="a6"/>
    <w:next w:val="a6"/>
    <w:link w:val="a9"/>
    <w:semiHidden/>
    <w:unhideWhenUsed/>
    <w:qFormat/>
    <w:rPr>
      <w:b/>
      <w:bCs/>
    </w:rPr>
  </w:style>
  <w:style w:type="paragraph" w:styleId="aa">
    <w:name w:val="Document Map"/>
    <w:basedOn w:val="a"/>
    <w:link w:val="ab"/>
    <w:rPr>
      <w:rFonts w:ascii="Tahoma" w:hAnsi="Tahoma"/>
      <w:sz w:val="16"/>
      <w:szCs w:val="16"/>
    </w:rPr>
  </w:style>
  <w:style w:type="paragraph" w:styleId="ac">
    <w:name w:val="Normal (Web)"/>
    <w:basedOn w:val="a"/>
    <w:qFormat/>
    <w:pPr>
      <w:spacing w:before="225" w:after="225"/>
    </w:pPr>
  </w:style>
  <w:style w:type="paragraph" w:customStyle="1" w:styleId="AuthorNames">
    <w:name w:val="Author Names"/>
    <w:basedOn w:val="a"/>
    <w:next w:val="AuthorAffiliations"/>
    <w:qFormat/>
    <w:pPr>
      <w:jc w:val="center"/>
    </w:pPr>
    <w:rPr>
      <w:sz w:val="20"/>
      <w:szCs w:val="20"/>
      <w:lang w:val="en-US" w:eastAsia="en-US"/>
    </w:rPr>
  </w:style>
  <w:style w:type="paragraph" w:customStyle="1" w:styleId="AuthorAffiliations">
    <w:name w:val="Author Affiliations"/>
    <w:basedOn w:val="a"/>
    <w:next w:val="AuthorNames"/>
    <w:pPr>
      <w:spacing w:after="240"/>
      <w:jc w:val="center"/>
    </w:pPr>
    <w:rPr>
      <w:i/>
      <w:sz w:val="20"/>
      <w:szCs w:val="20"/>
      <w:lang w:val="en-US" w:eastAsia="en-US"/>
    </w:rPr>
  </w:style>
  <w:style w:type="character" w:customStyle="1" w:styleId="hps">
    <w:name w:val="hps"/>
    <w:rPr>
      <w:rFonts w:ascii="Times New Roman" w:hAnsi="Times New Roman" w:cs="Times New Roman"/>
    </w:rPr>
  </w:style>
  <w:style w:type="character" w:customStyle="1" w:styleId="object">
    <w:name w:val="object"/>
    <w:qFormat/>
    <w:rPr>
      <w:rFonts w:cs="Times New Roman"/>
    </w:rPr>
  </w:style>
  <w:style w:type="character" w:customStyle="1" w:styleId="1">
    <w:name w:val="Неразрешенное упоминание1"/>
    <w:uiPriority w:val="99"/>
    <w:semiHidden/>
    <w:unhideWhenUsed/>
    <w:rPr>
      <w:color w:val="605E5C"/>
      <w:shd w:val="clear" w:color="auto" w:fill="E1DFDD"/>
    </w:rPr>
  </w:style>
  <w:style w:type="character" w:customStyle="1" w:styleId="ab">
    <w:name w:val="Схема документа Знак"/>
    <w:link w:val="aa"/>
    <w:rPr>
      <w:rFonts w:ascii="Tahoma" w:hAnsi="Tahoma" w:cs="Tahoma"/>
      <w:sz w:val="16"/>
      <w:szCs w:val="16"/>
    </w:rPr>
  </w:style>
  <w:style w:type="paragraph" w:styleId="ad">
    <w:name w:val="No Spacing"/>
    <w:basedOn w:val="a"/>
    <w:link w:val="ae"/>
    <w:uiPriority w:val="99"/>
    <w:qFormat/>
    <w:rPr>
      <w:rFonts w:ascii="Calibri" w:hAnsi="Calibri"/>
      <w:sz w:val="22"/>
      <w:szCs w:val="22"/>
      <w:lang w:val="en-US" w:eastAsia="en-US" w:bidi="en-US"/>
    </w:rPr>
  </w:style>
  <w:style w:type="character" w:customStyle="1" w:styleId="ae">
    <w:name w:val="Без интервала Знак"/>
    <w:link w:val="ad"/>
    <w:uiPriority w:val="99"/>
    <w:rPr>
      <w:rFonts w:ascii="Calibri" w:hAnsi="Calibri"/>
      <w:sz w:val="22"/>
      <w:szCs w:val="22"/>
      <w:lang w:val="en-US" w:eastAsia="en-US" w:bidi="en-US"/>
    </w:rPr>
  </w:style>
  <w:style w:type="paragraph" w:styleId="af">
    <w:name w:val="List Paragraph"/>
    <w:basedOn w:val="a"/>
    <w:uiPriority w:val="34"/>
    <w:qFormat/>
    <w:pPr>
      <w:ind w:left="720"/>
      <w:contextualSpacing/>
    </w:pPr>
  </w:style>
  <w:style w:type="paragraph" w:customStyle="1" w:styleId="StandardWW">
    <w:name w:val="Standard (WW)"/>
    <w:qFormat/>
    <w:pPr>
      <w:suppressAutoHyphens/>
      <w:autoSpaceDN w:val="0"/>
      <w:textAlignment w:val="baseline"/>
    </w:pPr>
    <w:rPr>
      <w:rFonts w:eastAsia="Mangal" w:cs="sans-serif"/>
      <w:kern w:val="3"/>
      <w:sz w:val="24"/>
      <w:szCs w:val="24"/>
      <w:lang w:val="hi-IN" w:bidi="hi-IN"/>
    </w:rPr>
  </w:style>
  <w:style w:type="character" w:customStyle="1" w:styleId="a7">
    <w:name w:val="Текст примечания Знак"/>
    <w:basedOn w:val="a0"/>
    <w:link w:val="a6"/>
    <w:semiHidden/>
    <w:qFormat/>
  </w:style>
  <w:style w:type="character" w:customStyle="1" w:styleId="a9">
    <w:name w:val="Тема примечания Знак"/>
    <w:basedOn w:val="a7"/>
    <w:link w:val="a8"/>
    <w:semiHidden/>
    <w:qFormat/>
    <w:rPr>
      <w:b/>
      <w:bCs/>
    </w:rPr>
  </w:style>
  <w:style w:type="paragraph" w:styleId="af0">
    <w:name w:val="Balloon Text"/>
    <w:basedOn w:val="a"/>
    <w:link w:val="af1"/>
    <w:rsid w:val="005F0A43"/>
    <w:rPr>
      <w:rFonts w:ascii="Segoe UI" w:hAnsi="Segoe UI" w:cs="Segoe UI"/>
      <w:sz w:val="18"/>
      <w:szCs w:val="18"/>
    </w:rPr>
  </w:style>
  <w:style w:type="character" w:customStyle="1" w:styleId="af1">
    <w:name w:val="Текст выноски Знак"/>
    <w:basedOn w:val="a0"/>
    <w:link w:val="af0"/>
    <w:rsid w:val="005F0A43"/>
    <w:rPr>
      <w:rFonts w:ascii="Segoe UI" w:hAnsi="Segoe UI" w:cs="Segoe UI"/>
      <w:sz w:val="18"/>
      <w:szCs w:val="1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cyberleninka.ru/article/n/ispolzovanie-tsifrovyh-tehnologiy-dlya-razvitiya-navyka-audirovaniya-na-angliyskom-yazyke" TargetMode="External"/><Relationship Id="rId3" Type="http://schemas.openxmlformats.org/officeDocument/2006/relationships/settings" Target="settings.xml"/><Relationship Id="rId7" Type="http://schemas.openxmlformats.org/officeDocument/2006/relationships/hyperlink" Target="https://cyberleninka.ru/article/n/vyrabotka-navykov-audirovaniya-posredstvom-pese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cyberleninka.ru/article/n/ispolzovanie-pesen-v-obuchenii-inostrannomu-yazyku" TargetMode="External"/><Relationship Id="rId5" Type="http://schemas.openxmlformats.org/officeDocument/2006/relationships/hyperlink" Target="https://cyberleninka.ru/article/n/obuchenie-grammatike-i-leksike-na-materiale-angloyazychnogo-pesennogo-diskursa-na-starshem-etape-v-sredney-obscheobrazovatelnoy"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144</TotalTime>
  <Pages>4</Pages>
  <Words>1805</Words>
  <Characters>10289</Characters>
  <Application>Microsoft Office Word</Application>
  <DocSecurity>0</DocSecurity>
  <Lines>85</Lines>
  <Paragraphs>24</Paragraphs>
  <ScaleCrop>false</ScaleCrop>
  <HeadingPairs>
    <vt:vector size="2" baseType="variant">
      <vt:variant>
        <vt:lpstr>Название</vt:lpstr>
      </vt:variant>
      <vt:variant>
        <vt:i4>1</vt:i4>
      </vt:variant>
    </vt:vector>
  </HeadingPairs>
  <TitlesOfParts>
    <vt:vector size="1" baseType="lpstr">
      <vt:lpstr>ИНФОРМАЦИОННОЕ ПИСЬМО</vt:lpstr>
    </vt:vector>
  </TitlesOfParts>
  <Company/>
  <LinksUpToDate>false</LinksUpToDate>
  <CharactersWithSpaces>12070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ИНФОРМАЦИОННОЕ ПИСЬМО</dc:title>
  <dc:creator>29622</dc:creator>
  <cp:lastModifiedBy>Анна Заяц</cp:lastModifiedBy>
  <cp:revision>10</cp:revision>
  <dcterms:created xsi:type="dcterms:W3CDTF">2024-12-07T13:29:00Z</dcterms:created>
  <dcterms:modified xsi:type="dcterms:W3CDTF">2025-02-19T09:28:00Z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1049-12.2.0.19307</vt:lpwstr>
  </property>
  <property fmtid="{D5CDD505-2E9C-101B-9397-08002B2CF9AE}" pid="3" name="ICV">
    <vt:lpwstr>8F05A422C05142798EFD5C58240F3FCD_12</vt:lpwstr>
  </property>
</Properties>
</file>