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AA" w:rsidRDefault="002303C8">
      <w:pPr>
        <w:pStyle w:val="Defaul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ФЕДЕРАЛЬНОЕ АГЕНТСТВО ПО ОБРАЗОВАНИЮ </w:t>
      </w:r>
    </w:p>
    <w:p w:rsidR="00401BAA" w:rsidRPr="007804D6" w:rsidRDefault="007804D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ФЕДЕРАЛЬНОЕ </w:t>
      </w:r>
      <w:r w:rsidR="002303C8">
        <w:rPr>
          <w:sz w:val="20"/>
          <w:szCs w:val="20"/>
        </w:rPr>
        <w:t>ГОСУДАРСТВЕННОЕ</w:t>
      </w:r>
      <w:r>
        <w:rPr>
          <w:sz w:val="20"/>
          <w:szCs w:val="20"/>
        </w:rPr>
        <w:t xml:space="preserve"> БЮДЖЕТНОЕ</w:t>
      </w:r>
      <w:r w:rsidR="002303C8">
        <w:rPr>
          <w:sz w:val="20"/>
          <w:szCs w:val="20"/>
        </w:rPr>
        <w:t xml:space="preserve"> ОБРАЗОВАТЕЛЬНОЕ УЧРЕЖДЕНИЕ ВЫСШЕГО ПРОФЕССИОНАЛЬНОГО ОБРАЗОВАНИЯ </w:t>
      </w:r>
      <w:r>
        <w:rPr>
          <w:sz w:val="20"/>
          <w:szCs w:val="20"/>
        </w:rPr>
        <w:t>ВГУЭС</w:t>
      </w:r>
      <w:r w:rsidRPr="007804D6">
        <w:rPr>
          <w:sz w:val="20"/>
          <w:szCs w:val="20"/>
        </w:rPr>
        <w:t>,</w:t>
      </w:r>
      <w:r>
        <w:rPr>
          <w:sz w:val="20"/>
          <w:szCs w:val="20"/>
        </w:rPr>
        <w:t xml:space="preserve"> ФИЛИАЛ ВГУЭС В Г.НАХОДКЕ</w:t>
      </w:r>
    </w:p>
    <w:p w:rsidR="00401BAA" w:rsidRDefault="002303C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7804D6" w:rsidRDefault="007804D6">
      <w:pPr>
        <w:pStyle w:val="Default"/>
        <w:rPr>
          <w:b/>
          <w:bCs/>
          <w:sz w:val="28"/>
          <w:szCs w:val="28"/>
        </w:rPr>
      </w:pPr>
    </w:p>
    <w:p w:rsidR="00401BAA" w:rsidRDefault="002303C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МУЛЬТИМЕДИА–ТЕХНОЛОГИИ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методические указания по разработке презентаций в MS </w:t>
      </w:r>
      <w:proofErr w:type="spellStart"/>
      <w:r>
        <w:rPr>
          <w:b/>
          <w:bCs/>
          <w:sz w:val="28"/>
          <w:szCs w:val="28"/>
        </w:rPr>
        <w:t>PowerPoint</w:t>
      </w:r>
      <w:proofErr w:type="spellEnd"/>
      <w:r>
        <w:rPr>
          <w:b/>
          <w:bCs/>
          <w:sz w:val="28"/>
          <w:szCs w:val="28"/>
        </w:rPr>
        <w:t xml:space="preserve"> 2007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7804D6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г</w:t>
      </w:r>
      <w:proofErr w:type="gramStart"/>
      <w:r>
        <w:rPr>
          <w:b/>
          <w:bCs/>
          <w:i/>
          <w:iCs/>
          <w:sz w:val="22"/>
          <w:szCs w:val="22"/>
        </w:rPr>
        <w:t>.Н</w:t>
      </w:r>
      <w:proofErr w:type="gramEnd"/>
      <w:r>
        <w:rPr>
          <w:b/>
          <w:bCs/>
          <w:i/>
          <w:iCs/>
          <w:sz w:val="22"/>
          <w:szCs w:val="22"/>
        </w:rPr>
        <w:t xml:space="preserve">аходка </w:t>
      </w:r>
      <w:r w:rsidR="002303C8">
        <w:rPr>
          <w:b/>
          <w:bCs/>
          <w:i/>
          <w:iCs/>
          <w:sz w:val="22"/>
          <w:szCs w:val="22"/>
        </w:rPr>
        <w:t>201</w:t>
      </w:r>
      <w:r>
        <w:rPr>
          <w:b/>
          <w:bCs/>
          <w:i/>
          <w:iCs/>
          <w:sz w:val="22"/>
          <w:szCs w:val="22"/>
        </w:rPr>
        <w:t>1г.</w:t>
      </w:r>
      <w:r w:rsidR="002303C8">
        <w:rPr>
          <w:b/>
          <w:bCs/>
          <w:i/>
          <w:iCs/>
          <w:sz w:val="22"/>
          <w:szCs w:val="22"/>
        </w:rPr>
        <w:t xml:space="preserve"> </w:t>
      </w:r>
    </w:p>
    <w:p w:rsidR="00401BAA" w:rsidRDefault="00401BAA">
      <w:pPr>
        <w:pStyle w:val="Default"/>
        <w:rPr>
          <w:rFonts w:ascii="Arial" w:hAnsi="Arial" w:cs="Arial"/>
          <w:color w:val="808080"/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Методические указания по подготовке презентаций в MS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 предназначены для организации лабораторных работ по курсу «Информационные технологии</w:t>
      </w:r>
      <w:r w:rsidR="007804D6">
        <w:rPr>
          <w:sz w:val="22"/>
          <w:szCs w:val="22"/>
        </w:rPr>
        <w:t xml:space="preserve"> в экономике</w:t>
      </w:r>
      <w:r>
        <w:rPr>
          <w:sz w:val="22"/>
          <w:szCs w:val="22"/>
        </w:rPr>
        <w:t xml:space="preserve">» для студентов </w:t>
      </w:r>
      <w:r w:rsidR="007804D6">
        <w:rPr>
          <w:sz w:val="22"/>
          <w:szCs w:val="22"/>
        </w:rPr>
        <w:t xml:space="preserve">экономических </w:t>
      </w:r>
      <w:r>
        <w:rPr>
          <w:sz w:val="22"/>
          <w:szCs w:val="22"/>
        </w:rPr>
        <w:t xml:space="preserve">специальностей.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Рассмотрены основные этапы и содержится технология подготовки презентаций, содержатся варианты заданий для лабораторных работ.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Pr="009E79A0" w:rsidRDefault="009E79A0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Автор</w:t>
      </w:r>
      <w:r w:rsidRPr="009E79A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Ст.преподаватель Шевцов А.Е.</w:t>
      </w:r>
    </w:p>
    <w:p w:rsidR="00401BAA" w:rsidRDefault="002303C8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401BAA" w:rsidRDefault="00401BAA">
      <w:pPr>
        <w:pStyle w:val="Default"/>
        <w:rPr>
          <w:rFonts w:ascii="Arial" w:hAnsi="Arial" w:cs="Arial"/>
          <w:color w:val="808080"/>
          <w:sz w:val="22"/>
          <w:szCs w:val="22"/>
        </w:rPr>
      </w:pP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rFonts w:ascii="Arial" w:hAnsi="Arial" w:cs="Arial"/>
          <w:color w:val="808080"/>
          <w:sz w:val="22"/>
          <w:szCs w:val="22"/>
        </w:rPr>
      </w:pPr>
      <w:r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rFonts w:ascii="Arial" w:hAnsi="Arial" w:cs="Arial"/>
          <w:b/>
          <w:bCs/>
          <w:color w:val="808080"/>
          <w:sz w:val="22"/>
          <w:szCs w:val="22"/>
        </w:rPr>
        <w:lastRenderedPageBreak/>
        <w:t xml:space="preserve"> </w:t>
      </w:r>
      <w:r>
        <w:rPr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Введение. Понятие презентации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Презентация (от английского «</w:t>
      </w:r>
      <w:proofErr w:type="spellStart"/>
      <w:r>
        <w:rPr>
          <w:sz w:val="22"/>
          <w:szCs w:val="22"/>
        </w:rPr>
        <w:t>presentation</w:t>
      </w:r>
      <w:proofErr w:type="spellEnd"/>
      <w:r>
        <w:rPr>
          <w:sz w:val="22"/>
          <w:szCs w:val="22"/>
        </w:rPr>
        <w:t>» - представление) – это набор цветных картинок-слайдов на определенную тему, который хранится в файле специального формата (например, с расширением «.</w:t>
      </w:r>
      <w:proofErr w:type="spellStart"/>
      <w:r>
        <w:rPr>
          <w:sz w:val="22"/>
          <w:szCs w:val="22"/>
        </w:rPr>
        <w:t>ppt</w:t>
      </w:r>
      <w:proofErr w:type="spellEnd"/>
      <w:r>
        <w:rPr>
          <w:sz w:val="22"/>
          <w:szCs w:val="22"/>
        </w:rPr>
        <w:t xml:space="preserve">»). На каждом слайде можно поместить произвольную текстовую и графическую информацию.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Термин «презентация» (иногда говорят «слайд-фильм») связан, прежде всего, с информационными и рекламными функциями картинок, которые рассчитаны на определенную категорию зрителей: </w:t>
      </w:r>
    </w:p>
    <w:p w:rsidR="00401BAA" w:rsidRDefault="002303C8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потенциальных покупателей и заказчиков;  </w:t>
      </w:r>
    </w:p>
    <w:p w:rsidR="00401BAA" w:rsidRDefault="002303C8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акционеров; </w:t>
      </w:r>
    </w:p>
    <w:p w:rsidR="00401BAA" w:rsidRDefault="002303C8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журналистов;  </w:t>
      </w:r>
    </w:p>
    <w:p w:rsidR="00401BAA" w:rsidRDefault="002303C8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читателей и т. п. 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Однако темы презентаций не ограничиваются предложением товаров и услуг, информацией о положении дел и т.п. Любой доклад можно подготовить в форме презентации (</w:t>
      </w:r>
      <w:proofErr w:type="spellStart"/>
      <w:proofErr w:type="gramStart"/>
      <w:r>
        <w:rPr>
          <w:sz w:val="22"/>
          <w:szCs w:val="22"/>
        </w:rPr>
        <w:t>слайд-фильма</w:t>
      </w:r>
      <w:proofErr w:type="spellEnd"/>
      <w:proofErr w:type="gramEnd"/>
      <w:r>
        <w:rPr>
          <w:sz w:val="22"/>
          <w:szCs w:val="22"/>
        </w:rPr>
        <w:t xml:space="preserve">). </w:t>
      </w:r>
    </w:p>
    <w:p w:rsidR="00401BAA" w:rsidRDefault="002303C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401BAA" w:rsidRDefault="002303C8">
      <w:pPr>
        <w:pStyle w:val="Default"/>
      </w:pPr>
      <w:r>
        <w:rPr>
          <w:b/>
          <w:bCs/>
        </w:rPr>
        <w:t>2.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Назначение  и новые возможности MS </w:t>
      </w:r>
      <w:proofErr w:type="spellStart"/>
      <w:r>
        <w:rPr>
          <w:b/>
          <w:bCs/>
        </w:rPr>
        <w:t>PowerPoint</w:t>
      </w:r>
      <w:proofErr w:type="spellEnd"/>
      <w:r>
        <w:rPr>
          <w:b/>
          <w:bCs/>
        </w:rPr>
        <w:t xml:space="preserve"> 2007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Программа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предназначена для создания презентаций и последующей их демонстрации перед аудиторией.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Презентации гораздо более эффективны, чем обычные бумажные или электронные документы, поскольку в процесс восприятия материала включается ассоциативное мышление. Они могут использоваться в процессе обучения – при чтении лекций, проведении семинаров, а также для представления результатов при защите курсовых и дипломных работ, в выступлениях на конференциях и т.д. </w:t>
      </w:r>
    </w:p>
    <w:p w:rsidR="00401BAA" w:rsidRDefault="002303C8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содержит набор прекрасных новых возможностей, снабженных новым простым в работе пользовательским интерфейсом, для разработки,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распространения, сохранения и повторного использования создаваемых профессиональных слайдов.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Новые возможности MS </w:t>
      </w:r>
      <w:proofErr w:type="spellStart"/>
      <w:r>
        <w:rPr>
          <w:b/>
          <w:bCs/>
          <w:i/>
          <w:iCs/>
          <w:sz w:val="22"/>
          <w:szCs w:val="22"/>
        </w:rPr>
        <w:t>Office</w:t>
      </w:r>
      <w:proofErr w:type="spellEnd"/>
      <w:r>
        <w:rPr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</w:rPr>
        <w:t>PowerPoint</w:t>
      </w:r>
      <w:proofErr w:type="spellEnd"/>
      <w:r>
        <w:rPr>
          <w:b/>
          <w:bCs/>
          <w:i/>
          <w:iCs/>
          <w:sz w:val="22"/>
          <w:szCs w:val="22"/>
        </w:rPr>
        <w:t xml:space="preserve"> 2007</w:t>
      </w:r>
      <w:r>
        <w:rPr>
          <w:sz w:val="22"/>
          <w:szCs w:val="22"/>
        </w:rPr>
        <w:t xml:space="preserve">: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Приложение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имеет новый интуитивный интерфейс пользователя, называемый лентой, позволяющий быстрее создавать презентации лучшего качества, чем в предыдущих версиях приложения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. Приложение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предоставляет новые и улучшенные эффекты, </w:t>
      </w:r>
      <w:hyperlink r:id="rId5" w:history="1">
        <w:r>
          <w:rPr>
            <w:sz w:val="22"/>
            <w:szCs w:val="22"/>
          </w:rPr>
          <w:t xml:space="preserve"> темы</w:t>
        </w:r>
      </w:hyperlink>
      <w:r>
        <w:rPr>
          <w:sz w:val="22"/>
          <w:szCs w:val="22"/>
        </w:rPr>
        <w:t xml:space="preserve">  и усовершенствованные параметры форматирования, которые можно использовать для создания великолепных динамических презентаций намного быстрее, чем раньше.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приложении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предусмотрены новые темы, макеты, </w:t>
      </w:r>
      <w:proofErr w:type="spellStart"/>
      <w:proofErr w:type="gramStart"/>
      <w:r>
        <w:rPr>
          <w:sz w:val="22"/>
          <w:szCs w:val="22"/>
        </w:rPr>
        <w:t>экспресс-стили</w:t>
      </w:r>
      <w:proofErr w:type="spellEnd"/>
      <w:proofErr w:type="gramEnd"/>
      <w:r>
        <w:rPr>
          <w:sz w:val="22"/>
          <w:szCs w:val="22"/>
        </w:rPr>
        <w:t xml:space="preserve"> с широким диапазоном параметров для форматирования презентаций.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приложении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пользователь не ограничен типовыми макетами. Теперь можно создавать пользовательские макеты, содержащие необходимое количество прототипов, диаграммы, таблицы, фильмы, рисунки, рисунки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клипы и слайды из нескольких наборов образцов слайдов с пользовательскими макетами для различных тем слайда.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презентацию приложения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можно добавлять эффекты, такие как тень, отражение, свечение, сглаживание, искривление, багетная рамка, поворот объемной фигуры, рисунки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таблицы, текст и объекты </w:t>
      </w:r>
      <w:proofErr w:type="spellStart"/>
      <w:r>
        <w:rPr>
          <w:sz w:val="22"/>
          <w:szCs w:val="22"/>
        </w:rPr>
        <w:t>WordArt</w:t>
      </w:r>
      <w:proofErr w:type="spellEnd"/>
      <w:r>
        <w:rPr>
          <w:sz w:val="22"/>
          <w:szCs w:val="22"/>
        </w:rPr>
        <w:t xml:space="preserve">.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приложении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таблицы и диаграммы были модернизированы, чтобы облегчить редактирование и работу с ними. На ленте есть много легкодоступных параметров для редактирования таблиц и диаграмм.  </w:t>
      </w:r>
    </w:p>
    <w:p w:rsidR="00401BAA" w:rsidRDefault="002303C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приложении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имеется возможность совместного и повторного использования содержимого слайдов путем хранения отдельных файлов слайдов в централизованной библиотеке слайдов на сервере с приложением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SharePoint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Server</w:t>
      </w:r>
      <w:proofErr w:type="spellEnd"/>
      <w:r>
        <w:rPr>
          <w:sz w:val="22"/>
          <w:szCs w:val="22"/>
        </w:rPr>
        <w:t xml:space="preserve"> 2007.  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Приложение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имеет ряд новых средств защиты, обеспечивающих безопасность управления презентацией после е</w:t>
      </w:r>
      <w:r>
        <w:rPr>
          <w:rFonts w:ascii="Cambria Math" w:hAnsi="Cambria Math" w:cs="Cambria Math"/>
          <w:sz w:val="22"/>
          <w:szCs w:val="22"/>
        </w:rPr>
        <w:t>ѐ</w:t>
      </w:r>
      <w:r>
        <w:rPr>
          <w:sz w:val="22"/>
          <w:szCs w:val="22"/>
        </w:rPr>
        <w:t xml:space="preserve"> выпуска путем скрытия имени автора, удаления всех комментариев и ограничения числа лиц, которые могут вносить в нее изменения. </w:t>
      </w:r>
    </w:p>
    <w:p w:rsidR="00401BAA" w:rsidRDefault="00401BAA">
      <w:pPr>
        <w:pStyle w:val="Default"/>
        <w:rPr>
          <w:sz w:val="22"/>
          <w:szCs w:val="22"/>
        </w:rPr>
      </w:pPr>
    </w:p>
    <w:p w:rsidR="007804D6" w:rsidRDefault="007804D6">
      <w:pPr>
        <w:pStyle w:val="Default"/>
        <w:rPr>
          <w:sz w:val="22"/>
          <w:szCs w:val="22"/>
        </w:rPr>
      </w:pPr>
    </w:p>
    <w:p w:rsidR="00474AE7" w:rsidRDefault="00474AE7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</w:rPr>
        <w:lastRenderedPageBreak/>
        <w:t>3.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Запуск, сохранение и завершение работы приложения </w:t>
      </w:r>
      <w:proofErr w:type="spellStart"/>
      <w:r>
        <w:rPr>
          <w:b/>
          <w:bCs/>
        </w:rPr>
        <w:t>Microsoft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PowerPoint</w:t>
      </w:r>
      <w:proofErr w:type="spellEnd"/>
      <w:r>
        <w:rPr>
          <w:b/>
          <w:bCs/>
        </w:rPr>
        <w:t xml:space="preserve"> 2007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Запустить приложение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можно из главного меню </w:t>
      </w:r>
      <w:proofErr w:type="spellStart"/>
      <w:r>
        <w:rPr>
          <w:sz w:val="22"/>
          <w:szCs w:val="22"/>
        </w:rPr>
        <w:t>Windows</w:t>
      </w:r>
      <w:proofErr w:type="spellEnd"/>
      <w:r>
        <w:rPr>
          <w:sz w:val="22"/>
          <w:szCs w:val="22"/>
        </w:rPr>
        <w:t xml:space="preserve"> с помощью команды Пуск – Все программы –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2007 –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2007. Запуск приложения может осуществляться любым из стандартных способов запуска приложений, в том числе двойным щелчком мыши по значку документа </w:t>
      </w:r>
      <w:r w:rsidR="00474AE7">
        <w:rPr>
          <w:noProof/>
          <w:sz w:val="22"/>
          <w:szCs w:val="22"/>
        </w:rPr>
        <w:drawing>
          <wp:inline distT="0" distB="0" distL="0" distR="0">
            <wp:extent cx="333375" cy="314325"/>
            <wp:effectExtent l="19050" t="0" r="952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, ассоциированного с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Новая презентация во время ее создания находится в памяти компьютера и, если ее не сохранить на диске, то после закрытия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она исчезнет и восстановить ее будет невозможно.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Для сохранения презентации следует выполнить одно из следующих действий: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Щелкнуть мышкой по кнопке </w:t>
      </w:r>
      <w:r w:rsidR="00474AE7">
        <w:rPr>
          <w:noProof/>
          <w:sz w:val="22"/>
          <w:szCs w:val="22"/>
        </w:rPr>
        <w:drawing>
          <wp:inline distT="0" distB="0" distL="0" distR="0">
            <wp:extent cx="180975" cy="161925"/>
            <wp:effectExtent l="19050" t="0" r="952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на панели быстрого доступа;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Нажать сочетание клавиш «</w:t>
      </w:r>
      <w:proofErr w:type="spellStart"/>
      <w:r>
        <w:rPr>
          <w:sz w:val="22"/>
          <w:szCs w:val="22"/>
        </w:rPr>
        <w:t>Ctrl</w:t>
      </w:r>
      <w:proofErr w:type="spellEnd"/>
      <w:r>
        <w:rPr>
          <w:sz w:val="22"/>
          <w:szCs w:val="22"/>
        </w:rPr>
        <w:t xml:space="preserve">» + «S».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Если презентация только что была создана и сохраняется в компьютере первый раз, то на экране появится диалоговое окно </w:t>
      </w:r>
      <w:r>
        <w:rPr>
          <w:b/>
          <w:bCs/>
          <w:sz w:val="22"/>
          <w:szCs w:val="22"/>
        </w:rPr>
        <w:t>Сохранение документа</w:t>
      </w:r>
      <w:r>
        <w:rPr>
          <w:sz w:val="22"/>
          <w:szCs w:val="22"/>
        </w:rPr>
        <w:t xml:space="preserve">. В этом окне нужно проделать следующее: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Выбрать диск, на котором будет сохраняться файл, для чего следует открыть закрытый список </w:t>
      </w:r>
      <w:r>
        <w:rPr>
          <w:b/>
          <w:bCs/>
          <w:sz w:val="22"/>
          <w:szCs w:val="22"/>
        </w:rPr>
        <w:t>Папка</w:t>
      </w:r>
      <w:r>
        <w:rPr>
          <w:sz w:val="22"/>
          <w:szCs w:val="22"/>
        </w:rPr>
        <w:t xml:space="preserve"> и щелкнуть по строке с именем диска;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Перейти в папку, в которой будет сохраняться файл;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поле ввода </w:t>
      </w:r>
      <w:r>
        <w:rPr>
          <w:b/>
          <w:bCs/>
          <w:sz w:val="22"/>
          <w:szCs w:val="22"/>
        </w:rPr>
        <w:t>Имя файла</w:t>
      </w:r>
      <w:r>
        <w:rPr>
          <w:sz w:val="22"/>
          <w:szCs w:val="22"/>
        </w:rPr>
        <w:t xml:space="preserve"> ввести имя, под которым должен быть сохранена презентация;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Нажать клавишу «</w:t>
      </w:r>
      <w:proofErr w:type="spellStart"/>
      <w:r>
        <w:rPr>
          <w:sz w:val="22"/>
          <w:szCs w:val="22"/>
        </w:rPr>
        <w:t>Enter</w:t>
      </w:r>
      <w:proofErr w:type="spellEnd"/>
      <w:r>
        <w:rPr>
          <w:sz w:val="22"/>
          <w:szCs w:val="22"/>
        </w:rPr>
        <w:t>» или щелкнуть по кнопке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охранить</w:t>
      </w:r>
      <w:r>
        <w:rPr>
          <w:sz w:val="22"/>
          <w:szCs w:val="22"/>
        </w:rPr>
        <w:t xml:space="preserve">. После этого презентация будет сохранена.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предусмотрена возможность сохранения презентации в форматах более ранних версий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, а также в других форматах (XML-презентация, </w:t>
      </w:r>
      <w:proofErr w:type="spellStart"/>
      <w:r>
        <w:rPr>
          <w:sz w:val="22"/>
          <w:szCs w:val="22"/>
        </w:rPr>
        <w:t>веб-страница</w:t>
      </w:r>
      <w:proofErr w:type="spellEnd"/>
      <w:r>
        <w:rPr>
          <w:sz w:val="22"/>
          <w:szCs w:val="22"/>
        </w:rPr>
        <w:t xml:space="preserve">, GIF, JPEG, TIFF и т.д.). Формат, в котором должна быть сохранена презентация, указывается в окне </w:t>
      </w:r>
      <w:r>
        <w:rPr>
          <w:b/>
          <w:bCs/>
          <w:sz w:val="22"/>
          <w:szCs w:val="22"/>
        </w:rPr>
        <w:t>Сохранение документа</w:t>
      </w:r>
      <w:r>
        <w:rPr>
          <w:sz w:val="22"/>
          <w:szCs w:val="22"/>
        </w:rPr>
        <w:t xml:space="preserve"> в поле </w:t>
      </w:r>
      <w:r>
        <w:rPr>
          <w:b/>
          <w:bCs/>
          <w:sz w:val="22"/>
          <w:szCs w:val="22"/>
        </w:rPr>
        <w:t>Тип файла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сохранить презентацию под другим именем или в файле с другим расширением, проделайте следующее: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Щелкните по </w:t>
      </w:r>
      <w:r>
        <w:rPr>
          <w:b/>
          <w:bCs/>
          <w:sz w:val="22"/>
          <w:szCs w:val="22"/>
        </w:rPr>
        <w:t xml:space="preserve">Кнопке </w:t>
      </w:r>
      <w:proofErr w:type="spellStart"/>
      <w:r>
        <w:rPr>
          <w:b/>
          <w:bCs/>
          <w:sz w:val="22"/>
          <w:szCs w:val="22"/>
        </w:rPr>
        <w:t>Microsoft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Office</w:t>
      </w:r>
      <w:proofErr w:type="spellEnd"/>
      <w:r>
        <w:rPr>
          <w:b/>
          <w:bCs/>
          <w:sz w:val="22"/>
          <w:szCs w:val="22"/>
        </w:rPr>
        <w:t xml:space="preserve"> </w:t>
      </w:r>
      <w:r w:rsidR="00474AE7">
        <w:rPr>
          <w:b/>
          <w:bCs/>
          <w:noProof/>
          <w:sz w:val="22"/>
          <w:szCs w:val="22"/>
        </w:rPr>
        <w:drawing>
          <wp:inline distT="0" distB="0" distL="0" distR="0">
            <wp:extent cx="371475" cy="381000"/>
            <wp:effectExtent l="19050" t="0" r="9525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В появившемся меню наведите указатель мыши на команду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охранить как</w:t>
      </w:r>
      <w:r>
        <w:rPr>
          <w:sz w:val="22"/>
          <w:szCs w:val="22"/>
        </w:rPr>
        <w:t xml:space="preserve">, а затем укажите в виде чего вы хотите сохранить документ;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появившемся диалоговом окне </w:t>
      </w:r>
      <w:r>
        <w:rPr>
          <w:b/>
          <w:bCs/>
          <w:sz w:val="22"/>
          <w:szCs w:val="22"/>
        </w:rPr>
        <w:t>Сохранение документа</w:t>
      </w:r>
      <w:r>
        <w:rPr>
          <w:sz w:val="22"/>
          <w:szCs w:val="22"/>
        </w:rPr>
        <w:t xml:space="preserve"> задайте недостающие параметры: новое имя, тип…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Нажмите кнопку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охранить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</w:pPr>
      <w:r>
        <w:rPr>
          <w:b/>
          <w:bCs/>
        </w:rPr>
        <w:t>4.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Режимы работы с презентацией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отличие от ранних версий программ демонстрационной графики, которые позволяли создавать и сохранять только отдельные слайды,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создает связную последовательность слайдов, выполненных в едином стиле и хранящихся в едином файле.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Термин </w:t>
      </w:r>
      <w:r>
        <w:rPr>
          <w:b/>
          <w:bCs/>
          <w:i/>
          <w:iCs/>
          <w:sz w:val="22"/>
          <w:szCs w:val="22"/>
        </w:rPr>
        <w:t>«слайд»</w:t>
      </w:r>
      <w:r>
        <w:rPr>
          <w:sz w:val="22"/>
          <w:szCs w:val="22"/>
        </w:rPr>
        <w:t xml:space="preserve"> используется для обозначения любой страницы видеоматериалов, независимо от того, будет ли она в дальнейшем использоваться в виде листа бумаги или 35-миллиметрового фотографического слайда.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Поскольку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может работать с презентацией, содержащей значительное количество слайдов, наряду с обычным режимом просмотра отдельного слайда (называемым Видом слайдов) поддерживаются и другие режимы: </w:t>
      </w:r>
    </w:p>
    <w:p w:rsidR="00401BAA" w:rsidRDefault="002303C8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Обычный </w:t>
      </w:r>
      <w:r w:rsidR="00474AE7">
        <w:rPr>
          <w:noProof/>
          <w:sz w:val="22"/>
          <w:szCs w:val="22"/>
        </w:rPr>
        <w:drawing>
          <wp:inline distT="0" distB="0" distL="0" distR="0">
            <wp:extent cx="295275" cy="266700"/>
            <wp:effectExtent l="19050" t="0" r="9525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; </w:t>
      </w:r>
    </w:p>
    <w:p w:rsidR="00401BAA" w:rsidRDefault="002303C8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Сортировщик слайдов </w:t>
      </w:r>
      <w:r w:rsidR="00474AE7">
        <w:rPr>
          <w:noProof/>
          <w:sz w:val="22"/>
          <w:szCs w:val="22"/>
        </w:rPr>
        <w:drawing>
          <wp:inline distT="0" distB="0" distL="0" distR="0">
            <wp:extent cx="333375" cy="266700"/>
            <wp:effectExtent l="19050" t="0" r="9525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; </w:t>
      </w:r>
    </w:p>
    <w:p w:rsidR="00401BAA" w:rsidRDefault="002303C8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Страницы заметок</w:t>
      </w:r>
      <w:r w:rsidR="00474AE7">
        <w:rPr>
          <w:noProof/>
          <w:sz w:val="22"/>
          <w:szCs w:val="22"/>
        </w:rPr>
        <w:drawing>
          <wp:inline distT="0" distB="0" distL="0" distR="0">
            <wp:extent cx="333375" cy="276225"/>
            <wp:effectExtent l="19050" t="0" r="9525" b="0"/>
            <wp:docPr id="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22"/>
          <w:szCs w:val="22"/>
        </w:rPr>
        <w:t xml:space="preserve"> ;</w:t>
      </w:r>
      <w:proofErr w:type="gramEnd"/>
      <w:r>
        <w:rPr>
          <w:sz w:val="22"/>
          <w:szCs w:val="22"/>
        </w:rPr>
        <w:t xml:space="preserve">  </w:t>
      </w:r>
    </w:p>
    <w:p w:rsidR="00401BAA" w:rsidRDefault="002303C8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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Показ слайдов </w:t>
      </w:r>
      <w:r w:rsidR="00474AE7">
        <w:rPr>
          <w:noProof/>
          <w:sz w:val="22"/>
          <w:szCs w:val="22"/>
        </w:rPr>
        <w:drawing>
          <wp:inline distT="0" distB="0" distL="0" distR="0">
            <wp:extent cx="333375" cy="304800"/>
            <wp:effectExtent l="19050" t="0" r="9525" b="0"/>
            <wp:docPr id="1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;</w:t>
      </w:r>
      <w:r w:rsidR="00474AE7" w:rsidRPr="00474AE7">
        <w:t xml:space="preserve"> </w:t>
      </w:r>
      <w:r>
        <w:rPr>
          <w:sz w:val="22"/>
          <w:szCs w:val="22"/>
        </w:rPr>
        <w:t xml:space="preserve">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Обычный режим</w:t>
      </w:r>
      <w:r>
        <w:rPr>
          <w:sz w:val="22"/>
          <w:szCs w:val="22"/>
        </w:rPr>
        <w:t xml:space="preserve">. Каждый режим позволяет работать с определенным элементом данной презентации, </w:t>
      </w:r>
      <w:r>
        <w:rPr>
          <w:sz w:val="22"/>
          <w:szCs w:val="22"/>
        </w:rPr>
        <w:lastRenderedPageBreak/>
        <w:t xml:space="preserve">а изменения, вносимые в каком-то режиме, отражаются также и в других видах.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Режим сортировщика слайдов.</w:t>
      </w:r>
      <w:r>
        <w:rPr>
          <w:sz w:val="22"/>
          <w:szCs w:val="22"/>
        </w:rPr>
        <w:t xml:space="preserve"> Допускает просмотр всей последовательности миниатюрных копий слайдов, расположенных равномерными рядами в окне презентации. Доступны средства дублирования, удаления и порядка демонстрации слайдов. Можно придать презентации другой вид, изменив шаблон дизайна. Служит также для задания и редактирования эффектов перехода от слайда к слайду, превращая презентацию в слайд-фильм.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Режим страницы заметок.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Предназначен</w:t>
      </w:r>
      <w:proofErr w:type="gramEnd"/>
      <w:r>
        <w:rPr>
          <w:sz w:val="22"/>
          <w:szCs w:val="22"/>
        </w:rPr>
        <w:t xml:space="preserve"> для создания заметок, используемым во время презентации. В этом режиме создается уменьшенная копия слайда, размещаемая в верхней половине страницы заметок, так что нижняя, остающаяся свободной, может быть использована для размещения текста, относящегося к слайду.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Режим показ слайдов. </w:t>
      </w:r>
      <w:r>
        <w:rPr>
          <w:sz w:val="22"/>
          <w:szCs w:val="22"/>
        </w:rPr>
        <w:t xml:space="preserve">Презентация демонстрируется в динамике, слайд за слайдом. В отличие от </w:t>
      </w:r>
      <w:proofErr w:type="gramStart"/>
      <w:r>
        <w:rPr>
          <w:sz w:val="22"/>
          <w:szCs w:val="22"/>
        </w:rPr>
        <w:t>обычных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слайд-фильмов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создает настоящее слайд-шоу, используя оригинальные эффекты перехода от слайда к слайду. </w:t>
      </w:r>
    </w:p>
    <w:p w:rsidR="00401BAA" w:rsidRDefault="002303C8">
      <w:pPr>
        <w:pStyle w:val="Default"/>
      </w:pPr>
      <w:r>
        <w:rPr>
          <w:b/>
          <w:bCs/>
        </w:rPr>
        <w:t>5.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Окно </w:t>
      </w:r>
      <w:proofErr w:type="spellStart"/>
      <w:r>
        <w:rPr>
          <w:b/>
          <w:bCs/>
        </w:rPr>
        <w:t>Microsoft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PowerPoint</w:t>
      </w:r>
      <w:proofErr w:type="spellEnd"/>
      <w:r>
        <w:rPr>
          <w:b/>
          <w:bCs/>
        </w:rPr>
        <w:t xml:space="preserve"> 2007 и новый ленточный интерфейс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Общий вид окна программы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приведен на рис. 1. Окно содержит все стандартные элементы, присущие окну любого приложения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2007.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Вместо привычных меню и панелей инструментов через все окно тянется широкая полоса, содержащая множество наглядных команд, разделенных на группы.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Эта полоса называется лентой. Она позволяет управлять созданием презентации. Лента состоит из нескольких вкладок: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Главная.</w:t>
      </w:r>
      <w:r>
        <w:rPr>
          <w:sz w:val="22"/>
          <w:szCs w:val="22"/>
        </w:rPr>
        <w:t xml:space="preserve"> Содержит команды, которые чаще всего используются при создании и работе со слайдами, например, команды для добавления и удаления слайдов, выбора структуры слайдов, выбора шрифтов и параметров абзаца, добавления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объектов </w:t>
      </w:r>
      <w:proofErr w:type="spellStart"/>
      <w:r>
        <w:rPr>
          <w:sz w:val="22"/>
          <w:szCs w:val="22"/>
        </w:rPr>
        <w:t>WordArt</w:t>
      </w:r>
      <w:proofErr w:type="spellEnd"/>
      <w:r>
        <w:rPr>
          <w:sz w:val="22"/>
          <w:szCs w:val="22"/>
        </w:rPr>
        <w:t xml:space="preserve">, а также поиска текста в определенном слайде;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3326">
        <w:rPr>
          <w:noProof/>
          <w:sz w:val="22"/>
          <w:szCs w:val="22"/>
        </w:rPr>
        <w:drawing>
          <wp:inline distT="0" distB="0" distL="0" distR="0">
            <wp:extent cx="6152515" cy="4069953"/>
            <wp:effectExtent l="19050" t="0" r="63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06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Вставка.</w:t>
      </w:r>
      <w:r>
        <w:rPr>
          <w:sz w:val="22"/>
          <w:szCs w:val="22"/>
        </w:rPr>
        <w:t xml:space="preserve"> Позволяет добавлять в слайды ряд элементов – таблиц, изображений, диаграмм, графиков, </w:t>
      </w:r>
      <w:r>
        <w:rPr>
          <w:sz w:val="22"/>
          <w:szCs w:val="22"/>
        </w:rPr>
        <w:lastRenderedPageBreak/>
        <w:t xml:space="preserve">фигур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, ссылок, текстовых объектов и роликов;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Дизайн.</w:t>
      </w:r>
      <w:r>
        <w:rPr>
          <w:sz w:val="22"/>
          <w:szCs w:val="22"/>
        </w:rPr>
        <w:t xml:space="preserve"> Содержит все необходимое для настройки внешнего вида презентации. Команды на этой вкладке предназначены для выбора ориентации страницы, темы презентации, оформления фона слайда и упорядочивания объектов слайда;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Анимация.</w:t>
      </w:r>
      <w:r>
        <w:rPr>
          <w:sz w:val="22"/>
          <w:szCs w:val="22"/>
        </w:rPr>
        <w:t xml:space="preserve"> Содержит инструменты для добавления анимационных объектов и звуков, эффектов перехода и выбора временных интервалов.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Показ слайдов.</w:t>
      </w:r>
      <w:r>
        <w:rPr>
          <w:sz w:val="22"/>
          <w:szCs w:val="22"/>
        </w:rPr>
        <w:t xml:space="preserve"> Содержит команды для настройки, репетиции и показа слайд-шоу. Здесь также есть команды для записи голоса, настройки сдвоенных мониторов и изменения разрешения изображения.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Рецензирование.</w:t>
      </w:r>
      <w:r>
        <w:rPr>
          <w:sz w:val="22"/>
          <w:szCs w:val="22"/>
        </w:rPr>
        <w:t xml:space="preserve"> Содержит инструменты для проверки орфографии и тезаурус, а также средства перевода и исследования. Кроме того, здесь вы найдете команды для добавления, просмотра и обработки комментариев в документе. </w:t>
      </w:r>
    </w:p>
    <w:p w:rsidR="00401BAA" w:rsidRDefault="002303C8">
      <w:pPr>
        <w:pStyle w:val="Default"/>
      </w:pPr>
      <w:r>
        <w:rPr>
          <w:b/>
          <w:bCs/>
        </w:rPr>
        <w:t>6.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Основные этапы создания презентации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Требование простоты  использования было одним из главных при создании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, поэтому везде, где разработчики могли спрогнозировать логику действий пользователя, они научили программу выполнять именно эти действия. Всю последовательность действий можно условно разбить на восемь шагов. </w:t>
      </w:r>
    </w:p>
    <w:p w:rsidR="00401BAA" w:rsidRDefault="002303C8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Начало работы. </w:t>
      </w:r>
      <w:r>
        <w:rPr>
          <w:sz w:val="22"/>
          <w:szCs w:val="22"/>
        </w:rPr>
        <w:t>При запуске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программа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открывается обычным режимом, который позволяет создавать слайды и работать с ними.</w:t>
      </w:r>
      <w:r>
        <w:rPr>
          <w:color w:val="808080"/>
          <w:sz w:val="22"/>
          <w:szCs w:val="22"/>
        </w:rPr>
        <w:t xml:space="preserve"> </w:t>
      </w:r>
      <w:r>
        <w:rPr>
          <w:sz w:val="22"/>
          <w:szCs w:val="22"/>
        </w:rPr>
        <w:t xml:space="preserve">Новую презентацию можно создать, нажав кнопку </w:t>
      </w:r>
      <w:proofErr w:type="spellStart"/>
      <w:r>
        <w:rPr>
          <w:b/>
          <w:bCs/>
          <w:sz w:val="22"/>
          <w:szCs w:val="22"/>
        </w:rPr>
        <w:t>Microsoft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и выбрав команду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оздать</w:t>
      </w:r>
      <w:r>
        <w:rPr>
          <w:sz w:val="22"/>
          <w:szCs w:val="22"/>
        </w:rPr>
        <w:t>.</w:t>
      </w:r>
      <w:r>
        <w:rPr>
          <w:color w:val="808080"/>
          <w:sz w:val="22"/>
          <w:szCs w:val="22"/>
        </w:rPr>
        <w:t xml:space="preserve"> </w:t>
      </w:r>
      <w:r>
        <w:rPr>
          <w:sz w:val="22"/>
          <w:szCs w:val="22"/>
        </w:rPr>
        <w:t xml:space="preserve">В </w:t>
      </w:r>
      <w:proofErr w:type="gramStart"/>
      <w:r>
        <w:rPr>
          <w:sz w:val="22"/>
          <w:szCs w:val="22"/>
        </w:rPr>
        <w:t>открывшимся</w:t>
      </w:r>
      <w:proofErr w:type="gramEnd"/>
      <w:r>
        <w:rPr>
          <w:sz w:val="22"/>
          <w:szCs w:val="22"/>
        </w:rPr>
        <w:t xml:space="preserve"> диалоговом окне </w:t>
      </w:r>
      <w:r>
        <w:rPr>
          <w:b/>
          <w:bCs/>
          <w:sz w:val="22"/>
          <w:szCs w:val="22"/>
        </w:rPr>
        <w:t>Создание презентации</w:t>
      </w:r>
      <w:r>
        <w:rPr>
          <w:sz w:val="22"/>
          <w:szCs w:val="22"/>
        </w:rPr>
        <w:t xml:space="preserve">  в группе шаблоны нужно выбрать </w:t>
      </w:r>
      <w:r>
        <w:rPr>
          <w:b/>
          <w:bCs/>
          <w:sz w:val="22"/>
          <w:szCs w:val="22"/>
        </w:rPr>
        <w:t>Новая презентация.</w:t>
      </w:r>
      <w:r>
        <w:rPr>
          <w:sz w:val="22"/>
          <w:szCs w:val="22"/>
        </w:rPr>
        <w:t xml:space="preserve"> Можно создать презентацию на основе имеющихся </w:t>
      </w:r>
      <w:r>
        <w:rPr>
          <w:b/>
          <w:bCs/>
          <w:i/>
          <w:iCs/>
          <w:sz w:val="22"/>
          <w:szCs w:val="22"/>
        </w:rPr>
        <w:t>Шаблонов</w:t>
      </w:r>
      <w:r>
        <w:rPr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Добавление, изменение порядка и удаление слайдов.</w:t>
      </w:r>
      <w:r>
        <w:rPr>
          <w:sz w:val="22"/>
          <w:szCs w:val="22"/>
        </w:rPr>
        <w:t xml:space="preserve">  Слайд, который автоматически появляется в созданной презентации, содержит два </w:t>
      </w:r>
      <w:proofErr w:type="spellStart"/>
      <w:r>
        <w:rPr>
          <w:sz w:val="22"/>
          <w:szCs w:val="22"/>
        </w:rPr>
        <w:t>местозаполнителя</w:t>
      </w:r>
      <w:proofErr w:type="spellEnd"/>
      <w:r>
        <w:rPr>
          <w:sz w:val="22"/>
          <w:szCs w:val="22"/>
        </w:rPr>
        <w:t xml:space="preserve">, один из которых отформатирован для заголовка, а второй – для подзаголовка. Порядок прототипов на слайде называется </w:t>
      </w:r>
      <w:r>
        <w:rPr>
          <w:b/>
          <w:bCs/>
          <w:sz w:val="22"/>
          <w:szCs w:val="22"/>
        </w:rPr>
        <w:t>макетом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создать новый слайд необходимо выполнить следующие действия: </w:t>
      </w:r>
    </w:p>
    <w:p w:rsidR="00401BAA" w:rsidRDefault="002303C8">
      <w:pPr>
        <w:pStyle w:val="Default"/>
        <w:numPr>
          <w:ilvl w:val="0"/>
          <w:numId w:val="6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На вкладке </w:t>
      </w:r>
      <w:r>
        <w:rPr>
          <w:b/>
          <w:bCs/>
          <w:sz w:val="22"/>
          <w:szCs w:val="22"/>
        </w:rPr>
        <w:t>Слайды</w:t>
      </w:r>
      <w:r>
        <w:rPr>
          <w:sz w:val="22"/>
          <w:szCs w:val="22"/>
        </w:rPr>
        <w:t xml:space="preserve"> щелкните непосредственно по единственным содержащимся на этой вкладке слайдом; </w:t>
      </w:r>
      <w:proofErr w:type="gramEnd"/>
    </w:p>
    <w:p w:rsidR="00401BAA" w:rsidRPr="00422893" w:rsidRDefault="002303C8" w:rsidP="0042289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422893">
        <w:rPr>
          <w:sz w:val="22"/>
          <w:szCs w:val="22"/>
        </w:rPr>
        <w:t></w:t>
      </w:r>
      <w:r w:rsidRPr="00422893">
        <w:rPr>
          <w:rFonts w:ascii="Arial" w:hAnsi="Arial" w:cs="Arial"/>
          <w:sz w:val="22"/>
          <w:szCs w:val="22"/>
        </w:rPr>
        <w:t xml:space="preserve"> </w:t>
      </w:r>
      <w:r w:rsidRPr="00422893">
        <w:rPr>
          <w:sz w:val="22"/>
          <w:szCs w:val="22"/>
        </w:rPr>
        <w:t xml:space="preserve"> В группе </w:t>
      </w:r>
      <w:r w:rsidRPr="00422893">
        <w:rPr>
          <w:b/>
          <w:bCs/>
          <w:sz w:val="22"/>
          <w:szCs w:val="22"/>
        </w:rPr>
        <w:t>Слайды</w:t>
      </w:r>
      <w:r w:rsidRPr="00422893">
        <w:rPr>
          <w:sz w:val="22"/>
          <w:szCs w:val="22"/>
        </w:rPr>
        <w:t xml:space="preserve"> вкладки </w:t>
      </w:r>
      <w:r w:rsidRPr="00422893">
        <w:rPr>
          <w:b/>
          <w:bCs/>
          <w:sz w:val="22"/>
          <w:szCs w:val="22"/>
        </w:rPr>
        <w:t>Главная</w:t>
      </w:r>
      <w:r w:rsidRPr="00422893">
        <w:rPr>
          <w:sz w:val="22"/>
          <w:szCs w:val="22"/>
        </w:rPr>
        <w:t xml:space="preserve"> щелкните стрелку рядом с кнопкой</w:t>
      </w:r>
      <w:proofErr w:type="gramStart"/>
      <w:r w:rsidRPr="00422893">
        <w:rPr>
          <w:sz w:val="22"/>
          <w:szCs w:val="22"/>
        </w:rPr>
        <w:t xml:space="preserve"> </w:t>
      </w:r>
      <w:r w:rsidRPr="00422893">
        <w:rPr>
          <w:b/>
          <w:bCs/>
          <w:sz w:val="22"/>
          <w:szCs w:val="22"/>
        </w:rPr>
        <w:t>С</w:t>
      </w:r>
      <w:proofErr w:type="gramEnd"/>
      <w:r w:rsidRPr="00422893">
        <w:rPr>
          <w:b/>
          <w:bCs/>
          <w:sz w:val="22"/>
          <w:szCs w:val="22"/>
        </w:rPr>
        <w:t>оздать слайд;</w:t>
      </w:r>
      <w:r w:rsidRPr="00422893">
        <w:rPr>
          <w:sz w:val="22"/>
          <w:szCs w:val="22"/>
        </w:rPr>
        <w:t xml:space="preserve"> </w:t>
      </w:r>
      <w:r w:rsidR="00163326">
        <w:rPr>
          <w:noProof/>
          <w:sz w:val="22"/>
          <w:szCs w:val="22"/>
        </w:rPr>
        <w:drawing>
          <wp:inline distT="0" distB="0" distL="0" distR="0">
            <wp:extent cx="6152515" cy="2261707"/>
            <wp:effectExtent l="19050" t="0" r="63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261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Появится коллекция, в которой отображаются эскизы различных доступных макетов слайдов. </w:t>
      </w:r>
    </w:p>
    <w:p w:rsidR="00422893" w:rsidRDefault="00422893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22893">
        <w:rPr>
          <w:noProof/>
          <w:sz w:val="22"/>
          <w:szCs w:val="22"/>
        </w:rPr>
        <w:lastRenderedPageBreak/>
        <w:drawing>
          <wp:inline distT="0" distB="0" distL="0" distR="0">
            <wp:extent cx="6152515" cy="4069953"/>
            <wp:effectExtent l="19050" t="0" r="635" b="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06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Рис.3. Эскизы доступных макетов слайдов </w:t>
      </w:r>
    </w:p>
    <w:p w:rsidR="00401BAA" w:rsidRDefault="002303C8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Выберите нужный макет для нового слайда.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Новый слайд появляется и на вкладке </w:t>
      </w:r>
      <w:r>
        <w:rPr>
          <w:b/>
          <w:bCs/>
          <w:sz w:val="22"/>
          <w:szCs w:val="22"/>
        </w:rPr>
        <w:t>Слайды</w:t>
      </w:r>
      <w:r>
        <w:rPr>
          <w:sz w:val="22"/>
          <w:szCs w:val="22"/>
        </w:rPr>
        <w:t xml:space="preserve">, где он выделяется как текущий, и в области </w:t>
      </w:r>
      <w:r>
        <w:rPr>
          <w:b/>
          <w:bCs/>
          <w:sz w:val="22"/>
          <w:szCs w:val="22"/>
        </w:rPr>
        <w:t xml:space="preserve">Слайд. </w:t>
      </w:r>
      <w:r>
        <w:rPr>
          <w:sz w:val="22"/>
          <w:szCs w:val="22"/>
        </w:rPr>
        <w:t xml:space="preserve">Повторите эту процедуру для каждого добавляемого слайда.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Совет: </w:t>
      </w:r>
      <w:r>
        <w:rPr>
          <w:sz w:val="22"/>
          <w:szCs w:val="22"/>
        </w:rPr>
        <w:t>Если нужно, чтобы для нового слайда использовался тот же макет, что и для предыдущего слайда, просто нажмите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оздать слайд</w:t>
      </w:r>
      <w:r>
        <w:rPr>
          <w:sz w:val="22"/>
          <w:szCs w:val="22"/>
        </w:rPr>
        <w:t xml:space="preserve">, вместо того чтобы щелкать стрелку рядом с ней. </w:t>
      </w:r>
    </w:p>
    <w:p w:rsidR="00401BAA" w:rsidRDefault="002303C8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Определение нужного количества слайдов.</w:t>
      </w:r>
      <w:r>
        <w:rPr>
          <w:sz w:val="22"/>
          <w:szCs w:val="22"/>
        </w:rPr>
        <w:t xml:space="preserve">  Чтобы подсчитать нужное число слайдов, создайте план презентации, а затем разделите материал на отдельные слайды. Вероятно, </w:t>
      </w:r>
      <w:proofErr w:type="gramStart"/>
      <w:r>
        <w:rPr>
          <w:sz w:val="22"/>
          <w:szCs w:val="22"/>
        </w:rPr>
        <w:t>понадобятся</w:t>
      </w:r>
      <w:proofErr w:type="gramEnd"/>
      <w:r>
        <w:rPr>
          <w:sz w:val="22"/>
          <w:szCs w:val="22"/>
        </w:rPr>
        <w:t xml:space="preserve"> по крайней мере следующие слайды: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Основной титульный лист; </w:t>
      </w:r>
    </w:p>
    <w:p w:rsidR="00401BAA" w:rsidRDefault="002303C8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Вводный слайд, содержащий основные темы или области презентации; </w:t>
      </w:r>
    </w:p>
    <w:p w:rsidR="00401BAA" w:rsidRDefault="002303C8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Один слайд для каждой темы или области, перечисленной на вводном слайде; </w:t>
      </w:r>
    </w:p>
    <w:p w:rsidR="00401BAA" w:rsidRDefault="002303C8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Итоговый слайд, повторяющий список основных тем или областей презентации.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Если используется эта базовая структура, то при наличии трех основных представляемых тем или областей, можно планировать, что презентация будет содержать не менее шести: титульный слайд, вводный слайд, по одному слайду для каждой из трех основных тем или областей и итоговый слайд. </w:t>
      </w:r>
    </w:p>
    <w:p w:rsidR="00401BAA" w:rsidRDefault="002303C8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Применение к слайду нового макета.</w:t>
      </w:r>
      <w:r>
        <w:rPr>
          <w:sz w:val="22"/>
          <w:szCs w:val="22"/>
        </w:rPr>
        <w:t xml:space="preserve"> Чтобы изменить макет существующего слайда, выполните следующие действия: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 xml:space="preserve">Слайды </w:t>
      </w:r>
      <w:r>
        <w:rPr>
          <w:sz w:val="22"/>
          <w:szCs w:val="22"/>
        </w:rPr>
        <w:t>щелкните слайд, к которому нужно применить новый макет.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группе </w:t>
      </w:r>
      <w:r>
        <w:rPr>
          <w:b/>
          <w:bCs/>
          <w:sz w:val="22"/>
          <w:szCs w:val="22"/>
        </w:rPr>
        <w:t>Слайды</w:t>
      </w:r>
      <w:r>
        <w:rPr>
          <w:sz w:val="22"/>
          <w:szCs w:val="22"/>
        </w:rPr>
        <w:t xml:space="preserve"> вкладки </w:t>
      </w:r>
      <w:proofErr w:type="gramStart"/>
      <w:r>
        <w:rPr>
          <w:b/>
          <w:bCs/>
          <w:sz w:val="22"/>
          <w:szCs w:val="22"/>
        </w:rPr>
        <w:t>Главная</w:t>
      </w:r>
      <w:proofErr w:type="gramEnd"/>
      <w:r>
        <w:rPr>
          <w:sz w:val="22"/>
          <w:szCs w:val="22"/>
        </w:rPr>
        <w:t xml:space="preserve"> щелкните элемент </w:t>
      </w:r>
      <w:r>
        <w:rPr>
          <w:b/>
          <w:bCs/>
          <w:sz w:val="22"/>
          <w:szCs w:val="22"/>
        </w:rPr>
        <w:t>Макет</w:t>
      </w:r>
      <w:r>
        <w:rPr>
          <w:sz w:val="22"/>
          <w:szCs w:val="22"/>
        </w:rPr>
        <w:t>,  а затем выберите нужный новый макет.</w:t>
      </w:r>
      <w:r>
        <w:rPr>
          <w:b/>
          <w:bCs/>
          <w:sz w:val="22"/>
          <w:szCs w:val="22"/>
        </w:rPr>
        <w:t xml:space="preserve">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Примечание:</w:t>
      </w:r>
      <w:r>
        <w:rPr>
          <w:sz w:val="22"/>
          <w:szCs w:val="22"/>
        </w:rPr>
        <w:t xml:space="preserve"> При применении макета, не имеющего достаточного количества прототипов, соответствующих текущему содержанию слайда,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автоматически создаются нужные прототипы для размещения этого содержания.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Изменение порядка слайдов.</w:t>
      </w:r>
      <w:r>
        <w:rPr>
          <w:sz w:val="22"/>
          <w:szCs w:val="22"/>
        </w:rPr>
        <w:t xml:space="preserve"> На вкладке </w:t>
      </w:r>
      <w:r>
        <w:rPr>
          <w:b/>
          <w:bCs/>
          <w:sz w:val="22"/>
          <w:szCs w:val="22"/>
        </w:rPr>
        <w:t>Слайды</w:t>
      </w:r>
      <w:r>
        <w:rPr>
          <w:sz w:val="22"/>
          <w:szCs w:val="22"/>
        </w:rPr>
        <w:t xml:space="preserve"> щелкните слайд, который нужно переместить, а </w:t>
      </w:r>
      <w:r>
        <w:rPr>
          <w:sz w:val="22"/>
          <w:szCs w:val="22"/>
        </w:rPr>
        <w:lastRenderedPageBreak/>
        <w:t>затем перетащите его в новое место.</w:t>
      </w:r>
      <w:r>
        <w:rPr>
          <w:b/>
          <w:bCs/>
          <w:sz w:val="22"/>
          <w:szCs w:val="22"/>
        </w:rPr>
        <w:t xml:space="preserve">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выделить несколько слайдов, щелкните слайд, который нужно переместить, а затем нажмите и удерживайте клавишу </w:t>
      </w:r>
      <w:proofErr w:type="spellStart"/>
      <w:r>
        <w:rPr>
          <w:sz w:val="22"/>
          <w:szCs w:val="22"/>
        </w:rPr>
        <w:t>Ctrl</w:t>
      </w:r>
      <w:proofErr w:type="spellEnd"/>
      <w:r>
        <w:rPr>
          <w:sz w:val="22"/>
          <w:szCs w:val="22"/>
        </w:rPr>
        <w:t xml:space="preserve">, одновременно щелкая по очереди остальные слайды, которые нужно переместить. </w:t>
      </w:r>
    </w:p>
    <w:p w:rsidR="00401BAA" w:rsidRDefault="002303C8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Доводка презентации.</w:t>
      </w:r>
      <w:r>
        <w:rPr>
          <w:sz w:val="22"/>
          <w:szCs w:val="22"/>
        </w:rPr>
        <w:t xml:space="preserve"> Работа в режиме сортировщика слайдов – наилучший способ внесения глобальных изменений в слайды, поскольку этот режим позволяет работать со всей презентацией в целом. В этом режиме можно также менять порядок слайдов или исключать </w:t>
      </w:r>
      <w:proofErr w:type="gramStart"/>
      <w:r>
        <w:rPr>
          <w:sz w:val="22"/>
          <w:szCs w:val="22"/>
        </w:rPr>
        <w:t>неудачные</w:t>
      </w:r>
      <w:proofErr w:type="gramEnd"/>
      <w:r>
        <w:rPr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Воспроизведение результатов на бумаге, пленке или экране.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позволяет распечатать результаты работы практически на любом принтере. Одинаково качественно создаются как отпечатки на бумаге, так и 35-мм фотографические слайды. Можно присоединить фотокамеру к компьютеру, что позволит перенести слайды на фотопленку, которую затем надо проявить.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 последнее время популярна специальная форма представления презентаций, называемая электронной. Такая презентация отображает графические образы либо на экране компьютера, либо на большом экране с помощью специального компьютерного проектора. Они могут включать элементы анимации графических образов наряду с плавными переходами между слайдами, а также звуковые и видеоэффекты. Электронные презентации могут быть также интерактивными, что позволяет управлять их демонстрацией во время показа, возвращаясь при необходимости к предыдущим слайдам или подключая дополнительные темы, а если по ходу презентации обнаруживаются какие-то лишние слайды, их можно просто не показывать. </w:t>
      </w:r>
      <w:r>
        <w:rPr>
          <w:b/>
          <w:bCs/>
          <w:sz w:val="22"/>
          <w:szCs w:val="22"/>
        </w:rPr>
        <w:t xml:space="preserve">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</w:rPr>
        <w:t>7.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Использование встроенных шаблонов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Программа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предлагает несколько вариантов презентаций, где подобрано оформление, настроены переходы и даже гиперссылки между элементами там, где это необходимо. Такую презентацию удобно использовать в качестве основы, если вы ограничены во времени либо имеете мало опыта работы с программой.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Вместе с программой поставляется 5 шаблонов-презентаций: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Классический фотоальбом.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Современный фотоальбом.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Викторина.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Рекламный буклет.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Широкоэкранная презентация.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воспользоваться каким-либо из шаблонов необходимо щелкнуть мышкой по </w:t>
      </w:r>
      <w:r>
        <w:rPr>
          <w:b/>
          <w:bCs/>
          <w:sz w:val="22"/>
          <w:szCs w:val="22"/>
        </w:rPr>
        <w:t xml:space="preserve">Кнопке </w:t>
      </w:r>
      <w:proofErr w:type="spellStart"/>
      <w:r>
        <w:rPr>
          <w:b/>
          <w:bCs/>
          <w:sz w:val="22"/>
          <w:szCs w:val="22"/>
        </w:rPr>
        <w:t>Microsoft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Office</w:t>
      </w:r>
      <w:proofErr w:type="spellEnd"/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>а затем выбрать команду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оздать</w:t>
      </w:r>
      <w:r>
        <w:rPr>
          <w:sz w:val="22"/>
          <w:szCs w:val="22"/>
        </w:rPr>
        <w:t xml:space="preserve">. В результате на экране появится диалоговое окно </w:t>
      </w:r>
      <w:r>
        <w:rPr>
          <w:b/>
          <w:bCs/>
          <w:sz w:val="22"/>
          <w:szCs w:val="22"/>
        </w:rPr>
        <w:t xml:space="preserve">Создание презентации </w:t>
      </w:r>
      <w:r>
        <w:rPr>
          <w:sz w:val="22"/>
          <w:szCs w:val="22"/>
        </w:rPr>
        <w:t>(рис 4.)</w:t>
      </w:r>
      <w:r>
        <w:rPr>
          <w:b/>
          <w:bCs/>
          <w:sz w:val="22"/>
          <w:szCs w:val="22"/>
        </w:rPr>
        <w:t xml:space="preserve"> . </w:t>
      </w:r>
      <w:r>
        <w:rPr>
          <w:sz w:val="22"/>
          <w:szCs w:val="22"/>
        </w:rPr>
        <w:t xml:space="preserve">В нем следует перейти в раздел Установленные шаблоны и выбрать нужный шаблон двойным щелчком мыши. В разделе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Online</w:t>
      </w:r>
      <w:proofErr w:type="spellEnd"/>
      <w:r>
        <w:rPr>
          <w:sz w:val="22"/>
          <w:szCs w:val="22"/>
        </w:rPr>
        <w:t xml:space="preserve"> доступно еще огромное количество шаблонов, но они будут скачиваться с сайта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(а </w:t>
      </w:r>
      <w:proofErr w:type="gramStart"/>
      <w:r>
        <w:rPr>
          <w:sz w:val="22"/>
          <w:szCs w:val="22"/>
        </w:rPr>
        <w:t>значит</w:t>
      </w:r>
      <w:proofErr w:type="gramEnd"/>
      <w:r>
        <w:rPr>
          <w:sz w:val="22"/>
          <w:szCs w:val="22"/>
        </w:rPr>
        <w:t xml:space="preserve"> у вас в это время должно быть подключение к Интернету).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422893">
        <w:rPr>
          <w:noProof/>
          <w:sz w:val="22"/>
          <w:szCs w:val="22"/>
        </w:rPr>
        <w:drawing>
          <wp:inline distT="0" distB="0" distL="0" distR="0">
            <wp:extent cx="5828665" cy="3309452"/>
            <wp:effectExtent l="19050" t="0" r="635" b="0"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65" cy="330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Допустим, вы выбрали шаблон </w:t>
      </w:r>
      <w:r>
        <w:rPr>
          <w:i/>
          <w:iCs/>
          <w:sz w:val="22"/>
          <w:szCs w:val="22"/>
        </w:rPr>
        <w:t>Современный фотоальбом</w:t>
      </w:r>
      <w:r>
        <w:rPr>
          <w:sz w:val="22"/>
          <w:szCs w:val="22"/>
        </w:rPr>
        <w:t xml:space="preserve">. Он тут же будет открыт в окне программы, и вы перейдете к редактированию его слайдов. Обратите внимание, что название шаблона вовсе не ограничивает использование того или иного шаблона. То есть совсем необязательно шаблон Современный фотоальбом использовать только именно для создания презентации-фотоальбома. Шаблон лишь предлагает определенный набор специально скомпонованных и размеченных на области слайдов.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После того, как шаблон откроется в окне (рис. 5), вы сможете его отредактировать: заменить имеющиеся служебные надписи и рисунки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свои.  </w:t>
      </w:r>
    </w:p>
    <w:p w:rsidR="00401BAA" w:rsidRDefault="00422893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148316" cy="3648075"/>
            <wp:effectExtent l="19050" t="0" r="4834" b="0"/>
            <wp:docPr id="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5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4D6" w:rsidRDefault="007804D6">
      <w:pPr>
        <w:pStyle w:val="Default"/>
        <w:rPr>
          <w:b/>
          <w:bCs/>
        </w:rPr>
      </w:pPr>
    </w:p>
    <w:p w:rsidR="007804D6" w:rsidRDefault="007804D6">
      <w:pPr>
        <w:pStyle w:val="Default"/>
        <w:rPr>
          <w:b/>
          <w:bCs/>
        </w:rPr>
      </w:pPr>
    </w:p>
    <w:p w:rsidR="00401BAA" w:rsidRDefault="002303C8">
      <w:pPr>
        <w:pStyle w:val="Default"/>
      </w:pPr>
      <w:r>
        <w:rPr>
          <w:b/>
          <w:bCs/>
        </w:rPr>
        <w:lastRenderedPageBreak/>
        <w:t>8.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Создание базовой презентации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8.1. Общие положения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первую очередь обратите внимание на наличие уже готовых шаблонов презентаций, имеющихся в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и рассмотренных выше. Если же вы захотите создать полностью свою презентацию, буквально с нуля, то щелкните мышкой по </w:t>
      </w:r>
      <w:r>
        <w:rPr>
          <w:b/>
          <w:bCs/>
          <w:sz w:val="22"/>
          <w:szCs w:val="22"/>
        </w:rPr>
        <w:t xml:space="preserve">Кнопке </w:t>
      </w:r>
      <w:proofErr w:type="spellStart"/>
      <w:r>
        <w:rPr>
          <w:b/>
          <w:bCs/>
          <w:sz w:val="22"/>
          <w:szCs w:val="22"/>
        </w:rPr>
        <w:t>Microsoft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Office</w:t>
      </w:r>
      <w:proofErr w:type="spellEnd"/>
      <w:r>
        <w:rPr>
          <w:sz w:val="22"/>
          <w:szCs w:val="22"/>
        </w:rPr>
        <w:t>, выберите команду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>оздать</w:t>
      </w:r>
      <w:r>
        <w:rPr>
          <w:sz w:val="22"/>
          <w:szCs w:val="22"/>
        </w:rPr>
        <w:t xml:space="preserve">, а затем </w:t>
      </w:r>
      <w:r>
        <w:rPr>
          <w:b/>
          <w:bCs/>
          <w:sz w:val="22"/>
          <w:szCs w:val="22"/>
        </w:rPr>
        <w:t>Новая презентация</w:t>
      </w:r>
      <w:r>
        <w:rPr>
          <w:sz w:val="22"/>
          <w:szCs w:val="22"/>
        </w:rPr>
        <w:t xml:space="preserve">. Кроме того, новая чистая презентация создается автоматически при запуске программы.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Как уже было отмечено ранее, вновь созданная презентация изначально содержит лишь один титульный слайд и больше ничего. Способы добавления нового слайда были рассмотрены выше. Стоит только добавить, что если выбрать </w:t>
      </w:r>
      <w:r>
        <w:rPr>
          <w:b/>
          <w:bCs/>
          <w:sz w:val="22"/>
          <w:szCs w:val="22"/>
        </w:rPr>
        <w:t>Чистый слайд</w:t>
      </w:r>
      <w:r>
        <w:rPr>
          <w:sz w:val="22"/>
          <w:szCs w:val="22"/>
        </w:rPr>
        <w:t xml:space="preserve">, то в презентацию будет вставлен абсолютно чистый лист, на котором ничего не </w:t>
      </w:r>
      <w:proofErr w:type="gramStart"/>
      <w:r>
        <w:rPr>
          <w:sz w:val="22"/>
          <w:szCs w:val="22"/>
        </w:rPr>
        <w:t>будет вообще и на котором вы будете</w:t>
      </w:r>
      <w:proofErr w:type="gramEnd"/>
      <w:r>
        <w:rPr>
          <w:sz w:val="22"/>
          <w:szCs w:val="22"/>
        </w:rPr>
        <w:t xml:space="preserve"> вольны делать все, что захотите.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Выбрав, каким будет первый слайд, замените служебные слова </w:t>
      </w:r>
      <w:r>
        <w:rPr>
          <w:i/>
          <w:iCs/>
          <w:sz w:val="22"/>
          <w:szCs w:val="22"/>
        </w:rPr>
        <w:t>«Заголовок слайда»</w:t>
      </w:r>
      <w:r>
        <w:rPr>
          <w:sz w:val="22"/>
          <w:szCs w:val="22"/>
        </w:rPr>
        <w:t xml:space="preserve"> и </w:t>
      </w:r>
      <w:r>
        <w:rPr>
          <w:i/>
          <w:iCs/>
          <w:sz w:val="22"/>
          <w:szCs w:val="22"/>
        </w:rPr>
        <w:t>«Подзаголовок слайда»</w:t>
      </w: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необходимые. Если подзаголовков не планируется, просто оставьте поле «Подзаголовок» без изменений: это слово рассматривается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как служебное и при показе не появляется на экране.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8.2. Добавление и форматирование текста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Самым общим содержанием слайдов в презентации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является текст – в заголовках, названиях и маркированных списках.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добавить текст на любой слайд, щелкните </w:t>
      </w:r>
      <w:proofErr w:type="spellStart"/>
      <w:r>
        <w:rPr>
          <w:sz w:val="22"/>
          <w:szCs w:val="22"/>
        </w:rPr>
        <w:t>местозаполнитель</w:t>
      </w:r>
      <w:proofErr w:type="spellEnd"/>
      <w:r>
        <w:rPr>
          <w:sz w:val="22"/>
          <w:szCs w:val="22"/>
        </w:rPr>
        <w:t xml:space="preserve">, в который нужно добавить текст, а затем введите или вставьте нужный текст.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Форматирование маркированных списков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одних </w:t>
      </w:r>
      <w:proofErr w:type="spellStart"/>
      <w:r>
        <w:rPr>
          <w:sz w:val="22"/>
          <w:szCs w:val="22"/>
        </w:rPr>
        <w:t>местозаполнителях</w:t>
      </w:r>
      <w:proofErr w:type="spellEnd"/>
      <w:r>
        <w:rPr>
          <w:sz w:val="22"/>
          <w:szCs w:val="22"/>
        </w:rPr>
        <w:t xml:space="preserve"> текст автоматически формируется как маркированный список, а в других </w:t>
      </w:r>
      <w:proofErr w:type="spellStart"/>
      <w:r>
        <w:rPr>
          <w:sz w:val="22"/>
          <w:szCs w:val="22"/>
        </w:rPr>
        <w:t>местозаполнителях</w:t>
      </w:r>
      <w:proofErr w:type="spellEnd"/>
      <w:r>
        <w:rPr>
          <w:sz w:val="22"/>
          <w:szCs w:val="22"/>
        </w:rPr>
        <w:t xml:space="preserve"> – нет. В группе </w:t>
      </w:r>
      <w:r>
        <w:rPr>
          <w:b/>
          <w:bCs/>
          <w:sz w:val="22"/>
          <w:szCs w:val="22"/>
        </w:rPr>
        <w:t xml:space="preserve">Абзац </w:t>
      </w:r>
      <w:r>
        <w:rPr>
          <w:sz w:val="22"/>
          <w:szCs w:val="22"/>
        </w:rPr>
        <w:t xml:space="preserve">вкладки </w:t>
      </w:r>
      <w:r>
        <w:rPr>
          <w:b/>
          <w:bCs/>
          <w:sz w:val="22"/>
          <w:szCs w:val="22"/>
        </w:rPr>
        <w:t>Главная</w:t>
      </w:r>
      <w:r>
        <w:rPr>
          <w:sz w:val="22"/>
          <w:szCs w:val="22"/>
        </w:rPr>
        <w:t xml:space="preserve"> выполните одно из следующих действий: </w:t>
      </w:r>
    </w:p>
    <w:p w:rsidR="00401BAA" w:rsidRDefault="002303C8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переключиться между маркированным и немаркированным текстом, выделите текст и нажмите кнопку </w:t>
      </w:r>
      <w:r>
        <w:rPr>
          <w:b/>
          <w:bCs/>
          <w:sz w:val="22"/>
          <w:szCs w:val="22"/>
        </w:rPr>
        <w:t>Маркеры</w:t>
      </w:r>
      <w:r w:rsidR="00487E62" w:rsidRPr="00487E62">
        <w:t xml:space="preserve"> </w:t>
      </w:r>
      <w:r w:rsidR="00487E62">
        <w:rPr>
          <w:noProof/>
          <w:sz w:val="22"/>
          <w:szCs w:val="22"/>
        </w:rPr>
        <w:drawing>
          <wp:inline distT="0" distB="0" distL="0" distR="0">
            <wp:extent cx="333375" cy="2190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7E62">
        <w:t>.</w:t>
      </w: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изменить стиль значков маркеров в маркированном списке, щелкните стрелку рядом с кнопкой </w:t>
      </w:r>
      <w:r>
        <w:rPr>
          <w:b/>
          <w:bCs/>
          <w:sz w:val="22"/>
          <w:szCs w:val="22"/>
        </w:rPr>
        <w:t>Маркеры</w:t>
      </w:r>
      <w:r>
        <w:rPr>
          <w:sz w:val="22"/>
          <w:szCs w:val="22"/>
        </w:rPr>
        <w:t xml:space="preserve"> </w:t>
      </w:r>
      <w:r w:rsidR="00487E62">
        <w:rPr>
          <w:noProof/>
          <w:sz w:val="22"/>
          <w:szCs w:val="22"/>
        </w:rPr>
        <w:drawing>
          <wp:inline distT="0" distB="0" distL="0" distR="0">
            <wp:extent cx="333375" cy="219075"/>
            <wp:effectExtent l="19050" t="0" r="952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, а затем выберите нужный стиль маркера.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Эти изменения можно также выполнить с помощью мини-панели инструментов – удобной миниатюрной полупрозрачной панели инструментов, которая становится доступной после выделения текста. Чтобы четко увидеть мини-панель инструментов, наведите на нее указатель. Чтоб воспользоваться мини-панелью инструментов, щелкните любую из доступных команд.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Совет</w:t>
      </w:r>
      <w:r>
        <w:rPr>
          <w:sz w:val="22"/>
          <w:szCs w:val="22"/>
        </w:rPr>
        <w:t>: Вывести на экран мини-панель инструментов можно также, щелкнув невыделенный те</w:t>
      </w:r>
      <w:proofErr w:type="gramStart"/>
      <w:r>
        <w:rPr>
          <w:sz w:val="22"/>
          <w:szCs w:val="22"/>
        </w:rPr>
        <w:t>кст пр</w:t>
      </w:r>
      <w:proofErr w:type="gramEnd"/>
      <w:r>
        <w:rPr>
          <w:sz w:val="22"/>
          <w:szCs w:val="22"/>
        </w:rPr>
        <w:t xml:space="preserve">авой кнопкой мыши.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Изменение внешнего вида текста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Существует множество способов изменить внешний вид текста на слайде, от основных кнопок вкладки Главная, предназначенных для форматирования характеристик шрифта, стиля, размера, цвета и абзаца, до дополнительных параметров, таких как анимация или преобразование в рисунки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Добавление заметок докладчика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Слишком большое количество текста делает слайд запутанным и непонятным для аудитории. Однако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убрать с экрана часть данных, сделав их невидимыми для аудитории, их невозможно будет отследить.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Решением этой проблемы являются заметки докладчика, которые можно ввести в области </w:t>
      </w:r>
      <w:r>
        <w:rPr>
          <w:b/>
          <w:bCs/>
          <w:sz w:val="22"/>
          <w:szCs w:val="22"/>
        </w:rPr>
        <w:t>Заметки</w:t>
      </w:r>
      <w:r>
        <w:rPr>
          <w:sz w:val="22"/>
          <w:szCs w:val="22"/>
        </w:rPr>
        <w:t xml:space="preserve"> для каждого слайда. Заметки докладчика помогают в процессе презентации избавить экран от избыточного содержания, одновременно позволяя отслеживать все данные, нужные во время презентации.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Заметки докладчика можно напечатать и заглядывать в них во время презентации. Либо, если презентация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запускается с одного монитора, а аудитория видит ее на другом мониторе, то для вывода заметок во время презентации только на монитор докладчика можно использовать режим </w:t>
      </w:r>
      <w:r>
        <w:rPr>
          <w:sz w:val="22"/>
          <w:szCs w:val="22"/>
        </w:rPr>
        <w:lastRenderedPageBreak/>
        <w:t xml:space="preserve">докладчика.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8.3. Добавление клипа, рисунков </w:t>
      </w:r>
      <w:proofErr w:type="spellStart"/>
      <w:r>
        <w:rPr>
          <w:b/>
          <w:bCs/>
          <w:i/>
          <w:iCs/>
        </w:rPr>
        <w:t>SmartArt</w:t>
      </w:r>
      <w:proofErr w:type="spellEnd"/>
      <w:r>
        <w:rPr>
          <w:b/>
          <w:bCs/>
          <w:i/>
          <w:iCs/>
        </w:rPr>
        <w:t xml:space="preserve"> и других объектов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Создаваемая презентация должна быть максимально эффективной визуально – и часто серия слайдов, содержащая только маркированные списки, не является самым динамичным вариантам. Недостаток визуального разнообразия может привести к потере внимания аудитории. Кроме того, для многих видов данных абзац или маркированный список не является оптимальным представлением.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87E62">
        <w:rPr>
          <w:noProof/>
          <w:sz w:val="22"/>
          <w:szCs w:val="22"/>
        </w:rPr>
        <w:drawing>
          <wp:inline distT="0" distB="0" distL="0" distR="0">
            <wp:extent cx="3343275" cy="2914650"/>
            <wp:effectExtent l="19050" t="0" r="9525" b="0"/>
            <wp:docPr id="2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Рис.6. Представление текста презентации в виде рисунков </w:t>
      </w:r>
      <w:proofErr w:type="spellStart"/>
      <w:r>
        <w:rPr>
          <w:b/>
          <w:bCs/>
          <w:i/>
          <w:iCs/>
          <w:sz w:val="22"/>
          <w:szCs w:val="22"/>
        </w:rPr>
        <w:t>SmartArt</w:t>
      </w:r>
      <w:proofErr w:type="spellEnd"/>
      <w:r>
        <w:rPr>
          <w:b/>
          <w:bCs/>
          <w:i/>
          <w:i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К счастью,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позволяет добавлять множество видов аудио и видеоданных, включая таблицы, рисунки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клип, фигуры, диаграммы, музыку, фильмы, звуки и анимации. </w:t>
      </w:r>
      <w:proofErr w:type="gramStart"/>
      <w:r>
        <w:rPr>
          <w:sz w:val="22"/>
          <w:szCs w:val="22"/>
        </w:rPr>
        <w:t xml:space="preserve">Можно также добавить гиперссылки, чтобы повысить гибкость перемещения по презентации и вне ее, а также привлекающие глаз переходы между слайдами. </w:t>
      </w:r>
      <w:proofErr w:type="gramEnd"/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Добавление клипа </w:t>
      </w:r>
    </w:p>
    <w:p w:rsidR="00401BAA" w:rsidRDefault="002303C8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прототип, в который необходимо добавить клип.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Если прототип не выделен или если выделен прототип, в который нельзя вставить изображение, клип вставляется в центр слайда. </w:t>
      </w:r>
    </w:p>
    <w:p w:rsidR="00401BAA" w:rsidRDefault="002303C8">
      <w:pPr>
        <w:pStyle w:val="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Иллюстрации</w:t>
      </w:r>
      <w:r>
        <w:rPr>
          <w:sz w:val="22"/>
          <w:szCs w:val="22"/>
        </w:rPr>
        <w:t xml:space="preserve"> нажмите кнопку </w:t>
      </w:r>
      <w:r>
        <w:rPr>
          <w:b/>
          <w:bCs/>
          <w:sz w:val="22"/>
          <w:szCs w:val="22"/>
        </w:rPr>
        <w:t>Клип</w:t>
      </w:r>
      <w:r>
        <w:rPr>
          <w:sz w:val="22"/>
          <w:szCs w:val="22"/>
        </w:rPr>
        <w:t xml:space="preserve">. Откроется область задач </w:t>
      </w:r>
      <w:r>
        <w:rPr>
          <w:b/>
          <w:bCs/>
          <w:sz w:val="22"/>
          <w:szCs w:val="22"/>
        </w:rPr>
        <w:t>Клип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области задач </w:t>
      </w:r>
      <w:r>
        <w:rPr>
          <w:b/>
          <w:bCs/>
          <w:sz w:val="22"/>
          <w:szCs w:val="22"/>
        </w:rPr>
        <w:t>Клип</w:t>
      </w:r>
      <w:r>
        <w:rPr>
          <w:sz w:val="22"/>
          <w:szCs w:val="22"/>
        </w:rPr>
        <w:t xml:space="preserve"> найдите и щелкните нужный клип.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Теперь клип можно переместить, изменить ее размер, повернуть, добавить к ней текст и выполнить иные изменения.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Преобразование текста слайда в рисунок </w:t>
      </w:r>
      <w:proofErr w:type="spellStart"/>
      <w:r>
        <w:rPr>
          <w:b/>
          <w:bCs/>
          <w:i/>
          <w:iCs/>
          <w:sz w:val="22"/>
          <w:szCs w:val="22"/>
        </w:rPr>
        <w:t>SmartArt</w:t>
      </w:r>
      <w:proofErr w:type="spellEnd"/>
      <w:r>
        <w:rPr>
          <w:b/>
          <w:bCs/>
          <w:i/>
          <w:i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– это визуальное представление сведений, которое можно полностью настроить. Преобразование текста в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– это быстрый способ преобразовать существующие слайды в профессионально оформленные иллюстрации.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color w:val="808080"/>
          <w:sz w:val="22"/>
          <w:szCs w:val="22"/>
        </w:rPr>
        <w:t xml:space="preserve">  </w:t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lastRenderedPageBreak/>
        <w:t xml:space="preserve"> </w:t>
      </w:r>
      <w:r w:rsidR="00487E62">
        <w:rPr>
          <w:i/>
          <w:iCs/>
          <w:noProof/>
          <w:color w:val="808080"/>
          <w:sz w:val="22"/>
          <w:szCs w:val="22"/>
        </w:rPr>
        <w:drawing>
          <wp:inline distT="0" distB="0" distL="0" distR="0">
            <wp:extent cx="3800475" cy="2362200"/>
            <wp:effectExtent l="19050" t="0" r="9525" b="0"/>
            <wp:docPr id="2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 </w:t>
      </w:r>
      <w:r w:rsidR="00487E62">
        <w:rPr>
          <w:i/>
          <w:iCs/>
          <w:noProof/>
          <w:color w:val="808080"/>
          <w:sz w:val="22"/>
          <w:szCs w:val="22"/>
        </w:rPr>
        <w:drawing>
          <wp:inline distT="0" distB="0" distL="0" distR="0">
            <wp:extent cx="5172075" cy="2219325"/>
            <wp:effectExtent l="19050" t="0" r="9525" b="0"/>
            <wp:docPr id="2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Рис.7. Замена текстового блока презентации в рисунок </w:t>
      </w:r>
      <w:proofErr w:type="spellStart"/>
      <w:r>
        <w:rPr>
          <w:b/>
          <w:bCs/>
          <w:i/>
          <w:iCs/>
          <w:sz w:val="20"/>
          <w:szCs w:val="20"/>
        </w:rPr>
        <w:t>SmartArt</w:t>
      </w:r>
      <w:proofErr w:type="spellEnd"/>
      <w:r>
        <w:rPr>
          <w:b/>
          <w:bCs/>
          <w:i/>
          <w:iCs/>
          <w:sz w:val="20"/>
          <w:szCs w:val="20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наглядно выразить свои мысли и идеи, можно воспользоваться встроенными макетами.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Чтобы преобразовать существующий текст в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выполните следующие действия: </w:t>
      </w:r>
    </w:p>
    <w:p w:rsidR="00401BAA" w:rsidRDefault="002303C8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</w:t>
      </w:r>
      <w:proofErr w:type="spellStart"/>
      <w:r>
        <w:rPr>
          <w:sz w:val="22"/>
          <w:szCs w:val="22"/>
        </w:rPr>
        <w:t>местозаполнитель</w:t>
      </w:r>
      <w:proofErr w:type="spellEnd"/>
      <w:r>
        <w:rPr>
          <w:sz w:val="22"/>
          <w:szCs w:val="22"/>
        </w:rPr>
        <w:t xml:space="preserve">, содержащий текст, который нужно преобразовать.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группе </w:t>
      </w:r>
      <w:r>
        <w:rPr>
          <w:b/>
          <w:bCs/>
          <w:sz w:val="22"/>
          <w:szCs w:val="22"/>
        </w:rPr>
        <w:t>Абзац</w:t>
      </w:r>
      <w:r>
        <w:rPr>
          <w:sz w:val="22"/>
          <w:szCs w:val="22"/>
        </w:rPr>
        <w:t xml:space="preserve"> вкладки Главная нажмите кнопку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</w:t>
      </w:r>
      <w:proofErr w:type="gramEnd"/>
      <w:r>
        <w:rPr>
          <w:b/>
          <w:bCs/>
          <w:sz w:val="22"/>
          <w:szCs w:val="22"/>
        </w:rPr>
        <w:t xml:space="preserve">реобразовать в рисунок </w:t>
      </w:r>
      <w:proofErr w:type="spellStart"/>
      <w:r>
        <w:rPr>
          <w:b/>
          <w:bCs/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. </w:t>
      </w:r>
    </w:p>
    <w:p w:rsidR="00401BAA" w:rsidRDefault="002303C8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увидеть, как будет выглядеть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с нужным текстом, наведите в коллекции указатель на эскиз этого рисунка </w:t>
      </w:r>
      <w:proofErr w:type="spellStart"/>
      <w:r>
        <w:rPr>
          <w:sz w:val="22"/>
          <w:szCs w:val="22"/>
        </w:rPr>
        <w:t>SmartArt</w:t>
      </w:r>
      <w:proofErr w:type="spellEnd"/>
      <w:r w:rsidR="00CD5761">
        <w:rPr>
          <w:sz w:val="22"/>
          <w:szCs w:val="22"/>
        </w:rPr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295275" cy="209550"/>
            <wp:effectExtent l="19050" t="0" r="9525" b="0"/>
            <wp:docPr id="2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576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Коллекция содержит макеты рисунков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которые лучше всего подходят для маркированных списков. Для просмотра полного набора макетов нажмите кнопку </w:t>
      </w:r>
      <w:r>
        <w:rPr>
          <w:b/>
          <w:bCs/>
          <w:sz w:val="22"/>
          <w:szCs w:val="22"/>
        </w:rPr>
        <w:t xml:space="preserve">Дополнительные рисунки </w:t>
      </w:r>
      <w:proofErr w:type="spellStart"/>
      <w:r>
        <w:rPr>
          <w:b/>
          <w:bCs/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Найдя нужный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щелкните его, чтобы применить к своему тексту.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Теперь рисунок 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можно переместить, изменить его размер, повернуть, добавить к нему текст, применить к нему другой экспресс-стиль и выполнить иные изменения.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Хотя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легче всего создать для существующего текста, можно пойти другим путем и сначала вставить нужный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, а затем добавить к нему текст. </w:t>
      </w:r>
    </w:p>
    <w:p w:rsidR="00401BAA" w:rsidRDefault="002303C8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</w:t>
      </w:r>
      <w:proofErr w:type="spellStart"/>
      <w:r>
        <w:rPr>
          <w:sz w:val="22"/>
          <w:szCs w:val="22"/>
        </w:rPr>
        <w:t>местозаполнитель</w:t>
      </w:r>
      <w:proofErr w:type="spellEnd"/>
      <w:r>
        <w:rPr>
          <w:sz w:val="22"/>
          <w:szCs w:val="22"/>
        </w:rPr>
        <w:t xml:space="preserve">, в который нужно добавить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Если </w:t>
      </w:r>
      <w:proofErr w:type="spellStart"/>
      <w:r>
        <w:rPr>
          <w:sz w:val="22"/>
          <w:szCs w:val="22"/>
        </w:rPr>
        <w:t>мастозаполнитель</w:t>
      </w:r>
      <w:proofErr w:type="spellEnd"/>
      <w:r>
        <w:rPr>
          <w:sz w:val="22"/>
          <w:szCs w:val="22"/>
        </w:rPr>
        <w:t xml:space="preserve"> не выделен или если выделен </w:t>
      </w:r>
      <w:proofErr w:type="spellStart"/>
      <w:r>
        <w:rPr>
          <w:sz w:val="22"/>
          <w:szCs w:val="22"/>
        </w:rPr>
        <w:t>местозаполнитель</w:t>
      </w:r>
      <w:proofErr w:type="spellEnd"/>
      <w:r>
        <w:rPr>
          <w:sz w:val="22"/>
          <w:szCs w:val="22"/>
        </w:rPr>
        <w:t xml:space="preserve">, в который нельзя вставить изображение, рисунок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вставляется в центр слайда. </w:t>
      </w:r>
      <w:proofErr w:type="gramEnd"/>
    </w:p>
    <w:p w:rsidR="00401BAA" w:rsidRDefault="002303C8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Иллюстрации</w:t>
      </w:r>
      <w:r>
        <w:rPr>
          <w:sz w:val="22"/>
          <w:szCs w:val="22"/>
        </w:rPr>
        <w:t xml:space="preserve"> нажмите кнопку </w:t>
      </w:r>
      <w:proofErr w:type="spellStart"/>
      <w:r>
        <w:rPr>
          <w:b/>
          <w:bCs/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крайней левой области диалогового окна </w:t>
      </w:r>
      <w:r>
        <w:rPr>
          <w:b/>
          <w:bCs/>
          <w:sz w:val="22"/>
          <w:szCs w:val="22"/>
        </w:rPr>
        <w:t xml:space="preserve">Выбор рисунка </w:t>
      </w:r>
      <w:proofErr w:type="spellStart"/>
      <w:r>
        <w:rPr>
          <w:b/>
          <w:bCs/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 щелкните нужный тип </w:t>
      </w:r>
      <w:r>
        <w:rPr>
          <w:sz w:val="22"/>
          <w:szCs w:val="22"/>
        </w:rPr>
        <w:lastRenderedPageBreak/>
        <w:t xml:space="preserve">рисунка </w:t>
      </w:r>
      <w:proofErr w:type="spellStart"/>
      <w:r>
        <w:rPr>
          <w:sz w:val="22"/>
          <w:szCs w:val="22"/>
        </w:rPr>
        <w:t>SmartArt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центральной области найдите и щелкните нужный макет, а затем нажмите кнопку </w:t>
      </w:r>
      <w:r>
        <w:rPr>
          <w:b/>
          <w:bCs/>
          <w:sz w:val="22"/>
          <w:szCs w:val="22"/>
        </w:rPr>
        <w:t>ОК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8.4. Добавление гиперссылок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Для перехода с одного слайда на другой, к ресурсу в локальной сети или в Интернете либо даже к другому файлу или программе можно воспользоваться гиперссылкой. </w:t>
      </w:r>
    </w:p>
    <w:p w:rsidR="00401BAA" w:rsidRDefault="002303C8">
      <w:pPr>
        <w:pStyle w:val="Default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Выделите текст, по которому нужно щелкнуть для активации гиперссылки (либо можно выделить объект).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группе </w:t>
      </w:r>
      <w:r>
        <w:rPr>
          <w:b/>
          <w:bCs/>
          <w:sz w:val="22"/>
          <w:szCs w:val="22"/>
        </w:rPr>
        <w:t>Ссылки</w:t>
      </w:r>
      <w:r>
        <w:rPr>
          <w:sz w:val="22"/>
          <w:szCs w:val="22"/>
        </w:rPr>
        <w:t xml:space="preserve"> вкладки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выберите элемент </w:t>
      </w:r>
      <w:r>
        <w:rPr>
          <w:b/>
          <w:bCs/>
          <w:sz w:val="22"/>
          <w:szCs w:val="22"/>
        </w:rPr>
        <w:t>Гиперссылка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диалоговом окне </w:t>
      </w:r>
      <w:r>
        <w:rPr>
          <w:b/>
          <w:bCs/>
          <w:sz w:val="22"/>
          <w:szCs w:val="22"/>
        </w:rPr>
        <w:t>Вставка гиперссылки</w:t>
      </w:r>
      <w:r>
        <w:rPr>
          <w:sz w:val="22"/>
          <w:szCs w:val="22"/>
        </w:rPr>
        <w:t xml:space="preserve"> нажмите соответствующую кнопку в поле </w:t>
      </w:r>
      <w:r>
        <w:rPr>
          <w:b/>
          <w:bCs/>
          <w:sz w:val="22"/>
          <w:szCs w:val="22"/>
        </w:rPr>
        <w:t>Мои адреса</w:t>
      </w:r>
      <w:r>
        <w:rPr>
          <w:sz w:val="22"/>
          <w:szCs w:val="22"/>
        </w:rPr>
        <w:t xml:space="preserve">, чтобы задать назначение ссылки (то есть место, на которое указывает ссылка).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Например, чтобы перейти на другой слайд презентации, нажмите кнопку </w:t>
      </w:r>
      <w:r>
        <w:rPr>
          <w:b/>
          <w:bCs/>
          <w:sz w:val="22"/>
          <w:szCs w:val="22"/>
        </w:rPr>
        <w:t>Место в документе</w:t>
      </w:r>
      <w:r>
        <w:rPr>
          <w:sz w:val="22"/>
          <w:szCs w:val="22"/>
        </w:rPr>
        <w:t xml:space="preserve">. Найдите и щелкните по месту назначения, внесите нужные изменения в поля </w:t>
      </w:r>
      <w:r>
        <w:rPr>
          <w:b/>
          <w:bCs/>
          <w:sz w:val="22"/>
          <w:szCs w:val="22"/>
        </w:rPr>
        <w:t>Отображаемый текст</w:t>
      </w:r>
      <w:r>
        <w:rPr>
          <w:sz w:val="22"/>
          <w:szCs w:val="22"/>
        </w:rPr>
        <w:t xml:space="preserve"> и </w:t>
      </w:r>
      <w:r>
        <w:rPr>
          <w:b/>
          <w:bCs/>
          <w:sz w:val="22"/>
          <w:szCs w:val="22"/>
        </w:rPr>
        <w:t>Адрес</w:t>
      </w:r>
      <w:r>
        <w:rPr>
          <w:sz w:val="22"/>
          <w:szCs w:val="22"/>
        </w:rPr>
        <w:t xml:space="preserve">, а затем нажмите кнопку </w:t>
      </w:r>
      <w:r>
        <w:rPr>
          <w:b/>
          <w:bCs/>
          <w:sz w:val="22"/>
          <w:szCs w:val="22"/>
        </w:rPr>
        <w:t>ОК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b/>
          <w:bCs/>
        </w:rPr>
        <w:t>9.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Добавление таблицы </w:t>
      </w:r>
    </w:p>
    <w:p w:rsidR="00401BAA" w:rsidRDefault="002303C8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слайд, в который нужно добавить таблицу. </w:t>
      </w:r>
    </w:p>
    <w:p w:rsidR="00401BAA" w:rsidRDefault="002303C8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Таблицы</w:t>
      </w:r>
      <w:r>
        <w:rPr>
          <w:sz w:val="22"/>
          <w:szCs w:val="22"/>
        </w:rPr>
        <w:t xml:space="preserve"> нажмите кнопку </w:t>
      </w:r>
      <w:r>
        <w:rPr>
          <w:b/>
          <w:bCs/>
          <w:sz w:val="22"/>
          <w:szCs w:val="22"/>
        </w:rPr>
        <w:t>Таблица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6152515" cy="3643793"/>
            <wp:effectExtent l="19050" t="0" r="635" b="0"/>
            <wp:docPr id="2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4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 8. Вставка таблицы </w:t>
      </w:r>
    </w:p>
    <w:p w:rsidR="00401BAA" w:rsidRDefault="002303C8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Выполните одно из следующих действий: </w:t>
      </w:r>
    </w:p>
    <w:p w:rsidR="00401BAA" w:rsidRDefault="002303C8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Выделите курсором несколько строк и столбцов, а затем щелкните левой кнопкой мыши. </w:t>
      </w:r>
    </w:p>
    <w:p w:rsidR="00401BAA" w:rsidRDefault="002303C8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Нажмите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</w:t>
      </w:r>
      <w:proofErr w:type="gramEnd"/>
      <w:r>
        <w:rPr>
          <w:b/>
          <w:bCs/>
          <w:sz w:val="22"/>
          <w:szCs w:val="22"/>
        </w:rPr>
        <w:t>ставить таблицу</w:t>
      </w:r>
      <w:r>
        <w:rPr>
          <w:sz w:val="22"/>
          <w:szCs w:val="22"/>
        </w:rPr>
        <w:t xml:space="preserve">,  а затем введите числа в списки </w:t>
      </w:r>
      <w:r>
        <w:rPr>
          <w:b/>
          <w:bCs/>
          <w:sz w:val="22"/>
          <w:szCs w:val="22"/>
        </w:rPr>
        <w:t>Число столбцов</w:t>
      </w:r>
      <w:r>
        <w:rPr>
          <w:sz w:val="22"/>
          <w:szCs w:val="22"/>
        </w:rPr>
        <w:t xml:space="preserve"> и </w:t>
      </w:r>
      <w:r>
        <w:rPr>
          <w:b/>
          <w:bCs/>
          <w:sz w:val="22"/>
          <w:szCs w:val="22"/>
        </w:rPr>
        <w:t>Число строк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добавления текста в ячейки таблицы щелкните ячейку, а затем введите текст. 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>Совет:</w:t>
      </w:r>
      <w:r>
        <w:rPr>
          <w:sz w:val="22"/>
          <w:szCs w:val="22"/>
        </w:rPr>
        <w:t xml:space="preserve"> Чтобы добавить строки в конец таблицы, щелкните последнюю ячейку в последней строке, а затем нажмите клавишу TAB.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9.1. Копирование таблицы из MS </w:t>
      </w:r>
      <w:proofErr w:type="spellStart"/>
      <w:r>
        <w:rPr>
          <w:b/>
          <w:bCs/>
          <w:i/>
          <w:iCs/>
        </w:rPr>
        <w:t>Excel</w:t>
      </w:r>
      <w:proofErr w:type="spellEnd"/>
      <w:r>
        <w:rPr>
          <w:b/>
          <w:bCs/>
          <w:i/>
          <w:iCs/>
        </w:rPr>
        <w:t xml:space="preserve"> 2007 или MS </w:t>
      </w:r>
      <w:proofErr w:type="spellStart"/>
      <w:r>
        <w:rPr>
          <w:b/>
          <w:bCs/>
          <w:i/>
          <w:iCs/>
        </w:rPr>
        <w:t>Word</w:t>
      </w:r>
      <w:proofErr w:type="spellEnd"/>
      <w:r>
        <w:rPr>
          <w:b/>
          <w:bCs/>
          <w:i/>
          <w:iCs/>
        </w:rPr>
        <w:t xml:space="preserve"> 2007 </w:t>
      </w:r>
    </w:p>
    <w:p w:rsidR="00401BAA" w:rsidRDefault="002303C8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Выполните одно из следующих действий: </w:t>
      </w:r>
    </w:p>
    <w:p w:rsidR="00401BAA" w:rsidRDefault="002303C8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скопировать таблицу из листа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 xml:space="preserve"> 2007, щелкните левую верхнюю ячейку таблицы, которую нужно скопировать, а затем перетащите курсор, чтобы выделить таблицу. </w:t>
      </w:r>
    </w:p>
    <w:p w:rsidR="00401BAA" w:rsidRDefault="002303C8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скопировать таблицу из документа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Word</w:t>
      </w:r>
      <w:proofErr w:type="spellEnd"/>
      <w:r>
        <w:rPr>
          <w:sz w:val="22"/>
          <w:szCs w:val="22"/>
        </w:rPr>
        <w:t xml:space="preserve"> 2007, щелкните таблицу, которую нужно скопировать,  а затем в группе </w:t>
      </w:r>
      <w:r>
        <w:rPr>
          <w:b/>
          <w:bCs/>
          <w:sz w:val="22"/>
          <w:szCs w:val="22"/>
        </w:rPr>
        <w:t>Работа с таблицами</w:t>
      </w:r>
      <w:r>
        <w:rPr>
          <w:sz w:val="22"/>
          <w:szCs w:val="22"/>
        </w:rPr>
        <w:t xml:space="preserve"> на вкладке </w:t>
      </w:r>
      <w:r>
        <w:rPr>
          <w:b/>
          <w:bCs/>
          <w:sz w:val="22"/>
          <w:szCs w:val="22"/>
        </w:rPr>
        <w:t>Макет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Таблица</w:t>
      </w:r>
      <w:r>
        <w:rPr>
          <w:sz w:val="22"/>
          <w:szCs w:val="22"/>
        </w:rPr>
        <w:t xml:space="preserve"> щелкните стрелку рядом с кнопкой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</w:t>
      </w:r>
      <w:proofErr w:type="gramEnd"/>
      <w:r>
        <w:rPr>
          <w:b/>
          <w:bCs/>
          <w:sz w:val="22"/>
          <w:szCs w:val="22"/>
        </w:rPr>
        <w:t>ыделить</w:t>
      </w:r>
      <w:r>
        <w:rPr>
          <w:sz w:val="22"/>
          <w:szCs w:val="22"/>
        </w:rPr>
        <w:t xml:space="preserve">, затем выберите пункт </w:t>
      </w:r>
      <w:r>
        <w:rPr>
          <w:b/>
          <w:bCs/>
          <w:sz w:val="22"/>
          <w:szCs w:val="22"/>
        </w:rPr>
        <w:t>Выделить таблицу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Главная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Буфер обмена</w:t>
      </w:r>
      <w:r>
        <w:rPr>
          <w:sz w:val="22"/>
          <w:szCs w:val="22"/>
        </w:rPr>
        <w:t xml:space="preserve"> нажмите кнопку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К</w:t>
      </w:r>
      <w:proofErr w:type="gramEnd"/>
      <w:r>
        <w:rPr>
          <w:b/>
          <w:bCs/>
          <w:sz w:val="22"/>
          <w:szCs w:val="22"/>
        </w:rPr>
        <w:t>опировать.</w:t>
      </w: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презентации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выберите слайд, в который нужно скопировать таблицу, а затем на вкладке </w:t>
      </w:r>
      <w:r>
        <w:rPr>
          <w:b/>
          <w:bCs/>
          <w:sz w:val="22"/>
          <w:szCs w:val="22"/>
        </w:rPr>
        <w:t>Главная</w:t>
      </w:r>
      <w:r>
        <w:rPr>
          <w:sz w:val="22"/>
          <w:szCs w:val="22"/>
        </w:rPr>
        <w:t xml:space="preserve"> нажмите кнопку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</w:t>
      </w:r>
      <w:proofErr w:type="gramEnd"/>
      <w:r>
        <w:rPr>
          <w:b/>
          <w:bCs/>
          <w:sz w:val="22"/>
          <w:szCs w:val="22"/>
        </w:rPr>
        <w:t>ставить</w:t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9.2. Создание таблицы </w:t>
      </w:r>
    </w:p>
    <w:p w:rsidR="00401BAA" w:rsidRDefault="002303C8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слайд, в который нужно добавить таблицу. </w:t>
      </w:r>
    </w:p>
    <w:p w:rsidR="00401BAA" w:rsidRDefault="002303C8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Таблицы</w:t>
      </w:r>
      <w:r>
        <w:rPr>
          <w:sz w:val="22"/>
          <w:szCs w:val="22"/>
        </w:rPr>
        <w:t xml:space="preserve"> нажмите кнопку </w:t>
      </w:r>
      <w:r>
        <w:rPr>
          <w:b/>
          <w:bCs/>
          <w:sz w:val="22"/>
          <w:szCs w:val="22"/>
        </w:rPr>
        <w:t>Таблица</w:t>
      </w:r>
      <w:r>
        <w:rPr>
          <w:sz w:val="22"/>
          <w:szCs w:val="22"/>
        </w:rPr>
        <w:t>, а затем выберите пункт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</w:t>
      </w:r>
      <w:proofErr w:type="gramEnd"/>
      <w:r>
        <w:rPr>
          <w:b/>
          <w:bCs/>
          <w:sz w:val="22"/>
          <w:szCs w:val="22"/>
        </w:rPr>
        <w:t>арисовать таблицу</w:t>
      </w:r>
      <w:r>
        <w:rPr>
          <w:sz w:val="22"/>
          <w:szCs w:val="22"/>
        </w:rPr>
        <w:t xml:space="preserve">. Курсор превратиться в карандаш </w:t>
      </w:r>
      <w:r w:rsidR="00CD5761">
        <w:rPr>
          <w:noProof/>
          <w:sz w:val="22"/>
          <w:szCs w:val="22"/>
        </w:rPr>
        <w:drawing>
          <wp:inline distT="0" distB="0" distL="0" distR="0">
            <wp:extent cx="142875" cy="200025"/>
            <wp:effectExtent l="19050" t="0" r="9525" b="0"/>
            <wp:docPr id="3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color w:val="474747"/>
          <w:sz w:val="18"/>
          <w:szCs w:val="18"/>
        </w:rPr>
        <w:t xml:space="preserve"> 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обозначения внешних границ таблицы перетащите курсор по диагонали до нужного размера,  а затем перетаскивайте курсор, чтобы создать столбцы и строки. </w:t>
      </w:r>
    </w:p>
    <w:p w:rsidR="00401BAA" w:rsidRDefault="00401BAA">
      <w:pPr>
        <w:pStyle w:val="Default"/>
        <w:rPr>
          <w:sz w:val="22"/>
          <w:szCs w:val="22"/>
        </w:rPr>
      </w:pPr>
    </w:p>
    <w:p w:rsidR="00CD5761" w:rsidRDefault="002303C8">
      <w:pPr>
        <w:pStyle w:val="Default"/>
        <w:rPr>
          <w:b/>
          <w:bCs/>
          <w:i/>
          <w:iCs/>
          <w:noProof/>
          <w:sz w:val="22"/>
          <w:szCs w:val="22"/>
        </w:rPr>
      </w:pPr>
      <w:r>
        <w:rPr>
          <w:rFonts w:ascii="Arial" w:hAnsi="Arial" w:cs="Arial"/>
          <w:color w:val="474747"/>
          <w:sz w:val="18"/>
          <w:szCs w:val="18"/>
        </w:rPr>
        <w:t xml:space="preserve"> </w:t>
      </w:r>
      <w:r w:rsidR="00CD5761">
        <w:rPr>
          <w:b/>
          <w:bCs/>
          <w:i/>
          <w:iCs/>
          <w:noProof/>
          <w:sz w:val="22"/>
          <w:szCs w:val="22"/>
        </w:rPr>
        <w:drawing>
          <wp:inline distT="0" distB="0" distL="0" distR="0">
            <wp:extent cx="6152515" cy="3739654"/>
            <wp:effectExtent l="19050" t="0" r="635" b="0"/>
            <wp:docPr id="3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739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761" w:rsidRDefault="00CD5761">
      <w:pPr>
        <w:pStyle w:val="Default"/>
        <w:rPr>
          <w:b/>
          <w:bCs/>
          <w:i/>
          <w:iCs/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стереть линию в ячейке, в строке или столбце, в группе </w:t>
      </w:r>
      <w:r>
        <w:rPr>
          <w:b/>
          <w:bCs/>
          <w:sz w:val="22"/>
          <w:szCs w:val="22"/>
        </w:rPr>
        <w:t>Работа</w:t>
      </w:r>
      <w:r>
        <w:rPr>
          <w:sz w:val="22"/>
          <w:szCs w:val="22"/>
        </w:rPr>
        <w:t xml:space="preserve"> с таблицами на вкладке </w:t>
      </w:r>
      <w:r>
        <w:rPr>
          <w:b/>
          <w:bCs/>
          <w:sz w:val="22"/>
          <w:szCs w:val="22"/>
        </w:rPr>
        <w:t>Конструктор</w:t>
      </w:r>
      <w:r>
        <w:rPr>
          <w:sz w:val="22"/>
          <w:szCs w:val="22"/>
        </w:rPr>
        <w:t xml:space="preserve"> в группе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</w:t>
      </w:r>
      <w:proofErr w:type="gramEnd"/>
      <w:r>
        <w:rPr>
          <w:b/>
          <w:bCs/>
          <w:sz w:val="22"/>
          <w:szCs w:val="22"/>
        </w:rPr>
        <w:t>арисовать границы</w:t>
      </w:r>
      <w:r>
        <w:rPr>
          <w:sz w:val="22"/>
          <w:szCs w:val="22"/>
        </w:rPr>
        <w:t xml:space="preserve"> выберите вариант </w:t>
      </w:r>
      <w:r>
        <w:rPr>
          <w:b/>
          <w:bCs/>
          <w:sz w:val="22"/>
          <w:szCs w:val="22"/>
        </w:rPr>
        <w:t>Ластик</w:t>
      </w:r>
      <w:r>
        <w:rPr>
          <w:sz w:val="22"/>
          <w:szCs w:val="22"/>
        </w:rPr>
        <w:t xml:space="preserve"> или нажмите и удерживайте клавишу SHIFT. Курсор превратиться в ластик</w:t>
      </w:r>
      <w:r w:rsidR="00CD5761">
        <w:rPr>
          <w:sz w:val="22"/>
          <w:szCs w:val="22"/>
        </w:rPr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180975" cy="190500"/>
            <wp:effectExtent l="19050" t="0" r="9525" b="0"/>
            <wp:docPr id="3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Щелкните линию, которую нужно стереть. </w:t>
      </w:r>
    </w:p>
    <w:p w:rsidR="00401BAA" w:rsidRDefault="002303C8">
      <w:pPr>
        <w:pStyle w:val="Default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окончании создания таблицы щелкните ячейку, а затем введите нужный текст.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  <w:i/>
          <w:iCs/>
        </w:rPr>
        <w:lastRenderedPageBreak/>
        <w:t xml:space="preserve">9.3. Вставка таблицы MS </w:t>
      </w:r>
      <w:proofErr w:type="spellStart"/>
      <w:r>
        <w:rPr>
          <w:b/>
          <w:bCs/>
          <w:i/>
          <w:iCs/>
        </w:rPr>
        <w:t>Excel</w:t>
      </w:r>
      <w:proofErr w:type="spellEnd"/>
      <w:r>
        <w:rPr>
          <w:b/>
          <w:bCs/>
          <w:i/>
          <w:iCs/>
        </w:rPr>
        <w:t xml:space="preserve"> 2007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При вставке новой таблицы </w:t>
      </w:r>
      <w:proofErr w:type="spellStart"/>
      <w:r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 xml:space="preserve"> 2007 в презентацию можно использовать преимущества функциональности таблиц </w:t>
      </w:r>
      <w:proofErr w:type="spellStart"/>
      <w:r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 xml:space="preserve">. Однако если изменить тему презентации, тема таблицы не обновится, т.к. таблица является внедренным OLE – объектом. Также нельзя редактировать таблицу, используя возможности MS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2007. </w:t>
      </w:r>
    </w:p>
    <w:p w:rsidR="00401BAA" w:rsidRDefault="002303C8">
      <w:pPr>
        <w:pStyle w:val="Default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слайд, в </w:t>
      </w:r>
      <w:proofErr w:type="gramStart"/>
      <w:r>
        <w:rPr>
          <w:sz w:val="22"/>
          <w:szCs w:val="22"/>
        </w:rPr>
        <w:t>которой</w:t>
      </w:r>
      <w:proofErr w:type="gramEnd"/>
      <w:r>
        <w:rPr>
          <w:sz w:val="22"/>
          <w:szCs w:val="22"/>
        </w:rPr>
        <w:t xml:space="preserve"> нужно вставить таблицу. </w:t>
      </w:r>
    </w:p>
    <w:p w:rsidR="00401BAA" w:rsidRDefault="002303C8">
      <w:pPr>
        <w:pStyle w:val="Default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На вкладке </w:t>
      </w:r>
      <w:r>
        <w:rPr>
          <w:b/>
          <w:bCs/>
          <w:sz w:val="22"/>
          <w:szCs w:val="22"/>
        </w:rPr>
        <w:t>Вставка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Таблицы</w:t>
      </w:r>
      <w:r>
        <w:rPr>
          <w:sz w:val="22"/>
          <w:szCs w:val="22"/>
        </w:rPr>
        <w:t xml:space="preserve"> нажмите кнопку </w:t>
      </w:r>
      <w:r>
        <w:rPr>
          <w:b/>
          <w:bCs/>
          <w:sz w:val="22"/>
          <w:szCs w:val="22"/>
        </w:rPr>
        <w:t>Таблица</w:t>
      </w:r>
      <w:r>
        <w:rPr>
          <w:sz w:val="22"/>
          <w:szCs w:val="22"/>
        </w:rPr>
        <w:t xml:space="preserve">, а затем выберите пункт </w:t>
      </w:r>
      <w:r>
        <w:rPr>
          <w:b/>
          <w:bCs/>
          <w:sz w:val="22"/>
          <w:szCs w:val="22"/>
        </w:rPr>
        <w:t xml:space="preserve">Таблица </w:t>
      </w:r>
      <w:proofErr w:type="spellStart"/>
      <w:r>
        <w:rPr>
          <w:b/>
          <w:bCs/>
          <w:sz w:val="22"/>
          <w:szCs w:val="22"/>
        </w:rPr>
        <w:t>Excel</w:t>
      </w:r>
      <w:proofErr w:type="spellEnd"/>
      <w:r>
        <w:rPr>
          <w:sz w:val="22"/>
          <w:szCs w:val="22"/>
        </w:rPr>
        <w:t xml:space="preserve">.  </w:t>
      </w:r>
    </w:p>
    <w:p w:rsidR="00401BAA" w:rsidRDefault="002303C8">
      <w:pPr>
        <w:pStyle w:val="Default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добавления текста в ячейку таблицы щелкните эту ячейку, а затем введите текст.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9.4. Применение и изменение стиля таблицы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Стиль таблицы (или экспресс-стиль) – это комбинация различных параметров форматирования, включающая сочетания цветов, унаследованные от цветов темы презентации. Любая добавляемая таблица уже имеет стиль, который применяется к ней автоматически. Эскизы стилей таблицы отображается в коллекции </w:t>
      </w:r>
      <w:proofErr w:type="spellStart"/>
      <w:proofErr w:type="gramStart"/>
      <w:r>
        <w:rPr>
          <w:sz w:val="22"/>
          <w:szCs w:val="22"/>
        </w:rPr>
        <w:t>экспресс-стилей</w:t>
      </w:r>
      <w:proofErr w:type="spellEnd"/>
      <w:proofErr w:type="gramEnd"/>
      <w:r>
        <w:rPr>
          <w:sz w:val="22"/>
          <w:szCs w:val="22"/>
        </w:rPr>
        <w:t xml:space="preserve"> в группе Стили таблиц. При наведении указателя мыши на </w:t>
      </w:r>
      <w:proofErr w:type="spellStart"/>
      <w:proofErr w:type="gramStart"/>
      <w:r>
        <w:rPr>
          <w:sz w:val="22"/>
          <w:szCs w:val="22"/>
        </w:rPr>
        <w:t>экспресс-стиля</w:t>
      </w:r>
      <w:proofErr w:type="spellEnd"/>
      <w:proofErr w:type="gramEnd"/>
      <w:r>
        <w:rPr>
          <w:sz w:val="22"/>
          <w:szCs w:val="22"/>
        </w:rPr>
        <w:t xml:space="preserve"> можно увидеть, какое влияние этот экспресс-стиль оказывает на таблицу. </w:t>
      </w:r>
    </w:p>
    <w:p w:rsidR="00401BAA" w:rsidRDefault="002303C8">
      <w:pPr>
        <w:pStyle w:val="Default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Выберите таблицу, к которой нужно применить новый или другой стиль. </w:t>
      </w:r>
    </w:p>
    <w:p w:rsidR="00401BAA" w:rsidRDefault="002303C8">
      <w:pPr>
        <w:pStyle w:val="Default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В группе Работа с таблицами на вкладке Конструктор в группе Стили таблиц щелкните нужный стиль. Чтобы увидеть остальные стили таблиц, нажмите кнопку Дополнительные параметры </w:t>
      </w:r>
      <w:r w:rsidR="00CD5761">
        <w:rPr>
          <w:noProof/>
          <w:sz w:val="22"/>
          <w:szCs w:val="22"/>
        </w:rPr>
        <w:drawing>
          <wp:inline distT="0" distB="0" distL="0" distR="0">
            <wp:extent cx="142875" cy="180975"/>
            <wp:effectExtent l="19050" t="0" r="9525" b="0"/>
            <wp:docPr id="3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Примечания:  </w:t>
      </w:r>
    </w:p>
    <w:p w:rsidR="00401BAA" w:rsidRDefault="002303C8">
      <w:pPr>
        <w:pStyle w:val="Default"/>
        <w:numPr>
          <w:ilvl w:val="0"/>
          <w:numId w:val="29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Чтобы  удалить стиль таблицы, в поле </w:t>
      </w:r>
      <w:r>
        <w:rPr>
          <w:b/>
          <w:bCs/>
          <w:sz w:val="22"/>
          <w:szCs w:val="22"/>
        </w:rPr>
        <w:t>Работа с таблицами</w:t>
      </w:r>
      <w:r>
        <w:rPr>
          <w:sz w:val="22"/>
          <w:szCs w:val="22"/>
        </w:rPr>
        <w:t xml:space="preserve"> на вкладке </w:t>
      </w:r>
      <w:r>
        <w:rPr>
          <w:b/>
          <w:bCs/>
          <w:sz w:val="22"/>
          <w:szCs w:val="22"/>
        </w:rPr>
        <w:t>Конструктор</w:t>
      </w:r>
      <w:r>
        <w:rPr>
          <w:sz w:val="22"/>
          <w:szCs w:val="22"/>
        </w:rPr>
        <w:t xml:space="preserve"> в группе </w:t>
      </w:r>
      <w:r>
        <w:rPr>
          <w:b/>
          <w:bCs/>
          <w:sz w:val="22"/>
          <w:szCs w:val="22"/>
        </w:rPr>
        <w:t>Стили таблиц</w:t>
      </w:r>
      <w:r>
        <w:rPr>
          <w:sz w:val="22"/>
          <w:szCs w:val="22"/>
        </w:rPr>
        <w:t xml:space="preserve"> нажмите кнопку </w:t>
      </w:r>
      <w:r>
        <w:rPr>
          <w:b/>
          <w:bCs/>
          <w:sz w:val="22"/>
          <w:szCs w:val="22"/>
        </w:rPr>
        <w:t>Дополнительные параметры</w:t>
      </w:r>
      <w:r>
        <w:rPr>
          <w:sz w:val="22"/>
          <w:szCs w:val="22"/>
        </w:rPr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142875" cy="180975"/>
            <wp:effectExtent l="19050" t="0" r="9525" b="0"/>
            <wp:docPr id="3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, а затем выберите вариант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</w:t>
      </w:r>
      <w:proofErr w:type="gramEnd"/>
      <w:r>
        <w:rPr>
          <w:b/>
          <w:bCs/>
          <w:sz w:val="22"/>
          <w:szCs w:val="22"/>
        </w:rPr>
        <w:t>чистить таблицу</w:t>
      </w:r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29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Если необходимо редактировать таблицу в более ранней версии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>, после нажатия кнопки Дополнительные параметры не применяйте стили из раздела Оптимальный для документа, за исключением первых двух слева (Нет стиля, нет ссылки и</w:t>
      </w:r>
      <w:proofErr w:type="gramStart"/>
      <w:r>
        <w:rPr>
          <w:sz w:val="22"/>
          <w:szCs w:val="22"/>
        </w:rPr>
        <w:t xml:space="preserve"> Н</w:t>
      </w:r>
      <w:proofErr w:type="gramEnd"/>
      <w:r>
        <w:rPr>
          <w:sz w:val="22"/>
          <w:szCs w:val="22"/>
        </w:rPr>
        <w:t xml:space="preserve">ет стиля, сетка таблицы). Большинство стилей из раздела </w:t>
      </w:r>
      <w:proofErr w:type="gramStart"/>
      <w:r>
        <w:rPr>
          <w:b/>
          <w:bCs/>
          <w:sz w:val="22"/>
          <w:szCs w:val="22"/>
        </w:rPr>
        <w:t>Оптимальный</w:t>
      </w:r>
      <w:proofErr w:type="gramEnd"/>
      <w:r>
        <w:rPr>
          <w:sz w:val="22"/>
          <w:szCs w:val="22"/>
        </w:rPr>
        <w:t xml:space="preserve"> для документа превращают таблицу в изображение при сохранении презентации как файла в более ранней версии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. </w:t>
      </w:r>
    </w:p>
    <w:p w:rsidR="00401BAA" w:rsidRDefault="002303C8">
      <w:pPr>
        <w:pStyle w:val="Default"/>
        <w:numPr>
          <w:ilvl w:val="0"/>
          <w:numId w:val="29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Можно также изменить контур таблицы или ее границу или добавить заливку или эффект к ячейкам таблицы. </w:t>
      </w:r>
    </w:p>
    <w:p w:rsidR="00401BAA" w:rsidRDefault="002303C8">
      <w:pPr>
        <w:pStyle w:val="Default"/>
        <w:numPr>
          <w:ilvl w:val="0"/>
          <w:numId w:val="29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Текст в таблице не отображается на вкладке Макет (в самой левой панели окна программы в обычном режиме). На вкладке Макет отображается только текст, расположенный в </w:t>
      </w:r>
      <w:proofErr w:type="gramStart"/>
      <w:r>
        <w:rPr>
          <w:sz w:val="22"/>
          <w:szCs w:val="22"/>
        </w:rPr>
        <w:t>текстовых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местозаполнителях</w:t>
      </w:r>
      <w:proofErr w:type="spellEnd"/>
      <w:r>
        <w:rPr>
          <w:sz w:val="22"/>
          <w:szCs w:val="22"/>
        </w:rPr>
        <w:t xml:space="preserve">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</w:rPr>
        <w:t>10.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Настройка презентации и добавление элементов анимации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10.1. Оформление слайдов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После размещения информации пора бы заняться и внешним видом вашей презентации. Конечно, если вы воспользовались одним из готовых шаблонов, вам это, возможно, и не понадобится. Но, во-первых, не следует исключать ситуации, когда вы создаете презентацию с нуля, а во-вторых, вполне вероятно, что вам захочется привнести что-то свое в оформление презентации и отойти тем самым от типового решения.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Для настройки внешнего вида слайдов в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специально предназначена вкладка </w:t>
      </w:r>
      <w:r>
        <w:rPr>
          <w:b/>
          <w:bCs/>
          <w:sz w:val="22"/>
          <w:szCs w:val="22"/>
        </w:rPr>
        <w:t>Дизайн</w:t>
      </w:r>
      <w:r>
        <w:rPr>
          <w:sz w:val="22"/>
          <w:szCs w:val="22"/>
        </w:rPr>
        <w:t xml:space="preserve"> ленты инструментов. Там вы найдете все необходимое (</w:t>
      </w:r>
      <w:proofErr w:type="gramStart"/>
      <w:r>
        <w:rPr>
          <w:sz w:val="22"/>
          <w:szCs w:val="22"/>
        </w:rPr>
        <w:t>см</w:t>
      </w:r>
      <w:proofErr w:type="gramEnd"/>
      <w:r>
        <w:rPr>
          <w:sz w:val="22"/>
          <w:szCs w:val="22"/>
        </w:rPr>
        <w:t xml:space="preserve">. рис. 10). На рисунке показан слайд до применения темы и после.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004A1B">
        <w:rPr>
          <w:noProof/>
          <w:sz w:val="22"/>
          <w:szCs w:val="22"/>
        </w:rPr>
        <w:drawing>
          <wp:inline distT="0" distB="0" distL="0" distR="0">
            <wp:extent cx="3076575" cy="18288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i/>
          <w:iCs/>
          <w:color w:val="808080"/>
          <w:sz w:val="22"/>
          <w:szCs w:val="22"/>
        </w:rPr>
        <w:t xml:space="preserve"> </w:t>
      </w:r>
      <w:r w:rsidR="00004A1B">
        <w:rPr>
          <w:noProof/>
          <w:color w:val="808080"/>
          <w:sz w:val="22"/>
          <w:szCs w:val="22"/>
        </w:rPr>
        <w:drawing>
          <wp:inline distT="0" distB="0" distL="0" distR="0">
            <wp:extent cx="3038475" cy="18097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Рис.10. Применение темы к презентации  </w:t>
      </w:r>
      <w:proofErr w:type="spellStart"/>
      <w:r>
        <w:rPr>
          <w:b/>
          <w:bCs/>
          <w:i/>
          <w:iCs/>
          <w:sz w:val="22"/>
          <w:szCs w:val="22"/>
        </w:rPr>
        <w:t>Microsoft</w:t>
      </w:r>
      <w:proofErr w:type="spellEnd"/>
      <w:r>
        <w:rPr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</w:rPr>
        <w:t>PowerPoint</w:t>
      </w:r>
      <w:proofErr w:type="spellEnd"/>
      <w:r>
        <w:rPr>
          <w:b/>
          <w:bCs/>
          <w:i/>
          <w:iCs/>
          <w:sz w:val="22"/>
          <w:szCs w:val="22"/>
        </w:rPr>
        <w:t xml:space="preserve"> 2007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группе </w:t>
      </w:r>
      <w:r>
        <w:rPr>
          <w:b/>
          <w:bCs/>
          <w:sz w:val="22"/>
          <w:szCs w:val="22"/>
        </w:rPr>
        <w:t>Темы</w:t>
      </w:r>
      <w:r>
        <w:rPr>
          <w:sz w:val="22"/>
          <w:szCs w:val="22"/>
        </w:rPr>
        <w:t xml:space="preserve"> вы можете выбрать новое цветовое решение для вашего слайда. Наведите указатель мыши на одну из предлагаемых тем и понаблюдайте, как изменится внешний вид слайда. Это так работает возможность </w:t>
      </w:r>
      <w:proofErr w:type="gramStart"/>
      <w:r>
        <w:rPr>
          <w:sz w:val="22"/>
          <w:szCs w:val="22"/>
        </w:rPr>
        <w:t>быстрого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предосмотра</w:t>
      </w:r>
      <w:proofErr w:type="spellEnd"/>
      <w:r>
        <w:rPr>
          <w:sz w:val="22"/>
          <w:szCs w:val="22"/>
        </w:rPr>
        <w:t xml:space="preserve">, используемая в приложениях MS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2007. Как только вы уберете указатель мыши с темы, оформление слайда вернется в исходное состояние. Чтобы применить тему – щелкните по ней мышкой.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Настройка цвета фона производится с помощью инструмента </w:t>
      </w:r>
      <w:r>
        <w:rPr>
          <w:b/>
          <w:bCs/>
          <w:sz w:val="22"/>
          <w:szCs w:val="22"/>
        </w:rPr>
        <w:t>Стили фона</w:t>
      </w:r>
      <w:r>
        <w:rPr>
          <w:sz w:val="22"/>
          <w:szCs w:val="22"/>
        </w:rPr>
        <w:t xml:space="preserve"> все на той же вкладке </w:t>
      </w:r>
      <w:r>
        <w:rPr>
          <w:b/>
          <w:bCs/>
          <w:sz w:val="22"/>
          <w:szCs w:val="22"/>
        </w:rPr>
        <w:t>Дизайн</w:t>
      </w:r>
      <w:r>
        <w:rPr>
          <w:sz w:val="22"/>
          <w:szCs w:val="22"/>
        </w:rPr>
        <w:t xml:space="preserve"> ленты инструментов. Щелкните по нему мышкой и в раскрывшейся галерее выберите нужный вариант. Если ни один из них вас не устроит, нажмите кнопку </w:t>
      </w:r>
      <w:r>
        <w:rPr>
          <w:b/>
          <w:bCs/>
          <w:sz w:val="22"/>
          <w:szCs w:val="22"/>
        </w:rPr>
        <w:t>Формат фона</w:t>
      </w:r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см</w:t>
      </w:r>
      <w:proofErr w:type="gramEnd"/>
      <w:r>
        <w:rPr>
          <w:sz w:val="22"/>
          <w:szCs w:val="22"/>
        </w:rPr>
        <w:t xml:space="preserve">. рис. 11). В результате появится одноименное диалоговое окно, где вы сможете задать цвет (кнопка </w:t>
      </w:r>
      <w:r>
        <w:rPr>
          <w:b/>
          <w:bCs/>
          <w:sz w:val="22"/>
          <w:szCs w:val="22"/>
        </w:rPr>
        <w:t>Цвет</w:t>
      </w:r>
      <w:r>
        <w:rPr>
          <w:sz w:val="22"/>
          <w:szCs w:val="22"/>
        </w:rPr>
        <w:t xml:space="preserve">), тип заливки – сплошная или градиентная.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4333875" cy="4343400"/>
            <wp:effectExtent l="19050" t="0" r="9525" b="0"/>
            <wp:docPr id="3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Рис.11. Окно «Формат фона»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10.2. Оформление отдельных элементов слайда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Инструменты по форматированию тех или иных элементов в принципе абсолютно те же самые, что в текстовом редакторе </w:t>
      </w:r>
      <w:proofErr w:type="spellStart"/>
      <w:r>
        <w:rPr>
          <w:sz w:val="22"/>
          <w:szCs w:val="22"/>
        </w:rPr>
        <w:t>Word</w:t>
      </w:r>
      <w:proofErr w:type="spellEnd"/>
      <w:r>
        <w:rPr>
          <w:sz w:val="22"/>
          <w:szCs w:val="22"/>
        </w:rPr>
        <w:t xml:space="preserve"> 2007. Так, изменить шрифтовое оформление текста можно с помощью стандартных инструментов, расположенных на вкладке </w:t>
      </w:r>
      <w:proofErr w:type="gramStart"/>
      <w:r>
        <w:rPr>
          <w:b/>
          <w:bCs/>
          <w:sz w:val="22"/>
          <w:szCs w:val="22"/>
        </w:rPr>
        <w:t>Главная</w:t>
      </w:r>
      <w:proofErr w:type="gram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ленты инструментов. Стоит только отметить инструмент </w:t>
      </w:r>
      <w:proofErr w:type="spellStart"/>
      <w:proofErr w:type="gramStart"/>
      <w:r>
        <w:rPr>
          <w:b/>
          <w:bCs/>
          <w:sz w:val="22"/>
          <w:szCs w:val="22"/>
        </w:rPr>
        <w:t>Экспресс-стили</w:t>
      </w:r>
      <w:proofErr w:type="spellEnd"/>
      <w:proofErr w:type="gramEnd"/>
      <w:r>
        <w:rPr>
          <w:sz w:val="22"/>
          <w:szCs w:val="22"/>
        </w:rPr>
        <w:t xml:space="preserve"> на указанной вкладке. Щелчок мыши по нему приводит к открытию галереи предустановленных стилей оформления текстовых блоков, включающих в себя цвет фона текстового блока и вид шрифта. Вам остается только выбрать подходящий, и он тут же будет применен к текущему текстовому блоку (</w:t>
      </w:r>
      <w:proofErr w:type="gramStart"/>
      <w:r>
        <w:rPr>
          <w:sz w:val="22"/>
          <w:szCs w:val="22"/>
        </w:rPr>
        <w:t>см</w:t>
      </w:r>
      <w:proofErr w:type="gramEnd"/>
      <w:r>
        <w:rPr>
          <w:sz w:val="22"/>
          <w:szCs w:val="22"/>
        </w:rPr>
        <w:t xml:space="preserve">. рис. 12).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CD5761">
        <w:rPr>
          <w:noProof/>
          <w:sz w:val="22"/>
          <w:szCs w:val="22"/>
        </w:rPr>
        <w:lastRenderedPageBreak/>
        <w:drawing>
          <wp:inline distT="0" distB="0" distL="0" distR="0">
            <wp:extent cx="6152515" cy="3629333"/>
            <wp:effectExtent l="19050" t="0" r="635" b="0"/>
            <wp:docPr id="3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2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Рис.12. Галерея предустановленных стилей оформления текстовых блоков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Помимо стандартных настроек оформления, в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предусмотрены и расширенные. Чтобы получить доступ к ним, следует щелкнуть правой кнопкой мыши по объекту и в контекстном меню выбрать команду </w:t>
      </w:r>
      <w:r>
        <w:rPr>
          <w:b/>
          <w:bCs/>
          <w:sz w:val="22"/>
          <w:szCs w:val="22"/>
        </w:rPr>
        <w:t>Формат фигуры</w:t>
      </w:r>
      <w:r>
        <w:rPr>
          <w:sz w:val="22"/>
          <w:szCs w:val="22"/>
        </w:rPr>
        <w:t xml:space="preserve">. Это приведет к открытию диалогового окна. </w:t>
      </w:r>
      <w:proofErr w:type="gramStart"/>
      <w:r>
        <w:rPr>
          <w:b/>
          <w:bCs/>
          <w:sz w:val="22"/>
          <w:szCs w:val="22"/>
        </w:rPr>
        <w:t>Изменение формы</w:t>
      </w:r>
      <w:r>
        <w:rPr>
          <w:sz w:val="22"/>
          <w:szCs w:val="22"/>
        </w:rPr>
        <w:t xml:space="preserve"> с целым рядом всевозможных настроек (рис. </w:t>
      </w:r>
      <w:proofErr w:type="gramEnd"/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13). Попробуйте поэкспериментировать с ними сами. Ничего сложного в них нет. Особо рекомендуем обратить внимание на возможность создания тени, отбрасываемой объектом. Выглядит очень эффектно. Кроме того, в разделе </w:t>
      </w:r>
      <w:r>
        <w:rPr>
          <w:b/>
          <w:bCs/>
          <w:sz w:val="22"/>
          <w:szCs w:val="22"/>
        </w:rPr>
        <w:t xml:space="preserve">Формат объемной фигуры </w:t>
      </w:r>
      <w:r>
        <w:rPr>
          <w:sz w:val="22"/>
          <w:szCs w:val="22"/>
        </w:rPr>
        <w:t xml:space="preserve">вы можете сделать выделенный фрагмент (текстовый блок, рисунок и т.д.) выпуклым.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5248275" cy="4495800"/>
            <wp:effectExtent l="19050" t="0" r="9525" b="0"/>
            <wp:docPr id="3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Рис.13. Окно «Изменение формы»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10.3 Настройка анимации. Переходы от слайда к слайду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Всем объектам (текстам, картинкам, заголовкам и т.д.), размещенным на слайдах, можно задать действия, которые будут с ними происходить при показе слайда. Например, заголовок может появляться не весь сразу, а по одной букве, рисунок вращаться вокруг своей оси или выезжать из левого угла экрана и т.д.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Это называется анимацией. Анимационный эффект можно придать всему слайду или отдельным его элементам. Для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задания анимационных эффектов в </w:t>
      </w:r>
      <w:proofErr w:type="spellStart"/>
      <w:r>
        <w:rPr>
          <w:sz w:val="22"/>
          <w:szCs w:val="22"/>
        </w:rPr>
        <w:t>Microsoft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2007 предназначена вкладка </w:t>
      </w:r>
      <w:r>
        <w:rPr>
          <w:b/>
          <w:bCs/>
          <w:sz w:val="22"/>
          <w:szCs w:val="22"/>
        </w:rPr>
        <w:t>Анимация</w:t>
      </w:r>
      <w:r>
        <w:rPr>
          <w:sz w:val="22"/>
          <w:szCs w:val="22"/>
        </w:rPr>
        <w:t xml:space="preserve"> ленты инструментов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ис. 14). В группе </w:t>
      </w:r>
      <w:r>
        <w:rPr>
          <w:b/>
          <w:bCs/>
          <w:sz w:val="22"/>
          <w:szCs w:val="22"/>
        </w:rPr>
        <w:t>Переход к этому слайду</w:t>
      </w:r>
      <w:r>
        <w:rPr>
          <w:sz w:val="22"/>
          <w:szCs w:val="22"/>
        </w:rPr>
        <w:t xml:space="preserve"> можно указать анимационный эффект, которым должно сопровождаться появление текущего слайда при переходе к нему. Например, он может плавно выдвигаться справа или слева, мозаично проступать, ну или еще как-то. Просто выберите нужное значение. При выборе вам тут же будет продемонстрирован эффект. Обратите внимание, что изначально видна только небольшая часть из доступных эффектов перехода. Чтобы раскрыть полный список – щелкните мышкой по стрелочке прокрутки, расположенной справа от перечня.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D5761">
        <w:rPr>
          <w:noProof/>
          <w:sz w:val="22"/>
          <w:szCs w:val="22"/>
        </w:rPr>
        <w:drawing>
          <wp:inline distT="0" distB="0" distL="0" distR="0">
            <wp:extent cx="6152515" cy="1184014"/>
            <wp:effectExtent l="19050" t="0" r="635" b="0"/>
            <wp:docPr id="4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18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 14. Вкладка «Анимация» ленты инструментов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Чтобы применить анимационный эффект к какому-либо отдельному элементу слайда, выделите его, а затем щелкните мышкой по кнопке </w:t>
      </w:r>
      <w:r>
        <w:rPr>
          <w:b/>
          <w:bCs/>
          <w:sz w:val="22"/>
          <w:szCs w:val="22"/>
        </w:rPr>
        <w:t>Настройка анимации</w:t>
      </w:r>
      <w:r>
        <w:rPr>
          <w:sz w:val="22"/>
          <w:szCs w:val="22"/>
        </w:rPr>
        <w:t>. В правой части окна появится одноименная панель с кнопкой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Д</w:t>
      </w:r>
      <w:proofErr w:type="gramEnd"/>
      <w:r>
        <w:rPr>
          <w:b/>
          <w:bCs/>
          <w:sz w:val="22"/>
          <w:szCs w:val="22"/>
        </w:rPr>
        <w:t xml:space="preserve">обавить эффект </w:t>
      </w:r>
      <w:r>
        <w:rPr>
          <w:sz w:val="22"/>
          <w:szCs w:val="22"/>
        </w:rPr>
        <w:t xml:space="preserve">(рис. 15). Щелкните по этой кнопке, и перед вами раскроется список возможных эффектов, разделенных на четыре группы: </w:t>
      </w:r>
    </w:p>
    <w:p w:rsidR="00401BAA" w:rsidRDefault="002303C8">
      <w:pPr>
        <w:pStyle w:val="Default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Вход</w:t>
      </w:r>
      <w:r>
        <w:rPr>
          <w:sz w:val="22"/>
          <w:szCs w:val="22"/>
        </w:rPr>
        <w:t xml:space="preserve"> – эффекты при появлении объекта на экране. </w:t>
      </w:r>
    </w:p>
    <w:p w:rsidR="00401BAA" w:rsidRDefault="002303C8">
      <w:pPr>
        <w:pStyle w:val="Default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Выделение</w:t>
      </w:r>
      <w:r>
        <w:rPr>
          <w:sz w:val="22"/>
          <w:szCs w:val="22"/>
        </w:rPr>
        <w:t xml:space="preserve"> – эффекты выделения, например, можно сделать так, что по щелчку мыши определенный те</w:t>
      </w:r>
      <w:proofErr w:type="gramStart"/>
      <w:r>
        <w:rPr>
          <w:sz w:val="22"/>
          <w:szCs w:val="22"/>
        </w:rPr>
        <w:t>кст ст</w:t>
      </w:r>
      <w:proofErr w:type="gramEnd"/>
      <w:r>
        <w:rPr>
          <w:sz w:val="22"/>
          <w:szCs w:val="22"/>
        </w:rPr>
        <w:t xml:space="preserve">ановится жирным или меняет свой цвет. </w:t>
      </w:r>
    </w:p>
    <w:p w:rsidR="00401BAA" w:rsidRDefault="002303C8">
      <w:pPr>
        <w:pStyle w:val="Default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Выход</w:t>
      </w:r>
      <w:r>
        <w:rPr>
          <w:sz w:val="22"/>
          <w:szCs w:val="22"/>
        </w:rPr>
        <w:t xml:space="preserve"> – эффекты исчезновения объекта со слайда. </w:t>
      </w:r>
    </w:p>
    <w:p w:rsidR="00401BAA" w:rsidRDefault="002303C8">
      <w:pPr>
        <w:pStyle w:val="Default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Пути перемещения</w:t>
      </w:r>
      <w:r>
        <w:rPr>
          <w:sz w:val="22"/>
          <w:szCs w:val="22"/>
        </w:rPr>
        <w:t xml:space="preserve"> – эффекты перемещения объекта по слайду. Например, можно сделать так, чтобы по нажатию какой-либо клавиши объект «полетал» по экрану, а потом вернулся на свое место. Практическое применение его может заключаться в том, чтобы, допустим, поменять местами определенные объекты на слайде в ходе презентации.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13914">
        <w:rPr>
          <w:noProof/>
          <w:sz w:val="22"/>
          <w:szCs w:val="22"/>
        </w:rPr>
        <w:drawing>
          <wp:inline distT="0" distB="0" distL="0" distR="0">
            <wp:extent cx="6152515" cy="3643793"/>
            <wp:effectExtent l="19050" t="0" r="635" b="0"/>
            <wp:docPr id="4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4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 15. Анимация отдельных элементов слайда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После того как выберете нужный эффект, под кнопкой</w:t>
      </w:r>
      <w:proofErr w:type="gramStart"/>
      <w:r>
        <w:rPr>
          <w:sz w:val="22"/>
          <w:szCs w:val="22"/>
        </w:rPr>
        <w:t xml:space="preserve"> Д</w:t>
      </w:r>
      <w:proofErr w:type="gramEnd"/>
      <w:r>
        <w:rPr>
          <w:sz w:val="22"/>
          <w:szCs w:val="22"/>
        </w:rPr>
        <w:t xml:space="preserve">обавить эффект станут доступны несколько списков: </w:t>
      </w:r>
    </w:p>
    <w:p w:rsidR="00401BAA" w:rsidRDefault="002303C8">
      <w:pPr>
        <w:pStyle w:val="Default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Начало</w:t>
      </w:r>
      <w:r>
        <w:rPr>
          <w:sz w:val="22"/>
          <w:szCs w:val="22"/>
        </w:rPr>
        <w:t xml:space="preserve"> – в нем вы должны указать  действие, по которому будет применен эффект. По умолчанию эффект применяется по щелчку мыши или нажатия клавиши. </w:t>
      </w:r>
    </w:p>
    <w:p w:rsidR="00401BAA" w:rsidRDefault="002303C8">
      <w:pPr>
        <w:pStyle w:val="Default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Направление</w:t>
      </w:r>
      <w:r>
        <w:rPr>
          <w:sz w:val="22"/>
          <w:szCs w:val="22"/>
        </w:rPr>
        <w:t xml:space="preserve"> – здесь задается направление применения эффекта. Например, если объект должен появиться сбоку, то здесь указывается, с какого именно бока. </w:t>
      </w:r>
    </w:p>
    <w:p w:rsidR="00401BAA" w:rsidRDefault="002303C8">
      <w:pPr>
        <w:pStyle w:val="Default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Скорость</w:t>
      </w:r>
      <w:r>
        <w:rPr>
          <w:sz w:val="22"/>
          <w:szCs w:val="22"/>
        </w:rPr>
        <w:t xml:space="preserve"> – указывается скорость исполнения эффекта. Например, если объект должен переместиться куда-то, то скорость определяет, насколько быстро он будет это делать.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Если на слайде анимационные эффекты применяются к нескольким объектам, то в режиме разработки рядом с ними будут отображены номера, говорящие о том, кто в какую очередь будет «выступать» со своим эффектом.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Просмотреть, как это будет выглядеть в итоге, можно, нажав клавишу «F5» на клавиатуре. 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b/>
          <w:bCs/>
          <w:i/>
          <w:iCs/>
        </w:rPr>
        <w:t xml:space="preserve">10.4 Настройка режима показа презентации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Заключительным этапом работы по созданию презентации является настройка режима ее показа. Делается это средствами вкладки </w:t>
      </w:r>
      <w:r>
        <w:rPr>
          <w:b/>
          <w:bCs/>
          <w:sz w:val="22"/>
          <w:szCs w:val="22"/>
        </w:rPr>
        <w:t>Показ слайдов</w:t>
      </w:r>
      <w:r>
        <w:rPr>
          <w:sz w:val="22"/>
          <w:szCs w:val="22"/>
        </w:rPr>
        <w:t xml:space="preserve"> ленты инструментов (рис. 16). Найдите там кнопку </w:t>
      </w:r>
      <w:r>
        <w:rPr>
          <w:b/>
          <w:bCs/>
          <w:sz w:val="22"/>
          <w:szCs w:val="22"/>
        </w:rPr>
        <w:t>Настройка демонстрации</w:t>
      </w:r>
      <w:r>
        <w:rPr>
          <w:sz w:val="22"/>
          <w:szCs w:val="22"/>
        </w:rPr>
        <w:t xml:space="preserve"> и щелкните по ней мышкой. На экране появится диалоговое окно </w:t>
      </w:r>
      <w:r>
        <w:rPr>
          <w:b/>
          <w:bCs/>
          <w:sz w:val="22"/>
          <w:szCs w:val="22"/>
        </w:rPr>
        <w:t>Настройка анимации</w:t>
      </w:r>
      <w:r>
        <w:rPr>
          <w:sz w:val="22"/>
          <w:szCs w:val="22"/>
        </w:rPr>
        <w:t xml:space="preserve">, в котором вы и сможете сделать необходимые настройки.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13914">
        <w:rPr>
          <w:noProof/>
          <w:sz w:val="22"/>
          <w:szCs w:val="22"/>
        </w:rPr>
        <w:drawing>
          <wp:inline distT="0" distB="0" distL="0" distR="0">
            <wp:extent cx="6152515" cy="3661001"/>
            <wp:effectExtent l="19050" t="0" r="635" b="0"/>
            <wp:docPr id="4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6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 16. Окно Настройка презентации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Настроить можно будет следующее: </w:t>
      </w:r>
    </w:p>
    <w:p w:rsidR="00401BAA" w:rsidRDefault="002303C8">
      <w:pPr>
        <w:pStyle w:val="Default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Показ слайдов </w:t>
      </w:r>
    </w:p>
    <w:p w:rsidR="00401BAA" w:rsidRDefault="002303C8">
      <w:pPr>
        <w:pStyle w:val="Default"/>
        <w:numPr>
          <w:ilvl w:val="0"/>
          <w:numId w:val="32"/>
        </w:numPr>
        <w:rPr>
          <w:sz w:val="22"/>
          <w:szCs w:val="22"/>
        </w:rPr>
      </w:pPr>
      <w:proofErr w:type="gramStart"/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автоматическое – слайды чередуются через интервал, установленный  в настройках переходов между слайдами, либо в меню </w:t>
      </w:r>
      <w:r>
        <w:rPr>
          <w:b/>
          <w:bCs/>
          <w:sz w:val="22"/>
          <w:szCs w:val="22"/>
        </w:rPr>
        <w:t>Показ слайдов – Настройка времени</w:t>
      </w:r>
      <w:r>
        <w:rPr>
          <w:sz w:val="22"/>
          <w:szCs w:val="22"/>
        </w:rPr>
        <w:t>;</w:t>
      </w:r>
      <w:r>
        <w:rPr>
          <w:b/>
          <w:bCs/>
          <w:sz w:val="22"/>
          <w:szCs w:val="22"/>
        </w:rPr>
        <w:t xml:space="preserve"> </w:t>
      </w:r>
      <w:proofErr w:type="gramEnd"/>
    </w:p>
    <w:p w:rsidR="00401BAA" w:rsidRDefault="002303C8">
      <w:pPr>
        <w:pStyle w:val="Default"/>
        <w:numPr>
          <w:ilvl w:val="0"/>
          <w:numId w:val="3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управление докладчиком (полноэкранный режим) – переключение по щелчку мыши или с помощью клавиатуры;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32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управление пользователем (окно) – в этом режиме презентации показывается с элементами самой программы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– на экране будут видны заголовок окна программы, главное меню, панели инструментов. Для перехода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к следующему слайду можно пользоваться клавиатурой и мышью.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Параметры показа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непрерывный цикл (удобно использовать для показа презентации, например, на выставке);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без речевого сопровождения – выключает звуковые эффекты, если они есть в презентации;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без анимации – отключает анимацию.</w:t>
      </w:r>
      <w:r>
        <w:rPr>
          <w:b/>
          <w:bCs/>
          <w:sz w:val="22"/>
          <w:szCs w:val="22"/>
        </w:rPr>
        <w:t xml:space="preserve">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Слайды</w:t>
      </w:r>
      <w:r>
        <w:rPr>
          <w:sz w:val="22"/>
          <w:szCs w:val="22"/>
        </w:rPr>
        <w:t xml:space="preserve"> – указывается, с какого по какой слайд должна показываться презентация.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Смена слайдов</w:t>
      </w:r>
      <w:r>
        <w:rPr>
          <w:sz w:val="22"/>
          <w:szCs w:val="22"/>
        </w:rPr>
        <w:t xml:space="preserve">: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вручную</w:t>
      </w:r>
      <w:r>
        <w:rPr>
          <w:sz w:val="22"/>
          <w:szCs w:val="22"/>
        </w:rPr>
        <w:t xml:space="preserve"> – следующий слайд появится после нажатия на любую кнопку клавиатуры или мыши; </w:t>
      </w:r>
    </w:p>
    <w:p w:rsidR="00401BAA" w:rsidRDefault="002303C8">
      <w:pPr>
        <w:pStyle w:val="Default"/>
        <w:numPr>
          <w:ilvl w:val="0"/>
          <w:numId w:val="33"/>
        </w:numPr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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по времени</w:t>
      </w:r>
      <w:r>
        <w:rPr>
          <w:sz w:val="22"/>
          <w:szCs w:val="22"/>
        </w:rPr>
        <w:t xml:space="preserve"> – можно настроить время показа каждого слайда.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Если в области Смена слайдов вы выберете по времени, то на вкладке Показ слайдов ленты инструментов следует нажать кнопку Настройка времени. Это нужно, чтобы настроить временные интервалы между переходами от одного слайда к другому. Далее просмотрите вашу презентацию, задерживаясь на каждом </w:t>
      </w:r>
      <w:proofErr w:type="gramStart"/>
      <w:r>
        <w:rPr>
          <w:sz w:val="22"/>
          <w:szCs w:val="22"/>
        </w:rPr>
        <w:t>слайде</w:t>
      </w:r>
      <w:proofErr w:type="gramEnd"/>
      <w:r>
        <w:rPr>
          <w:sz w:val="22"/>
          <w:szCs w:val="22"/>
        </w:rPr>
        <w:t xml:space="preserve"> столько времени, сколько будет необходимо при показе перед </w:t>
      </w:r>
      <w:r>
        <w:rPr>
          <w:sz w:val="22"/>
          <w:szCs w:val="22"/>
        </w:rPr>
        <w:lastRenderedPageBreak/>
        <w:t xml:space="preserve">публикой. Переключение на следующий слайд производится с помощью стрелок в нижней части экрана. После этого сохраните временную схему, и ее можно будет применить при выступлении.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Таким </w:t>
      </w:r>
      <w:proofErr w:type="gramStart"/>
      <w:r>
        <w:rPr>
          <w:sz w:val="22"/>
          <w:szCs w:val="22"/>
        </w:rPr>
        <w:t>образом</w:t>
      </w:r>
      <w:proofErr w:type="gramEnd"/>
      <w:r>
        <w:rPr>
          <w:sz w:val="22"/>
          <w:szCs w:val="22"/>
        </w:rPr>
        <w:t xml:space="preserve"> вы можете настроить адаптацию показа одной и той же презентации под разные аудитории. При этом вы указываете, какие слайды следует показывать в данном варианте исполнения, а какие нет. По умолчанию показываются все слайды, но можно выбрать определенный ряд.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Также в данном окне можно вывести презентацию на несколько мониторов или попытаться улучшить производительность компьютера, если с ней есть проблемы.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1BAA" w:rsidRDefault="002303C8">
      <w:pPr>
        <w:pStyle w:val="Default"/>
      </w:pPr>
      <w:r>
        <w:rPr>
          <w:b/>
          <w:bCs/>
        </w:rPr>
        <w:t>11.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Показ/просмотр презентации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После того как вы сохраните созданную презентацию на диске, ее можно будет просматривать следующими способами: </w:t>
      </w:r>
    </w:p>
    <w:p w:rsidR="00401BAA" w:rsidRDefault="002303C8">
      <w:pPr>
        <w:pStyle w:val="Default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Можно открыть презентацию в программе </w:t>
      </w:r>
      <w:proofErr w:type="spellStart"/>
      <w:r>
        <w:rPr>
          <w:sz w:val="22"/>
          <w:szCs w:val="22"/>
        </w:rPr>
        <w:t>PowerPoint</w:t>
      </w:r>
      <w:proofErr w:type="spellEnd"/>
      <w:r>
        <w:rPr>
          <w:sz w:val="22"/>
          <w:szCs w:val="22"/>
        </w:rPr>
        <w:t xml:space="preserve"> и просмотреть ее оттуда, нажав клавишу «F5» или щелкнув мышкой по кнопке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</w:t>
      </w:r>
      <w:proofErr w:type="gramEnd"/>
      <w:r>
        <w:rPr>
          <w:b/>
          <w:bCs/>
          <w:sz w:val="22"/>
          <w:szCs w:val="22"/>
        </w:rPr>
        <w:t xml:space="preserve"> начала</w:t>
      </w:r>
      <w:r>
        <w:rPr>
          <w:sz w:val="22"/>
          <w:szCs w:val="22"/>
        </w:rPr>
        <w:t xml:space="preserve"> или </w:t>
      </w:r>
      <w:r>
        <w:rPr>
          <w:b/>
          <w:bCs/>
          <w:sz w:val="22"/>
          <w:szCs w:val="22"/>
        </w:rPr>
        <w:t>С текущего слайда</w:t>
      </w:r>
      <w:r>
        <w:rPr>
          <w:sz w:val="22"/>
          <w:szCs w:val="22"/>
        </w:rPr>
        <w:t xml:space="preserve"> на вкладке </w:t>
      </w:r>
      <w:r>
        <w:rPr>
          <w:b/>
          <w:bCs/>
          <w:sz w:val="22"/>
          <w:szCs w:val="22"/>
        </w:rPr>
        <w:t>Показ слайдов</w:t>
      </w:r>
      <w:r>
        <w:rPr>
          <w:sz w:val="22"/>
          <w:szCs w:val="22"/>
        </w:rPr>
        <w:t xml:space="preserve"> ленты инструментов. </w:t>
      </w:r>
    </w:p>
    <w:p w:rsidR="00401BAA" w:rsidRDefault="002303C8">
      <w:pPr>
        <w:pStyle w:val="Default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Однако более правильным и удобным является другой способ, позволяющий обойтись без запуска программы. Просто найдите файл презентации в Проводнике </w:t>
      </w:r>
      <w:proofErr w:type="spellStart"/>
      <w:r>
        <w:rPr>
          <w:sz w:val="22"/>
          <w:szCs w:val="22"/>
        </w:rPr>
        <w:t>Windows</w:t>
      </w:r>
      <w:proofErr w:type="spellEnd"/>
      <w:r>
        <w:rPr>
          <w:sz w:val="22"/>
          <w:szCs w:val="22"/>
        </w:rPr>
        <w:t>, щелкните по нему правой кнопкой мыши и в появившемся контекстном меню выберите</w:t>
      </w:r>
      <w:proofErr w:type="gramStart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</w:t>
      </w:r>
      <w:proofErr w:type="gramEnd"/>
      <w:r>
        <w:rPr>
          <w:b/>
          <w:bCs/>
          <w:sz w:val="22"/>
          <w:szCs w:val="22"/>
        </w:rPr>
        <w:t>оказать</w:t>
      </w:r>
      <w:r>
        <w:rPr>
          <w:sz w:val="22"/>
          <w:szCs w:val="22"/>
        </w:rPr>
        <w:t xml:space="preserve">.  </w:t>
      </w:r>
    </w:p>
    <w:p w:rsidR="00401BAA" w:rsidRDefault="00401BAA">
      <w:pPr>
        <w:pStyle w:val="Default"/>
        <w:rPr>
          <w:sz w:val="22"/>
          <w:szCs w:val="22"/>
        </w:rPr>
      </w:pPr>
    </w:p>
    <w:p w:rsidR="00401BAA" w:rsidRDefault="002303C8">
      <w:pPr>
        <w:pStyle w:val="Default"/>
      </w:pPr>
      <w:r>
        <w:rPr>
          <w:b/>
          <w:bCs/>
        </w:rPr>
        <w:t>12.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Ознакомление с подготовкой презентации к отправке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Теперь, когда презентации готова, дальнейшие действия зависят от того, кто будет показывать презентацию, а также от того, где она будет </w:t>
      </w:r>
      <w:proofErr w:type="gramStart"/>
      <w:r>
        <w:rPr>
          <w:sz w:val="22"/>
          <w:szCs w:val="22"/>
        </w:rPr>
        <w:t>показываться</w:t>
      </w:r>
      <w:proofErr w:type="gramEnd"/>
      <w:r>
        <w:rPr>
          <w:sz w:val="22"/>
          <w:szCs w:val="22"/>
        </w:rPr>
        <w:t xml:space="preserve"> и какое оборудование будет использоваться.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Будет ли презентация выполняться на том же компьютере, на котором она была создана, или на другом компьютере, а также будет ли она доставляться на компакт-диске или с местоположением в локальной сети?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Будет ли презентация показываться докладчиком, и в этом случае будет ли ее показывать автор или другой докладчик либо она будет демонстрироваться автоматически?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В зависимости от ответов на эти вопросы может понадобиться выполнить следующие процессы в указанном порядке, в другом порядке или (в некоторых случаях) выполнение этих процессов не потребуется.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Настройка времени презентации</w:t>
      </w:r>
      <w:r>
        <w:rPr>
          <w:sz w:val="22"/>
          <w:szCs w:val="22"/>
        </w:rPr>
        <w:t xml:space="preserve">. Важно предусмотреть достаточно времени, чтобы </w:t>
      </w:r>
      <w:proofErr w:type="gramStart"/>
      <w:r>
        <w:rPr>
          <w:sz w:val="22"/>
          <w:szCs w:val="22"/>
        </w:rPr>
        <w:t>любой докладчик, использующий презентацию мог</w:t>
      </w:r>
      <w:proofErr w:type="gramEnd"/>
      <w:r>
        <w:rPr>
          <w:sz w:val="22"/>
          <w:szCs w:val="22"/>
        </w:rPr>
        <w:t xml:space="preserve"> наверняка уложиться в график (включая при необходимости время в конце презентации для вопросов аудитории) и правильно распределить время. Рекомендуется настраивать график презентации в помещении,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где она будет демонстрироваться, используя оборудование, на котором она будет демонстрироваться, и показывая </w:t>
      </w:r>
      <w:proofErr w:type="gramStart"/>
      <w:r>
        <w:rPr>
          <w:sz w:val="22"/>
          <w:szCs w:val="22"/>
        </w:rPr>
        <w:t>ее</w:t>
      </w:r>
      <w:proofErr w:type="gramEnd"/>
      <w:r>
        <w:rPr>
          <w:sz w:val="22"/>
          <w:szCs w:val="22"/>
        </w:rPr>
        <w:t xml:space="preserve"> по крайней мере одному или двум слушателям. Это позволит докладчику познакомиться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 местом для показа презентации и потренироваться перед живой аудиторие1 – обратная связь с аудиторией может быть полезна, чтобы определить элементы, которые нужно исправить перед реальным показом.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Печать материалов для выдачи и заметок докладчика</w:t>
      </w:r>
      <w:r>
        <w:rPr>
          <w:sz w:val="22"/>
          <w:szCs w:val="22"/>
        </w:rPr>
        <w:t xml:space="preserve">. Презентацию можно напечатать либо как заметки </w:t>
      </w:r>
      <w:proofErr w:type="gramStart"/>
      <w:r>
        <w:rPr>
          <w:sz w:val="22"/>
          <w:szCs w:val="22"/>
        </w:rPr>
        <w:t>докладчика</w:t>
      </w:r>
      <w:proofErr w:type="gramEnd"/>
      <w:r>
        <w:rPr>
          <w:sz w:val="22"/>
          <w:szCs w:val="22"/>
        </w:rPr>
        <w:t xml:space="preserve"> либо материалы для выдачи.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Заметки докладчика содержат один слайд в верхней части каждой распечатанной страницы, а также содержание области </w:t>
      </w:r>
      <w:r>
        <w:rPr>
          <w:b/>
          <w:bCs/>
          <w:sz w:val="22"/>
          <w:szCs w:val="22"/>
        </w:rPr>
        <w:t>Заметки</w:t>
      </w:r>
      <w:r>
        <w:rPr>
          <w:sz w:val="22"/>
          <w:szCs w:val="22"/>
        </w:rPr>
        <w:t xml:space="preserve"> в нижней части страницы. Они могут использоваться докладчиком во время презентации в качестве сценария или структуры. Они также могут быть розданы аудитории, чтобы каждый слушатель получил все сведения, содержащиеся в презентации. </w:t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Материалы для выдачи содержат один, два, три, четыре, шесть или девять слайдов на распечатанной странице и предназначены для случаев, когда нежелательно показывать аудитории содержание области </w:t>
      </w:r>
      <w:r>
        <w:rPr>
          <w:b/>
          <w:bCs/>
          <w:sz w:val="22"/>
          <w:szCs w:val="22"/>
        </w:rPr>
        <w:t>Заметки</w:t>
      </w:r>
      <w:r>
        <w:rPr>
          <w:sz w:val="22"/>
          <w:szCs w:val="22"/>
        </w:rPr>
        <w:t xml:space="preserve">. (Материалы для выдачи с тремя слайдами на страницу содержат расчерченную в линейку область, где слушатели могут записывать заметки). </w:t>
      </w:r>
    </w:p>
    <w:p w:rsidR="00401BAA" w:rsidRDefault="002303C8">
      <w:pPr>
        <w:pStyle w:val="Default"/>
        <w:rPr>
          <w:color w:val="808080"/>
          <w:sz w:val="22"/>
          <w:szCs w:val="22"/>
        </w:rPr>
      </w:pPr>
      <w:r>
        <w:rPr>
          <w:color w:val="808080"/>
          <w:sz w:val="22"/>
          <w:szCs w:val="22"/>
        </w:rPr>
        <w:lastRenderedPageBreak/>
        <w:t xml:space="preserve"> </w:t>
      </w:r>
      <w:r w:rsidR="00013914">
        <w:rPr>
          <w:noProof/>
          <w:color w:val="808080"/>
          <w:sz w:val="22"/>
          <w:szCs w:val="22"/>
        </w:rPr>
        <w:drawing>
          <wp:inline distT="0" distB="0" distL="0" distR="0">
            <wp:extent cx="2809875" cy="1895475"/>
            <wp:effectExtent l="19050" t="0" r="9525" b="0"/>
            <wp:docPr id="4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AA" w:rsidRDefault="002303C8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Рис.17. Материалы для выдачи и содержание области Заметки </w:t>
      </w:r>
    </w:p>
    <w:p w:rsidR="007804D6" w:rsidRDefault="007804D6">
      <w:pPr>
        <w:pStyle w:val="Default"/>
        <w:rPr>
          <w:b/>
          <w:bCs/>
        </w:rPr>
      </w:pPr>
    </w:p>
    <w:p w:rsidR="007804D6" w:rsidRDefault="007804D6">
      <w:pPr>
        <w:pStyle w:val="Default"/>
        <w:rPr>
          <w:b/>
          <w:bCs/>
        </w:rPr>
      </w:pPr>
    </w:p>
    <w:p w:rsidR="00401BAA" w:rsidRDefault="002303C8">
      <w:pPr>
        <w:pStyle w:val="Default"/>
        <w:rPr>
          <w:b/>
          <w:bCs/>
        </w:rPr>
      </w:pPr>
      <w:r>
        <w:rPr>
          <w:b/>
          <w:bCs/>
        </w:rPr>
        <w:t>13.</w:t>
      </w:r>
      <w:r>
        <w:rPr>
          <w:rFonts w:ascii="Arial" w:hAnsi="Arial" w:cs="Arial"/>
          <w:b/>
          <w:bCs/>
        </w:rPr>
        <w:t xml:space="preserve"> </w:t>
      </w:r>
      <w:r>
        <w:rPr>
          <w:b/>
          <w:bCs/>
        </w:rPr>
        <w:t xml:space="preserve">Задания для лабораторных работ 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13.1. Создайте презентацию</w:t>
      </w:r>
      <w:proofErr w:type="gramStart"/>
      <w:r w:rsidRPr="00C16A08">
        <w:rPr>
          <w:sz w:val="22"/>
          <w:szCs w:val="22"/>
        </w:rPr>
        <w:t xml:space="preserve"> И</w:t>
      </w:r>
      <w:proofErr w:type="gramEnd"/>
      <w:r w:rsidRPr="00C16A08">
        <w:rPr>
          <w:sz w:val="22"/>
          <w:szCs w:val="22"/>
        </w:rPr>
        <w:t>зучаем PowerPoint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Самостоятельно создайте презентацию согласно рис.1.2-1.5.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При создании второго слайда обязательно используйте градиентную, текстурную и узорную заливки.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Кроме того, создайте объект Управляющая кнопка: настраиваемая. В окне Настройка действия на вкладке</w:t>
      </w:r>
      <w:proofErr w:type="gramStart"/>
      <w:r w:rsidRPr="00C16A08">
        <w:rPr>
          <w:sz w:val="22"/>
          <w:szCs w:val="22"/>
        </w:rPr>
        <w:t xml:space="preserve"> П</w:t>
      </w:r>
      <w:proofErr w:type="gramEnd"/>
      <w:r w:rsidRPr="00C16A08">
        <w:rPr>
          <w:sz w:val="22"/>
          <w:szCs w:val="22"/>
        </w:rPr>
        <w:t xml:space="preserve">о щелчку мыши установите флажок Запуск программы и введите имя программы calc.exe Добавьте к созданной кнопке текст Калькулятор (используйте кнопку Надпись </w:t>
      </w:r>
      <w:r w:rsidRPr="00C16A08">
        <w:rPr>
          <w:noProof/>
          <w:sz w:val="22"/>
          <w:szCs w:val="22"/>
        </w:rPr>
        <w:drawing>
          <wp:inline distT="0" distB="0" distL="0" distR="0">
            <wp:extent cx="219075" cy="200025"/>
            <wp:effectExtent l="19050" t="0" r="9525" b="0"/>
            <wp:docPr id="1" name="Рисунок 1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A08">
        <w:rPr>
          <w:sz w:val="22"/>
          <w:szCs w:val="22"/>
        </w:rPr>
        <w:t>).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При создании третьего слайда воспользуйтесь Редактором формул (команда Вставка</w:t>
      </w:r>
      <w:r w:rsidRPr="00C16A08">
        <w:rPr>
          <w:sz w:val="22"/>
          <w:szCs w:val="22"/>
        </w:rPr>
        <w:sym w:font="Symbol" w:char="00AE"/>
      </w:r>
      <w:r w:rsidRPr="00C16A08">
        <w:rPr>
          <w:sz w:val="22"/>
          <w:szCs w:val="22"/>
        </w:rPr>
        <w:t>Объект…</w:t>
      </w:r>
      <w:r w:rsidRPr="00C16A08">
        <w:rPr>
          <w:sz w:val="22"/>
          <w:szCs w:val="22"/>
        </w:rPr>
        <w:sym w:font="Symbol" w:char="00AE"/>
      </w:r>
      <w:r w:rsidRPr="00C16A08">
        <w:rPr>
          <w:sz w:val="22"/>
          <w:szCs w:val="22"/>
        </w:rPr>
        <w:t>Microsoft Equation 3.0).</w:t>
      </w:r>
    </w:p>
    <w:p w:rsidR="001800FD" w:rsidRDefault="001800FD" w:rsidP="001800FD">
      <w:pPr>
        <w:pStyle w:val="a5"/>
        <w:tabs>
          <w:tab w:val="left" w:pos="708"/>
        </w:tabs>
      </w:pPr>
      <w:r>
        <w:object w:dxaOrig="5699" w:dyaOrig="42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214.5pt" o:ole="">
            <v:imagedata r:id="rId38" o:title=""/>
          </v:shape>
          <o:OLEObject Type="Embed" ProgID="PBrush" ShapeID="_x0000_i1025" DrawAspect="Content" ObjectID="_1511161135" r:id="rId39"/>
        </w:object>
      </w:r>
      <w:r>
        <w:t xml:space="preserve"> Рис. 1.2</w:t>
      </w:r>
    </w:p>
    <w:p w:rsidR="001800FD" w:rsidRDefault="001800FD" w:rsidP="001800FD">
      <w:pPr>
        <w:pStyle w:val="a5"/>
        <w:tabs>
          <w:tab w:val="left" w:pos="708"/>
        </w:tabs>
      </w:pPr>
    </w:p>
    <w:p w:rsidR="001800FD" w:rsidRDefault="001800FD" w:rsidP="001800FD">
      <w:pPr>
        <w:pStyle w:val="a5"/>
        <w:tabs>
          <w:tab w:val="left" w:pos="708"/>
        </w:tabs>
      </w:pPr>
      <w:r>
        <w:object w:dxaOrig="5699" w:dyaOrig="4276">
          <v:shape id="_x0000_i1026" type="#_x0000_t75" style="width:285pt;height:213.75pt" o:ole="">
            <v:imagedata r:id="rId40" o:title=""/>
          </v:shape>
          <o:OLEObject Type="Embed" ProgID="PBrush" ShapeID="_x0000_i1026" DrawAspect="Content" ObjectID="_1511161136" r:id="rId41"/>
        </w:object>
      </w:r>
      <w:r>
        <w:t xml:space="preserve"> Рис. 1.3</w:t>
      </w:r>
    </w:p>
    <w:p w:rsidR="001800FD" w:rsidRDefault="001800FD" w:rsidP="001800FD">
      <w:pPr>
        <w:pStyle w:val="a5"/>
        <w:tabs>
          <w:tab w:val="left" w:pos="708"/>
        </w:tabs>
      </w:pPr>
    </w:p>
    <w:p w:rsidR="001800FD" w:rsidRDefault="001800FD" w:rsidP="001800FD">
      <w:pPr>
        <w:pStyle w:val="a5"/>
        <w:tabs>
          <w:tab w:val="left" w:pos="708"/>
        </w:tabs>
      </w:pPr>
      <w:r>
        <w:object w:dxaOrig="5686" w:dyaOrig="4259">
          <v:shape id="_x0000_i1027" type="#_x0000_t75" style="width:284.25pt;height:213pt" o:ole="">
            <v:imagedata r:id="rId42" o:title=""/>
          </v:shape>
          <o:OLEObject Type="Embed" ProgID="PBrush" ShapeID="_x0000_i1027" DrawAspect="Content" ObjectID="_1511161137" r:id="rId43"/>
        </w:object>
      </w:r>
      <w:r>
        <w:t xml:space="preserve"> Рис. 1.4</w:t>
      </w:r>
    </w:p>
    <w:p w:rsidR="001800FD" w:rsidRDefault="001800FD" w:rsidP="001800FD">
      <w:pPr>
        <w:pStyle w:val="a5"/>
        <w:tabs>
          <w:tab w:val="left" w:pos="708"/>
        </w:tabs>
      </w:pPr>
    </w:p>
    <w:p w:rsidR="001800FD" w:rsidRDefault="001800FD" w:rsidP="001800FD">
      <w:pPr>
        <w:pStyle w:val="a5"/>
        <w:tabs>
          <w:tab w:val="left" w:pos="708"/>
        </w:tabs>
      </w:pPr>
      <w:r>
        <w:object w:dxaOrig="5669" w:dyaOrig="4246">
          <v:shape id="_x0000_i1028" type="#_x0000_t75" style="width:283.5pt;height:212.25pt" o:ole="">
            <v:imagedata r:id="rId44" o:title=""/>
          </v:shape>
          <o:OLEObject Type="Embed" ProgID="PBrush" ShapeID="_x0000_i1028" DrawAspect="Content" ObjectID="_1511161138" r:id="rId45"/>
        </w:object>
      </w:r>
      <w:r>
        <w:t xml:space="preserve"> Рис. 1.5</w:t>
      </w:r>
    </w:p>
    <w:p w:rsidR="001800FD" w:rsidRPr="00C16A08" w:rsidRDefault="001800FD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Для каждого слайда задайте эффекты при смене слайдов, эффекты появления текста, а</w:t>
      </w:r>
      <w:r w:rsidR="00C16A08">
        <w:rPr>
          <w:sz w:val="22"/>
          <w:szCs w:val="22"/>
        </w:rPr>
        <w:t xml:space="preserve">нимируйте различными способами </w:t>
      </w:r>
      <w:r w:rsidR="00C16A08" w:rsidRPr="00C16A08">
        <w:rPr>
          <w:sz w:val="22"/>
          <w:szCs w:val="22"/>
        </w:rPr>
        <w:t>5</w:t>
      </w:r>
      <w:r w:rsidRPr="00C16A08">
        <w:rPr>
          <w:sz w:val="22"/>
          <w:szCs w:val="22"/>
        </w:rPr>
        <w:t xml:space="preserve"> объектов на различных слайдах, задайте время показа для каждого слайда (от 2 до 5 секунд), задайте непрерывное продвижение слайдов во время показа. Проведите показ презентации.</w:t>
      </w:r>
    </w:p>
    <w:p w:rsidR="00880AD7" w:rsidRPr="00C16A08" w:rsidRDefault="00880AD7" w:rsidP="00C16A08">
      <w:pPr>
        <w:pStyle w:val="Default"/>
        <w:rPr>
          <w:sz w:val="22"/>
          <w:szCs w:val="22"/>
        </w:rPr>
      </w:pPr>
    </w:p>
    <w:p w:rsidR="00880AD7" w:rsidRPr="00C16A08" w:rsidRDefault="00880AD7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13.2. Создайте презентацию Презентация ООО Интеграл</w:t>
      </w:r>
    </w:p>
    <w:p w:rsidR="00880AD7" w:rsidRPr="00C16A08" w:rsidRDefault="00880AD7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Самостоятельно создайте презентацию согласно рис.1.6-1.9.</w:t>
      </w:r>
    </w:p>
    <w:p w:rsidR="00880AD7" w:rsidRPr="00C16A08" w:rsidRDefault="00880AD7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>Шаблон оформления выберите самостоятельно.</w:t>
      </w:r>
    </w:p>
    <w:p w:rsidR="00880AD7" w:rsidRPr="00C16A08" w:rsidRDefault="00880AD7" w:rsidP="00C16A08">
      <w:pPr>
        <w:pStyle w:val="Default"/>
        <w:rPr>
          <w:sz w:val="22"/>
          <w:szCs w:val="22"/>
        </w:rPr>
      </w:pPr>
      <w:r w:rsidRPr="00C16A08">
        <w:rPr>
          <w:sz w:val="22"/>
          <w:szCs w:val="22"/>
        </w:rPr>
        <w:t xml:space="preserve">При создании первого слайда используйте программу </w:t>
      </w:r>
      <w:r w:rsidR="00AF15F6" w:rsidRPr="00C16A08">
        <w:rPr>
          <w:sz w:val="22"/>
          <w:szCs w:val="22"/>
        </w:rPr>
        <w:t>Надстройка организационных диаграмм</w:t>
      </w:r>
      <w:r w:rsidRPr="00C16A08">
        <w:rPr>
          <w:sz w:val="22"/>
          <w:szCs w:val="22"/>
        </w:rPr>
        <w:t xml:space="preserve"> (команда Вставка</w:t>
      </w:r>
      <w:r w:rsidRPr="00C16A08">
        <w:rPr>
          <w:sz w:val="22"/>
          <w:szCs w:val="22"/>
        </w:rPr>
        <w:sym w:font="Symbol" w:char="00AE"/>
      </w:r>
      <w:r w:rsidRPr="00C16A08">
        <w:rPr>
          <w:sz w:val="22"/>
          <w:szCs w:val="22"/>
        </w:rPr>
        <w:t>Объект…</w:t>
      </w:r>
      <w:r w:rsidRPr="00C16A08">
        <w:rPr>
          <w:sz w:val="22"/>
          <w:szCs w:val="22"/>
        </w:rPr>
        <w:sym w:font="Symbol" w:char="00AE"/>
      </w:r>
      <w:r w:rsidR="00AF15F6" w:rsidRPr="00C16A08">
        <w:rPr>
          <w:sz w:val="22"/>
          <w:szCs w:val="22"/>
        </w:rPr>
        <w:t xml:space="preserve"> Надстройка организационных диаграмм</w:t>
      </w:r>
      <w:proofErr w:type="gramStart"/>
      <w:r w:rsidR="00AF15F6" w:rsidRPr="00C16A08">
        <w:rPr>
          <w:sz w:val="22"/>
          <w:szCs w:val="22"/>
        </w:rPr>
        <w:t xml:space="preserve"> )</w:t>
      </w:r>
      <w:proofErr w:type="gramEnd"/>
      <w:r w:rsidR="00AF15F6" w:rsidRPr="00C16A08">
        <w:rPr>
          <w:sz w:val="22"/>
          <w:szCs w:val="22"/>
        </w:rPr>
        <w:t>.</w:t>
      </w:r>
      <w:r w:rsidRPr="00C16A08">
        <w:rPr>
          <w:sz w:val="22"/>
          <w:szCs w:val="22"/>
        </w:rPr>
        <w:t xml:space="preserve"> Для добавления диаграмм и таблиц можно использовать один из </w:t>
      </w:r>
      <w:proofErr w:type="spellStart"/>
      <w:r w:rsidRPr="00C16A08">
        <w:rPr>
          <w:sz w:val="22"/>
          <w:szCs w:val="22"/>
        </w:rPr>
        <w:t>автомакетов</w:t>
      </w:r>
      <w:proofErr w:type="spellEnd"/>
      <w:r w:rsidRPr="00C16A08">
        <w:rPr>
          <w:sz w:val="22"/>
          <w:szCs w:val="22"/>
        </w:rPr>
        <w:t xml:space="preserve"> либо команду Вставка</w:t>
      </w:r>
      <w:r w:rsidRPr="00C16A08">
        <w:rPr>
          <w:sz w:val="22"/>
          <w:szCs w:val="22"/>
        </w:rPr>
        <w:sym w:font="Symbol" w:char="00AE"/>
      </w:r>
      <w:r w:rsidRPr="00C16A08">
        <w:rPr>
          <w:sz w:val="22"/>
          <w:szCs w:val="22"/>
        </w:rPr>
        <w:t>Диаграмма… или Вставка</w:t>
      </w:r>
      <w:r w:rsidRPr="00C16A08">
        <w:rPr>
          <w:sz w:val="22"/>
          <w:szCs w:val="22"/>
        </w:rPr>
        <w:sym w:font="Symbol" w:char="00AE"/>
      </w:r>
      <w:r w:rsidRPr="00C16A08">
        <w:rPr>
          <w:sz w:val="22"/>
          <w:szCs w:val="22"/>
        </w:rPr>
        <w:t>Таблица…</w:t>
      </w:r>
    </w:p>
    <w:p w:rsidR="00880AD7" w:rsidRDefault="00880AD7" w:rsidP="00880AD7">
      <w:pPr>
        <w:pStyle w:val="a5"/>
        <w:tabs>
          <w:tab w:val="left" w:pos="708"/>
        </w:tabs>
        <w:rPr>
          <w:b/>
          <w:bCs/>
        </w:rPr>
      </w:pPr>
    </w:p>
    <w:p w:rsidR="00880AD7" w:rsidRDefault="00880AD7" w:rsidP="00880AD7">
      <w:pPr>
        <w:pStyle w:val="a5"/>
        <w:tabs>
          <w:tab w:val="left" w:pos="708"/>
        </w:tabs>
        <w:rPr>
          <w:b/>
          <w:bCs/>
        </w:rPr>
      </w:pPr>
    </w:p>
    <w:p w:rsidR="00880AD7" w:rsidRDefault="00880AD7" w:rsidP="00880AD7">
      <w:pPr>
        <w:pStyle w:val="a5"/>
        <w:tabs>
          <w:tab w:val="left" w:pos="708"/>
        </w:tabs>
      </w:pPr>
      <w:r>
        <w:object w:dxaOrig="5686" w:dyaOrig="3285">
          <v:shape id="_x0000_i1029" type="#_x0000_t75" style="width:284.25pt;height:164.25pt" o:ole="">
            <v:imagedata r:id="rId46" o:title=""/>
          </v:shape>
          <o:OLEObject Type="Embed" ProgID="PBrush" ShapeID="_x0000_i1029" DrawAspect="Content" ObjectID="_1511161139" r:id="rId47"/>
        </w:object>
      </w:r>
      <w:r>
        <w:t xml:space="preserve"> Рис. 1.6</w:t>
      </w:r>
    </w:p>
    <w:p w:rsidR="00880AD7" w:rsidRDefault="00880AD7" w:rsidP="00880AD7">
      <w:pPr>
        <w:pStyle w:val="a5"/>
        <w:tabs>
          <w:tab w:val="left" w:pos="708"/>
        </w:tabs>
      </w:pPr>
    </w:p>
    <w:p w:rsidR="00880AD7" w:rsidRDefault="00880AD7" w:rsidP="00880AD7">
      <w:pPr>
        <w:pStyle w:val="a5"/>
        <w:tabs>
          <w:tab w:val="left" w:pos="708"/>
        </w:tabs>
      </w:pPr>
      <w:r>
        <w:object w:dxaOrig="5639" w:dyaOrig="3255">
          <v:shape id="_x0000_i1030" type="#_x0000_t75" style="width:282pt;height:162.75pt" o:ole="">
            <v:imagedata r:id="rId48" o:title=""/>
          </v:shape>
          <o:OLEObject Type="Embed" ProgID="PBrush" ShapeID="_x0000_i1030" DrawAspect="Content" ObjectID="_1511161140" r:id="rId49"/>
        </w:object>
      </w:r>
      <w:r>
        <w:t xml:space="preserve"> Рис. 1.7</w:t>
      </w:r>
    </w:p>
    <w:p w:rsidR="00880AD7" w:rsidRDefault="00880AD7" w:rsidP="00880AD7">
      <w:pPr>
        <w:pStyle w:val="a5"/>
        <w:tabs>
          <w:tab w:val="left" w:pos="708"/>
        </w:tabs>
      </w:pPr>
    </w:p>
    <w:p w:rsidR="00880AD7" w:rsidRDefault="00880AD7" w:rsidP="00880AD7">
      <w:pPr>
        <w:pStyle w:val="a5"/>
        <w:tabs>
          <w:tab w:val="left" w:pos="708"/>
        </w:tabs>
      </w:pPr>
      <w:r>
        <w:object w:dxaOrig="5564" w:dyaOrig="3030">
          <v:shape id="_x0000_i1031" type="#_x0000_t75" style="width:278.25pt;height:151.5pt" o:ole="">
            <v:imagedata r:id="rId50" o:title=""/>
          </v:shape>
          <o:OLEObject Type="Embed" ProgID="PBrush" ShapeID="_x0000_i1031" DrawAspect="Content" ObjectID="_1511161141" r:id="rId51"/>
        </w:object>
      </w:r>
      <w:r>
        <w:t xml:space="preserve"> Рис. 1.8</w:t>
      </w:r>
    </w:p>
    <w:p w:rsidR="00880AD7" w:rsidRDefault="00880AD7" w:rsidP="00880AD7">
      <w:pPr>
        <w:pStyle w:val="a5"/>
        <w:tabs>
          <w:tab w:val="left" w:pos="708"/>
        </w:tabs>
      </w:pPr>
      <w:r>
        <w:object w:dxaOrig="5626" w:dyaOrig="3225">
          <v:shape id="_x0000_i1032" type="#_x0000_t75" style="width:281.25pt;height:161.25pt" o:ole="">
            <v:imagedata r:id="rId52" o:title=""/>
          </v:shape>
          <o:OLEObject Type="Embed" ProgID="PBrush" ShapeID="_x0000_i1032" DrawAspect="Content" ObjectID="_1511161142" r:id="rId53"/>
        </w:object>
      </w:r>
      <w:r>
        <w:t xml:space="preserve"> Рис. 1.9</w:t>
      </w:r>
    </w:p>
    <w:p w:rsidR="0078238A" w:rsidRDefault="0078238A" w:rsidP="00880AD7">
      <w:pPr>
        <w:pStyle w:val="a5"/>
        <w:tabs>
          <w:tab w:val="left" w:pos="708"/>
        </w:tabs>
      </w:pPr>
    </w:p>
    <w:p w:rsidR="0078238A" w:rsidRDefault="0078238A" w:rsidP="00880AD7">
      <w:pPr>
        <w:pStyle w:val="a5"/>
        <w:tabs>
          <w:tab w:val="left" w:pos="708"/>
        </w:tabs>
      </w:pPr>
    </w:p>
    <w:p w:rsidR="0078238A" w:rsidRDefault="0078238A" w:rsidP="00880AD7">
      <w:pPr>
        <w:pStyle w:val="a5"/>
        <w:tabs>
          <w:tab w:val="left" w:pos="708"/>
        </w:tabs>
      </w:pPr>
    </w:p>
    <w:p w:rsidR="00C16A08" w:rsidRPr="009E79A0" w:rsidRDefault="0078238A" w:rsidP="00C16A08">
      <w:pPr>
        <w:pStyle w:val="a8"/>
        <w:tabs>
          <w:tab w:val="left" w:pos="708"/>
        </w:tabs>
        <w:spacing w:before="150" w:beforeAutospacing="0" w:after="150" w:afterAutospacing="0" w:line="360" w:lineRule="auto"/>
        <w:ind w:left="720"/>
        <w:rPr>
          <w:sz w:val="22"/>
          <w:szCs w:val="22"/>
        </w:rPr>
      </w:pPr>
      <w:r w:rsidRPr="00C16A08">
        <w:rPr>
          <w:rFonts w:ascii="Arial" w:hAnsi="Arial" w:cs="Arial"/>
          <w:b/>
          <w:bCs/>
          <w:i/>
          <w:iCs/>
          <w:sz w:val="22"/>
          <w:szCs w:val="22"/>
        </w:rPr>
        <w:t xml:space="preserve">13.3. </w:t>
      </w:r>
      <w:r w:rsidRPr="00C16A08">
        <w:rPr>
          <w:sz w:val="22"/>
          <w:szCs w:val="22"/>
        </w:rPr>
        <w:t>Разработайте презентацию для иллюстрации Вашего варианта реферата</w:t>
      </w:r>
      <w:proofErr w:type="gramStart"/>
      <w:r w:rsidR="00C16A08" w:rsidRPr="00C16A08">
        <w:rPr>
          <w:sz w:val="22"/>
          <w:szCs w:val="22"/>
        </w:rPr>
        <w:t xml:space="preserve"> .</w:t>
      </w:r>
      <w:proofErr w:type="gramEnd"/>
    </w:p>
    <w:p w:rsidR="0078238A" w:rsidRDefault="00C16A08" w:rsidP="00C16A08">
      <w:pPr>
        <w:pStyle w:val="a8"/>
        <w:tabs>
          <w:tab w:val="left" w:pos="708"/>
        </w:tabs>
        <w:spacing w:before="150" w:beforeAutospacing="0" w:after="150" w:afterAutospacing="0" w:line="360" w:lineRule="auto"/>
        <w:ind w:left="720"/>
      </w:pPr>
      <w:r w:rsidRPr="00C16A08">
        <w:rPr>
          <w:sz w:val="22"/>
          <w:szCs w:val="22"/>
        </w:rPr>
        <w:t>Презентация должна содержать не менее 10 слайдов (в том числе: основной титульный слайд; вводный слайд, содержащий основные темы или области презентации (содержание); слайды для каждой темы или области, перечисленной на вводном слайде; итоговый слайд) включать эффекты</w:t>
      </w:r>
      <w:proofErr w:type="gramStart"/>
      <w:r w:rsidRPr="00C16A08">
        <w:rPr>
          <w:sz w:val="22"/>
          <w:szCs w:val="22"/>
        </w:rPr>
        <w:t xml:space="preserve"> ,</w:t>
      </w:r>
      <w:proofErr w:type="gramEnd"/>
      <w:r w:rsidRPr="00C16A08">
        <w:rPr>
          <w:sz w:val="22"/>
          <w:szCs w:val="22"/>
        </w:rPr>
        <w:t>рисунки, диаграммы, т</w:t>
      </w:r>
      <w:r>
        <w:rPr>
          <w:sz w:val="22"/>
          <w:szCs w:val="22"/>
        </w:rPr>
        <w:t>екст</w:t>
      </w:r>
      <w:r w:rsidRPr="00C16A08">
        <w:rPr>
          <w:sz w:val="22"/>
          <w:szCs w:val="22"/>
        </w:rPr>
        <w:t xml:space="preserve"> .</w:t>
      </w:r>
    </w:p>
    <w:sectPr w:rsidR="0078238A" w:rsidSect="0078238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693777"/>
    <w:multiLevelType w:val="hybridMultilevel"/>
    <w:tmpl w:val="1684DB1C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25A577"/>
    <w:multiLevelType w:val="hybridMultilevel"/>
    <w:tmpl w:val="3ECCEEFC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FBA941"/>
    <w:multiLevelType w:val="hybridMultilevel"/>
    <w:tmpl w:val="4F32878C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0E326B0"/>
    <w:multiLevelType w:val="hybridMultilevel"/>
    <w:tmpl w:val="A23F7B63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3189D78"/>
    <w:multiLevelType w:val="hybridMultilevel"/>
    <w:tmpl w:val="82FBE88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32879E3"/>
    <w:multiLevelType w:val="hybridMultilevel"/>
    <w:tmpl w:val="BE24DC7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AB05536"/>
    <w:multiLevelType w:val="hybridMultilevel"/>
    <w:tmpl w:val="1D69626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AFCCEA28"/>
    <w:multiLevelType w:val="hybridMultilevel"/>
    <w:tmpl w:val="FA32C50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BC33FD7"/>
    <w:multiLevelType w:val="hybridMultilevel"/>
    <w:tmpl w:val="0D715CF7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C60F5E20"/>
    <w:multiLevelType w:val="hybridMultilevel"/>
    <w:tmpl w:val="8E5AA9A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C77EE2D0"/>
    <w:multiLevelType w:val="hybridMultilevel"/>
    <w:tmpl w:val="0F0307A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C9104AB2"/>
    <w:multiLevelType w:val="hybridMultilevel"/>
    <w:tmpl w:val="CBFEAF03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CA8984A3"/>
    <w:multiLevelType w:val="hybridMultilevel"/>
    <w:tmpl w:val="127E9A2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CB33FC46"/>
    <w:multiLevelType w:val="hybridMultilevel"/>
    <w:tmpl w:val="057F7D67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CE77D720"/>
    <w:multiLevelType w:val="hybridMultilevel"/>
    <w:tmpl w:val="B93FA5A7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D1FD3D11"/>
    <w:multiLevelType w:val="hybridMultilevel"/>
    <w:tmpl w:val="D8B33BD7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D3C9F35F"/>
    <w:multiLevelType w:val="hybridMultilevel"/>
    <w:tmpl w:val="F9E3220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E0CFAD56"/>
    <w:multiLevelType w:val="hybridMultilevel"/>
    <w:tmpl w:val="F3B49AA3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EE5FE9A2"/>
    <w:multiLevelType w:val="hybridMultilevel"/>
    <w:tmpl w:val="D528F63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F0F748AB"/>
    <w:multiLevelType w:val="hybridMultilevel"/>
    <w:tmpl w:val="4BB6054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ECE2E62"/>
    <w:multiLevelType w:val="hybridMultilevel"/>
    <w:tmpl w:val="F2C4034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1FD4F3CA"/>
    <w:multiLevelType w:val="hybridMultilevel"/>
    <w:tmpl w:val="CC1D2E3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20547057"/>
    <w:multiLevelType w:val="hybridMultilevel"/>
    <w:tmpl w:val="634A42BE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23723374"/>
    <w:multiLevelType w:val="hybridMultilevel"/>
    <w:tmpl w:val="0DEA73BB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2479729D"/>
    <w:multiLevelType w:val="hybridMultilevel"/>
    <w:tmpl w:val="BE740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4B2565"/>
    <w:multiLevelType w:val="hybridMultilevel"/>
    <w:tmpl w:val="77A7125B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2AD258A4"/>
    <w:multiLevelType w:val="hybridMultilevel"/>
    <w:tmpl w:val="F8FF6187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2F0570BF"/>
    <w:multiLevelType w:val="hybridMultilevel"/>
    <w:tmpl w:val="BB651F6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3076F0C6"/>
    <w:multiLevelType w:val="hybridMultilevel"/>
    <w:tmpl w:val="791DAEE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33AF122F"/>
    <w:multiLevelType w:val="hybridMultilevel"/>
    <w:tmpl w:val="7AF1FA4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377410FB"/>
    <w:multiLevelType w:val="multilevel"/>
    <w:tmpl w:val="D9FE8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EC45242"/>
    <w:multiLevelType w:val="hybridMultilevel"/>
    <w:tmpl w:val="77A52C3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574C3BE5"/>
    <w:multiLevelType w:val="hybridMultilevel"/>
    <w:tmpl w:val="B694DA1D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58A73971"/>
    <w:multiLevelType w:val="hybridMultilevel"/>
    <w:tmpl w:val="808C237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5BF52CE5"/>
    <w:multiLevelType w:val="hybridMultilevel"/>
    <w:tmpl w:val="31AF20B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5D92F1D"/>
    <w:multiLevelType w:val="hybridMultilevel"/>
    <w:tmpl w:val="8493250C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CA251CA"/>
    <w:multiLevelType w:val="hybridMultilevel"/>
    <w:tmpl w:val="F014ADCB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D63D77C"/>
    <w:multiLevelType w:val="hybridMultilevel"/>
    <w:tmpl w:val="E285117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7E545975"/>
    <w:multiLevelType w:val="hybridMultilevel"/>
    <w:tmpl w:val="E486D49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31"/>
  </w:num>
  <w:num w:numId="5">
    <w:abstractNumId w:val="29"/>
  </w:num>
  <w:num w:numId="6">
    <w:abstractNumId w:val="4"/>
  </w:num>
  <w:num w:numId="7">
    <w:abstractNumId w:val="3"/>
  </w:num>
  <w:num w:numId="8">
    <w:abstractNumId w:val="15"/>
  </w:num>
  <w:num w:numId="9">
    <w:abstractNumId w:val="9"/>
  </w:num>
  <w:num w:numId="10">
    <w:abstractNumId w:val="36"/>
  </w:num>
  <w:num w:numId="11">
    <w:abstractNumId w:val="35"/>
  </w:num>
  <w:num w:numId="12">
    <w:abstractNumId w:val="17"/>
  </w:num>
  <w:num w:numId="13">
    <w:abstractNumId w:val="18"/>
  </w:num>
  <w:num w:numId="14">
    <w:abstractNumId w:val="12"/>
  </w:num>
  <w:num w:numId="15">
    <w:abstractNumId w:val="23"/>
  </w:num>
  <w:num w:numId="16">
    <w:abstractNumId w:val="21"/>
  </w:num>
  <w:num w:numId="17">
    <w:abstractNumId w:val="11"/>
  </w:num>
  <w:num w:numId="18">
    <w:abstractNumId w:val="5"/>
  </w:num>
  <w:num w:numId="19">
    <w:abstractNumId w:val="33"/>
  </w:num>
  <w:num w:numId="20">
    <w:abstractNumId w:val="16"/>
  </w:num>
  <w:num w:numId="21">
    <w:abstractNumId w:val="32"/>
  </w:num>
  <w:num w:numId="22">
    <w:abstractNumId w:val="6"/>
  </w:num>
  <w:num w:numId="23">
    <w:abstractNumId w:val="22"/>
  </w:num>
  <w:num w:numId="24">
    <w:abstractNumId w:val="19"/>
  </w:num>
  <w:num w:numId="25">
    <w:abstractNumId w:val="13"/>
  </w:num>
  <w:num w:numId="26">
    <w:abstractNumId w:val="0"/>
  </w:num>
  <w:num w:numId="27">
    <w:abstractNumId w:val="38"/>
  </w:num>
  <w:num w:numId="28">
    <w:abstractNumId w:val="27"/>
  </w:num>
  <w:num w:numId="29">
    <w:abstractNumId w:val="20"/>
  </w:num>
  <w:num w:numId="30">
    <w:abstractNumId w:val="37"/>
  </w:num>
  <w:num w:numId="31">
    <w:abstractNumId w:val="28"/>
  </w:num>
  <w:num w:numId="32">
    <w:abstractNumId w:val="26"/>
  </w:num>
  <w:num w:numId="33">
    <w:abstractNumId w:val="7"/>
  </w:num>
  <w:num w:numId="34">
    <w:abstractNumId w:val="34"/>
  </w:num>
  <w:num w:numId="35">
    <w:abstractNumId w:val="8"/>
  </w:num>
  <w:num w:numId="36">
    <w:abstractNumId w:val="2"/>
  </w:num>
  <w:num w:numId="37">
    <w:abstractNumId w:val="25"/>
  </w:num>
  <w:num w:numId="38">
    <w:abstractNumId w:val="24"/>
  </w:num>
  <w:num w:numId="3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04A1B"/>
    <w:rsid w:val="00004A1B"/>
    <w:rsid w:val="00013914"/>
    <w:rsid w:val="00163326"/>
    <w:rsid w:val="001800FD"/>
    <w:rsid w:val="002303C8"/>
    <w:rsid w:val="00236411"/>
    <w:rsid w:val="00243888"/>
    <w:rsid w:val="00322C58"/>
    <w:rsid w:val="00401BAA"/>
    <w:rsid w:val="00422893"/>
    <w:rsid w:val="00426D8C"/>
    <w:rsid w:val="0046799B"/>
    <w:rsid w:val="00474AE7"/>
    <w:rsid w:val="00487E62"/>
    <w:rsid w:val="005D3EEB"/>
    <w:rsid w:val="00681E28"/>
    <w:rsid w:val="007804D6"/>
    <w:rsid w:val="0078238A"/>
    <w:rsid w:val="00880AD7"/>
    <w:rsid w:val="009738B5"/>
    <w:rsid w:val="009E79A0"/>
    <w:rsid w:val="00A35D4C"/>
    <w:rsid w:val="00AA2867"/>
    <w:rsid w:val="00AF15F6"/>
    <w:rsid w:val="00C16A08"/>
    <w:rsid w:val="00CD5761"/>
    <w:rsid w:val="00DE41D7"/>
    <w:rsid w:val="00E74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BAA"/>
  </w:style>
  <w:style w:type="paragraph" w:styleId="3">
    <w:name w:val="heading 3"/>
    <w:basedOn w:val="a"/>
    <w:next w:val="a"/>
    <w:link w:val="30"/>
    <w:qFormat/>
    <w:rsid w:val="001800FD"/>
    <w:pPr>
      <w:keepNext/>
      <w:widowControl w:val="0"/>
      <w:snapToGrid w:val="0"/>
      <w:spacing w:before="240" w:after="0" w:line="240" w:lineRule="auto"/>
      <w:ind w:left="567"/>
      <w:outlineLvl w:val="2"/>
    </w:pPr>
    <w:rPr>
      <w:rFonts w:ascii="Arial" w:eastAsia="Arial Unicode MS" w:hAnsi="Arial" w:cs="Times New Roman"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01B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74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AE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800FD"/>
    <w:rPr>
      <w:rFonts w:ascii="Arial" w:eastAsia="Arial Unicode MS" w:hAnsi="Arial" w:cs="Times New Roman"/>
      <w:iCs/>
      <w:sz w:val="24"/>
      <w:szCs w:val="20"/>
    </w:rPr>
  </w:style>
  <w:style w:type="paragraph" w:styleId="a5">
    <w:name w:val="header"/>
    <w:basedOn w:val="a"/>
    <w:link w:val="a6"/>
    <w:semiHidden/>
    <w:rsid w:val="001800FD"/>
    <w:pPr>
      <w:widowControl w:val="0"/>
      <w:tabs>
        <w:tab w:val="center" w:pos="4153"/>
        <w:tab w:val="right" w:pos="8306"/>
      </w:tabs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Верхний колонтитул Знак"/>
    <w:basedOn w:val="a0"/>
    <w:link w:val="a5"/>
    <w:semiHidden/>
    <w:rsid w:val="001800FD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List Paragraph"/>
    <w:basedOn w:val="a"/>
    <w:uiPriority w:val="34"/>
    <w:qFormat/>
    <w:rsid w:val="0078238A"/>
    <w:pPr>
      <w:ind w:left="720"/>
      <w:contextualSpacing/>
    </w:pPr>
    <w:rPr>
      <w:rFonts w:eastAsiaTheme="minorHAnsi"/>
      <w:lang w:eastAsia="en-US"/>
    </w:rPr>
  </w:style>
  <w:style w:type="paragraph" w:styleId="a8">
    <w:name w:val="Normal (Web)"/>
    <w:basedOn w:val="a"/>
    <w:uiPriority w:val="99"/>
    <w:unhideWhenUsed/>
    <w:rsid w:val="00C16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9" Type="http://schemas.openxmlformats.org/officeDocument/2006/relationships/oleObject" Target="embeddings/oleObject1.bin"/><Relationship Id="rId21" Type="http://schemas.openxmlformats.org/officeDocument/2006/relationships/image" Target="media/image16.emf"/><Relationship Id="rId34" Type="http://schemas.openxmlformats.org/officeDocument/2006/relationships/image" Target="media/image29.emf"/><Relationship Id="rId42" Type="http://schemas.openxmlformats.org/officeDocument/2006/relationships/image" Target="media/image35.png"/><Relationship Id="rId47" Type="http://schemas.openxmlformats.org/officeDocument/2006/relationships/oleObject" Target="embeddings/oleObject5.bin"/><Relationship Id="rId50" Type="http://schemas.openxmlformats.org/officeDocument/2006/relationships/image" Target="media/image39.png"/><Relationship Id="rId55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38" Type="http://schemas.openxmlformats.org/officeDocument/2006/relationships/image" Target="media/image33.png"/><Relationship Id="rId46" Type="http://schemas.openxmlformats.org/officeDocument/2006/relationships/image" Target="media/image37.png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jpeg"/><Relationship Id="rId41" Type="http://schemas.openxmlformats.org/officeDocument/2006/relationships/oleObject" Target="embeddings/oleObject2.bin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image" Target="media/image27.emf"/><Relationship Id="rId37" Type="http://schemas.openxmlformats.org/officeDocument/2006/relationships/image" Target="media/image32.png"/><Relationship Id="rId40" Type="http://schemas.openxmlformats.org/officeDocument/2006/relationships/image" Target="media/image34.png"/><Relationship Id="rId45" Type="http://schemas.openxmlformats.org/officeDocument/2006/relationships/oleObject" Target="embeddings/oleObject4.bin"/><Relationship Id="rId53" Type="http://schemas.openxmlformats.org/officeDocument/2006/relationships/oleObject" Target="embeddings/oleObject8.bin"/><Relationship Id="rId5" Type="http://schemas.openxmlformats.org/officeDocument/2006/relationships/hyperlink" Target="javascript:AppendPopup(this,'ofTheme_1')" TargetMode="Externa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jpeg"/><Relationship Id="rId36" Type="http://schemas.openxmlformats.org/officeDocument/2006/relationships/image" Target="media/image31.emf"/><Relationship Id="rId49" Type="http://schemas.openxmlformats.org/officeDocument/2006/relationships/oleObject" Target="embeddings/oleObject6.bin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4" Type="http://schemas.openxmlformats.org/officeDocument/2006/relationships/image" Target="media/image36.png"/><Relationship Id="rId52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oleObject" Target="embeddings/oleObject3.bin"/><Relationship Id="rId48" Type="http://schemas.openxmlformats.org/officeDocument/2006/relationships/image" Target="media/image38.png"/><Relationship Id="rId56" Type="http://schemas.microsoft.com/office/2007/relationships/stylesWithEffects" Target="stylesWithEffects.xml"/><Relationship Id="rId8" Type="http://schemas.openxmlformats.org/officeDocument/2006/relationships/image" Target="media/image3.emf"/><Relationship Id="rId51" Type="http://schemas.openxmlformats.org/officeDocument/2006/relationships/oleObject" Target="embeddings/oleObject7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6191</Words>
  <Characters>35292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41401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Ирина=ие</dc:creator>
  <cp:keywords/>
  <dc:description/>
  <cp:lastModifiedBy>chief</cp:lastModifiedBy>
  <cp:revision>20</cp:revision>
  <dcterms:created xsi:type="dcterms:W3CDTF">2011-12-19T00:09:00Z</dcterms:created>
  <dcterms:modified xsi:type="dcterms:W3CDTF">2015-12-09T00:12:00Z</dcterms:modified>
</cp:coreProperties>
</file>